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A939C0" w:rsidRDefault="00D8562A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 w:rsidRPr="00A939C0"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393700</wp:posOffset>
            </wp:positionV>
            <wp:extent cx="1434465" cy="1403350"/>
            <wp:effectExtent l="0" t="0" r="0" b="6350"/>
            <wp:wrapTopAndBottom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4465" cy="140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152A8" w:rsidRPr="00A939C0">
        <w:rPr>
          <w:rFonts w:ascii="Times New Roman" w:hAnsi="Times New Roman"/>
          <w:sz w:val="21"/>
          <w:szCs w:val="21"/>
        </w:rPr>
        <w:t xml:space="preserve">No. </w:t>
      </w:r>
      <w:r w:rsidR="00A939C0">
        <w:rPr>
          <w:rFonts w:ascii="Times New Roman" w:hAnsi="Times New Roman"/>
          <w:sz w:val="21"/>
          <w:szCs w:val="21"/>
        </w:rPr>
        <w:t>84</w:t>
      </w:r>
      <w:r w:rsidR="00DA30CF" w:rsidRPr="00A939C0">
        <w:rPr>
          <w:rFonts w:ascii="Times New Roman" w:hAnsi="Times New Roman"/>
          <w:sz w:val="21"/>
          <w:szCs w:val="21"/>
        </w:rPr>
        <w:tab/>
      </w:r>
      <w:r w:rsidR="007111C3" w:rsidRPr="00A939C0">
        <w:rPr>
          <w:rFonts w:ascii="Times New Roman" w:hAnsi="Times New Roman"/>
          <w:sz w:val="21"/>
          <w:szCs w:val="21"/>
        </w:rPr>
        <w:t xml:space="preserve">p. </w:t>
      </w:r>
      <w:r w:rsidR="00C3724C" w:rsidRPr="00A939C0">
        <w:rPr>
          <w:rFonts w:ascii="Times New Roman" w:hAnsi="Times New Roman"/>
          <w:sz w:val="21"/>
          <w:szCs w:val="21"/>
        </w:rPr>
        <w:t>4</w:t>
      </w:r>
      <w:r w:rsidR="00A939C0">
        <w:rPr>
          <w:rFonts w:ascii="Times New Roman" w:hAnsi="Times New Roman"/>
          <w:sz w:val="21"/>
          <w:szCs w:val="21"/>
        </w:rPr>
        <w:t>923</w:t>
      </w:r>
    </w:p>
    <w:p w:rsidR="00777F88" w:rsidRPr="00A939C0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A939C0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A939C0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A939C0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A939C0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A939C0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A939C0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A939C0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A939C0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A939C0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A939C0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A939C0">
        <w:rPr>
          <w:rFonts w:ascii="Times New Roman" w:hAnsi="Times New Roman"/>
          <w:smallCaps/>
          <w:color w:val="000000"/>
          <w:sz w:val="28"/>
          <w:szCs w:val="26"/>
        </w:rPr>
        <w:t>Wednesday</w:t>
      </w:r>
      <w:r w:rsidR="00BC57E5" w:rsidRPr="00A939C0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A939C0">
        <w:rPr>
          <w:rFonts w:ascii="Times New Roman" w:hAnsi="Times New Roman"/>
          <w:smallCaps/>
          <w:color w:val="000000"/>
          <w:sz w:val="28"/>
          <w:szCs w:val="26"/>
        </w:rPr>
        <w:t>28</w:t>
      </w:r>
      <w:r w:rsidR="00EA6F23" w:rsidRPr="00A939C0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="00C3724C" w:rsidRPr="00A939C0">
        <w:rPr>
          <w:rFonts w:ascii="Times New Roman" w:hAnsi="Times New Roman"/>
          <w:smallCaps/>
          <w:color w:val="000000"/>
          <w:sz w:val="28"/>
          <w:szCs w:val="26"/>
        </w:rPr>
        <w:t>October</w:t>
      </w:r>
      <w:r w:rsidR="009354CF" w:rsidRPr="00A939C0">
        <w:rPr>
          <w:rFonts w:ascii="Times New Roman" w:hAnsi="Times New Roman"/>
          <w:smallCaps/>
          <w:color w:val="000000"/>
          <w:sz w:val="28"/>
          <w:szCs w:val="26"/>
        </w:rPr>
        <w:t xml:space="preserve"> </w:t>
      </w:r>
      <w:r w:rsidRPr="00A939C0">
        <w:rPr>
          <w:rFonts w:ascii="Times New Roman" w:hAnsi="Times New Roman"/>
          <w:smallCaps/>
          <w:color w:val="000000"/>
          <w:sz w:val="28"/>
          <w:szCs w:val="26"/>
        </w:rPr>
        <w:t>20</w:t>
      </w:r>
      <w:r w:rsidR="00BC57E5" w:rsidRPr="00A939C0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A939C0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A939C0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207E82" w:rsidRPr="00A939C0" w:rsidRDefault="00A939C0" w:rsidP="00985B71">
      <w:pPr>
        <w:pStyle w:val="Heading10"/>
        <w:spacing w:before="240"/>
      </w:pPr>
      <w:r>
        <w:t>State Government</w:t>
      </w:r>
      <w:r w:rsidR="00207E82" w:rsidRPr="00A939C0">
        <w:t xml:space="preserve"> Instruments</w:t>
      </w:r>
    </w:p>
    <w:p w:rsidR="00A36A38" w:rsidRPr="00A36A38" w:rsidRDefault="00A36A38" w:rsidP="00A36A38">
      <w:pPr>
        <w:jc w:val="center"/>
        <w:rPr>
          <w:rFonts w:ascii="Times New Roman" w:hAnsi="Times New Roman"/>
          <w:caps/>
          <w:sz w:val="17"/>
          <w:szCs w:val="17"/>
        </w:rPr>
      </w:pPr>
      <w:r w:rsidRPr="00A36A38">
        <w:rPr>
          <w:rFonts w:ascii="Times New Roman" w:hAnsi="Times New Roman"/>
          <w:caps/>
          <w:sz w:val="17"/>
          <w:szCs w:val="17"/>
        </w:rPr>
        <w:t>Electricity Act 1996</w:t>
      </w:r>
    </w:p>
    <w:p w:rsidR="00A36A38" w:rsidRPr="00A36A38" w:rsidRDefault="00A36A38" w:rsidP="00A36A38">
      <w:pPr>
        <w:jc w:val="center"/>
        <w:rPr>
          <w:rFonts w:ascii="Times New Roman" w:hAnsi="Times New Roman"/>
          <w:i/>
          <w:sz w:val="17"/>
          <w:szCs w:val="17"/>
        </w:rPr>
      </w:pPr>
      <w:r w:rsidRPr="00A36A38">
        <w:rPr>
          <w:rFonts w:ascii="Times New Roman" w:hAnsi="Times New Roman"/>
          <w:i/>
          <w:sz w:val="17"/>
          <w:szCs w:val="17"/>
        </w:rPr>
        <w:t>Remote Disconnection and Reconnection of Electricity Generating Plant</w:t>
      </w:r>
    </w:p>
    <w:p w:rsidR="00A36A38" w:rsidRPr="00A36A38" w:rsidRDefault="00A36A38" w:rsidP="00A36A38">
      <w:pPr>
        <w:jc w:val="center"/>
        <w:rPr>
          <w:rFonts w:ascii="Times New Roman" w:hAnsi="Times New Roman"/>
          <w:b/>
          <w:sz w:val="17"/>
          <w:szCs w:val="17"/>
        </w:rPr>
      </w:pPr>
      <w:r w:rsidRPr="00A36A38">
        <w:rPr>
          <w:rFonts w:ascii="Times New Roman" w:hAnsi="Times New Roman"/>
          <w:b/>
          <w:sz w:val="17"/>
          <w:szCs w:val="17"/>
        </w:rPr>
        <w:t>Excluded Distribution Network</w:t>
      </w:r>
    </w:p>
    <w:p w:rsidR="00A36A38" w:rsidRPr="00A36A38" w:rsidRDefault="00A36A38" w:rsidP="00A36A38">
      <w:pPr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 xml:space="preserve">Pursuant to regulation 55B(11) of the </w:t>
      </w:r>
      <w:r w:rsidRPr="00A36A38">
        <w:rPr>
          <w:rFonts w:ascii="Times New Roman" w:eastAsia="Times New Roman" w:hAnsi="Times New Roman"/>
          <w:i/>
          <w:sz w:val="17"/>
          <w:szCs w:val="17"/>
        </w:rPr>
        <w:t>Electricity (General) Regulations 2012</w:t>
      </w:r>
      <w:r w:rsidRPr="00A36A38">
        <w:rPr>
          <w:rFonts w:ascii="Times New Roman" w:eastAsia="Times New Roman" w:hAnsi="Times New Roman"/>
          <w:sz w:val="17"/>
          <w:szCs w:val="17"/>
        </w:rPr>
        <w:t xml:space="preserve"> under the </w:t>
      </w:r>
      <w:r w:rsidRPr="00A36A38">
        <w:rPr>
          <w:rFonts w:ascii="Times New Roman" w:eastAsia="Times New Roman" w:hAnsi="Times New Roman"/>
          <w:i/>
          <w:sz w:val="17"/>
          <w:szCs w:val="17"/>
        </w:rPr>
        <w:t>Electricity Act 1996</w:t>
      </w:r>
      <w:r w:rsidRPr="00A36A38">
        <w:rPr>
          <w:rFonts w:ascii="Times New Roman" w:eastAsia="Times New Roman" w:hAnsi="Times New Roman"/>
          <w:sz w:val="17"/>
          <w:szCs w:val="17"/>
        </w:rPr>
        <w:t>, I hereby declare that a distribution network operated by the named entities in the named locations to be an excluded distribution network for the purposes of regulation 55B:</w:t>
      </w:r>
    </w:p>
    <w:p w:rsidR="00A36A38" w:rsidRPr="00A36A38" w:rsidRDefault="00A36A38" w:rsidP="00A36A38">
      <w:pPr>
        <w:ind w:left="142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•</w:t>
      </w:r>
      <w:r w:rsidRPr="00A36A38">
        <w:rPr>
          <w:rFonts w:ascii="Times New Roman" w:eastAsia="Times New Roman" w:hAnsi="Times New Roman"/>
          <w:sz w:val="17"/>
          <w:szCs w:val="17"/>
        </w:rPr>
        <w:tab/>
        <w:t>BHP Billiton Olympic Dam Corp Pty Ltd—Olympic Dam</w:t>
      </w:r>
    </w:p>
    <w:p w:rsidR="00A36A38" w:rsidRPr="00A36A38" w:rsidRDefault="00A36A38" w:rsidP="00A36A38">
      <w:pPr>
        <w:ind w:left="142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•</w:t>
      </w:r>
      <w:r w:rsidRPr="00A36A38">
        <w:rPr>
          <w:rFonts w:ascii="Times New Roman" w:eastAsia="Times New Roman" w:hAnsi="Times New Roman"/>
          <w:sz w:val="17"/>
          <w:szCs w:val="17"/>
        </w:rPr>
        <w:tab/>
        <w:t>Municipal Council of Roxby Downs—Roxby Downs</w:t>
      </w:r>
    </w:p>
    <w:p w:rsidR="00A36A38" w:rsidRPr="00A36A38" w:rsidRDefault="00A36A38" w:rsidP="00A36A38">
      <w:pPr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This notice will take effect on 28 October 2020.</w:t>
      </w:r>
    </w:p>
    <w:p w:rsidR="00A36A38" w:rsidRPr="00A36A38" w:rsidRDefault="00A36A38" w:rsidP="00A36A38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A36A38">
        <w:rPr>
          <w:rFonts w:ascii="Times New Roman" w:eastAsia="Times New Roman" w:hAnsi="Times New Roman"/>
          <w:smallCaps/>
          <w:sz w:val="17"/>
          <w:szCs w:val="20"/>
        </w:rPr>
        <w:t>Robert Faunt</w:t>
      </w:r>
    </w:p>
    <w:p w:rsidR="00A36A38" w:rsidRPr="00A36A38" w:rsidRDefault="00A36A38" w:rsidP="00A36A38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Technical Regulator</w:t>
      </w:r>
    </w:p>
    <w:p w:rsidR="00A36A38" w:rsidRPr="00A36A38" w:rsidRDefault="00A36A38" w:rsidP="00A36A38">
      <w:pPr>
        <w:pBdr>
          <w:top w:val="single" w:sz="4" w:space="1" w:color="auto"/>
        </w:pBdr>
        <w:spacing w:before="100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A36A38" w:rsidRPr="00A36A38" w:rsidRDefault="00A36A38" w:rsidP="00A36A3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spacing w:after="0"/>
        <w:rPr>
          <w:rFonts w:ascii="Times New Roman" w:eastAsia="Times New Roman" w:hAnsi="Times New Roman"/>
          <w:sz w:val="17"/>
          <w:szCs w:val="17"/>
        </w:rPr>
      </w:pPr>
    </w:p>
    <w:p w:rsidR="00A36A38" w:rsidRPr="00A36A38" w:rsidRDefault="00A36A38" w:rsidP="00A36A38">
      <w:pPr>
        <w:jc w:val="center"/>
        <w:rPr>
          <w:rFonts w:ascii="Times New Roman" w:hAnsi="Times New Roman"/>
          <w:caps/>
          <w:sz w:val="17"/>
          <w:szCs w:val="17"/>
        </w:rPr>
      </w:pPr>
      <w:r w:rsidRPr="00A36A38">
        <w:rPr>
          <w:rFonts w:ascii="Times New Roman" w:hAnsi="Times New Roman"/>
          <w:caps/>
          <w:sz w:val="17"/>
          <w:szCs w:val="17"/>
        </w:rPr>
        <w:t>Electricity Act 1996</w:t>
      </w:r>
    </w:p>
    <w:p w:rsidR="00A36A38" w:rsidRPr="00A36A38" w:rsidRDefault="00A36A38" w:rsidP="00A36A38">
      <w:pPr>
        <w:jc w:val="center"/>
        <w:rPr>
          <w:rFonts w:ascii="Times New Roman" w:hAnsi="Times New Roman"/>
          <w:i/>
          <w:sz w:val="17"/>
          <w:szCs w:val="17"/>
        </w:rPr>
      </w:pPr>
      <w:r w:rsidRPr="00A36A38">
        <w:rPr>
          <w:rFonts w:ascii="Times New Roman" w:hAnsi="Times New Roman"/>
          <w:i/>
          <w:sz w:val="17"/>
          <w:szCs w:val="17"/>
        </w:rPr>
        <w:t>Export Limits for Electricity Generating Plant</w:t>
      </w:r>
    </w:p>
    <w:p w:rsidR="00A36A38" w:rsidRPr="00A36A38" w:rsidRDefault="00A36A38" w:rsidP="00A36A38">
      <w:pPr>
        <w:jc w:val="center"/>
        <w:rPr>
          <w:rFonts w:ascii="Times New Roman" w:hAnsi="Times New Roman"/>
          <w:b/>
          <w:sz w:val="17"/>
          <w:szCs w:val="17"/>
        </w:rPr>
      </w:pPr>
      <w:r w:rsidRPr="00A36A38">
        <w:rPr>
          <w:rFonts w:ascii="Times New Roman" w:hAnsi="Times New Roman"/>
          <w:b/>
          <w:sz w:val="17"/>
          <w:szCs w:val="17"/>
        </w:rPr>
        <w:t>Excluded Distribution Network</w:t>
      </w:r>
    </w:p>
    <w:p w:rsidR="00A36A38" w:rsidRPr="00A36A38" w:rsidRDefault="00A36A38" w:rsidP="00A36A38">
      <w:pPr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 xml:space="preserve">Pursuant to regulation 55E(10) of the </w:t>
      </w:r>
      <w:r w:rsidRPr="00A36A38">
        <w:rPr>
          <w:rFonts w:ascii="Times New Roman" w:eastAsia="Times New Roman" w:hAnsi="Times New Roman"/>
          <w:i/>
          <w:sz w:val="17"/>
          <w:szCs w:val="17"/>
        </w:rPr>
        <w:t>Electricity (General) Regulations 2012</w:t>
      </w:r>
      <w:r w:rsidRPr="00A36A38">
        <w:rPr>
          <w:rFonts w:ascii="Times New Roman" w:eastAsia="Times New Roman" w:hAnsi="Times New Roman"/>
          <w:sz w:val="17"/>
          <w:szCs w:val="17"/>
        </w:rPr>
        <w:t xml:space="preserve"> under the </w:t>
      </w:r>
      <w:r w:rsidRPr="00A36A38">
        <w:rPr>
          <w:rFonts w:ascii="Times New Roman" w:eastAsia="Times New Roman" w:hAnsi="Times New Roman"/>
          <w:i/>
          <w:sz w:val="17"/>
          <w:szCs w:val="17"/>
        </w:rPr>
        <w:t>Electricity Act 1996</w:t>
      </w:r>
      <w:r w:rsidRPr="00A36A38">
        <w:rPr>
          <w:rFonts w:ascii="Times New Roman" w:eastAsia="Times New Roman" w:hAnsi="Times New Roman"/>
          <w:sz w:val="17"/>
          <w:szCs w:val="17"/>
        </w:rPr>
        <w:t>, I hereby declare that a distribution network operated by the named entities in the named locations to be an excluded distribution network for the purposes of regulation 55E:</w:t>
      </w:r>
    </w:p>
    <w:p w:rsidR="00A36A38" w:rsidRPr="00A36A38" w:rsidRDefault="00A36A38" w:rsidP="00A36A38">
      <w:pPr>
        <w:ind w:left="142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•</w:t>
      </w:r>
      <w:r w:rsidRPr="00A36A38">
        <w:rPr>
          <w:rFonts w:ascii="Times New Roman" w:eastAsia="Times New Roman" w:hAnsi="Times New Roman"/>
          <w:sz w:val="17"/>
          <w:szCs w:val="17"/>
        </w:rPr>
        <w:tab/>
        <w:t>BHP Billiton Olympic Dam Corp Pty Ltd—Olympic Dam</w:t>
      </w:r>
    </w:p>
    <w:p w:rsidR="00A36A38" w:rsidRPr="00A36A38" w:rsidRDefault="00A36A38" w:rsidP="00A36A38">
      <w:pPr>
        <w:ind w:left="142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•</w:t>
      </w:r>
      <w:r w:rsidRPr="00A36A38">
        <w:rPr>
          <w:rFonts w:ascii="Times New Roman" w:eastAsia="Times New Roman" w:hAnsi="Times New Roman"/>
          <w:sz w:val="17"/>
          <w:szCs w:val="17"/>
        </w:rPr>
        <w:tab/>
        <w:t>Municipal Council of Roxby Downs—Roxby Downs</w:t>
      </w:r>
    </w:p>
    <w:p w:rsidR="00A36A38" w:rsidRPr="00A36A38" w:rsidRDefault="00A36A38" w:rsidP="00A36A38">
      <w:pPr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This notice will take effect on 28 October 2020.</w:t>
      </w:r>
    </w:p>
    <w:p w:rsidR="00A36A38" w:rsidRPr="00A36A38" w:rsidRDefault="00A36A38" w:rsidP="00A36A38">
      <w:pPr>
        <w:spacing w:after="0"/>
        <w:jc w:val="right"/>
        <w:rPr>
          <w:rFonts w:ascii="Times New Roman" w:eastAsia="Times New Roman" w:hAnsi="Times New Roman"/>
          <w:smallCaps/>
          <w:sz w:val="17"/>
          <w:szCs w:val="20"/>
        </w:rPr>
      </w:pPr>
      <w:r w:rsidRPr="00A36A38">
        <w:rPr>
          <w:rFonts w:ascii="Times New Roman" w:eastAsia="Times New Roman" w:hAnsi="Times New Roman"/>
          <w:smallCaps/>
          <w:sz w:val="17"/>
          <w:szCs w:val="20"/>
        </w:rPr>
        <w:t>Robert Faunt</w:t>
      </w:r>
    </w:p>
    <w:p w:rsidR="00A36A38" w:rsidRPr="00A36A38" w:rsidRDefault="00A36A38" w:rsidP="00A36A38">
      <w:pPr>
        <w:spacing w:after="0"/>
        <w:jc w:val="right"/>
        <w:rPr>
          <w:rFonts w:ascii="Times New Roman" w:eastAsia="Times New Roman" w:hAnsi="Times New Roman"/>
          <w:sz w:val="17"/>
          <w:szCs w:val="17"/>
        </w:rPr>
      </w:pPr>
      <w:r w:rsidRPr="00A36A38">
        <w:rPr>
          <w:rFonts w:ascii="Times New Roman" w:eastAsia="Times New Roman" w:hAnsi="Times New Roman"/>
          <w:sz w:val="17"/>
          <w:szCs w:val="17"/>
        </w:rPr>
        <w:t>Technical Regulator</w:t>
      </w:r>
    </w:p>
    <w:p w:rsidR="00A36A38" w:rsidRPr="00A36A38" w:rsidRDefault="00A36A38" w:rsidP="00A36A38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A36A38" w:rsidRPr="00A36A38" w:rsidRDefault="00A36A38" w:rsidP="00A36A38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sz w:val="17"/>
          <w:szCs w:val="17"/>
        </w:rPr>
      </w:pPr>
    </w:p>
    <w:p w:rsidR="00A36A38" w:rsidRPr="00A36A38" w:rsidRDefault="00A36A38" w:rsidP="00A36A3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</w:tabs>
        <w:rPr>
          <w:rFonts w:ascii="Times New Roman" w:eastAsia="Times New Roman" w:hAnsi="Times New Roman"/>
          <w:sz w:val="17"/>
          <w:szCs w:val="17"/>
        </w:rPr>
      </w:pPr>
    </w:p>
    <w:p w:rsidR="00C3724C" w:rsidRPr="00E13865" w:rsidRDefault="00C3724C" w:rsidP="00B95E6A">
      <w:pPr>
        <w:pStyle w:val="GG-Title1"/>
        <w:rPr>
          <w:smallCaps/>
        </w:rPr>
      </w:pPr>
      <w:bookmarkStart w:id="0" w:name="_GoBack"/>
      <w:bookmarkEnd w:id="0"/>
    </w:p>
    <w:sectPr w:rsidR="00C3724C" w:rsidRPr="00E13865" w:rsidSect="00481B90">
      <w:headerReference w:type="even" r:id="rId9"/>
      <w:headerReference w:type="default" r:id="rId10"/>
      <w:footerReference w:type="default" r:id="rId11"/>
      <w:footerReference w:type="first" r:id="rId12"/>
      <w:pgSz w:w="11906" w:h="16838"/>
      <w:pgMar w:top="1134" w:right="1259" w:bottom="1134" w:left="1293" w:header="482" w:footer="1202" w:gutter="0"/>
      <w:cols w:space="24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322" w:rsidRDefault="00132322" w:rsidP="00777F88">
      <w:pPr>
        <w:spacing w:after="0" w:line="240" w:lineRule="auto"/>
      </w:pPr>
      <w:r>
        <w:separator/>
      </w:r>
    </w:p>
  </w:endnote>
  <w:end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13865" w:rsidRPr="00144772" w:rsidRDefault="00E13865" w:rsidP="00E13865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E13865" w:rsidRPr="00144772" w:rsidRDefault="00E13865" w:rsidP="00E13865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E13865" w:rsidRPr="00777F88" w:rsidRDefault="00E13865" w:rsidP="00E13865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>
      <w:rPr>
        <w:rFonts w:ascii="Times New Roman" w:hAnsi="Times New Roman"/>
        <w:smallCaps/>
        <w:sz w:val="17"/>
        <w:szCs w:val="17"/>
      </w:rPr>
      <w:t>Sinead O’Brien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E13865" w:rsidRPr="00777F88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>
      <w:rPr>
        <w:rFonts w:ascii="Times New Roman" w:hAnsi="Times New Roman"/>
        <w:sz w:val="17"/>
        <w:szCs w:val="17"/>
      </w:rPr>
      <w:t>$7.35</w:t>
    </w:r>
    <w:r w:rsidRPr="00777F88">
      <w:rPr>
        <w:rFonts w:ascii="Times New Roman" w:hAnsi="Times New Roman"/>
        <w:sz w:val="17"/>
        <w:szCs w:val="17"/>
      </w:rPr>
      <w:t xml:space="preserve"> per issue (plus postage), $3</w:t>
    </w:r>
    <w:r>
      <w:rPr>
        <w:rFonts w:ascii="Times New Roman" w:hAnsi="Times New Roman"/>
        <w:sz w:val="17"/>
        <w:szCs w:val="17"/>
      </w:rPr>
      <w:t>70.0</w:t>
    </w:r>
    <w:r w:rsidRPr="00777F88">
      <w:rPr>
        <w:rFonts w:ascii="Times New Roman" w:hAnsi="Times New Roman"/>
        <w:sz w:val="17"/>
        <w:szCs w:val="17"/>
      </w:rPr>
      <w:t>0 per annual subscription—GST inclusive</w:t>
    </w:r>
  </w:p>
  <w:p w:rsidR="009F15D7" w:rsidRPr="00E13865" w:rsidRDefault="00E13865" w:rsidP="00E13865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144772" w:rsidRDefault="003A588B" w:rsidP="003A588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7F62E0" w:rsidRPr="007F62E0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instruments 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appearing in this gazette are to be considered official, and obeyed as such</w:t>
    </w:r>
  </w:p>
  <w:p w:rsidR="003A588B" w:rsidRPr="00144772" w:rsidRDefault="003A588B" w:rsidP="003A588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3A588B" w:rsidRPr="00777F88" w:rsidRDefault="003A588B" w:rsidP="003A588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Printed and published weekly by authority of</w:t>
    </w:r>
    <w:r w:rsidR="00342888">
      <w:rPr>
        <w:rFonts w:ascii="Times New Roman" w:hAnsi="Times New Roman"/>
        <w:sz w:val="17"/>
        <w:szCs w:val="17"/>
      </w:rPr>
      <w:t xml:space="preserve"> </w:t>
    </w:r>
    <w:r w:rsidR="00430618" w:rsidRPr="00430618">
      <w:rPr>
        <w:rFonts w:ascii="Times New Roman" w:hAnsi="Times New Roman"/>
        <w:sz w:val="17"/>
        <w:szCs w:val="17"/>
      </w:rPr>
      <w:t xml:space="preserve">S. </w:t>
    </w:r>
    <w:r w:rsidR="00430618" w:rsidRPr="00430618">
      <w:rPr>
        <w:rFonts w:ascii="Times New Roman" w:hAnsi="Times New Roman"/>
        <w:smallCaps/>
        <w:sz w:val="17"/>
        <w:szCs w:val="17"/>
      </w:rPr>
      <w:t>Smith</w:t>
    </w:r>
    <w:r w:rsidR="002A5E23" w:rsidRPr="002A5E23">
      <w:rPr>
        <w:rFonts w:ascii="Times New Roman" w:hAnsi="Times New Roman"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3A588B" w:rsidRPr="00777F88" w:rsidRDefault="001C0645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1C0645">
      <w:rPr>
        <w:rFonts w:ascii="Times New Roman" w:hAnsi="Times New Roman"/>
        <w:sz w:val="17"/>
        <w:szCs w:val="17"/>
      </w:rPr>
      <w:t>$7.85 per issue (plus postage), $395.00 per annual subscription—GST inclusive</w:t>
    </w:r>
  </w:p>
  <w:p w:rsidR="003A588B" w:rsidRPr="003A588B" w:rsidRDefault="003A588B" w:rsidP="003A588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322" w:rsidRDefault="00132322" w:rsidP="00777F88">
      <w:pPr>
        <w:spacing w:after="0" w:line="240" w:lineRule="auto"/>
      </w:pPr>
      <w:r>
        <w:separator/>
      </w:r>
    </w:p>
  </w:footnote>
  <w:footnote w:type="continuationSeparator" w:id="0">
    <w:p w:rsidR="00132322" w:rsidRDefault="00132322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D8562A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  <w:lang w:eastAsia="en-AU"/>
      </w:rPr>
      <mc:AlternateContent>
        <mc:Choice Requires="wps">
          <w:drawing>
            <wp:anchor distT="0" distB="0" distL="114300" distR="114300" simplePos="0" relativeHeight="251657728" behindDoc="0" locked="1" layoutInCell="0" allowOverlap="1">
              <wp:simplePos x="0" y="0"/>
              <wp:positionH relativeFrom="page">
                <wp:posOffset>821055</wp:posOffset>
              </wp:positionH>
              <wp:positionV relativeFrom="page">
                <wp:posOffset>730885</wp:posOffset>
              </wp:positionV>
              <wp:extent cx="5943600" cy="330835"/>
              <wp:effectExtent l="0" t="0" r="0" b="12065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5943600" cy="3308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  <a:ext uri="{AF507438-7753-43E0-B8FC-AC1667EBCBE1}">
                          <a14:hiddenEffects xmlns:a14="http://schemas.microsoft.com/office/drawing/2010/main">
                            <a:effectLst/>
                          </a14:hiddenEffects>
                        </a:ext>
                      </a:extLst>
                    </wps:spPr>
                    <wps:txbx>
                      <w:txbxContent>
                        <w:p w:rsidR="009F15D7" w:rsidRPr="00C032B2" w:rsidRDefault="009F15D7" w:rsidP="00BC4D92">
                          <w:pPr>
                            <w:tabs>
                              <w:tab w:val="center" w:pos="4680"/>
                              <w:tab w:val="right" w:pos="9360"/>
                            </w:tabs>
                            <w:spacing w:after="0" w:line="210" w:lineRule="exact"/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</w:pP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begin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instrText xml:space="preserve"> PAGE </w:instrTex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separate"/>
                          </w:r>
                          <w:r w:rsidR="000C7EA3">
                            <w:rPr>
                              <w:rStyle w:val="PageNumber"/>
                              <w:rFonts w:ascii="Times New Roman" w:hAnsi="Times New Roman"/>
                              <w:noProof/>
                              <w:sz w:val="21"/>
                            </w:rPr>
                            <w:t>2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fldChar w:fldCharType="end"/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  <w:t>THE SOUTH AUSTRALIAN GOVERNMENT GAZETTE</w:t>
                          </w:r>
                          <w:r w:rsidRPr="00C032B2">
                            <w:rPr>
                              <w:rStyle w:val="PageNumber"/>
                              <w:rFonts w:ascii="Times New Roman" w:hAnsi="Times New Roman"/>
                              <w:sz w:val="21"/>
                            </w:rPr>
                            <w:tab/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Xxxxxx</w:t>
                          </w:r>
                          <w:r w:rsidRPr="00C032B2">
                            <w:rPr>
                              <w:rFonts w:ascii="Times New Roman" w:hAnsi="Times New Roman"/>
                              <w:sz w:val="21"/>
                            </w:rPr>
                            <w:t xml:space="preserve"> 20</w:t>
                          </w:r>
                          <w:r w:rsidR="002C2E97">
                            <w:rPr>
                              <w:rFonts w:ascii="Times New Roman" w:hAnsi="Times New Roman"/>
                              <w:sz w:val="21"/>
                            </w:rPr>
                            <w:t>xx</w:t>
                          </w:r>
                        </w:p>
                        <w:p w:rsidR="009F15D7" w:rsidRPr="00C032B2" w:rsidRDefault="009F15D7">
                          <w:pPr>
                            <w:pBdr>
                              <w:top w:val="single" w:sz="6" w:space="1" w:color="auto"/>
                            </w:pBdr>
                            <w:tabs>
                              <w:tab w:val="center" w:pos="4680"/>
                              <w:tab w:val="right" w:pos="9360"/>
                            </w:tabs>
                            <w:spacing w:before="80" w:line="210" w:lineRule="exact"/>
                            <w:rPr>
                              <w:rFonts w:ascii="Times New Roman" w:hAnsi="Times New Roman"/>
                              <w:sz w:val="21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id="Rectangle 2" o:spid="_x0000_s1026" style="position:absolute;margin-left:64.65pt;margin-top:57.55pt;width:468pt;height:26.05pt;z-index:2516577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    <v:textbox inset="0,0,0,0">
                <w:txbxContent>
                  <w:p w:rsidR="009F15D7" w:rsidRPr="00C032B2" w:rsidRDefault="009F15D7" w:rsidP="00BC4D92">
                    <w:pPr>
                      <w:tabs>
                        <w:tab w:val="center" w:pos="4680"/>
                        <w:tab w:val="right" w:pos="9360"/>
                      </w:tabs>
                      <w:spacing w:after="0" w:line="210" w:lineRule="exact"/>
                      <w:rPr>
                        <w:rStyle w:val="PageNumber"/>
                        <w:rFonts w:ascii="Times New Roman" w:hAnsi="Times New Roman"/>
                        <w:sz w:val="21"/>
                      </w:rPr>
                    </w:pP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begin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instrText xml:space="preserve"> PAGE </w:instrTex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separate"/>
                    </w:r>
                    <w:r w:rsidR="000C7EA3">
                      <w:rPr>
                        <w:rStyle w:val="PageNumber"/>
                        <w:rFonts w:ascii="Times New Roman" w:hAnsi="Times New Roman"/>
                        <w:noProof/>
                        <w:sz w:val="21"/>
                      </w:rPr>
                      <w:t>2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fldChar w:fldCharType="end"/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  <w:t>THE SOUTH AUSTRALIAN GOVERNMENT GAZETTE</w:t>
                    </w:r>
                    <w:r w:rsidRPr="00C032B2">
                      <w:rPr>
                        <w:rStyle w:val="PageNumber"/>
                        <w:rFonts w:ascii="Times New Roman" w:hAnsi="Times New Roman"/>
                        <w:sz w:val="21"/>
                      </w:rPr>
                      <w:tab/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Xxxxxx</w:t>
                    </w:r>
                    <w:r w:rsidRPr="00C032B2">
                      <w:rPr>
                        <w:rFonts w:ascii="Times New Roman" w:hAnsi="Times New Roman"/>
                        <w:sz w:val="21"/>
                      </w:rPr>
                      <w:t xml:space="preserve"> 20</w:t>
                    </w:r>
                    <w:r w:rsidR="002C2E97">
                      <w:rPr>
                        <w:rFonts w:ascii="Times New Roman" w:hAnsi="Times New Roman"/>
                        <w:sz w:val="21"/>
                      </w:rPr>
                      <w:t>xx</w:t>
                    </w:r>
                  </w:p>
                  <w:p w:rsidR="009F15D7" w:rsidRPr="00C032B2" w:rsidRDefault="009F15D7">
                    <w:pPr>
                      <w:pBdr>
                        <w:top w:val="single" w:sz="6" w:space="1" w:color="auto"/>
                      </w:pBdr>
                      <w:tabs>
                        <w:tab w:val="center" w:pos="4680"/>
                        <w:tab w:val="right" w:pos="9360"/>
                      </w:tabs>
                      <w:spacing w:before="80" w:line="210" w:lineRule="exact"/>
                      <w:rPr>
                        <w:rFonts w:ascii="Times New Roman" w:hAnsi="Times New Roman"/>
                        <w:sz w:val="21"/>
                      </w:rPr>
                    </w:pPr>
                  </w:p>
                </w:txbxContent>
              </v:textbox>
              <w10:wrap anchorx="page" anchory="page"/>
              <w10:anchorlock/>
            </v:rect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3A588B" w:rsidRPr="003A588B" w:rsidRDefault="003A588B" w:rsidP="003A588B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4"/>
  <w:attachedTemplate r:id="rId1"/>
  <w:defaultTabStop w:val="160"/>
  <w:evenAndOddHeaders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322"/>
    <w:rsid w:val="000100A7"/>
    <w:rsid w:val="0002085F"/>
    <w:rsid w:val="000319F0"/>
    <w:rsid w:val="00063D6D"/>
    <w:rsid w:val="00067207"/>
    <w:rsid w:val="00070E37"/>
    <w:rsid w:val="000B0640"/>
    <w:rsid w:val="000B2DB0"/>
    <w:rsid w:val="000C062B"/>
    <w:rsid w:val="000C7EA3"/>
    <w:rsid w:val="000D34A3"/>
    <w:rsid w:val="000E03AE"/>
    <w:rsid w:val="000E2F18"/>
    <w:rsid w:val="000E655C"/>
    <w:rsid w:val="000F0B45"/>
    <w:rsid w:val="000F2CEA"/>
    <w:rsid w:val="00132322"/>
    <w:rsid w:val="00147592"/>
    <w:rsid w:val="00153708"/>
    <w:rsid w:val="001572AD"/>
    <w:rsid w:val="001576DB"/>
    <w:rsid w:val="00160CDB"/>
    <w:rsid w:val="0016758A"/>
    <w:rsid w:val="00185C4B"/>
    <w:rsid w:val="001909A6"/>
    <w:rsid w:val="001B7138"/>
    <w:rsid w:val="001C0645"/>
    <w:rsid w:val="001C09DA"/>
    <w:rsid w:val="001D3C4F"/>
    <w:rsid w:val="00204C2A"/>
    <w:rsid w:val="00205672"/>
    <w:rsid w:val="00207E82"/>
    <w:rsid w:val="00244EA5"/>
    <w:rsid w:val="00285E49"/>
    <w:rsid w:val="0029410F"/>
    <w:rsid w:val="002977EE"/>
    <w:rsid w:val="002A4530"/>
    <w:rsid w:val="002A5E23"/>
    <w:rsid w:val="002C2E97"/>
    <w:rsid w:val="002D4754"/>
    <w:rsid w:val="002E3330"/>
    <w:rsid w:val="003075D1"/>
    <w:rsid w:val="0034074D"/>
    <w:rsid w:val="00342888"/>
    <w:rsid w:val="00346658"/>
    <w:rsid w:val="00362C85"/>
    <w:rsid w:val="00372CA3"/>
    <w:rsid w:val="003967FE"/>
    <w:rsid w:val="003A588B"/>
    <w:rsid w:val="003C7438"/>
    <w:rsid w:val="003D2332"/>
    <w:rsid w:val="003E3565"/>
    <w:rsid w:val="003F7C96"/>
    <w:rsid w:val="00421804"/>
    <w:rsid w:val="0042678B"/>
    <w:rsid w:val="00430618"/>
    <w:rsid w:val="0043387B"/>
    <w:rsid w:val="00435ECE"/>
    <w:rsid w:val="004535E8"/>
    <w:rsid w:val="004672B1"/>
    <w:rsid w:val="00481B90"/>
    <w:rsid w:val="004872C1"/>
    <w:rsid w:val="004B1B9B"/>
    <w:rsid w:val="004D18BC"/>
    <w:rsid w:val="004E545F"/>
    <w:rsid w:val="005115D3"/>
    <w:rsid w:val="0054018D"/>
    <w:rsid w:val="0054338C"/>
    <w:rsid w:val="00550A9B"/>
    <w:rsid w:val="00553E54"/>
    <w:rsid w:val="00555C1B"/>
    <w:rsid w:val="005A3A1B"/>
    <w:rsid w:val="005B4E55"/>
    <w:rsid w:val="005B69B3"/>
    <w:rsid w:val="005C6C9D"/>
    <w:rsid w:val="005D24AC"/>
    <w:rsid w:val="005E7D95"/>
    <w:rsid w:val="005F4618"/>
    <w:rsid w:val="00612978"/>
    <w:rsid w:val="00634A81"/>
    <w:rsid w:val="00643F0C"/>
    <w:rsid w:val="006B169D"/>
    <w:rsid w:val="006B561D"/>
    <w:rsid w:val="006B5B96"/>
    <w:rsid w:val="006B5E09"/>
    <w:rsid w:val="006E0C7D"/>
    <w:rsid w:val="00703D70"/>
    <w:rsid w:val="007111C3"/>
    <w:rsid w:val="00742E6E"/>
    <w:rsid w:val="00777F88"/>
    <w:rsid w:val="00787980"/>
    <w:rsid w:val="00793DFD"/>
    <w:rsid w:val="00797A65"/>
    <w:rsid w:val="007F62E0"/>
    <w:rsid w:val="0080019C"/>
    <w:rsid w:val="008008DD"/>
    <w:rsid w:val="00804A4C"/>
    <w:rsid w:val="00807ECC"/>
    <w:rsid w:val="00810696"/>
    <w:rsid w:val="00841010"/>
    <w:rsid w:val="00842BD5"/>
    <w:rsid w:val="00854962"/>
    <w:rsid w:val="00867EF2"/>
    <w:rsid w:val="0087319A"/>
    <w:rsid w:val="0090520A"/>
    <w:rsid w:val="00914649"/>
    <w:rsid w:val="0093079E"/>
    <w:rsid w:val="009354CF"/>
    <w:rsid w:val="00935FF8"/>
    <w:rsid w:val="00944E29"/>
    <w:rsid w:val="00946D94"/>
    <w:rsid w:val="00947809"/>
    <w:rsid w:val="00977C9F"/>
    <w:rsid w:val="00985B71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3572D"/>
    <w:rsid w:val="00A36A38"/>
    <w:rsid w:val="00A44FFB"/>
    <w:rsid w:val="00A54E7C"/>
    <w:rsid w:val="00A70375"/>
    <w:rsid w:val="00A747D0"/>
    <w:rsid w:val="00A773E8"/>
    <w:rsid w:val="00A77546"/>
    <w:rsid w:val="00A939C0"/>
    <w:rsid w:val="00A97608"/>
    <w:rsid w:val="00B07083"/>
    <w:rsid w:val="00B12539"/>
    <w:rsid w:val="00B152A8"/>
    <w:rsid w:val="00B22E26"/>
    <w:rsid w:val="00B53F6A"/>
    <w:rsid w:val="00B775C2"/>
    <w:rsid w:val="00B8243A"/>
    <w:rsid w:val="00B95E6A"/>
    <w:rsid w:val="00BA51F0"/>
    <w:rsid w:val="00BB5B0B"/>
    <w:rsid w:val="00BC3D87"/>
    <w:rsid w:val="00BC4D92"/>
    <w:rsid w:val="00BC57E5"/>
    <w:rsid w:val="00BE137F"/>
    <w:rsid w:val="00BE3240"/>
    <w:rsid w:val="00BF1895"/>
    <w:rsid w:val="00BF295F"/>
    <w:rsid w:val="00BF65C6"/>
    <w:rsid w:val="00BF6670"/>
    <w:rsid w:val="00BF7BAD"/>
    <w:rsid w:val="00C00001"/>
    <w:rsid w:val="00C032B2"/>
    <w:rsid w:val="00C3724C"/>
    <w:rsid w:val="00C37770"/>
    <w:rsid w:val="00C74ECA"/>
    <w:rsid w:val="00C80EE0"/>
    <w:rsid w:val="00C971BF"/>
    <w:rsid w:val="00CE5D51"/>
    <w:rsid w:val="00CF533E"/>
    <w:rsid w:val="00D0446B"/>
    <w:rsid w:val="00D14F34"/>
    <w:rsid w:val="00D15B81"/>
    <w:rsid w:val="00D170F0"/>
    <w:rsid w:val="00D23AB5"/>
    <w:rsid w:val="00D35954"/>
    <w:rsid w:val="00D35BBC"/>
    <w:rsid w:val="00D83C2C"/>
    <w:rsid w:val="00D8562A"/>
    <w:rsid w:val="00DA30CF"/>
    <w:rsid w:val="00DA6921"/>
    <w:rsid w:val="00DB5A8F"/>
    <w:rsid w:val="00DE1C28"/>
    <w:rsid w:val="00DE347D"/>
    <w:rsid w:val="00DF632D"/>
    <w:rsid w:val="00E03600"/>
    <w:rsid w:val="00E13865"/>
    <w:rsid w:val="00E21481"/>
    <w:rsid w:val="00E21999"/>
    <w:rsid w:val="00E222C6"/>
    <w:rsid w:val="00E25D89"/>
    <w:rsid w:val="00E57D4E"/>
    <w:rsid w:val="00E663DF"/>
    <w:rsid w:val="00E77E19"/>
    <w:rsid w:val="00E92649"/>
    <w:rsid w:val="00EA6F23"/>
    <w:rsid w:val="00EB0AF9"/>
    <w:rsid w:val="00EC2419"/>
    <w:rsid w:val="00ED024C"/>
    <w:rsid w:val="00ED22AD"/>
    <w:rsid w:val="00EE2A33"/>
    <w:rsid w:val="00EE7338"/>
    <w:rsid w:val="00F011AF"/>
    <w:rsid w:val="00F07A1A"/>
    <w:rsid w:val="00F12687"/>
    <w:rsid w:val="00F16F9B"/>
    <w:rsid w:val="00F8336F"/>
    <w:rsid w:val="00F93F63"/>
    <w:rsid w:val="00FB5F67"/>
    <w:rsid w:val="00FD5796"/>
    <w:rsid w:val="00FE36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5:chartTrackingRefBased/>
  <w15:docId w15:val="{97D94C89-60F9-4FE2-9C5F-0119ADF9D1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72C1"/>
    <w:pPr>
      <w:spacing w:before="480" w:after="0"/>
      <w:contextualSpacing/>
      <w:outlineLvl w:val="0"/>
    </w:pPr>
    <w:rPr>
      <w:rFonts w:ascii="Cambria" w:eastAsia="Times New Roman" w:hAnsi="Cambria"/>
      <w:b/>
      <w:bCs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72C1"/>
    <w:pPr>
      <w:spacing w:before="200" w:after="0"/>
      <w:outlineLvl w:val="1"/>
    </w:pPr>
    <w:rPr>
      <w:rFonts w:ascii="Cambria" w:eastAsia="Times New Roman" w:hAnsi="Cambria"/>
      <w:b/>
      <w:bCs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4872C1"/>
    <w:rPr>
      <w:rFonts w:ascii="Cambria" w:eastAsia="Times New Roman" w:hAnsi="Cambria" w:cs="Times New Roman"/>
      <w:b/>
      <w:bCs/>
      <w:sz w:val="28"/>
      <w:szCs w:val="28"/>
    </w:rPr>
  </w:style>
  <w:style w:type="character" w:customStyle="1" w:styleId="Heading2Char">
    <w:name w:val="Heading 2 Char"/>
    <w:link w:val="Heading2"/>
    <w:uiPriority w:val="9"/>
    <w:semiHidden/>
    <w:rsid w:val="004872C1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1D3C4F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1D3C4F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1D3C4F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1D3C4F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1D3C4F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1D3C4F"/>
    <w:pPr>
      <w:spacing w:after="0"/>
    </w:pPr>
  </w:style>
  <w:style w:type="character" w:customStyle="1" w:styleId="GG-SDatedChar">
    <w:name w:val="GG-S.Dated Char"/>
    <w:link w:val="GG-SDated"/>
    <w:rsid w:val="001D3C4F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1D3C4F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1D3C4F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1D3C4F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1D3C4F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1D3C4F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1D3C4F"/>
    <w:rPr>
      <w:b/>
    </w:rPr>
  </w:style>
  <w:style w:type="character" w:customStyle="1" w:styleId="GG-Sub1Char">
    <w:name w:val="GG-Sub1 Char"/>
    <w:link w:val="GG-Sub1"/>
    <w:rsid w:val="001D3C4F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1D3C4F"/>
    <w:rPr>
      <w:b w:val="0"/>
      <w:i/>
    </w:rPr>
  </w:style>
  <w:style w:type="character" w:customStyle="1" w:styleId="GG-Sub2Char">
    <w:name w:val="GG-Sub2 Char"/>
    <w:link w:val="GG-Sub2"/>
    <w:rsid w:val="001D3C4F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1D3C4F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1D3C4F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1D3C4F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1D3C4F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1D3C4F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1D3C4F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207E82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207E82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G:\GAZETTE\TEMPLATES\TEMPLATES%20DOTX%202020\TEMPLATE_SUPP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DA38DC9-3BB2-42DD-A474-CF935FF3CD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TEMPLATE_SUPP_2020</Template>
  <TotalTime>22</TotalTime>
  <Pages>1</Pages>
  <Words>197</Words>
  <Characters>1126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84 - Wednesday, 28 October 2020 (pp. 4923)</vt:lpstr>
    </vt:vector>
  </TitlesOfParts>
  <Company>SA Government</Company>
  <LinksUpToDate>false</LinksUpToDate>
  <CharactersWithSpaces>1321</CharactersWithSpaces>
  <SharedDoc>false</SharedDoc>
  <HLinks>
    <vt:vector size="12" baseType="variant"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84 - Wednesday, 28 October 2020 (pp. 4923)</dc:title>
  <dc:subject/>
  <dc:creator>Alicia Wheaton</dc:creator>
  <cp:keywords/>
  <cp:lastModifiedBy>Alicia Wheaton</cp:lastModifiedBy>
  <cp:revision>28</cp:revision>
  <cp:lastPrinted>2020-10-28T05:20:00Z</cp:lastPrinted>
  <dcterms:created xsi:type="dcterms:W3CDTF">2020-10-01T06:01:00Z</dcterms:created>
  <dcterms:modified xsi:type="dcterms:W3CDTF">2020-10-28T05:27:00Z</dcterms:modified>
</cp:coreProperties>
</file>