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111C2E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972051">
        <w:rPr>
          <w:rFonts w:ascii="Times New Roman" w:hAnsi="Times New Roman"/>
          <w:sz w:val="21"/>
          <w:szCs w:val="21"/>
        </w:rPr>
        <w:t>52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972051">
        <w:rPr>
          <w:rFonts w:ascii="Times New Roman" w:hAnsi="Times New Roman"/>
          <w:sz w:val="21"/>
          <w:szCs w:val="21"/>
        </w:rPr>
        <w:t>3007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972051">
        <w:rPr>
          <w:rFonts w:ascii="Times New Roman" w:hAnsi="Times New Roman"/>
          <w:smallCaps/>
          <w:color w:val="000000"/>
          <w:sz w:val="28"/>
          <w:szCs w:val="26"/>
        </w:rPr>
        <w:t>Thursday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972051">
        <w:rPr>
          <w:rFonts w:ascii="Times New Roman" w:hAnsi="Times New Roman"/>
          <w:smallCaps/>
          <w:color w:val="000000"/>
          <w:sz w:val="28"/>
          <w:szCs w:val="26"/>
        </w:rPr>
        <w:t>5 August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693DF1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p w:rsidR="0038233A" w:rsidRPr="0038233A" w:rsidRDefault="0038233A" w:rsidP="0038233A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b/>
          <w:smallCaps/>
          <w:szCs w:val="17"/>
          <w:lang w:eastAsia="en-US"/>
        </w:rPr>
      </w:pPr>
      <w:r w:rsidRPr="0038233A">
        <w:rPr>
          <w:b/>
          <w:bCs/>
          <w:noProof/>
          <w:szCs w:val="17"/>
        </w:rPr>
        <w:fldChar w:fldCharType="begin"/>
      </w:r>
      <w:r w:rsidRPr="0038233A">
        <w:rPr>
          <w:b/>
          <w:bCs/>
          <w:noProof/>
          <w:szCs w:val="17"/>
        </w:rPr>
        <w:instrText xml:space="preserve"> TOC \o "1-3" \h \z \u </w:instrText>
      </w:r>
      <w:r w:rsidRPr="0038233A">
        <w:rPr>
          <w:b/>
          <w:bCs/>
          <w:noProof/>
          <w:szCs w:val="17"/>
        </w:rPr>
        <w:fldChar w:fldCharType="separate"/>
      </w:r>
      <w:hyperlink w:anchor="_Toc79067178" w:history="1">
        <w:r w:rsidRPr="0038233A">
          <w:rPr>
            <w:b/>
            <w:smallCaps/>
            <w:szCs w:val="17"/>
            <w:lang w:eastAsia="en-US"/>
          </w:rPr>
          <w:t>State Government Instrument</w:t>
        </w:r>
      </w:hyperlink>
    </w:p>
    <w:p w:rsidR="0038233A" w:rsidRPr="0038233A" w:rsidRDefault="006D47EF" w:rsidP="0038233A">
      <w:pPr>
        <w:pStyle w:val="TOC2"/>
        <w:spacing w:line="180" w:lineRule="exact"/>
        <w:rPr>
          <w:sz w:val="17"/>
          <w:szCs w:val="17"/>
        </w:rPr>
      </w:pPr>
      <w:hyperlink w:anchor="_Toc79067179" w:history="1">
        <w:r w:rsidR="0038233A" w:rsidRPr="0038233A">
          <w:rPr>
            <w:rStyle w:val="Hyperlink"/>
            <w:sz w:val="17"/>
            <w:szCs w:val="17"/>
          </w:rPr>
          <w:t>Road Traffic Act 1961—</w:t>
        </w:r>
        <w:r w:rsidR="0038233A" w:rsidRPr="0038233A">
          <w:rPr>
            <w:rStyle w:val="Hyperlink"/>
            <w:sz w:val="17"/>
            <w:szCs w:val="17"/>
          </w:rPr>
          <w:br/>
          <w:t>[</w:t>
        </w:r>
        <w:r w:rsidR="0038233A" w:rsidRPr="0038233A">
          <w:rPr>
            <w:rStyle w:val="Hyperlink"/>
            <w:smallCaps/>
            <w:sz w:val="17"/>
            <w:szCs w:val="17"/>
          </w:rPr>
          <w:t>Republished</w:t>
        </w:r>
        <w:r w:rsidR="0038233A" w:rsidRPr="0038233A">
          <w:rPr>
            <w:rStyle w:val="Hyperlink"/>
            <w:sz w:val="17"/>
            <w:szCs w:val="17"/>
          </w:rPr>
          <w:t>]</w:t>
        </w:r>
        <w:r w:rsidR="0038233A" w:rsidRPr="0038233A">
          <w:rPr>
            <w:webHidden/>
            <w:sz w:val="17"/>
            <w:szCs w:val="17"/>
          </w:rPr>
          <w:tab/>
        </w:r>
        <w:r w:rsidR="0038233A" w:rsidRPr="0038233A">
          <w:rPr>
            <w:webHidden/>
            <w:sz w:val="17"/>
            <w:szCs w:val="17"/>
          </w:rPr>
          <w:fldChar w:fldCharType="begin"/>
        </w:r>
        <w:r w:rsidR="0038233A" w:rsidRPr="0038233A">
          <w:rPr>
            <w:webHidden/>
            <w:sz w:val="17"/>
            <w:szCs w:val="17"/>
          </w:rPr>
          <w:instrText xml:space="preserve"> PAGEREF _Toc79067179 \h </w:instrText>
        </w:r>
        <w:r w:rsidR="0038233A" w:rsidRPr="0038233A">
          <w:rPr>
            <w:webHidden/>
            <w:sz w:val="17"/>
            <w:szCs w:val="17"/>
          </w:rPr>
        </w:r>
        <w:r w:rsidR="0038233A" w:rsidRPr="0038233A">
          <w:rPr>
            <w:webHidden/>
            <w:sz w:val="17"/>
            <w:szCs w:val="17"/>
          </w:rPr>
          <w:fldChar w:fldCharType="separate"/>
        </w:r>
        <w:r>
          <w:rPr>
            <w:webHidden/>
            <w:sz w:val="17"/>
            <w:szCs w:val="17"/>
          </w:rPr>
          <w:t>3008</w:t>
        </w:r>
        <w:r w:rsidR="0038233A" w:rsidRPr="0038233A">
          <w:rPr>
            <w:webHidden/>
            <w:sz w:val="17"/>
            <w:szCs w:val="17"/>
          </w:rPr>
          <w:fldChar w:fldCharType="end"/>
        </w:r>
      </w:hyperlink>
    </w:p>
    <w:p w:rsidR="00842BD5" w:rsidRDefault="0038233A" w:rsidP="0038233A">
      <w:pPr>
        <w:pStyle w:val="TOC2"/>
        <w:rPr>
          <w:sz w:val="17"/>
          <w:szCs w:val="17"/>
        </w:rPr>
      </w:pPr>
      <w:r w:rsidRPr="0038233A">
        <w:rPr>
          <w:sz w:val="17"/>
          <w:szCs w:val="17"/>
        </w:rPr>
        <w:fldChar w:fldCharType="end"/>
      </w: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Pr="009D1E2E" w:rsidRDefault="00F337C8" w:rsidP="00693DF1">
      <w:pPr>
        <w:pStyle w:val="Heading1"/>
      </w:pPr>
      <w:bookmarkStart w:id="0" w:name="_Toc79067178"/>
      <w:r w:rsidRPr="009D1E2E">
        <w:lastRenderedPageBreak/>
        <w:t>State Government Instrument</w:t>
      </w:r>
      <w:bookmarkEnd w:id="0"/>
    </w:p>
    <w:p w:rsidR="009E08DB" w:rsidRDefault="009E08DB" w:rsidP="009E08DB">
      <w:pPr>
        <w:pStyle w:val="GG-body"/>
      </w:pPr>
      <w:r>
        <w:t>[</w:t>
      </w:r>
      <w:r w:rsidRPr="009E08DB">
        <w:rPr>
          <w:smallCaps/>
        </w:rPr>
        <w:t>Republished</w:t>
      </w:r>
      <w:r>
        <w:t>]</w:t>
      </w:r>
    </w:p>
    <w:p w:rsidR="009E08DB" w:rsidRDefault="00E7470B" w:rsidP="001F65CA">
      <w:pPr>
        <w:pStyle w:val="GG-body"/>
        <w:spacing w:after="120"/>
      </w:pPr>
      <w:r>
        <w:t xml:space="preserve">The notice under the </w:t>
      </w:r>
      <w:r w:rsidRPr="00E7470B">
        <w:rPr>
          <w:i/>
        </w:rPr>
        <w:t>Road Traffic Act 1961</w:t>
      </w:r>
      <w:r>
        <w:t xml:space="preserve"> i</w:t>
      </w:r>
      <w:r w:rsidR="009E08DB">
        <w:t xml:space="preserve">n the </w:t>
      </w:r>
      <w:r w:rsidR="009E08DB" w:rsidRPr="009E08DB">
        <w:rPr>
          <w:i/>
        </w:rPr>
        <w:t>South Australian Government Gazette</w:t>
      </w:r>
      <w:r w:rsidR="009E08DB">
        <w:t xml:space="preserve"> No. 51, dated 5 August 2021, on page 2996, being the second notice on that page, was published without the accompanying map and should be replaced with the following:</w:t>
      </w:r>
    </w:p>
    <w:p w:rsidR="00FA0D1F" w:rsidRPr="00FA0D1F" w:rsidRDefault="00FA0D1F" w:rsidP="00027006">
      <w:pPr>
        <w:pStyle w:val="Heading2"/>
      </w:pPr>
      <w:bookmarkStart w:id="1" w:name="_Toc79067179"/>
      <w:r w:rsidRPr="00FA0D1F">
        <w:t>Road Traffic Act 1961</w:t>
      </w:r>
      <w:bookmarkEnd w:id="1"/>
    </w:p>
    <w:p w:rsidR="00FA0D1F" w:rsidRPr="00FA0D1F" w:rsidRDefault="00FA0D1F" w:rsidP="00FA0D1F">
      <w:pPr>
        <w:spacing w:after="160" w:line="256" w:lineRule="auto"/>
        <w:ind w:left="567" w:hanging="567"/>
        <w:rPr>
          <w:rFonts w:ascii="Times New Roman" w:hAnsi="Times New Roman"/>
          <w:sz w:val="28"/>
          <w:szCs w:val="28"/>
        </w:rPr>
      </w:pPr>
      <w:r w:rsidRPr="00FA0D1F">
        <w:rPr>
          <w:rFonts w:ascii="Times New Roman" w:hAnsi="Times New Roman"/>
          <w:sz w:val="28"/>
          <w:szCs w:val="28"/>
        </w:rPr>
        <w:t>South Australia</w:t>
      </w:r>
    </w:p>
    <w:p w:rsidR="00FA0D1F" w:rsidRPr="00FA0D1F" w:rsidRDefault="00FA0D1F" w:rsidP="00FA0D1F">
      <w:pPr>
        <w:spacing w:after="160" w:line="256" w:lineRule="auto"/>
        <w:ind w:left="567" w:hanging="567"/>
        <w:rPr>
          <w:rFonts w:ascii="Times New Roman" w:hAnsi="Times New Roman"/>
          <w:b/>
          <w:sz w:val="32"/>
          <w:szCs w:val="32"/>
        </w:rPr>
      </w:pPr>
      <w:r w:rsidRPr="00FA0D1F">
        <w:rPr>
          <w:rFonts w:ascii="Times New Roman" w:hAnsi="Times New Roman"/>
          <w:b/>
          <w:sz w:val="32"/>
          <w:szCs w:val="32"/>
        </w:rPr>
        <w:t>Road Traffic (Electric Personal Transporters) Notice No 3 2021</w:t>
      </w:r>
    </w:p>
    <w:p w:rsidR="00FA0D1F" w:rsidRPr="00FA0D1F" w:rsidRDefault="00FA0D1F" w:rsidP="00FA0D1F">
      <w:pPr>
        <w:spacing w:after="160" w:line="256" w:lineRule="auto"/>
        <w:ind w:left="567" w:hanging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 xml:space="preserve">under section 161A of the </w:t>
      </w:r>
      <w:r w:rsidRPr="00FA0D1F">
        <w:rPr>
          <w:rFonts w:ascii="Times New Roman" w:hAnsi="Times New Roman"/>
          <w:i/>
        </w:rPr>
        <w:t>Road Traffic Act 1961</w:t>
      </w:r>
    </w:p>
    <w:p w:rsidR="00FA0D1F" w:rsidRPr="00FA0D1F" w:rsidRDefault="00FA0D1F" w:rsidP="001F65CA">
      <w:pPr>
        <w:spacing w:before="240" w:after="120" w:line="240" w:lineRule="auto"/>
        <w:ind w:left="567" w:hanging="567"/>
        <w:rPr>
          <w:rFonts w:ascii="Times New Roman" w:hAnsi="Times New Roman"/>
          <w:b/>
        </w:rPr>
      </w:pPr>
      <w:r w:rsidRPr="00FA0D1F">
        <w:rPr>
          <w:rFonts w:ascii="Times New Roman" w:hAnsi="Times New Roman"/>
          <w:b/>
        </w:rPr>
        <w:t>1</w:t>
      </w:r>
      <w:r w:rsidRPr="00FA0D1F">
        <w:rPr>
          <w:rFonts w:ascii="Times New Roman" w:hAnsi="Times New Roman"/>
          <w:b/>
        </w:rPr>
        <w:tab/>
        <w:t>Short title</w:t>
      </w:r>
    </w:p>
    <w:p w:rsidR="00FA0D1F" w:rsidRPr="00FA0D1F" w:rsidRDefault="00FA0D1F" w:rsidP="001F65CA">
      <w:pPr>
        <w:spacing w:before="120" w:after="120" w:line="240" w:lineRule="auto"/>
        <w:ind w:left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This Notice may be cited as the Road Traffic (SA Police E-scooter Trial) Notice 2021.</w:t>
      </w:r>
    </w:p>
    <w:p w:rsidR="00FA0D1F" w:rsidRPr="00FA0D1F" w:rsidRDefault="00FA0D1F" w:rsidP="001F65CA">
      <w:pPr>
        <w:spacing w:before="240" w:after="120" w:line="240" w:lineRule="auto"/>
        <w:ind w:left="567" w:hanging="567"/>
        <w:rPr>
          <w:rFonts w:ascii="Times New Roman" w:hAnsi="Times New Roman"/>
          <w:b/>
        </w:rPr>
      </w:pPr>
      <w:r w:rsidRPr="00FA0D1F">
        <w:rPr>
          <w:rFonts w:ascii="Times New Roman" w:hAnsi="Times New Roman"/>
          <w:b/>
        </w:rPr>
        <w:t>2</w:t>
      </w:r>
      <w:r w:rsidRPr="00FA0D1F">
        <w:rPr>
          <w:rFonts w:ascii="Times New Roman" w:hAnsi="Times New Roman"/>
          <w:b/>
        </w:rPr>
        <w:tab/>
        <w:t>Operation</w:t>
      </w:r>
    </w:p>
    <w:p w:rsidR="00FA0D1F" w:rsidRPr="00FA0D1F" w:rsidRDefault="00FA0D1F" w:rsidP="001F65CA">
      <w:pPr>
        <w:spacing w:before="120" w:after="120" w:line="240" w:lineRule="auto"/>
        <w:ind w:left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This Notice comes into operation on the day on which it is made, and will cease operation on 31 October 2022.</w:t>
      </w:r>
    </w:p>
    <w:p w:rsidR="00FA0D1F" w:rsidRPr="00FA0D1F" w:rsidRDefault="00FA0D1F" w:rsidP="001F65CA">
      <w:pPr>
        <w:spacing w:before="240" w:after="120" w:line="240" w:lineRule="auto"/>
        <w:ind w:left="567" w:hanging="567"/>
        <w:rPr>
          <w:rFonts w:ascii="Times New Roman" w:hAnsi="Times New Roman"/>
          <w:b/>
        </w:rPr>
      </w:pPr>
      <w:r w:rsidRPr="00FA0D1F">
        <w:rPr>
          <w:rFonts w:ascii="Times New Roman" w:hAnsi="Times New Roman"/>
          <w:b/>
        </w:rPr>
        <w:t>3</w:t>
      </w:r>
      <w:r w:rsidRPr="00FA0D1F">
        <w:rPr>
          <w:rFonts w:ascii="Times New Roman" w:hAnsi="Times New Roman"/>
          <w:b/>
        </w:rPr>
        <w:tab/>
        <w:t>Interpretation</w:t>
      </w:r>
    </w:p>
    <w:p w:rsidR="00FA0D1F" w:rsidRPr="00FA0D1F" w:rsidRDefault="00FA0D1F" w:rsidP="001F65CA">
      <w:pPr>
        <w:spacing w:before="120" w:after="120" w:line="240" w:lineRule="auto"/>
        <w:ind w:left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In this Notice—</w:t>
      </w:r>
    </w:p>
    <w:p w:rsidR="00FA0D1F" w:rsidRPr="00FA0D1F" w:rsidRDefault="00FA0D1F" w:rsidP="001F65CA">
      <w:pPr>
        <w:spacing w:before="120" w:after="120" w:line="240" w:lineRule="auto"/>
        <w:ind w:left="567" w:firstLine="153"/>
        <w:rPr>
          <w:rFonts w:ascii="Times New Roman" w:hAnsi="Times New Roman"/>
        </w:rPr>
      </w:pPr>
      <w:r w:rsidRPr="00FA0D1F">
        <w:rPr>
          <w:rFonts w:ascii="Times New Roman" w:hAnsi="Times New Roman"/>
          <w:b/>
          <w:i/>
        </w:rPr>
        <w:t>Act</w:t>
      </w:r>
      <w:r w:rsidRPr="00FA0D1F">
        <w:rPr>
          <w:rFonts w:ascii="Times New Roman" w:hAnsi="Times New Roman"/>
        </w:rPr>
        <w:t xml:space="preserve"> means the </w:t>
      </w:r>
      <w:r w:rsidRPr="00FA0D1F">
        <w:rPr>
          <w:rFonts w:ascii="Times New Roman" w:hAnsi="Times New Roman"/>
          <w:i/>
        </w:rPr>
        <w:t>Road Traffic Act 1961</w:t>
      </w:r>
      <w:r w:rsidRPr="00FA0D1F">
        <w:rPr>
          <w:rFonts w:ascii="Times New Roman" w:hAnsi="Times New Roman"/>
        </w:rPr>
        <w:t>;</w:t>
      </w:r>
    </w:p>
    <w:p w:rsidR="00FA0D1F" w:rsidRPr="00FA0D1F" w:rsidRDefault="00FA0D1F" w:rsidP="001F65CA">
      <w:pPr>
        <w:spacing w:before="120" w:after="120" w:line="240" w:lineRule="auto"/>
        <w:ind w:left="567" w:firstLine="153"/>
        <w:rPr>
          <w:rFonts w:ascii="Times New Roman" w:hAnsi="Times New Roman"/>
        </w:rPr>
      </w:pPr>
      <w:r w:rsidRPr="00FA0D1F">
        <w:rPr>
          <w:rFonts w:ascii="Times New Roman" w:hAnsi="Times New Roman"/>
          <w:b/>
          <w:i/>
        </w:rPr>
        <w:t>Council</w:t>
      </w:r>
      <w:r w:rsidRPr="00FA0D1F">
        <w:rPr>
          <w:rFonts w:ascii="Times New Roman" w:hAnsi="Times New Roman"/>
        </w:rPr>
        <w:t xml:space="preserve"> means the Corporation of the City of Adelaide;</w:t>
      </w:r>
    </w:p>
    <w:p w:rsidR="00FA0D1F" w:rsidRPr="00FA0D1F" w:rsidRDefault="00FA0D1F" w:rsidP="001F65CA">
      <w:pPr>
        <w:spacing w:before="120" w:after="120" w:line="240" w:lineRule="auto"/>
        <w:ind w:left="709"/>
        <w:rPr>
          <w:rFonts w:ascii="Times New Roman" w:hAnsi="Times New Roman"/>
        </w:rPr>
      </w:pPr>
      <w:r w:rsidRPr="00FA0D1F">
        <w:rPr>
          <w:rFonts w:ascii="Times New Roman" w:hAnsi="Times New Roman"/>
          <w:b/>
          <w:i/>
        </w:rPr>
        <w:t>electric personal transporter</w:t>
      </w:r>
      <w:r w:rsidRPr="00FA0D1F">
        <w:rPr>
          <w:rFonts w:ascii="Times New Roman" w:hAnsi="Times New Roman"/>
        </w:rPr>
        <w:t xml:space="preserve"> has the same meaning as in the Road Traffic (Miscellaneous) Regulations 2014;</w:t>
      </w:r>
    </w:p>
    <w:p w:rsidR="00FA0D1F" w:rsidRPr="00FA0D1F" w:rsidRDefault="00FA0D1F" w:rsidP="001F65CA">
      <w:pPr>
        <w:spacing w:before="120" w:after="120" w:line="240" w:lineRule="auto"/>
        <w:ind w:left="567" w:firstLine="142"/>
        <w:rPr>
          <w:rFonts w:ascii="Times New Roman" w:hAnsi="Times New Roman"/>
        </w:rPr>
      </w:pPr>
      <w:r w:rsidRPr="00FA0D1F">
        <w:rPr>
          <w:rFonts w:ascii="Times New Roman" w:hAnsi="Times New Roman"/>
          <w:b/>
          <w:i/>
        </w:rPr>
        <w:t>Minister</w:t>
      </w:r>
      <w:r w:rsidRPr="00FA0D1F">
        <w:rPr>
          <w:rFonts w:ascii="Times New Roman" w:hAnsi="Times New Roman"/>
        </w:rPr>
        <w:t xml:space="preserve"> means the Minister to whom the administration of the Act is committed;</w:t>
      </w:r>
    </w:p>
    <w:p w:rsidR="00FA0D1F" w:rsidRPr="00FA0D1F" w:rsidRDefault="00FA0D1F" w:rsidP="001F65CA">
      <w:pPr>
        <w:spacing w:before="120" w:after="120" w:line="240" w:lineRule="auto"/>
        <w:ind w:left="567" w:firstLine="142"/>
        <w:rPr>
          <w:rFonts w:ascii="Times New Roman" w:hAnsi="Times New Roman"/>
        </w:rPr>
      </w:pPr>
      <w:r w:rsidRPr="00FA0D1F">
        <w:rPr>
          <w:rFonts w:ascii="Times New Roman" w:hAnsi="Times New Roman"/>
          <w:b/>
          <w:i/>
        </w:rPr>
        <w:t>SA Police</w:t>
      </w:r>
      <w:r w:rsidRPr="00FA0D1F">
        <w:rPr>
          <w:rFonts w:ascii="Times New Roman" w:hAnsi="Times New Roman"/>
        </w:rPr>
        <w:t xml:space="preserve"> means the South Australia Police as composed under the </w:t>
      </w:r>
      <w:r w:rsidRPr="00FA0D1F">
        <w:rPr>
          <w:rFonts w:ascii="Times New Roman" w:hAnsi="Times New Roman"/>
          <w:i/>
        </w:rPr>
        <w:t>Police Act 1998</w:t>
      </w:r>
      <w:r w:rsidRPr="00FA0D1F">
        <w:rPr>
          <w:rFonts w:ascii="Times New Roman" w:hAnsi="Times New Roman"/>
        </w:rPr>
        <w:t>.</w:t>
      </w:r>
    </w:p>
    <w:p w:rsidR="00FA0D1F" w:rsidRPr="00FA0D1F" w:rsidRDefault="00FA0D1F" w:rsidP="001F65CA">
      <w:pPr>
        <w:spacing w:before="240" w:after="120" w:line="240" w:lineRule="auto"/>
        <w:ind w:left="567" w:hanging="567"/>
        <w:rPr>
          <w:rFonts w:ascii="Times New Roman" w:hAnsi="Times New Roman"/>
          <w:b/>
        </w:rPr>
      </w:pPr>
      <w:r w:rsidRPr="00FA0D1F">
        <w:rPr>
          <w:rFonts w:ascii="Times New Roman" w:hAnsi="Times New Roman"/>
          <w:b/>
        </w:rPr>
        <w:t>4</w:t>
      </w:r>
      <w:r w:rsidRPr="00FA0D1F">
        <w:rPr>
          <w:rFonts w:ascii="Times New Roman" w:hAnsi="Times New Roman"/>
          <w:b/>
        </w:rPr>
        <w:tab/>
        <w:t>Approval</w:t>
      </w:r>
    </w:p>
    <w:p w:rsidR="00FA0D1F" w:rsidRPr="00FA0D1F" w:rsidRDefault="00FA0D1F" w:rsidP="001F65CA">
      <w:pPr>
        <w:spacing w:before="120" w:after="120" w:line="240" w:lineRule="auto"/>
        <w:ind w:left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In accordance with the power under section 161A of the Act, I hereby approve an electric personal transporter to be driven on or over a road.</w:t>
      </w:r>
    </w:p>
    <w:p w:rsidR="00FA0D1F" w:rsidRPr="00FA0D1F" w:rsidRDefault="00FA0D1F" w:rsidP="001F65CA">
      <w:pPr>
        <w:spacing w:before="240" w:after="120" w:line="240" w:lineRule="auto"/>
        <w:ind w:left="567" w:hanging="567"/>
        <w:rPr>
          <w:rFonts w:ascii="Times New Roman" w:hAnsi="Times New Roman"/>
          <w:b/>
        </w:rPr>
      </w:pPr>
      <w:r w:rsidRPr="00FA0D1F">
        <w:rPr>
          <w:rFonts w:ascii="Times New Roman" w:hAnsi="Times New Roman"/>
          <w:b/>
        </w:rPr>
        <w:t>5</w:t>
      </w:r>
      <w:r w:rsidRPr="00FA0D1F">
        <w:rPr>
          <w:rFonts w:ascii="Times New Roman" w:hAnsi="Times New Roman"/>
          <w:b/>
        </w:rPr>
        <w:tab/>
        <w:t>Conditions</w:t>
      </w:r>
    </w:p>
    <w:p w:rsidR="00FA0D1F" w:rsidRPr="00FA0D1F" w:rsidRDefault="00FA0D1F" w:rsidP="001F65CA">
      <w:pPr>
        <w:spacing w:before="120" w:after="120" w:line="240" w:lineRule="auto"/>
        <w:ind w:left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An electric personal transporter may be driven:</w:t>
      </w:r>
    </w:p>
    <w:p w:rsidR="00FA0D1F" w:rsidRPr="00FA0D1F" w:rsidRDefault="00FA0D1F" w:rsidP="001F65CA">
      <w:pPr>
        <w:spacing w:before="120" w:after="120" w:line="240" w:lineRule="auto"/>
        <w:ind w:left="1134" w:hanging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1.</w:t>
      </w:r>
      <w:r w:rsidRPr="00FA0D1F">
        <w:rPr>
          <w:rFonts w:ascii="Times New Roman" w:hAnsi="Times New Roman"/>
        </w:rPr>
        <w:tab/>
        <w:t>within the Council area designated in the Schedule to this Notice;</w:t>
      </w:r>
    </w:p>
    <w:p w:rsidR="00FA0D1F" w:rsidRPr="00FA0D1F" w:rsidRDefault="00FA0D1F" w:rsidP="001F65CA">
      <w:pPr>
        <w:spacing w:before="120" w:after="120" w:line="240" w:lineRule="auto"/>
        <w:ind w:left="1134" w:hanging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2.</w:t>
      </w:r>
      <w:r w:rsidRPr="00FA0D1F">
        <w:rPr>
          <w:rFonts w:ascii="Times New Roman" w:hAnsi="Times New Roman"/>
        </w:rPr>
        <w:tab/>
        <w:t>by a sworn officer of the SA Police;</w:t>
      </w:r>
    </w:p>
    <w:p w:rsidR="00FA0D1F" w:rsidRPr="00FA0D1F" w:rsidRDefault="00FA0D1F" w:rsidP="001F65CA">
      <w:pPr>
        <w:spacing w:before="120" w:after="120" w:line="240" w:lineRule="auto"/>
        <w:ind w:left="1134" w:hanging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3.</w:t>
      </w:r>
      <w:r w:rsidRPr="00FA0D1F">
        <w:rPr>
          <w:rFonts w:ascii="Times New Roman" w:hAnsi="Times New Roman"/>
        </w:rPr>
        <w:tab/>
        <w:t xml:space="preserve">if the electric personal transporter meets the criteria in paragraphs (a) to (d) of the definition of </w:t>
      </w:r>
      <w:r w:rsidRPr="00FA0D1F">
        <w:rPr>
          <w:rFonts w:ascii="Times New Roman" w:hAnsi="Times New Roman"/>
          <w:i/>
        </w:rPr>
        <w:t xml:space="preserve">scooter </w:t>
      </w:r>
      <w:r w:rsidRPr="00FA0D1F">
        <w:rPr>
          <w:rFonts w:ascii="Times New Roman" w:hAnsi="Times New Roman"/>
        </w:rPr>
        <w:t>in rule 244A(1) of the Australian Road Rules.</w:t>
      </w:r>
    </w:p>
    <w:p w:rsidR="00FA0D1F" w:rsidRPr="00FA0D1F" w:rsidRDefault="00FA0D1F" w:rsidP="001F65CA">
      <w:pPr>
        <w:spacing w:before="240" w:after="120" w:line="240" w:lineRule="auto"/>
        <w:ind w:left="567" w:hanging="567"/>
        <w:rPr>
          <w:rFonts w:ascii="Times New Roman" w:hAnsi="Times New Roman"/>
          <w:b/>
        </w:rPr>
      </w:pPr>
      <w:r w:rsidRPr="00FA0D1F">
        <w:rPr>
          <w:rFonts w:ascii="Times New Roman" w:hAnsi="Times New Roman"/>
          <w:b/>
        </w:rPr>
        <w:t>6</w:t>
      </w:r>
      <w:r w:rsidRPr="00FA0D1F">
        <w:rPr>
          <w:rFonts w:ascii="Times New Roman" w:hAnsi="Times New Roman"/>
          <w:b/>
        </w:rPr>
        <w:tab/>
        <w:t>Revocation</w:t>
      </w:r>
    </w:p>
    <w:p w:rsidR="00FA0D1F" w:rsidRPr="00FA0D1F" w:rsidRDefault="00FA0D1F" w:rsidP="001F65CA">
      <w:pPr>
        <w:spacing w:before="120" w:after="120" w:line="240" w:lineRule="auto"/>
        <w:ind w:left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This Notice may be revoked by the Minister or his delegate at any time.</w:t>
      </w:r>
    </w:p>
    <w:p w:rsidR="00FA0D1F" w:rsidRPr="00FA0D1F" w:rsidRDefault="00FA0D1F" w:rsidP="001F65CA">
      <w:pPr>
        <w:spacing w:before="240" w:after="120" w:line="240" w:lineRule="auto"/>
        <w:ind w:left="567" w:hanging="567"/>
        <w:rPr>
          <w:rFonts w:ascii="Times New Roman" w:hAnsi="Times New Roman"/>
          <w:b/>
        </w:rPr>
      </w:pPr>
      <w:r w:rsidRPr="00FA0D1F">
        <w:rPr>
          <w:rFonts w:ascii="Times New Roman" w:hAnsi="Times New Roman"/>
          <w:b/>
        </w:rPr>
        <w:t>7</w:t>
      </w:r>
      <w:r w:rsidRPr="00FA0D1F">
        <w:rPr>
          <w:rFonts w:ascii="Times New Roman" w:hAnsi="Times New Roman"/>
          <w:b/>
        </w:rPr>
        <w:tab/>
        <w:t>Execution</w:t>
      </w:r>
    </w:p>
    <w:p w:rsidR="00FA0D1F" w:rsidRPr="00FA0D1F" w:rsidRDefault="00FA0D1F" w:rsidP="001F65CA">
      <w:pPr>
        <w:spacing w:before="120" w:after="120" w:line="240" w:lineRule="auto"/>
        <w:ind w:left="567" w:hanging="567"/>
        <w:rPr>
          <w:rFonts w:ascii="Times New Roman" w:hAnsi="Times New Roman"/>
        </w:rPr>
      </w:pPr>
      <w:r w:rsidRPr="00FA0D1F">
        <w:rPr>
          <w:rFonts w:ascii="Times New Roman" w:hAnsi="Times New Roman"/>
        </w:rPr>
        <w:t>Dated: 28 July 2021</w:t>
      </w:r>
    </w:p>
    <w:p w:rsidR="00FA0D1F" w:rsidRPr="00FA0D1F" w:rsidRDefault="00FA0D1F" w:rsidP="00FA0D1F">
      <w:pPr>
        <w:spacing w:after="0" w:line="240" w:lineRule="auto"/>
        <w:jc w:val="left"/>
        <w:rPr>
          <w:rFonts w:ascii="Times New Roman" w:hAnsi="Times New Roman"/>
          <w:b/>
        </w:rPr>
      </w:pPr>
      <w:r w:rsidRPr="00FA0D1F">
        <w:rPr>
          <w:rFonts w:ascii="Times New Roman" w:hAnsi="Times New Roman"/>
          <w:b/>
        </w:rPr>
        <w:t>Hon Corey Wingard MP</w:t>
      </w:r>
    </w:p>
    <w:p w:rsidR="00F337C8" w:rsidRDefault="00FA0D1F" w:rsidP="00FA0D1F">
      <w:pPr>
        <w:spacing w:after="0" w:line="240" w:lineRule="auto"/>
        <w:jc w:val="left"/>
        <w:rPr>
          <w:lang w:val="en-US"/>
        </w:rPr>
      </w:pPr>
      <w:r w:rsidRPr="00FA0D1F">
        <w:rPr>
          <w:rFonts w:ascii="Times New Roman" w:hAnsi="Times New Roman"/>
        </w:rPr>
        <w:t>Minister for Infrastructure and Transport</w:t>
      </w:r>
    </w:p>
    <w:p w:rsidR="00027006" w:rsidRDefault="00027006" w:rsidP="00027006">
      <w:pPr>
        <w:pStyle w:val="GG-body"/>
        <w:pBdr>
          <w:bottom w:val="single" w:sz="4" w:space="1" w:color="auto"/>
        </w:pBdr>
        <w:spacing w:before="100" w:line="14" w:lineRule="exact"/>
        <w:ind w:left="1077" w:right="1077"/>
        <w:jc w:val="center"/>
      </w:pPr>
    </w:p>
    <w:p w:rsidR="00EC41DA" w:rsidRDefault="00EC41DA" w:rsidP="00027006">
      <w:pPr>
        <w:pStyle w:val="GG-body"/>
        <w:spacing w:after="0"/>
      </w:pPr>
      <w:r>
        <w:br w:type="page"/>
      </w:r>
    </w:p>
    <w:p w:rsidR="006B4DCF" w:rsidRDefault="00DD1D76" w:rsidP="00DD1D76">
      <w:pPr>
        <w:pStyle w:val="GG-Title2"/>
      </w:pPr>
      <w:r>
        <w:t>Schedule</w:t>
      </w:r>
    </w:p>
    <w:p w:rsidR="006B4DCF" w:rsidRDefault="00DD1D76" w:rsidP="006B4DCF">
      <w:pPr>
        <w:pStyle w:val="GG-body"/>
        <w:pBdr>
          <w:bottom w:val="single" w:sz="4" w:space="1" w:color="auto"/>
        </w:pBdr>
        <w:spacing w:after="0" w:line="52" w:lineRule="exact"/>
        <w:jc w:val="center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246380</wp:posOffset>
            </wp:positionH>
            <wp:positionV relativeFrom="margin">
              <wp:posOffset>164465</wp:posOffset>
            </wp:positionV>
            <wp:extent cx="5433060" cy="5596255"/>
            <wp:effectExtent l="0" t="0" r="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 for SAPOL scooter trial in CoA June 2021_001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" t="2884" r="2903"/>
                    <a:stretch/>
                  </pic:blipFill>
                  <pic:spPr bwMode="auto">
                    <a:xfrm>
                      <a:off x="0" y="0"/>
                      <a:ext cx="5433060" cy="559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DCF" w:rsidRDefault="006B4DCF" w:rsidP="006B4DCF">
      <w:pPr>
        <w:pStyle w:val="GG-body"/>
        <w:pBdr>
          <w:top w:val="single" w:sz="4" w:space="1" w:color="auto"/>
        </w:pBdr>
        <w:spacing w:before="34" w:after="0" w:line="14" w:lineRule="exact"/>
        <w:jc w:val="center"/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6B4DCF" w:rsidRDefault="006B4DCF" w:rsidP="006B4DCF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F337C8" w:rsidRDefault="00F337C8" w:rsidP="00F337C8">
      <w:pPr>
        <w:pStyle w:val="GG-body"/>
      </w:pPr>
    </w:p>
    <w:p w:rsidR="00F337C8" w:rsidRDefault="00F337C8" w:rsidP="00F337C8">
      <w:pPr>
        <w:pStyle w:val="GG-body"/>
      </w:pPr>
    </w:p>
    <w:p w:rsidR="006B4DCF" w:rsidRDefault="006B4DCF" w:rsidP="00F337C8">
      <w:pPr>
        <w:pStyle w:val="GG-body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bookmarkStart w:id="2" w:name="_GoBack"/>
      <w:bookmarkEnd w:id="2"/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</w:t>
      </w:r>
      <w:r w:rsidR="0090148E">
        <w:rPr>
          <w:rFonts w:ascii="Times New Roman" w:hAnsi="Times New Roman"/>
          <w:sz w:val="17"/>
          <w:szCs w:val="17"/>
        </w:rPr>
        <w:t>8.00</w:t>
      </w:r>
      <w:r w:rsidRPr="00FE60C0">
        <w:rPr>
          <w:rFonts w:ascii="Times New Roman" w:hAnsi="Times New Roman"/>
          <w:sz w:val="17"/>
          <w:szCs w:val="17"/>
        </w:rPr>
        <w:t xml:space="preserve"> per issue (plus postage), $</w:t>
      </w:r>
      <w:r w:rsidR="0090148E">
        <w:rPr>
          <w:rFonts w:ascii="Times New Roman" w:hAnsi="Times New Roman"/>
          <w:sz w:val="17"/>
          <w:szCs w:val="17"/>
        </w:rPr>
        <w:t>402</w:t>
      </w:r>
      <w:r w:rsidR="00693DF1">
        <w:rPr>
          <w:rFonts w:ascii="Times New Roman" w:hAnsi="Times New Roman"/>
          <w:sz w:val="17"/>
          <w:szCs w:val="17"/>
        </w:rPr>
        <w:t>.00</w:t>
      </w:r>
      <w:r w:rsidRPr="00FE60C0">
        <w:rPr>
          <w:rFonts w:ascii="Times New Roman" w:hAnsi="Times New Roman"/>
          <w:sz w:val="17"/>
          <w:szCs w:val="17"/>
        </w:rPr>
        <w:t xml:space="preserve"> per annual subscription—GST inclusive</w:t>
      </w:r>
    </w:p>
    <w:p w:rsidR="00F337C8" w:rsidRPr="00D0446B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D0446B" w:rsidSect="00E076D5">
      <w:headerReference w:type="even" r:id="rId19"/>
      <w:headerReference w:type="default" r:id="rId20"/>
      <w:footerReference w:type="default" r:id="rId21"/>
      <w:pgSz w:w="11906" w:h="16838"/>
      <w:pgMar w:top="1674" w:right="1256" w:bottom="1134" w:left="1290" w:header="1134" w:footer="934" w:gutter="0"/>
      <w:pgNumType w:start="3008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FB1" w:rsidRDefault="00A01FB1" w:rsidP="00777F88">
      <w:pPr>
        <w:spacing w:after="0" w:line="240" w:lineRule="auto"/>
      </w:pPr>
      <w:r>
        <w:separator/>
      </w:r>
    </w:p>
  </w:endnote>
  <w:endnote w:type="continuationSeparator" w:id="0">
    <w:p w:rsidR="00A01FB1" w:rsidRDefault="00A01FB1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111C2E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</w:t>
    </w:r>
    <w:r w:rsidR="0090148E">
      <w:rPr>
        <w:rFonts w:ascii="Times New Roman" w:hAnsi="Times New Roman"/>
        <w:sz w:val="17"/>
        <w:szCs w:val="17"/>
      </w:rPr>
      <w:t>8.00</w:t>
    </w:r>
    <w:r>
      <w:rPr>
        <w:rFonts w:ascii="Times New Roman" w:hAnsi="Times New Roman"/>
        <w:sz w:val="17"/>
        <w:szCs w:val="17"/>
      </w:rPr>
      <w:t xml:space="preserve"> per issue (plus postage), $</w:t>
    </w:r>
    <w:r w:rsidR="0090148E">
      <w:rPr>
        <w:rFonts w:ascii="Times New Roman" w:hAnsi="Times New Roman"/>
        <w:sz w:val="17"/>
        <w:szCs w:val="17"/>
      </w:rPr>
      <w:t>402</w:t>
    </w:r>
    <w:r>
      <w:rPr>
        <w:rFonts w:ascii="Times New Roman" w:hAnsi="Times New Roman"/>
        <w:sz w:val="17"/>
        <w:szCs w:val="17"/>
      </w:rPr>
      <w:t>.00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FB1" w:rsidRDefault="00A01FB1" w:rsidP="00777F88">
      <w:pPr>
        <w:spacing w:after="0" w:line="240" w:lineRule="auto"/>
      </w:pPr>
      <w:r>
        <w:separator/>
      </w:r>
    </w:p>
  </w:footnote>
  <w:footnote w:type="continuationSeparator" w:id="0">
    <w:p w:rsidR="00A01FB1" w:rsidRDefault="00A01FB1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E076D5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52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6D47EF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3008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76D5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5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E076D5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August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394729">
                            <w:rPr>
                              <w:rFonts w:ascii="Times New Roman" w:hAnsi="Times New Roman"/>
                              <w:sz w:val="21"/>
                            </w:rPr>
                            <w:t>1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E076D5">
                      <w:rPr>
                        <w:rStyle w:val="PageNumber"/>
                        <w:rFonts w:ascii="Times New Roman" w:hAnsi="Times New Roman"/>
                        <w:sz w:val="21"/>
                      </w:rPr>
                      <w:t>52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6D47EF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3008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E076D5">
                      <w:rPr>
                        <w:rStyle w:val="PageNumber"/>
                        <w:rFonts w:ascii="Times New Roman" w:hAnsi="Times New Roman"/>
                        <w:sz w:val="21"/>
                      </w:rPr>
                      <w:t>5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E076D5">
                      <w:rPr>
                        <w:rStyle w:val="PageNumber"/>
                        <w:rFonts w:ascii="Times New Roman" w:hAnsi="Times New Roman"/>
                        <w:sz w:val="21"/>
                      </w:rPr>
                      <w:t>August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</w:t>
                    </w:r>
                    <w:r w:rsidR="00394729">
                      <w:rPr>
                        <w:rFonts w:ascii="Times New Roman" w:hAnsi="Times New Roman"/>
                        <w:sz w:val="21"/>
                      </w:rPr>
                      <w:t>1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708660</wp:posOffset>
              </wp:positionV>
              <wp:extent cx="5943600" cy="344170"/>
              <wp:effectExtent l="0" t="0" r="0" b="177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76D5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5</w:t>
                          </w:r>
                          <w:r w:rsidR="00301E5B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August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394729">
                            <w:rPr>
                              <w:rFonts w:ascii="Times New Roman" w:hAnsi="Times New Roman"/>
                              <w:sz w:val="21"/>
                            </w:rPr>
                            <w:t>21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52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6D47EF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3009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5.8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" o:allowincell="f" filled="f" stroked="f">
              <v:textbox inset="0,0,0,0">
                <w:txbxContent>
                  <w:p w:rsidR="009F15D7" w:rsidRPr="00C032B2" w:rsidRDefault="00E076D5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5</w:t>
                    </w:r>
                    <w:r w:rsidR="00301E5B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August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394729">
                      <w:rPr>
                        <w:rFonts w:ascii="Times New Roman" w:hAnsi="Times New Roman"/>
                        <w:sz w:val="21"/>
                      </w:rPr>
                      <w:t>21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>52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6D47EF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3009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isplayBackgroundShape/>
  <w:attachedTemplate r:id="rId1"/>
  <w:defaultTabStop w:val="159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B1"/>
    <w:rsid w:val="000100A7"/>
    <w:rsid w:val="0002085F"/>
    <w:rsid w:val="00027006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1F65CA"/>
    <w:rsid w:val="00204C2A"/>
    <w:rsid w:val="00214B74"/>
    <w:rsid w:val="00273E9E"/>
    <w:rsid w:val="0027531F"/>
    <w:rsid w:val="0029410F"/>
    <w:rsid w:val="002977EE"/>
    <w:rsid w:val="002A4530"/>
    <w:rsid w:val="002C2B7C"/>
    <w:rsid w:val="002C2E97"/>
    <w:rsid w:val="002D4754"/>
    <w:rsid w:val="00301E5B"/>
    <w:rsid w:val="0034074D"/>
    <w:rsid w:val="003476AC"/>
    <w:rsid w:val="00362C85"/>
    <w:rsid w:val="00372CA3"/>
    <w:rsid w:val="003773C7"/>
    <w:rsid w:val="0038233A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535E8"/>
    <w:rsid w:val="004872C1"/>
    <w:rsid w:val="004A16B7"/>
    <w:rsid w:val="004B1B9B"/>
    <w:rsid w:val="004B4FA0"/>
    <w:rsid w:val="004E545F"/>
    <w:rsid w:val="005115D3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65367"/>
    <w:rsid w:val="0068145F"/>
    <w:rsid w:val="00693DF1"/>
    <w:rsid w:val="006B3486"/>
    <w:rsid w:val="006B4DCF"/>
    <w:rsid w:val="006B561D"/>
    <w:rsid w:val="006B5B96"/>
    <w:rsid w:val="006C2F10"/>
    <w:rsid w:val="006D47EF"/>
    <w:rsid w:val="006D7C41"/>
    <w:rsid w:val="006E0C7D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148E"/>
    <w:rsid w:val="0090520A"/>
    <w:rsid w:val="00914649"/>
    <w:rsid w:val="0093079E"/>
    <w:rsid w:val="009369DD"/>
    <w:rsid w:val="00947809"/>
    <w:rsid w:val="00972051"/>
    <w:rsid w:val="00977C9F"/>
    <w:rsid w:val="009A605E"/>
    <w:rsid w:val="009A6661"/>
    <w:rsid w:val="009B6FFD"/>
    <w:rsid w:val="009D586E"/>
    <w:rsid w:val="009E08DB"/>
    <w:rsid w:val="009E2997"/>
    <w:rsid w:val="009E3443"/>
    <w:rsid w:val="009F15D7"/>
    <w:rsid w:val="009F7976"/>
    <w:rsid w:val="00A00A77"/>
    <w:rsid w:val="00A01FB1"/>
    <w:rsid w:val="00A0211B"/>
    <w:rsid w:val="00A2611B"/>
    <w:rsid w:val="00A2758A"/>
    <w:rsid w:val="00A44FFB"/>
    <w:rsid w:val="00A54E7C"/>
    <w:rsid w:val="00A747D0"/>
    <w:rsid w:val="00A773E8"/>
    <w:rsid w:val="00A8192D"/>
    <w:rsid w:val="00A97608"/>
    <w:rsid w:val="00AC18FD"/>
    <w:rsid w:val="00AF68F7"/>
    <w:rsid w:val="00B07083"/>
    <w:rsid w:val="00B152A8"/>
    <w:rsid w:val="00B15F77"/>
    <w:rsid w:val="00B22E26"/>
    <w:rsid w:val="00B24D69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D1D76"/>
    <w:rsid w:val="00DE347D"/>
    <w:rsid w:val="00DF632D"/>
    <w:rsid w:val="00E02241"/>
    <w:rsid w:val="00E076D5"/>
    <w:rsid w:val="00E21999"/>
    <w:rsid w:val="00E222C6"/>
    <w:rsid w:val="00E36C01"/>
    <w:rsid w:val="00E4712A"/>
    <w:rsid w:val="00E57D4E"/>
    <w:rsid w:val="00E663DF"/>
    <w:rsid w:val="00E7470B"/>
    <w:rsid w:val="00E92649"/>
    <w:rsid w:val="00EA0D33"/>
    <w:rsid w:val="00EC2419"/>
    <w:rsid w:val="00EC41DA"/>
    <w:rsid w:val="00ED024C"/>
    <w:rsid w:val="00EE2A33"/>
    <w:rsid w:val="00EE7338"/>
    <w:rsid w:val="00F011AF"/>
    <w:rsid w:val="00F12687"/>
    <w:rsid w:val="00F16F9B"/>
    <w:rsid w:val="00F337C8"/>
    <w:rsid w:val="00F8336F"/>
    <w:rsid w:val="00F84DBC"/>
    <w:rsid w:val="00FA01B5"/>
    <w:rsid w:val="00FA0D1F"/>
    <w:rsid w:val="00FB374C"/>
    <w:rsid w:val="00FB48A8"/>
    <w:rsid w:val="00FB5F67"/>
    <w:rsid w:val="00FE2FDD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27AB2EB-7866-4F1E-B106-F5DB4716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8233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8233A"/>
    <w:pPr>
      <w:tabs>
        <w:tab w:val="right" w:leader="dot" w:pos="4548"/>
      </w:tabs>
      <w:spacing w:after="0"/>
      <w:ind w:left="142" w:hanging="142"/>
      <w:jc w:val="left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%202021\Supplementary\TEMPLATE_SUPP+CONTENTS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A3C8-F0E2-4F4C-A0D2-A4CFA979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TEMPLATE_SUPP+CONTENTS_2021</Template>
  <TotalTime>45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52 - Thursday, 5 August 2021 (pp. 3007–3009)</vt:lpstr>
    </vt:vector>
  </TitlesOfParts>
  <Company>SA Government</Company>
  <LinksUpToDate>false</LinksUpToDate>
  <CharactersWithSpaces>2460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52 - Thursday, 5 August 2021 (pp. 3007–3009)</dc:title>
  <dc:subject/>
  <dc:creator>Alicia Wheaton</dc:creator>
  <cp:keywords/>
  <cp:lastModifiedBy>Alicia Wheaton</cp:lastModifiedBy>
  <cp:revision>25</cp:revision>
  <cp:lastPrinted>2021-08-05T06:13:00Z</cp:lastPrinted>
  <dcterms:created xsi:type="dcterms:W3CDTF">2021-08-05T04:45:00Z</dcterms:created>
  <dcterms:modified xsi:type="dcterms:W3CDTF">2021-08-05T06:13:00Z</dcterms:modified>
</cp:coreProperties>
</file>