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F88" w:rsidRPr="00A64B26" w:rsidRDefault="00111C2E" w:rsidP="00A64B26">
      <w:pPr>
        <w:tabs>
          <w:tab w:val="right" w:pos="9360"/>
        </w:tabs>
        <w:spacing w:after="0" w:line="240" w:lineRule="auto"/>
        <w:jc w:val="center"/>
        <w:rPr>
          <w:rFonts w:ascii="Times New Roman" w:eastAsia="Times New Roman" w:hAnsi="Times New Roman"/>
          <w:b/>
          <w:sz w:val="28"/>
          <w:szCs w:val="28"/>
          <w:lang w:eastAsia="en-AU"/>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5921B1">
        <w:rPr>
          <w:rFonts w:ascii="Times New Roman" w:hAnsi="Times New Roman"/>
          <w:smallCaps/>
          <w:color w:val="000000"/>
          <w:sz w:val="28"/>
          <w:szCs w:val="26"/>
        </w:rPr>
        <w:t>Wednesday</w:t>
      </w:r>
      <w:r w:rsidRPr="00612978">
        <w:rPr>
          <w:rFonts w:ascii="Times New Roman" w:hAnsi="Times New Roman"/>
          <w:smallCaps/>
          <w:color w:val="000000"/>
          <w:sz w:val="28"/>
          <w:szCs w:val="26"/>
        </w:rPr>
        <w:t xml:space="preserve">, </w:t>
      </w:r>
      <w:r w:rsidR="005921B1">
        <w:rPr>
          <w:rFonts w:ascii="Times New Roman" w:hAnsi="Times New Roman"/>
          <w:smallCaps/>
          <w:color w:val="000000"/>
          <w:sz w:val="28"/>
          <w:szCs w:val="26"/>
        </w:rPr>
        <w:t>18 August</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693DF1">
        <w:rPr>
          <w:rFonts w:ascii="Times New Roman" w:hAnsi="Times New Roman"/>
          <w:smallCaps/>
          <w:color w:val="000000"/>
          <w:sz w:val="28"/>
          <w:szCs w:val="26"/>
        </w:rPr>
        <w:t>1</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rsidR="001B7138" w:rsidRPr="00FB48A8" w:rsidRDefault="001B7138" w:rsidP="00FB48A8">
      <w:pPr>
        <w:spacing w:after="0" w:line="320" w:lineRule="exact"/>
        <w:ind w:left="2268" w:right="2414" w:firstLine="142"/>
        <w:rPr>
          <w:rFonts w:ascii="Times New Roman" w:hAnsi="Times New Roman"/>
          <w:smallCaps/>
          <w:sz w:val="17"/>
          <w:szCs w:val="17"/>
        </w:rPr>
      </w:pPr>
    </w:p>
    <w:p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A64B26">
          <w:headerReference w:type="even" r:id="rId9"/>
          <w:headerReference w:type="default" r:id="rId10"/>
          <w:footerReference w:type="default" r:id="rId11"/>
          <w:headerReference w:type="first" r:id="rId12"/>
          <w:footerReference w:type="first" r:id="rId13"/>
          <w:pgSz w:w="11906" w:h="16838"/>
          <w:pgMar w:top="1134" w:right="1256" w:bottom="1134" w:left="1290" w:header="1077" w:footer="1134" w:gutter="0"/>
          <w:cols w:space="708"/>
          <w:titlePg/>
          <w:docGrid w:linePitch="360"/>
        </w:sectPr>
      </w:pPr>
    </w:p>
    <w:sdt>
      <w:sdtPr>
        <w:rPr>
          <w:b/>
          <w:smallCaps/>
        </w:rPr>
        <w:id w:val="-1890409415"/>
        <w:docPartObj>
          <w:docPartGallery w:val="Table of Contents"/>
          <w:docPartUnique/>
        </w:docPartObj>
      </w:sdtPr>
      <w:sdtEndPr>
        <w:rPr>
          <w:rFonts w:ascii="Times New Roman" w:hAnsi="Times New Roman"/>
          <w:b w:val="0"/>
          <w:bCs/>
          <w:smallCaps w:val="0"/>
          <w:noProof/>
          <w:sz w:val="17"/>
          <w:szCs w:val="17"/>
        </w:rPr>
      </w:sdtEndPr>
      <w:sdtContent>
        <w:p w:rsidR="00AB0A04" w:rsidRPr="00AB0A04" w:rsidRDefault="00BC5E90" w:rsidP="00AB0A04">
          <w:pPr>
            <w:pStyle w:val="TOC1"/>
            <w:tabs>
              <w:tab w:val="right" w:leader="dot" w:pos="4548"/>
            </w:tabs>
            <w:spacing w:after="0"/>
            <w:jc w:val="left"/>
            <w:rPr>
              <w:rFonts w:ascii="Times New Roman" w:eastAsiaTheme="minorEastAsia" w:hAnsi="Times New Roman"/>
              <w:b/>
              <w:smallCaps/>
              <w:noProof/>
              <w:sz w:val="17"/>
              <w:szCs w:val="17"/>
              <w:lang w:eastAsia="en-AU"/>
            </w:rPr>
          </w:pPr>
          <w:r w:rsidRPr="00AB0A04">
            <w:rPr>
              <w:rFonts w:ascii="Times New Roman" w:hAnsi="Times New Roman"/>
              <w:bCs/>
              <w:smallCaps/>
              <w:noProof/>
              <w:color w:val="000000"/>
              <w:sz w:val="17"/>
              <w:szCs w:val="17"/>
              <w:lang w:bidi="en-US"/>
            </w:rPr>
            <w:fldChar w:fldCharType="begin"/>
          </w:r>
          <w:r w:rsidRPr="00AB0A04">
            <w:rPr>
              <w:rFonts w:ascii="Times New Roman" w:hAnsi="Times New Roman"/>
              <w:bCs/>
              <w:noProof/>
              <w:sz w:val="17"/>
              <w:szCs w:val="17"/>
            </w:rPr>
            <w:instrText xml:space="preserve"> TOC \o "1-3" \h \z \u </w:instrText>
          </w:r>
          <w:r w:rsidRPr="00AB0A04">
            <w:rPr>
              <w:rFonts w:ascii="Times New Roman" w:hAnsi="Times New Roman"/>
              <w:bCs/>
              <w:smallCaps/>
              <w:noProof/>
              <w:color w:val="000000"/>
              <w:sz w:val="17"/>
              <w:szCs w:val="17"/>
              <w:lang w:bidi="en-US"/>
            </w:rPr>
            <w:fldChar w:fldCharType="separate"/>
          </w:r>
          <w:hyperlink w:anchor="_Toc80174146" w:history="1">
            <w:r w:rsidR="00AB0A04" w:rsidRPr="00AB0A04">
              <w:rPr>
                <w:rStyle w:val="Hyperlink"/>
                <w:rFonts w:ascii="Times New Roman" w:hAnsi="Times New Roman"/>
                <w:b/>
                <w:smallCaps/>
                <w:noProof/>
                <w:sz w:val="17"/>
                <w:szCs w:val="17"/>
              </w:rPr>
              <w:t>Governor’s Instruments</w:t>
            </w:r>
          </w:hyperlink>
        </w:p>
        <w:p w:rsidR="00AB0A04" w:rsidRPr="00AB0A04" w:rsidRDefault="002C2EEA" w:rsidP="00AB0A04">
          <w:pPr>
            <w:pStyle w:val="TOC2"/>
            <w:tabs>
              <w:tab w:val="right" w:leader="dot" w:pos="4548"/>
            </w:tabs>
            <w:spacing w:after="0"/>
            <w:ind w:left="0"/>
            <w:jc w:val="left"/>
            <w:rPr>
              <w:rFonts w:ascii="Times New Roman" w:eastAsiaTheme="minorEastAsia" w:hAnsi="Times New Roman"/>
              <w:noProof/>
              <w:sz w:val="17"/>
              <w:szCs w:val="17"/>
              <w:lang w:eastAsia="en-AU"/>
            </w:rPr>
          </w:pPr>
          <w:hyperlink w:anchor="_Toc80174147" w:history="1">
            <w:r w:rsidR="00AB0A04" w:rsidRPr="00AB0A04">
              <w:rPr>
                <w:rStyle w:val="Hyperlink"/>
                <w:rFonts w:ascii="Times New Roman" w:hAnsi="Times New Roman"/>
                <w:noProof/>
                <w:sz w:val="17"/>
                <w:szCs w:val="17"/>
              </w:rPr>
              <w:t>Appointments</w:t>
            </w:r>
            <w:r w:rsidR="00AB0A04" w:rsidRPr="00AB0A04">
              <w:rPr>
                <w:rFonts w:ascii="Times New Roman" w:hAnsi="Times New Roman"/>
                <w:noProof/>
                <w:webHidden/>
                <w:sz w:val="17"/>
                <w:szCs w:val="17"/>
              </w:rPr>
              <w:tab/>
            </w:r>
            <w:r w:rsidR="00AB0A04" w:rsidRPr="00AB0A04">
              <w:rPr>
                <w:rFonts w:ascii="Times New Roman" w:hAnsi="Times New Roman"/>
                <w:noProof/>
                <w:webHidden/>
                <w:sz w:val="17"/>
                <w:szCs w:val="17"/>
              </w:rPr>
              <w:fldChar w:fldCharType="begin"/>
            </w:r>
            <w:r w:rsidR="00AB0A04" w:rsidRPr="00AB0A04">
              <w:rPr>
                <w:rFonts w:ascii="Times New Roman" w:hAnsi="Times New Roman"/>
                <w:noProof/>
                <w:webHidden/>
                <w:sz w:val="17"/>
                <w:szCs w:val="17"/>
              </w:rPr>
              <w:instrText xml:space="preserve"> PAGEREF _Toc80174147 \h </w:instrText>
            </w:r>
            <w:r w:rsidR="00AB0A04" w:rsidRPr="00AB0A04">
              <w:rPr>
                <w:rFonts w:ascii="Times New Roman" w:hAnsi="Times New Roman"/>
                <w:noProof/>
                <w:webHidden/>
                <w:sz w:val="17"/>
                <w:szCs w:val="17"/>
              </w:rPr>
            </w:r>
            <w:r w:rsidR="00AB0A04" w:rsidRPr="00AB0A04">
              <w:rPr>
                <w:rFonts w:ascii="Times New Roman" w:hAnsi="Times New Roman"/>
                <w:noProof/>
                <w:webHidden/>
                <w:sz w:val="17"/>
                <w:szCs w:val="17"/>
              </w:rPr>
              <w:fldChar w:fldCharType="separate"/>
            </w:r>
            <w:r>
              <w:rPr>
                <w:rFonts w:ascii="Times New Roman" w:hAnsi="Times New Roman"/>
                <w:noProof/>
                <w:webHidden/>
                <w:sz w:val="17"/>
                <w:szCs w:val="17"/>
              </w:rPr>
              <w:t>3098</w:t>
            </w:r>
            <w:r w:rsidR="00AB0A04" w:rsidRPr="00AB0A04">
              <w:rPr>
                <w:rFonts w:ascii="Times New Roman" w:hAnsi="Times New Roman"/>
                <w:noProof/>
                <w:webHidden/>
                <w:sz w:val="17"/>
                <w:szCs w:val="17"/>
              </w:rPr>
              <w:fldChar w:fldCharType="end"/>
            </w:r>
          </w:hyperlink>
        </w:p>
        <w:p w:rsidR="00AB0A04" w:rsidRPr="00AB0A04" w:rsidRDefault="002C2EEA" w:rsidP="00AB0A04">
          <w:pPr>
            <w:pStyle w:val="TOC2"/>
            <w:tabs>
              <w:tab w:val="right" w:leader="dot" w:pos="4548"/>
            </w:tabs>
            <w:spacing w:after="0"/>
            <w:ind w:left="0"/>
            <w:jc w:val="left"/>
            <w:rPr>
              <w:rFonts w:ascii="Times New Roman" w:eastAsiaTheme="minorEastAsia" w:hAnsi="Times New Roman"/>
              <w:noProof/>
              <w:sz w:val="17"/>
              <w:szCs w:val="17"/>
              <w:lang w:eastAsia="en-AU"/>
            </w:rPr>
          </w:pPr>
          <w:hyperlink w:anchor="_Toc80174148" w:history="1">
            <w:r w:rsidR="00AB0A04" w:rsidRPr="00AB0A04">
              <w:rPr>
                <w:rStyle w:val="Hyperlink"/>
                <w:rFonts w:ascii="Times New Roman" w:hAnsi="Times New Roman"/>
                <w:noProof/>
                <w:sz w:val="17"/>
                <w:szCs w:val="17"/>
              </w:rPr>
              <w:t>Emergency Management Act 2004</w:t>
            </w:r>
            <w:r w:rsidR="00AB0A04" w:rsidRPr="00AB0A04">
              <w:rPr>
                <w:rFonts w:ascii="Times New Roman" w:hAnsi="Times New Roman"/>
                <w:noProof/>
                <w:webHidden/>
                <w:sz w:val="17"/>
                <w:szCs w:val="17"/>
              </w:rPr>
              <w:tab/>
            </w:r>
            <w:r w:rsidR="00AB0A04" w:rsidRPr="00AB0A04">
              <w:rPr>
                <w:rFonts w:ascii="Times New Roman" w:hAnsi="Times New Roman"/>
                <w:noProof/>
                <w:webHidden/>
                <w:sz w:val="17"/>
                <w:szCs w:val="17"/>
              </w:rPr>
              <w:fldChar w:fldCharType="begin"/>
            </w:r>
            <w:r w:rsidR="00AB0A04" w:rsidRPr="00AB0A04">
              <w:rPr>
                <w:rFonts w:ascii="Times New Roman" w:hAnsi="Times New Roman"/>
                <w:noProof/>
                <w:webHidden/>
                <w:sz w:val="17"/>
                <w:szCs w:val="17"/>
              </w:rPr>
              <w:instrText xml:space="preserve"> PAGEREF _Toc80174148 \h </w:instrText>
            </w:r>
            <w:r w:rsidR="00AB0A04" w:rsidRPr="00AB0A04">
              <w:rPr>
                <w:rFonts w:ascii="Times New Roman" w:hAnsi="Times New Roman"/>
                <w:noProof/>
                <w:webHidden/>
                <w:sz w:val="17"/>
                <w:szCs w:val="17"/>
              </w:rPr>
            </w:r>
            <w:r w:rsidR="00AB0A04" w:rsidRPr="00AB0A04">
              <w:rPr>
                <w:rFonts w:ascii="Times New Roman" w:hAnsi="Times New Roman"/>
                <w:noProof/>
                <w:webHidden/>
                <w:sz w:val="17"/>
                <w:szCs w:val="17"/>
              </w:rPr>
              <w:fldChar w:fldCharType="separate"/>
            </w:r>
            <w:r>
              <w:rPr>
                <w:rFonts w:ascii="Times New Roman" w:hAnsi="Times New Roman"/>
                <w:noProof/>
                <w:webHidden/>
                <w:sz w:val="17"/>
                <w:szCs w:val="17"/>
              </w:rPr>
              <w:t>3098</w:t>
            </w:r>
            <w:r w:rsidR="00AB0A04" w:rsidRPr="00AB0A04">
              <w:rPr>
                <w:rFonts w:ascii="Times New Roman" w:hAnsi="Times New Roman"/>
                <w:noProof/>
                <w:webHidden/>
                <w:sz w:val="17"/>
                <w:szCs w:val="17"/>
              </w:rPr>
              <w:fldChar w:fldCharType="end"/>
            </w:r>
          </w:hyperlink>
        </w:p>
        <w:p w:rsidR="00AB0A04" w:rsidRPr="00AB0A04" w:rsidRDefault="002C2EEA" w:rsidP="00AB0A04">
          <w:pPr>
            <w:pStyle w:val="TOC2"/>
            <w:tabs>
              <w:tab w:val="right" w:leader="dot" w:pos="4548"/>
            </w:tabs>
            <w:spacing w:before="40" w:after="0"/>
            <w:ind w:left="0"/>
            <w:jc w:val="left"/>
            <w:rPr>
              <w:rFonts w:ascii="Times New Roman" w:eastAsiaTheme="minorEastAsia" w:hAnsi="Times New Roman"/>
              <w:noProof/>
              <w:sz w:val="17"/>
              <w:szCs w:val="17"/>
              <w:lang w:eastAsia="en-AU"/>
            </w:rPr>
          </w:pPr>
          <w:hyperlink w:anchor="_Toc80174149" w:history="1">
            <w:r w:rsidR="00AB0A04" w:rsidRPr="00AB0A04">
              <w:rPr>
                <w:rStyle w:val="Hyperlink"/>
                <w:rFonts w:ascii="Times New Roman" w:hAnsi="Times New Roman"/>
                <w:noProof/>
                <w:sz w:val="17"/>
                <w:szCs w:val="17"/>
              </w:rPr>
              <w:t>Proclamations</w:t>
            </w:r>
            <w:r w:rsidR="00AB0A04" w:rsidRPr="00AB0A04">
              <w:rPr>
                <w:rFonts w:ascii="Times New Roman" w:hAnsi="Times New Roman"/>
                <w:noProof/>
                <w:webHidden/>
                <w:sz w:val="17"/>
                <w:szCs w:val="17"/>
              </w:rPr>
              <w:t>—</w:t>
            </w:r>
          </w:hyperlink>
        </w:p>
        <w:p w:rsidR="00AB0A04" w:rsidRPr="00AB0A04" w:rsidRDefault="002C2EEA" w:rsidP="00AB0A04">
          <w:pPr>
            <w:pStyle w:val="TOC3"/>
            <w:rPr>
              <w:rFonts w:ascii="Times New Roman" w:eastAsiaTheme="minorEastAsia" w:hAnsi="Times New Roman"/>
              <w:noProof/>
              <w:sz w:val="17"/>
              <w:szCs w:val="17"/>
              <w:lang w:eastAsia="en-AU"/>
            </w:rPr>
          </w:pPr>
          <w:hyperlink w:anchor="_Toc80174150" w:history="1">
            <w:r w:rsidR="00AB0A04" w:rsidRPr="00AB0A04">
              <w:rPr>
                <w:rStyle w:val="Hyperlink"/>
                <w:rFonts w:ascii="Times New Roman" w:hAnsi="Times New Roman"/>
                <w:noProof/>
                <w:sz w:val="17"/>
                <w:szCs w:val="17"/>
              </w:rPr>
              <w:t xml:space="preserve">Statutes Amendment (COVID-19 Permanent Measures) </w:t>
            </w:r>
            <w:r w:rsidR="002C29BC">
              <w:rPr>
                <w:rStyle w:val="Hyperlink"/>
                <w:rFonts w:ascii="Times New Roman" w:hAnsi="Times New Roman"/>
                <w:noProof/>
                <w:sz w:val="17"/>
                <w:szCs w:val="17"/>
              </w:rPr>
              <w:br/>
            </w:r>
            <w:r w:rsidR="00AB0A04" w:rsidRPr="00AB0A04">
              <w:rPr>
                <w:rStyle w:val="Hyperlink"/>
                <w:rFonts w:ascii="Times New Roman" w:hAnsi="Times New Roman"/>
                <w:noProof/>
                <w:sz w:val="17"/>
                <w:szCs w:val="17"/>
              </w:rPr>
              <w:t>Act (Commencement) Proclamation 2021</w:t>
            </w:r>
            <w:r w:rsidR="00AB0A04" w:rsidRPr="00AB0A04">
              <w:rPr>
                <w:rFonts w:ascii="Times New Roman" w:hAnsi="Times New Roman"/>
                <w:noProof/>
                <w:webHidden/>
                <w:sz w:val="17"/>
                <w:szCs w:val="17"/>
              </w:rPr>
              <w:tab/>
            </w:r>
            <w:r w:rsidR="00AB0A04" w:rsidRPr="00AB0A04">
              <w:rPr>
                <w:rFonts w:ascii="Times New Roman" w:hAnsi="Times New Roman"/>
                <w:noProof/>
                <w:webHidden/>
                <w:sz w:val="17"/>
                <w:szCs w:val="17"/>
              </w:rPr>
              <w:fldChar w:fldCharType="begin"/>
            </w:r>
            <w:r w:rsidR="00AB0A04" w:rsidRPr="00AB0A04">
              <w:rPr>
                <w:rFonts w:ascii="Times New Roman" w:hAnsi="Times New Roman"/>
                <w:noProof/>
                <w:webHidden/>
                <w:sz w:val="17"/>
                <w:szCs w:val="17"/>
              </w:rPr>
              <w:instrText xml:space="preserve"> PAGEREF _Toc80174150 \h </w:instrText>
            </w:r>
            <w:r w:rsidR="00AB0A04" w:rsidRPr="00AB0A04">
              <w:rPr>
                <w:rFonts w:ascii="Times New Roman" w:hAnsi="Times New Roman"/>
                <w:noProof/>
                <w:webHidden/>
                <w:sz w:val="17"/>
                <w:szCs w:val="17"/>
              </w:rPr>
            </w:r>
            <w:r w:rsidR="00AB0A04" w:rsidRPr="00AB0A04">
              <w:rPr>
                <w:rFonts w:ascii="Times New Roman" w:hAnsi="Times New Roman"/>
                <w:noProof/>
                <w:webHidden/>
                <w:sz w:val="17"/>
                <w:szCs w:val="17"/>
              </w:rPr>
              <w:fldChar w:fldCharType="separate"/>
            </w:r>
            <w:r>
              <w:rPr>
                <w:rFonts w:ascii="Times New Roman" w:hAnsi="Times New Roman"/>
                <w:noProof/>
                <w:webHidden/>
                <w:sz w:val="17"/>
                <w:szCs w:val="17"/>
              </w:rPr>
              <w:t>3099</w:t>
            </w:r>
            <w:r w:rsidR="00AB0A04" w:rsidRPr="00AB0A04">
              <w:rPr>
                <w:rFonts w:ascii="Times New Roman" w:hAnsi="Times New Roman"/>
                <w:noProof/>
                <w:webHidden/>
                <w:sz w:val="17"/>
                <w:szCs w:val="17"/>
              </w:rPr>
              <w:fldChar w:fldCharType="end"/>
            </w:r>
          </w:hyperlink>
        </w:p>
        <w:p w:rsidR="00AB0A04" w:rsidRPr="00AB0A04" w:rsidRDefault="002C2EEA" w:rsidP="00AB0A04">
          <w:pPr>
            <w:pStyle w:val="TOC3"/>
            <w:rPr>
              <w:rFonts w:ascii="Times New Roman" w:eastAsiaTheme="minorEastAsia" w:hAnsi="Times New Roman"/>
              <w:noProof/>
              <w:sz w:val="17"/>
              <w:szCs w:val="17"/>
              <w:lang w:eastAsia="en-AU"/>
            </w:rPr>
          </w:pPr>
          <w:hyperlink w:anchor="_Toc80174151" w:history="1">
            <w:r w:rsidR="00AB0A04" w:rsidRPr="00AB0A04">
              <w:rPr>
                <w:rStyle w:val="Hyperlink"/>
                <w:rFonts w:ascii="Times New Roman" w:hAnsi="Times New Roman"/>
                <w:noProof/>
                <w:sz w:val="17"/>
                <w:szCs w:val="17"/>
              </w:rPr>
              <w:t>Unexplained Wealth (Commonwealth Powers) Act (Commencement) Proclamation 2021</w:t>
            </w:r>
            <w:r w:rsidR="00AB0A04" w:rsidRPr="00AB0A04">
              <w:rPr>
                <w:rFonts w:ascii="Times New Roman" w:hAnsi="Times New Roman"/>
                <w:noProof/>
                <w:webHidden/>
                <w:sz w:val="17"/>
                <w:szCs w:val="17"/>
              </w:rPr>
              <w:tab/>
            </w:r>
            <w:r w:rsidR="00AB0A04" w:rsidRPr="00AB0A04">
              <w:rPr>
                <w:rFonts w:ascii="Times New Roman" w:hAnsi="Times New Roman"/>
                <w:noProof/>
                <w:webHidden/>
                <w:sz w:val="17"/>
                <w:szCs w:val="17"/>
              </w:rPr>
              <w:fldChar w:fldCharType="begin"/>
            </w:r>
            <w:r w:rsidR="00AB0A04" w:rsidRPr="00AB0A04">
              <w:rPr>
                <w:rFonts w:ascii="Times New Roman" w:hAnsi="Times New Roman"/>
                <w:noProof/>
                <w:webHidden/>
                <w:sz w:val="17"/>
                <w:szCs w:val="17"/>
              </w:rPr>
              <w:instrText xml:space="preserve"> PAGEREF _Toc80174151 \h </w:instrText>
            </w:r>
            <w:r w:rsidR="00AB0A04" w:rsidRPr="00AB0A04">
              <w:rPr>
                <w:rFonts w:ascii="Times New Roman" w:hAnsi="Times New Roman"/>
                <w:noProof/>
                <w:webHidden/>
                <w:sz w:val="17"/>
                <w:szCs w:val="17"/>
              </w:rPr>
            </w:r>
            <w:r w:rsidR="00AB0A04" w:rsidRPr="00AB0A04">
              <w:rPr>
                <w:rFonts w:ascii="Times New Roman" w:hAnsi="Times New Roman"/>
                <w:noProof/>
                <w:webHidden/>
                <w:sz w:val="17"/>
                <w:szCs w:val="17"/>
              </w:rPr>
              <w:fldChar w:fldCharType="separate"/>
            </w:r>
            <w:r>
              <w:rPr>
                <w:rFonts w:ascii="Times New Roman" w:hAnsi="Times New Roman"/>
                <w:noProof/>
                <w:webHidden/>
                <w:sz w:val="17"/>
                <w:szCs w:val="17"/>
              </w:rPr>
              <w:t>3099</w:t>
            </w:r>
            <w:r w:rsidR="00AB0A04" w:rsidRPr="00AB0A04">
              <w:rPr>
                <w:rFonts w:ascii="Times New Roman" w:hAnsi="Times New Roman"/>
                <w:noProof/>
                <w:webHidden/>
                <w:sz w:val="17"/>
                <w:szCs w:val="17"/>
              </w:rPr>
              <w:fldChar w:fldCharType="end"/>
            </w:r>
          </w:hyperlink>
        </w:p>
        <w:p w:rsidR="00AB0A04" w:rsidRPr="00AB0A04" w:rsidRDefault="002C2EEA" w:rsidP="00AB0A04">
          <w:pPr>
            <w:pStyle w:val="TOC3"/>
            <w:rPr>
              <w:rFonts w:ascii="Times New Roman" w:eastAsiaTheme="minorEastAsia" w:hAnsi="Times New Roman"/>
              <w:noProof/>
              <w:sz w:val="17"/>
              <w:szCs w:val="17"/>
              <w:lang w:eastAsia="en-AU"/>
            </w:rPr>
          </w:pPr>
          <w:hyperlink w:anchor="_Toc80174152" w:history="1">
            <w:r w:rsidR="00AB0A04" w:rsidRPr="00AB0A04">
              <w:rPr>
                <w:rStyle w:val="Hyperlink"/>
                <w:rFonts w:ascii="Times New Roman" w:hAnsi="Times New Roman"/>
                <w:noProof/>
                <w:sz w:val="17"/>
                <w:szCs w:val="17"/>
              </w:rPr>
              <w:t xml:space="preserve">Administrative Arrangements (Administration of </w:t>
            </w:r>
            <w:r w:rsidR="002C29BC">
              <w:rPr>
                <w:rStyle w:val="Hyperlink"/>
                <w:rFonts w:ascii="Times New Roman" w:hAnsi="Times New Roman"/>
                <w:noProof/>
                <w:sz w:val="17"/>
                <w:szCs w:val="17"/>
              </w:rPr>
              <w:br/>
            </w:r>
            <w:r w:rsidR="00AB0A04" w:rsidRPr="00AB0A04">
              <w:rPr>
                <w:rStyle w:val="Hyperlink"/>
                <w:rFonts w:ascii="Times New Roman" w:hAnsi="Times New Roman"/>
                <w:noProof/>
                <w:sz w:val="17"/>
                <w:szCs w:val="17"/>
              </w:rPr>
              <w:t xml:space="preserve">Unexplained Wealth (Commonwealth Powers) </w:t>
            </w:r>
            <w:r w:rsidR="002C29BC">
              <w:rPr>
                <w:rStyle w:val="Hyperlink"/>
                <w:rFonts w:ascii="Times New Roman" w:hAnsi="Times New Roman"/>
                <w:noProof/>
                <w:sz w:val="17"/>
                <w:szCs w:val="17"/>
              </w:rPr>
              <w:br/>
            </w:r>
            <w:r w:rsidR="00AB0A04" w:rsidRPr="00AB0A04">
              <w:rPr>
                <w:rStyle w:val="Hyperlink"/>
                <w:rFonts w:ascii="Times New Roman" w:hAnsi="Times New Roman"/>
                <w:noProof/>
                <w:sz w:val="17"/>
                <w:szCs w:val="17"/>
              </w:rPr>
              <w:t>Act) Proclamation 2021</w:t>
            </w:r>
            <w:r w:rsidR="00AB0A04" w:rsidRPr="00AB0A04">
              <w:rPr>
                <w:rFonts w:ascii="Times New Roman" w:hAnsi="Times New Roman"/>
                <w:noProof/>
                <w:webHidden/>
                <w:sz w:val="17"/>
                <w:szCs w:val="17"/>
              </w:rPr>
              <w:tab/>
            </w:r>
            <w:r w:rsidR="00AB0A04" w:rsidRPr="00AB0A04">
              <w:rPr>
                <w:rFonts w:ascii="Times New Roman" w:hAnsi="Times New Roman"/>
                <w:noProof/>
                <w:webHidden/>
                <w:sz w:val="17"/>
                <w:szCs w:val="17"/>
              </w:rPr>
              <w:fldChar w:fldCharType="begin"/>
            </w:r>
            <w:r w:rsidR="00AB0A04" w:rsidRPr="00AB0A04">
              <w:rPr>
                <w:rFonts w:ascii="Times New Roman" w:hAnsi="Times New Roman"/>
                <w:noProof/>
                <w:webHidden/>
                <w:sz w:val="17"/>
                <w:szCs w:val="17"/>
              </w:rPr>
              <w:instrText xml:space="preserve"> PAGEREF _Toc80174152 \h </w:instrText>
            </w:r>
            <w:r w:rsidR="00AB0A04" w:rsidRPr="00AB0A04">
              <w:rPr>
                <w:rFonts w:ascii="Times New Roman" w:hAnsi="Times New Roman"/>
                <w:noProof/>
                <w:webHidden/>
                <w:sz w:val="17"/>
                <w:szCs w:val="17"/>
              </w:rPr>
            </w:r>
            <w:r w:rsidR="00AB0A04" w:rsidRPr="00AB0A04">
              <w:rPr>
                <w:rFonts w:ascii="Times New Roman" w:hAnsi="Times New Roman"/>
                <w:noProof/>
                <w:webHidden/>
                <w:sz w:val="17"/>
                <w:szCs w:val="17"/>
              </w:rPr>
              <w:fldChar w:fldCharType="separate"/>
            </w:r>
            <w:r>
              <w:rPr>
                <w:rFonts w:ascii="Times New Roman" w:hAnsi="Times New Roman"/>
                <w:noProof/>
                <w:webHidden/>
                <w:sz w:val="17"/>
                <w:szCs w:val="17"/>
              </w:rPr>
              <w:t>3100</w:t>
            </w:r>
            <w:r w:rsidR="00AB0A04" w:rsidRPr="00AB0A04">
              <w:rPr>
                <w:rFonts w:ascii="Times New Roman" w:hAnsi="Times New Roman"/>
                <w:noProof/>
                <w:webHidden/>
                <w:sz w:val="17"/>
                <w:szCs w:val="17"/>
              </w:rPr>
              <w:fldChar w:fldCharType="end"/>
            </w:r>
          </w:hyperlink>
        </w:p>
        <w:p w:rsidR="00AB0A04" w:rsidRPr="00AB0A04" w:rsidRDefault="002C2EEA" w:rsidP="00AB0A04">
          <w:pPr>
            <w:pStyle w:val="TOC2"/>
            <w:tabs>
              <w:tab w:val="right" w:leader="dot" w:pos="4548"/>
            </w:tabs>
            <w:spacing w:before="40" w:after="0"/>
            <w:ind w:left="0"/>
            <w:jc w:val="left"/>
            <w:rPr>
              <w:rFonts w:ascii="Times New Roman" w:eastAsiaTheme="minorEastAsia" w:hAnsi="Times New Roman"/>
              <w:noProof/>
              <w:sz w:val="17"/>
              <w:szCs w:val="17"/>
              <w:lang w:eastAsia="en-AU"/>
            </w:rPr>
          </w:pPr>
          <w:hyperlink w:anchor="_Toc80174153" w:history="1">
            <w:r w:rsidR="00AB0A04" w:rsidRPr="00AB0A04">
              <w:rPr>
                <w:rStyle w:val="Hyperlink"/>
                <w:rFonts w:ascii="Times New Roman" w:hAnsi="Times New Roman"/>
                <w:noProof/>
                <w:sz w:val="17"/>
                <w:szCs w:val="17"/>
              </w:rPr>
              <w:t>Regulations</w:t>
            </w:r>
            <w:r w:rsidR="00AB0A04" w:rsidRPr="00AB0A04">
              <w:rPr>
                <w:rFonts w:ascii="Times New Roman" w:hAnsi="Times New Roman"/>
                <w:noProof/>
                <w:webHidden/>
                <w:sz w:val="17"/>
                <w:szCs w:val="17"/>
              </w:rPr>
              <w:t>—</w:t>
            </w:r>
          </w:hyperlink>
        </w:p>
        <w:p w:rsidR="00AB0A04" w:rsidRPr="00AB0A04" w:rsidRDefault="002C2EEA" w:rsidP="00AB0A04">
          <w:pPr>
            <w:pStyle w:val="TOC3"/>
            <w:rPr>
              <w:rFonts w:ascii="Times New Roman" w:eastAsiaTheme="minorEastAsia" w:hAnsi="Times New Roman"/>
              <w:noProof/>
              <w:sz w:val="17"/>
              <w:szCs w:val="17"/>
              <w:lang w:eastAsia="en-AU"/>
            </w:rPr>
          </w:pPr>
          <w:hyperlink w:anchor="_Toc80174154" w:history="1">
            <w:r w:rsidR="00AB0A04" w:rsidRPr="00AB0A04">
              <w:rPr>
                <w:rStyle w:val="Hyperlink"/>
                <w:rFonts w:ascii="Times New Roman" w:hAnsi="Times New Roman"/>
                <w:noProof/>
                <w:sz w:val="17"/>
                <w:szCs w:val="17"/>
              </w:rPr>
              <w:t xml:space="preserve">Acts Interpretation (Audiovisual Meetings) </w:t>
            </w:r>
            <w:r w:rsidR="002C29BC">
              <w:rPr>
                <w:rStyle w:val="Hyperlink"/>
                <w:rFonts w:ascii="Times New Roman" w:hAnsi="Times New Roman"/>
                <w:noProof/>
                <w:sz w:val="17"/>
                <w:szCs w:val="17"/>
              </w:rPr>
              <w:br/>
            </w:r>
            <w:r w:rsidR="00AB0A04" w:rsidRPr="00AB0A04">
              <w:rPr>
                <w:rStyle w:val="Hyperlink"/>
                <w:rFonts w:ascii="Times New Roman" w:hAnsi="Times New Roman"/>
                <w:noProof/>
                <w:sz w:val="17"/>
                <w:szCs w:val="17"/>
              </w:rPr>
              <w:t>Regulations 2021</w:t>
            </w:r>
            <w:r w:rsidR="002C29BC" w:rsidRPr="002C29BC">
              <w:rPr>
                <w:rStyle w:val="Hyperlink"/>
                <w:rFonts w:ascii="Times New Roman" w:hAnsi="Times New Roman"/>
                <w:noProof/>
                <w:sz w:val="17"/>
                <w:szCs w:val="17"/>
              </w:rPr>
              <w:t>—No. 1</w:t>
            </w:r>
            <w:r w:rsidR="002C29BC">
              <w:rPr>
                <w:rStyle w:val="Hyperlink"/>
                <w:rFonts w:ascii="Times New Roman" w:hAnsi="Times New Roman"/>
                <w:noProof/>
                <w:sz w:val="17"/>
                <w:szCs w:val="17"/>
              </w:rPr>
              <w:t>19</w:t>
            </w:r>
            <w:r w:rsidR="002C29BC" w:rsidRPr="002C29BC">
              <w:rPr>
                <w:rStyle w:val="Hyperlink"/>
                <w:rFonts w:ascii="Times New Roman" w:hAnsi="Times New Roman"/>
                <w:noProof/>
                <w:sz w:val="17"/>
                <w:szCs w:val="17"/>
              </w:rPr>
              <w:t xml:space="preserve"> of 2021</w:t>
            </w:r>
            <w:r w:rsidR="00AB0A04" w:rsidRPr="00AB0A04">
              <w:rPr>
                <w:rFonts w:ascii="Times New Roman" w:hAnsi="Times New Roman"/>
                <w:noProof/>
                <w:webHidden/>
                <w:sz w:val="17"/>
                <w:szCs w:val="17"/>
              </w:rPr>
              <w:tab/>
            </w:r>
            <w:r w:rsidR="00AB0A04" w:rsidRPr="00AB0A04">
              <w:rPr>
                <w:rFonts w:ascii="Times New Roman" w:hAnsi="Times New Roman"/>
                <w:noProof/>
                <w:webHidden/>
                <w:sz w:val="17"/>
                <w:szCs w:val="17"/>
              </w:rPr>
              <w:fldChar w:fldCharType="begin"/>
            </w:r>
            <w:r w:rsidR="00AB0A04" w:rsidRPr="00AB0A04">
              <w:rPr>
                <w:rFonts w:ascii="Times New Roman" w:hAnsi="Times New Roman"/>
                <w:noProof/>
                <w:webHidden/>
                <w:sz w:val="17"/>
                <w:szCs w:val="17"/>
              </w:rPr>
              <w:instrText xml:space="preserve"> PAGEREF _Toc80174154 \h </w:instrText>
            </w:r>
            <w:r w:rsidR="00AB0A04" w:rsidRPr="00AB0A04">
              <w:rPr>
                <w:rFonts w:ascii="Times New Roman" w:hAnsi="Times New Roman"/>
                <w:noProof/>
                <w:webHidden/>
                <w:sz w:val="17"/>
                <w:szCs w:val="17"/>
              </w:rPr>
            </w:r>
            <w:r w:rsidR="00AB0A04" w:rsidRPr="00AB0A04">
              <w:rPr>
                <w:rFonts w:ascii="Times New Roman" w:hAnsi="Times New Roman"/>
                <w:noProof/>
                <w:webHidden/>
                <w:sz w:val="17"/>
                <w:szCs w:val="17"/>
              </w:rPr>
              <w:fldChar w:fldCharType="separate"/>
            </w:r>
            <w:r>
              <w:rPr>
                <w:rFonts w:ascii="Times New Roman" w:hAnsi="Times New Roman"/>
                <w:noProof/>
                <w:webHidden/>
                <w:sz w:val="17"/>
                <w:szCs w:val="17"/>
              </w:rPr>
              <w:t>3101</w:t>
            </w:r>
            <w:r w:rsidR="00AB0A04" w:rsidRPr="00AB0A04">
              <w:rPr>
                <w:rFonts w:ascii="Times New Roman" w:hAnsi="Times New Roman"/>
                <w:noProof/>
                <w:webHidden/>
                <w:sz w:val="17"/>
                <w:szCs w:val="17"/>
              </w:rPr>
              <w:fldChar w:fldCharType="end"/>
            </w:r>
          </w:hyperlink>
        </w:p>
        <w:p w:rsidR="00AB0A04" w:rsidRPr="00AB0A04" w:rsidRDefault="002C2EEA" w:rsidP="00AB0A04">
          <w:pPr>
            <w:pStyle w:val="TOC3"/>
            <w:rPr>
              <w:rFonts w:ascii="Times New Roman" w:eastAsiaTheme="minorEastAsia" w:hAnsi="Times New Roman"/>
              <w:noProof/>
              <w:sz w:val="17"/>
              <w:szCs w:val="17"/>
              <w:lang w:eastAsia="en-AU"/>
            </w:rPr>
          </w:pPr>
          <w:hyperlink w:anchor="_Toc80174155" w:history="1">
            <w:r w:rsidR="00AB0A04" w:rsidRPr="00AB0A04">
              <w:rPr>
                <w:rStyle w:val="Hyperlink"/>
                <w:rFonts w:ascii="Times New Roman" w:hAnsi="Times New Roman"/>
                <w:noProof/>
                <w:sz w:val="17"/>
                <w:szCs w:val="17"/>
              </w:rPr>
              <w:t xml:space="preserve">COVID-19 Emergency Response (Section 16) </w:t>
            </w:r>
            <w:r w:rsidR="002C29BC">
              <w:rPr>
                <w:rStyle w:val="Hyperlink"/>
                <w:rFonts w:ascii="Times New Roman" w:hAnsi="Times New Roman"/>
                <w:noProof/>
                <w:sz w:val="17"/>
                <w:szCs w:val="17"/>
              </w:rPr>
              <w:br/>
            </w:r>
            <w:r w:rsidR="00AB0A04" w:rsidRPr="00AB0A04">
              <w:rPr>
                <w:rStyle w:val="Hyperlink"/>
                <w:rFonts w:ascii="Times New Roman" w:hAnsi="Times New Roman"/>
                <w:noProof/>
                <w:sz w:val="17"/>
                <w:szCs w:val="17"/>
              </w:rPr>
              <w:t xml:space="preserve">(Real Property Act) Variation </w:t>
            </w:r>
            <w:r w:rsidR="002C29BC">
              <w:rPr>
                <w:rStyle w:val="Hyperlink"/>
                <w:rFonts w:ascii="Times New Roman" w:hAnsi="Times New Roman"/>
                <w:noProof/>
                <w:sz w:val="17"/>
                <w:szCs w:val="17"/>
              </w:rPr>
              <w:br/>
            </w:r>
            <w:r w:rsidR="00AB0A04" w:rsidRPr="00AB0A04">
              <w:rPr>
                <w:rStyle w:val="Hyperlink"/>
                <w:rFonts w:ascii="Times New Roman" w:hAnsi="Times New Roman"/>
                <w:noProof/>
                <w:sz w:val="17"/>
                <w:szCs w:val="17"/>
              </w:rPr>
              <w:t>Regulations 2021</w:t>
            </w:r>
            <w:r w:rsidR="002C29BC">
              <w:rPr>
                <w:rStyle w:val="Hyperlink"/>
                <w:rFonts w:ascii="Times New Roman" w:hAnsi="Times New Roman"/>
                <w:noProof/>
                <w:sz w:val="17"/>
                <w:szCs w:val="17"/>
              </w:rPr>
              <w:t>—No. 120</w:t>
            </w:r>
            <w:r w:rsidR="002C29BC" w:rsidRPr="002C29BC">
              <w:rPr>
                <w:rStyle w:val="Hyperlink"/>
                <w:rFonts w:ascii="Times New Roman" w:hAnsi="Times New Roman"/>
                <w:noProof/>
                <w:sz w:val="17"/>
                <w:szCs w:val="17"/>
              </w:rPr>
              <w:t xml:space="preserve"> of 2021</w:t>
            </w:r>
            <w:r w:rsidR="00AB0A04" w:rsidRPr="00AB0A04">
              <w:rPr>
                <w:rFonts w:ascii="Times New Roman" w:hAnsi="Times New Roman"/>
                <w:noProof/>
                <w:webHidden/>
                <w:sz w:val="17"/>
                <w:szCs w:val="17"/>
              </w:rPr>
              <w:tab/>
            </w:r>
            <w:r w:rsidR="00AB0A04" w:rsidRPr="00AB0A04">
              <w:rPr>
                <w:rFonts w:ascii="Times New Roman" w:hAnsi="Times New Roman"/>
                <w:noProof/>
                <w:webHidden/>
                <w:sz w:val="17"/>
                <w:szCs w:val="17"/>
              </w:rPr>
              <w:fldChar w:fldCharType="begin"/>
            </w:r>
            <w:r w:rsidR="00AB0A04" w:rsidRPr="00AB0A04">
              <w:rPr>
                <w:rFonts w:ascii="Times New Roman" w:hAnsi="Times New Roman"/>
                <w:noProof/>
                <w:webHidden/>
                <w:sz w:val="17"/>
                <w:szCs w:val="17"/>
              </w:rPr>
              <w:instrText xml:space="preserve"> PAGEREF _Toc80174155 \h </w:instrText>
            </w:r>
            <w:r w:rsidR="00AB0A04" w:rsidRPr="00AB0A04">
              <w:rPr>
                <w:rFonts w:ascii="Times New Roman" w:hAnsi="Times New Roman"/>
                <w:noProof/>
                <w:webHidden/>
                <w:sz w:val="17"/>
                <w:szCs w:val="17"/>
              </w:rPr>
            </w:r>
            <w:r w:rsidR="00AB0A04" w:rsidRPr="00AB0A04">
              <w:rPr>
                <w:rFonts w:ascii="Times New Roman" w:hAnsi="Times New Roman"/>
                <w:noProof/>
                <w:webHidden/>
                <w:sz w:val="17"/>
                <w:szCs w:val="17"/>
              </w:rPr>
              <w:fldChar w:fldCharType="separate"/>
            </w:r>
            <w:r>
              <w:rPr>
                <w:rFonts w:ascii="Times New Roman" w:hAnsi="Times New Roman"/>
                <w:noProof/>
                <w:webHidden/>
                <w:sz w:val="17"/>
                <w:szCs w:val="17"/>
              </w:rPr>
              <w:t>3102</w:t>
            </w:r>
            <w:r w:rsidR="00AB0A04" w:rsidRPr="00AB0A04">
              <w:rPr>
                <w:rFonts w:ascii="Times New Roman" w:hAnsi="Times New Roman"/>
                <w:noProof/>
                <w:webHidden/>
                <w:sz w:val="17"/>
                <w:szCs w:val="17"/>
              </w:rPr>
              <w:fldChar w:fldCharType="end"/>
            </w:r>
          </w:hyperlink>
        </w:p>
        <w:p w:rsidR="00AB0A04" w:rsidRPr="00AB0A04" w:rsidRDefault="002C2EEA" w:rsidP="00AB0A04">
          <w:pPr>
            <w:pStyle w:val="TOC3"/>
            <w:rPr>
              <w:rFonts w:ascii="Times New Roman" w:eastAsiaTheme="minorEastAsia" w:hAnsi="Times New Roman"/>
              <w:noProof/>
              <w:sz w:val="17"/>
              <w:szCs w:val="17"/>
              <w:lang w:eastAsia="en-AU"/>
            </w:rPr>
          </w:pPr>
          <w:hyperlink w:anchor="_Toc80174156" w:history="1">
            <w:r w:rsidR="00AB0A04" w:rsidRPr="00AB0A04">
              <w:rPr>
                <w:rStyle w:val="Hyperlink"/>
                <w:rFonts w:ascii="Times New Roman" w:hAnsi="Times New Roman"/>
                <w:noProof/>
                <w:sz w:val="17"/>
                <w:szCs w:val="17"/>
              </w:rPr>
              <w:t xml:space="preserve">Planning, Development and Infrastructure (General) </w:t>
            </w:r>
            <w:r w:rsidR="002C29BC">
              <w:rPr>
                <w:rStyle w:val="Hyperlink"/>
                <w:rFonts w:ascii="Times New Roman" w:hAnsi="Times New Roman"/>
                <w:noProof/>
                <w:sz w:val="17"/>
                <w:szCs w:val="17"/>
              </w:rPr>
              <w:br/>
            </w:r>
            <w:r w:rsidR="00AB0A04" w:rsidRPr="00AB0A04">
              <w:rPr>
                <w:rStyle w:val="Hyperlink"/>
                <w:rFonts w:ascii="Times New Roman" w:hAnsi="Times New Roman"/>
                <w:noProof/>
                <w:sz w:val="17"/>
                <w:szCs w:val="17"/>
              </w:rPr>
              <w:t xml:space="preserve">(Electricity Infrastructure) Variation </w:t>
            </w:r>
            <w:r w:rsidR="002C29BC">
              <w:rPr>
                <w:rStyle w:val="Hyperlink"/>
                <w:rFonts w:ascii="Times New Roman" w:hAnsi="Times New Roman"/>
                <w:noProof/>
                <w:sz w:val="17"/>
                <w:szCs w:val="17"/>
              </w:rPr>
              <w:br/>
            </w:r>
            <w:r w:rsidR="00AB0A04" w:rsidRPr="00AB0A04">
              <w:rPr>
                <w:rStyle w:val="Hyperlink"/>
                <w:rFonts w:ascii="Times New Roman" w:hAnsi="Times New Roman"/>
                <w:noProof/>
                <w:sz w:val="17"/>
                <w:szCs w:val="17"/>
              </w:rPr>
              <w:t>Regulations 2021</w:t>
            </w:r>
            <w:r w:rsidR="002C29BC">
              <w:rPr>
                <w:rStyle w:val="Hyperlink"/>
                <w:rFonts w:ascii="Times New Roman" w:hAnsi="Times New Roman"/>
                <w:noProof/>
                <w:sz w:val="17"/>
                <w:szCs w:val="17"/>
              </w:rPr>
              <w:t>—No. 121 of 2021</w:t>
            </w:r>
            <w:r w:rsidR="00AB0A04" w:rsidRPr="00AB0A04">
              <w:rPr>
                <w:rFonts w:ascii="Times New Roman" w:hAnsi="Times New Roman"/>
                <w:noProof/>
                <w:webHidden/>
                <w:sz w:val="17"/>
                <w:szCs w:val="17"/>
              </w:rPr>
              <w:tab/>
            </w:r>
            <w:r w:rsidR="00AB0A04" w:rsidRPr="00AB0A04">
              <w:rPr>
                <w:rFonts w:ascii="Times New Roman" w:hAnsi="Times New Roman"/>
                <w:noProof/>
                <w:webHidden/>
                <w:sz w:val="17"/>
                <w:szCs w:val="17"/>
              </w:rPr>
              <w:fldChar w:fldCharType="begin"/>
            </w:r>
            <w:r w:rsidR="00AB0A04" w:rsidRPr="00AB0A04">
              <w:rPr>
                <w:rFonts w:ascii="Times New Roman" w:hAnsi="Times New Roman"/>
                <w:noProof/>
                <w:webHidden/>
                <w:sz w:val="17"/>
                <w:szCs w:val="17"/>
              </w:rPr>
              <w:instrText xml:space="preserve"> PAGEREF _Toc80174156 \h </w:instrText>
            </w:r>
            <w:r w:rsidR="00AB0A04" w:rsidRPr="00AB0A04">
              <w:rPr>
                <w:rFonts w:ascii="Times New Roman" w:hAnsi="Times New Roman"/>
                <w:noProof/>
                <w:webHidden/>
                <w:sz w:val="17"/>
                <w:szCs w:val="17"/>
              </w:rPr>
            </w:r>
            <w:r w:rsidR="00AB0A04" w:rsidRPr="00AB0A04">
              <w:rPr>
                <w:rFonts w:ascii="Times New Roman" w:hAnsi="Times New Roman"/>
                <w:noProof/>
                <w:webHidden/>
                <w:sz w:val="17"/>
                <w:szCs w:val="17"/>
              </w:rPr>
              <w:fldChar w:fldCharType="separate"/>
            </w:r>
            <w:r>
              <w:rPr>
                <w:rFonts w:ascii="Times New Roman" w:hAnsi="Times New Roman"/>
                <w:noProof/>
                <w:webHidden/>
                <w:sz w:val="17"/>
                <w:szCs w:val="17"/>
              </w:rPr>
              <w:t>3103</w:t>
            </w:r>
            <w:r w:rsidR="00AB0A04" w:rsidRPr="00AB0A04">
              <w:rPr>
                <w:rFonts w:ascii="Times New Roman" w:hAnsi="Times New Roman"/>
                <w:noProof/>
                <w:webHidden/>
                <w:sz w:val="17"/>
                <w:szCs w:val="17"/>
              </w:rPr>
              <w:fldChar w:fldCharType="end"/>
            </w:r>
          </w:hyperlink>
        </w:p>
        <w:p w:rsidR="00AB0A04" w:rsidRPr="00AB0A04" w:rsidRDefault="002C2EEA" w:rsidP="00AB0A04">
          <w:pPr>
            <w:pStyle w:val="TOC3"/>
            <w:rPr>
              <w:rFonts w:ascii="Times New Roman" w:eastAsiaTheme="minorEastAsia" w:hAnsi="Times New Roman"/>
              <w:noProof/>
              <w:sz w:val="17"/>
              <w:szCs w:val="17"/>
              <w:lang w:eastAsia="en-AU"/>
            </w:rPr>
          </w:pPr>
          <w:hyperlink w:anchor="_Toc80174157" w:history="1">
            <w:r w:rsidR="00AB0A04" w:rsidRPr="00AB0A04">
              <w:rPr>
                <w:rStyle w:val="Hyperlink"/>
                <w:rFonts w:ascii="Times New Roman" w:hAnsi="Times New Roman"/>
                <w:noProof/>
                <w:sz w:val="17"/>
                <w:szCs w:val="17"/>
              </w:rPr>
              <w:t>Justices of the Peace Regulations 2021</w:t>
            </w:r>
            <w:r w:rsidR="002C29BC">
              <w:rPr>
                <w:rStyle w:val="Hyperlink"/>
                <w:rFonts w:ascii="Times New Roman" w:hAnsi="Times New Roman"/>
                <w:noProof/>
                <w:sz w:val="17"/>
                <w:szCs w:val="17"/>
              </w:rPr>
              <w:t>—</w:t>
            </w:r>
            <w:r w:rsidR="002C29BC">
              <w:rPr>
                <w:rStyle w:val="Hyperlink"/>
                <w:rFonts w:ascii="Times New Roman" w:hAnsi="Times New Roman"/>
                <w:noProof/>
                <w:sz w:val="17"/>
                <w:szCs w:val="17"/>
              </w:rPr>
              <w:br/>
              <w:t>No. 122</w:t>
            </w:r>
            <w:r w:rsidR="002C29BC" w:rsidRPr="002C29BC">
              <w:rPr>
                <w:rStyle w:val="Hyperlink"/>
                <w:rFonts w:ascii="Times New Roman" w:hAnsi="Times New Roman"/>
                <w:noProof/>
                <w:sz w:val="17"/>
                <w:szCs w:val="17"/>
              </w:rPr>
              <w:t xml:space="preserve"> of 2021</w:t>
            </w:r>
            <w:r w:rsidR="00AB0A04" w:rsidRPr="00AB0A04">
              <w:rPr>
                <w:rFonts w:ascii="Times New Roman" w:hAnsi="Times New Roman"/>
                <w:noProof/>
                <w:webHidden/>
                <w:sz w:val="17"/>
                <w:szCs w:val="17"/>
              </w:rPr>
              <w:tab/>
            </w:r>
            <w:r w:rsidR="00AB0A04" w:rsidRPr="00AB0A04">
              <w:rPr>
                <w:rFonts w:ascii="Times New Roman" w:hAnsi="Times New Roman"/>
                <w:noProof/>
                <w:webHidden/>
                <w:sz w:val="17"/>
                <w:szCs w:val="17"/>
              </w:rPr>
              <w:fldChar w:fldCharType="begin"/>
            </w:r>
            <w:r w:rsidR="00AB0A04" w:rsidRPr="00AB0A04">
              <w:rPr>
                <w:rFonts w:ascii="Times New Roman" w:hAnsi="Times New Roman"/>
                <w:noProof/>
                <w:webHidden/>
                <w:sz w:val="17"/>
                <w:szCs w:val="17"/>
              </w:rPr>
              <w:instrText xml:space="preserve"> PAGEREF _Toc80174157 \h </w:instrText>
            </w:r>
            <w:r w:rsidR="00AB0A04" w:rsidRPr="00AB0A04">
              <w:rPr>
                <w:rFonts w:ascii="Times New Roman" w:hAnsi="Times New Roman"/>
                <w:noProof/>
                <w:webHidden/>
                <w:sz w:val="17"/>
                <w:szCs w:val="17"/>
              </w:rPr>
            </w:r>
            <w:r w:rsidR="00AB0A04" w:rsidRPr="00AB0A04">
              <w:rPr>
                <w:rFonts w:ascii="Times New Roman" w:hAnsi="Times New Roman"/>
                <w:noProof/>
                <w:webHidden/>
                <w:sz w:val="17"/>
                <w:szCs w:val="17"/>
              </w:rPr>
              <w:fldChar w:fldCharType="separate"/>
            </w:r>
            <w:r>
              <w:rPr>
                <w:rFonts w:ascii="Times New Roman" w:hAnsi="Times New Roman"/>
                <w:noProof/>
                <w:webHidden/>
                <w:sz w:val="17"/>
                <w:szCs w:val="17"/>
              </w:rPr>
              <w:t>3109</w:t>
            </w:r>
            <w:r w:rsidR="00AB0A04" w:rsidRPr="00AB0A04">
              <w:rPr>
                <w:rFonts w:ascii="Times New Roman" w:hAnsi="Times New Roman"/>
                <w:noProof/>
                <w:webHidden/>
                <w:sz w:val="17"/>
                <w:szCs w:val="17"/>
              </w:rPr>
              <w:fldChar w:fldCharType="end"/>
            </w:r>
          </w:hyperlink>
        </w:p>
        <w:p w:rsidR="00BC5E90" w:rsidRPr="00AB0A04" w:rsidRDefault="00BC5E90" w:rsidP="00AB0A04">
          <w:pPr>
            <w:spacing w:after="0"/>
            <w:jc w:val="left"/>
            <w:rPr>
              <w:rFonts w:ascii="Times New Roman" w:hAnsi="Times New Roman"/>
              <w:sz w:val="17"/>
              <w:szCs w:val="17"/>
            </w:rPr>
          </w:pPr>
          <w:r w:rsidRPr="00AB0A04">
            <w:rPr>
              <w:rFonts w:ascii="Times New Roman" w:hAnsi="Times New Roman"/>
              <w:b/>
              <w:bCs/>
              <w:noProof/>
              <w:sz w:val="17"/>
              <w:szCs w:val="17"/>
            </w:rPr>
            <w:fldChar w:fldCharType="end"/>
          </w:r>
        </w:p>
      </w:sdtContent>
    </w:sdt>
    <w:p w:rsidR="00842BD5" w:rsidRDefault="00842BD5" w:rsidP="00FB48A8">
      <w:pPr>
        <w:spacing w:after="0"/>
        <w:rPr>
          <w:rFonts w:ascii="Times New Roman" w:hAnsi="Times New Roman"/>
          <w:smallCaps/>
          <w:sz w:val="17"/>
          <w:szCs w:val="17"/>
        </w:rPr>
      </w:pPr>
    </w:p>
    <w:p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rsidR="00F337C8" w:rsidRPr="00693DF1" w:rsidRDefault="00F337C8" w:rsidP="00693DF1">
      <w:pPr>
        <w:pStyle w:val="Heading1"/>
      </w:pPr>
      <w:bookmarkStart w:id="1" w:name="_Toc80174146"/>
      <w:r w:rsidRPr="00693DF1">
        <w:lastRenderedPageBreak/>
        <w:t>Governor</w:t>
      </w:r>
      <w:r w:rsidR="00315B22">
        <w:t>’</w:t>
      </w:r>
      <w:r w:rsidRPr="00693DF1">
        <w:t>s Instruments</w:t>
      </w:r>
      <w:bookmarkEnd w:id="1"/>
    </w:p>
    <w:p w:rsidR="00A320F8" w:rsidRPr="00A320F8" w:rsidRDefault="00A320F8" w:rsidP="005C50B8">
      <w:pPr>
        <w:pStyle w:val="Heading2"/>
      </w:pPr>
      <w:bookmarkStart w:id="2" w:name="_Toc80174147"/>
      <w:r w:rsidRPr="00A320F8">
        <w:t>Appointments</w:t>
      </w:r>
      <w:bookmarkEnd w:id="2"/>
    </w:p>
    <w:p w:rsidR="00A320F8" w:rsidRPr="00A320F8" w:rsidRDefault="00A320F8" w:rsidP="00A320F8">
      <w:pPr>
        <w:spacing w:after="0"/>
        <w:jc w:val="right"/>
        <w:rPr>
          <w:rFonts w:ascii="Times New Roman" w:eastAsia="Times New Roman" w:hAnsi="Times New Roman"/>
          <w:sz w:val="17"/>
          <w:szCs w:val="20"/>
        </w:rPr>
      </w:pPr>
      <w:r w:rsidRPr="00A320F8">
        <w:rPr>
          <w:rFonts w:ascii="Times New Roman" w:eastAsia="Times New Roman" w:hAnsi="Times New Roman"/>
          <w:sz w:val="17"/>
          <w:szCs w:val="20"/>
        </w:rPr>
        <w:t>Department of the Premier and Cabinet</w:t>
      </w:r>
    </w:p>
    <w:p w:rsidR="00A320F8" w:rsidRPr="00A320F8" w:rsidRDefault="00A320F8" w:rsidP="00A320F8">
      <w:pPr>
        <w:jc w:val="right"/>
        <w:rPr>
          <w:rFonts w:ascii="Times New Roman" w:eastAsia="Times New Roman" w:hAnsi="Times New Roman"/>
          <w:sz w:val="17"/>
          <w:szCs w:val="20"/>
        </w:rPr>
      </w:pPr>
      <w:r w:rsidRPr="00A320F8">
        <w:rPr>
          <w:rFonts w:ascii="Times New Roman" w:eastAsia="Times New Roman" w:hAnsi="Times New Roman"/>
          <w:sz w:val="17"/>
          <w:szCs w:val="20"/>
        </w:rPr>
        <w:t>Adelaide, 18 August 2021</w:t>
      </w:r>
    </w:p>
    <w:p w:rsidR="00A320F8" w:rsidRPr="00A320F8" w:rsidRDefault="00A320F8" w:rsidP="00A320F8">
      <w:pPr>
        <w:rPr>
          <w:rFonts w:ascii="Times New Roman" w:eastAsia="Times New Roman" w:hAnsi="Times New Roman"/>
          <w:sz w:val="17"/>
          <w:szCs w:val="20"/>
        </w:rPr>
      </w:pPr>
      <w:r w:rsidRPr="00A320F8">
        <w:rPr>
          <w:rFonts w:ascii="Times New Roman" w:eastAsia="Times New Roman" w:hAnsi="Times New Roman"/>
          <w:sz w:val="17"/>
          <w:szCs w:val="20"/>
        </w:rPr>
        <w:t>His Excellency the Governor in Executive Council has been pleased to appoint the undermentioned to the South Australian Metropolitan Fire Service Disciplinary Committee, pursuant to the provisions of the Fire and Emergency Services Act 2005:</w:t>
      </w:r>
    </w:p>
    <w:p w:rsidR="00A320F8" w:rsidRPr="00A320F8" w:rsidRDefault="00A320F8" w:rsidP="00A320F8">
      <w:pPr>
        <w:spacing w:after="0"/>
        <w:ind w:left="142"/>
        <w:rPr>
          <w:rFonts w:ascii="Times New Roman" w:eastAsia="Times New Roman" w:hAnsi="Times New Roman"/>
          <w:sz w:val="17"/>
          <w:szCs w:val="20"/>
        </w:rPr>
      </w:pPr>
      <w:r w:rsidRPr="00A320F8">
        <w:rPr>
          <w:rFonts w:ascii="Times New Roman" w:eastAsia="Times New Roman" w:hAnsi="Times New Roman"/>
          <w:sz w:val="17"/>
          <w:szCs w:val="20"/>
        </w:rPr>
        <w:t>Member: from 20 August 2021 until 19 August 2024</w:t>
      </w:r>
    </w:p>
    <w:p w:rsidR="00A320F8" w:rsidRPr="00A320F8" w:rsidRDefault="00A320F8" w:rsidP="00A320F8">
      <w:pPr>
        <w:spacing w:after="0"/>
        <w:ind w:left="284"/>
        <w:rPr>
          <w:rFonts w:ascii="Times New Roman" w:eastAsia="Times New Roman" w:hAnsi="Times New Roman"/>
          <w:sz w:val="17"/>
          <w:szCs w:val="20"/>
        </w:rPr>
      </w:pPr>
      <w:r w:rsidRPr="00A320F8">
        <w:rPr>
          <w:rFonts w:ascii="Times New Roman" w:eastAsia="Times New Roman" w:hAnsi="Times New Roman"/>
          <w:sz w:val="17"/>
          <w:szCs w:val="20"/>
        </w:rPr>
        <w:t>Colin James Lindsay</w:t>
      </w:r>
    </w:p>
    <w:p w:rsidR="00A320F8" w:rsidRPr="00A320F8" w:rsidRDefault="00A320F8" w:rsidP="00A320F8">
      <w:pPr>
        <w:ind w:left="284"/>
        <w:rPr>
          <w:rFonts w:ascii="Times New Roman" w:eastAsia="Times New Roman" w:hAnsi="Times New Roman"/>
          <w:sz w:val="17"/>
          <w:szCs w:val="20"/>
        </w:rPr>
      </w:pPr>
      <w:r w:rsidRPr="00A320F8">
        <w:rPr>
          <w:rFonts w:ascii="Times New Roman" w:eastAsia="Times New Roman" w:hAnsi="Times New Roman"/>
          <w:sz w:val="17"/>
          <w:szCs w:val="20"/>
        </w:rPr>
        <w:t>Stephen John Smithson</w:t>
      </w:r>
    </w:p>
    <w:p w:rsidR="00A320F8" w:rsidRPr="00A320F8" w:rsidRDefault="00A320F8" w:rsidP="00A320F8">
      <w:pPr>
        <w:spacing w:after="0"/>
        <w:ind w:left="142"/>
        <w:rPr>
          <w:rFonts w:ascii="Times New Roman" w:eastAsia="Times New Roman" w:hAnsi="Times New Roman"/>
          <w:sz w:val="17"/>
          <w:szCs w:val="20"/>
        </w:rPr>
      </w:pPr>
      <w:r w:rsidRPr="00A320F8">
        <w:rPr>
          <w:rFonts w:ascii="Times New Roman" w:eastAsia="Times New Roman" w:hAnsi="Times New Roman"/>
          <w:sz w:val="17"/>
          <w:szCs w:val="20"/>
        </w:rPr>
        <w:t>Member: from 18 August 2021 until 31 January 2023</w:t>
      </w:r>
    </w:p>
    <w:p w:rsidR="00A320F8" w:rsidRPr="00A320F8" w:rsidRDefault="00A320F8" w:rsidP="00A320F8">
      <w:pPr>
        <w:ind w:left="284"/>
        <w:rPr>
          <w:rFonts w:ascii="Times New Roman" w:eastAsia="Times New Roman" w:hAnsi="Times New Roman"/>
          <w:sz w:val="17"/>
          <w:szCs w:val="20"/>
        </w:rPr>
      </w:pPr>
      <w:r w:rsidRPr="00A320F8">
        <w:rPr>
          <w:rFonts w:ascii="Times New Roman" w:eastAsia="Times New Roman" w:hAnsi="Times New Roman"/>
          <w:sz w:val="17"/>
          <w:szCs w:val="20"/>
        </w:rPr>
        <w:t>Andrew James Caire</w:t>
      </w:r>
    </w:p>
    <w:p w:rsidR="00A320F8" w:rsidRPr="00A320F8" w:rsidRDefault="00A320F8" w:rsidP="00A320F8">
      <w:pPr>
        <w:spacing w:after="0"/>
        <w:jc w:val="center"/>
        <w:rPr>
          <w:rFonts w:ascii="Times New Roman" w:eastAsia="Times New Roman" w:hAnsi="Times New Roman"/>
          <w:sz w:val="17"/>
          <w:szCs w:val="20"/>
        </w:rPr>
      </w:pPr>
      <w:r w:rsidRPr="00A320F8">
        <w:rPr>
          <w:rFonts w:ascii="Times New Roman" w:eastAsia="Times New Roman" w:hAnsi="Times New Roman"/>
          <w:sz w:val="17"/>
          <w:szCs w:val="20"/>
        </w:rPr>
        <w:t>By command,</w:t>
      </w:r>
    </w:p>
    <w:p w:rsidR="00E05BC9" w:rsidRPr="00E05BC9" w:rsidRDefault="00E05BC9" w:rsidP="00E05BC9">
      <w:pPr>
        <w:spacing w:after="0"/>
        <w:jc w:val="right"/>
        <w:rPr>
          <w:rFonts w:ascii="Times New Roman" w:eastAsia="Times New Roman" w:hAnsi="Times New Roman"/>
          <w:smallCaps/>
          <w:sz w:val="17"/>
          <w:szCs w:val="20"/>
        </w:rPr>
      </w:pPr>
      <w:r w:rsidRPr="00E05BC9">
        <w:rPr>
          <w:rFonts w:ascii="Times New Roman" w:eastAsia="Times New Roman" w:hAnsi="Times New Roman"/>
          <w:smallCaps/>
          <w:sz w:val="17"/>
          <w:szCs w:val="20"/>
        </w:rPr>
        <w:t>Vickie Ann Chapman</w:t>
      </w:r>
    </w:p>
    <w:p w:rsidR="00E05BC9" w:rsidRPr="00E05BC9" w:rsidRDefault="00E05BC9" w:rsidP="00E05BC9">
      <w:pPr>
        <w:spacing w:after="0"/>
        <w:jc w:val="right"/>
        <w:rPr>
          <w:rFonts w:ascii="Times New Roman" w:eastAsia="Times New Roman" w:hAnsi="Times New Roman"/>
          <w:sz w:val="17"/>
          <w:szCs w:val="17"/>
        </w:rPr>
      </w:pPr>
      <w:r w:rsidRPr="00E05BC9">
        <w:rPr>
          <w:rFonts w:ascii="Times New Roman" w:eastAsia="Times New Roman" w:hAnsi="Times New Roman"/>
          <w:sz w:val="17"/>
          <w:szCs w:val="17"/>
        </w:rPr>
        <w:t>for Premier</w:t>
      </w:r>
    </w:p>
    <w:p w:rsidR="00A320F8" w:rsidRPr="00A320F8" w:rsidRDefault="00A320F8" w:rsidP="00A320F8">
      <w:pPr>
        <w:spacing w:after="0"/>
        <w:rPr>
          <w:rFonts w:ascii="Times New Roman" w:eastAsia="Times New Roman" w:hAnsi="Times New Roman"/>
          <w:sz w:val="17"/>
          <w:szCs w:val="17"/>
        </w:rPr>
      </w:pPr>
      <w:r w:rsidRPr="00A320F8">
        <w:rPr>
          <w:rFonts w:ascii="Times New Roman" w:eastAsia="Times New Roman" w:hAnsi="Times New Roman"/>
          <w:sz w:val="17"/>
          <w:szCs w:val="17"/>
        </w:rPr>
        <w:t>21EMS0007CS</w:t>
      </w:r>
    </w:p>
    <w:p w:rsidR="00A320F8" w:rsidRPr="00A320F8" w:rsidRDefault="00A320F8" w:rsidP="00A320F8">
      <w:pPr>
        <w:pBdr>
          <w:top w:val="single" w:sz="4" w:space="1" w:color="auto"/>
        </w:pBdr>
        <w:spacing w:before="100" w:after="0" w:line="14" w:lineRule="exact"/>
        <w:jc w:val="center"/>
        <w:rPr>
          <w:rFonts w:ascii="Times New Roman" w:eastAsia="Times New Roman" w:hAnsi="Times New Roman"/>
          <w:sz w:val="17"/>
          <w:szCs w:val="20"/>
        </w:rPr>
      </w:pPr>
    </w:p>
    <w:p w:rsidR="00A320F8" w:rsidRPr="00A320F8" w:rsidRDefault="00A320F8" w:rsidP="00A320F8">
      <w:pPr>
        <w:spacing w:after="0"/>
        <w:rPr>
          <w:rFonts w:ascii="Times New Roman" w:eastAsia="Times New Roman" w:hAnsi="Times New Roman"/>
          <w:sz w:val="17"/>
          <w:szCs w:val="20"/>
        </w:rPr>
      </w:pPr>
    </w:p>
    <w:p w:rsidR="00A320F8" w:rsidRPr="00A320F8" w:rsidRDefault="00A320F8" w:rsidP="00A320F8">
      <w:pPr>
        <w:spacing w:after="0"/>
        <w:jc w:val="right"/>
        <w:rPr>
          <w:rFonts w:ascii="Times New Roman" w:eastAsia="Times New Roman" w:hAnsi="Times New Roman"/>
          <w:sz w:val="17"/>
          <w:szCs w:val="20"/>
        </w:rPr>
      </w:pPr>
      <w:r w:rsidRPr="00A320F8">
        <w:rPr>
          <w:rFonts w:ascii="Times New Roman" w:eastAsia="Times New Roman" w:hAnsi="Times New Roman"/>
          <w:sz w:val="17"/>
          <w:szCs w:val="20"/>
        </w:rPr>
        <w:t>Department of the Premier and Cabinet</w:t>
      </w:r>
    </w:p>
    <w:p w:rsidR="00A320F8" w:rsidRPr="00A320F8" w:rsidRDefault="00A320F8" w:rsidP="00A320F8">
      <w:pPr>
        <w:jc w:val="right"/>
        <w:rPr>
          <w:rFonts w:ascii="Times New Roman" w:eastAsia="Times New Roman" w:hAnsi="Times New Roman"/>
          <w:sz w:val="17"/>
          <w:szCs w:val="20"/>
        </w:rPr>
      </w:pPr>
      <w:r w:rsidRPr="00A320F8">
        <w:rPr>
          <w:rFonts w:ascii="Times New Roman" w:eastAsia="Times New Roman" w:hAnsi="Times New Roman"/>
          <w:sz w:val="17"/>
          <w:szCs w:val="20"/>
        </w:rPr>
        <w:t>Adelaide, 18 August 2021</w:t>
      </w:r>
    </w:p>
    <w:p w:rsidR="00A320F8" w:rsidRPr="00A320F8" w:rsidRDefault="00A320F8" w:rsidP="00A320F8">
      <w:pPr>
        <w:rPr>
          <w:rFonts w:ascii="Times New Roman" w:eastAsia="Times New Roman" w:hAnsi="Times New Roman"/>
          <w:sz w:val="17"/>
          <w:szCs w:val="20"/>
        </w:rPr>
      </w:pPr>
      <w:r w:rsidRPr="00A320F8">
        <w:rPr>
          <w:rFonts w:ascii="Times New Roman" w:eastAsia="Times New Roman" w:hAnsi="Times New Roman"/>
          <w:spacing w:val="-4"/>
          <w:sz w:val="17"/>
          <w:szCs w:val="20"/>
        </w:rPr>
        <w:t xml:space="preserve">His Excellency the Governor in Executive Council has revoked the appointment of Brad William Robertson as a Member of the South Australian </w:t>
      </w:r>
      <w:r w:rsidRPr="00A320F8">
        <w:rPr>
          <w:rFonts w:ascii="Times New Roman" w:eastAsia="Times New Roman" w:hAnsi="Times New Roman"/>
          <w:sz w:val="17"/>
          <w:szCs w:val="20"/>
        </w:rPr>
        <w:t>Metropolitan Fire Service Disciplinary Committee, effective from 18 August 2021 - pursuant to the Fire and Emergency Services Act 2005 and Section 36 of the Acts Interpretation Act 1915.</w:t>
      </w:r>
    </w:p>
    <w:p w:rsidR="00A320F8" w:rsidRPr="00A320F8" w:rsidRDefault="00A320F8" w:rsidP="00A320F8">
      <w:pPr>
        <w:spacing w:after="0"/>
        <w:jc w:val="center"/>
        <w:rPr>
          <w:rFonts w:ascii="Times New Roman" w:eastAsia="Times New Roman" w:hAnsi="Times New Roman"/>
          <w:sz w:val="17"/>
          <w:szCs w:val="20"/>
        </w:rPr>
      </w:pPr>
      <w:r w:rsidRPr="00A320F8">
        <w:rPr>
          <w:rFonts w:ascii="Times New Roman" w:eastAsia="Times New Roman" w:hAnsi="Times New Roman"/>
          <w:sz w:val="17"/>
          <w:szCs w:val="20"/>
        </w:rPr>
        <w:t>By command,</w:t>
      </w:r>
    </w:p>
    <w:p w:rsidR="00E05BC9" w:rsidRPr="00E05BC9" w:rsidRDefault="00E05BC9" w:rsidP="00E05BC9">
      <w:pPr>
        <w:spacing w:after="0"/>
        <w:jc w:val="right"/>
        <w:rPr>
          <w:rFonts w:ascii="Times New Roman" w:eastAsia="Times New Roman" w:hAnsi="Times New Roman"/>
          <w:smallCaps/>
          <w:sz w:val="17"/>
          <w:szCs w:val="20"/>
        </w:rPr>
      </w:pPr>
      <w:r w:rsidRPr="00E05BC9">
        <w:rPr>
          <w:rFonts w:ascii="Times New Roman" w:eastAsia="Times New Roman" w:hAnsi="Times New Roman"/>
          <w:smallCaps/>
          <w:sz w:val="17"/>
          <w:szCs w:val="20"/>
        </w:rPr>
        <w:t>Vickie Ann Chapman</w:t>
      </w:r>
    </w:p>
    <w:p w:rsidR="00E05BC9" w:rsidRPr="00E05BC9" w:rsidRDefault="00E05BC9" w:rsidP="00E05BC9">
      <w:pPr>
        <w:spacing w:after="0"/>
        <w:jc w:val="right"/>
        <w:rPr>
          <w:rFonts w:ascii="Times New Roman" w:eastAsia="Times New Roman" w:hAnsi="Times New Roman"/>
          <w:sz w:val="17"/>
          <w:szCs w:val="17"/>
        </w:rPr>
      </w:pPr>
      <w:r w:rsidRPr="00E05BC9">
        <w:rPr>
          <w:rFonts w:ascii="Times New Roman" w:eastAsia="Times New Roman" w:hAnsi="Times New Roman"/>
          <w:sz w:val="17"/>
          <w:szCs w:val="17"/>
        </w:rPr>
        <w:t>for Premier</w:t>
      </w:r>
    </w:p>
    <w:p w:rsidR="00A320F8" w:rsidRPr="00A320F8" w:rsidRDefault="00A320F8" w:rsidP="00A320F8">
      <w:pPr>
        <w:spacing w:after="0"/>
        <w:rPr>
          <w:rFonts w:ascii="Times New Roman" w:eastAsia="Times New Roman" w:hAnsi="Times New Roman"/>
          <w:sz w:val="17"/>
          <w:szCs w:val="17"/>
        </w:rPr>
      </w:pPr>
      <w:r w:rsidRPr="00A320F8">
        <w:rPr>
          <w:rFonts w:ascii="Times New Roman" w:eastAsia="Times New Roman" w:hAnsi="Times New Roman"/>
          <w:sz w:val="17"/>
          <w:szCs w:val="17"/>
        </w:rPr>
        <w:t>21EMS0007CS</w:t>
      </w:r>
    </w:p>
    <w:p w:rsidR="00A320F8" w:rsidRPr="00A320F8" w:rsidRDefault="00A320F8" w:rsidP="00A320F8">
      <w:pPr>
        <w:pBdr>
          <w:bottom w:val="single" w:sz="4" w:space="1" w:color="auto"/>
        </w:pBdr>
        <w:spacing w:after="0" w:line="52" w:lineRule="exact"/>
        <w:jc w:val="center"/>
        <w:rPr>
          <w:rFonts w:ascii="Times New Roman" w:eastAsia="Times New Roman" w:hAnsi="Times New Roman"/>
          <w:sz w:val="17"/>
          <w:szCs w:val="20"/>
        </w:rPr>
      </w:pPr>
    </w:p>
    <w:p w:rsidR="00A320F8" w:rsidRPr="00A320F8" w:rsidRDefault="00A320F8" w:rsidP="00A320F8">
      <w:pPr>
        <w:pBdr>
          <w:top w:val="single" w:sz="4" w:space="1" w:color="auto"/>
        </w:pBdr>
        <w:spacing w:before="34" w:after="0" w:line="14" w:lineRule="exact"/>
        <w:jc w:val="center"/>
        <w:rPr>
          <w:rFonts w:ascii="Times New Roman" w:eastAsia="Times New Roman" w:hAnsi="Times New Roman"/>
          <w:sz w:val="17"/>
          <w:szCs w:val="20"/>
        </w:rPr>
      </w:pPr>
    </w:p>
    <w:p w:rsidR="00A320F8" w:rsidRPr="00A320F8" w:rsidRDefault="00A320F8" w:rsidP="00DA5B4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DA5B45" w:rsidRPr="00DA5B45" w:rsidRDefault="00DA5B45" w:rsidP="005C50B8">
      <w:pPr>
        <w:pStyle w:val="Heading2"/>
      </w:pPr>
      <w:bookmarkStart w:id="3" w:name="_Toc80174148"/>
      <w:r w:rsidRPr="00DA5B45">
        <w:t>Emergency Management Act 2004</w:t>
      </w:r>
      <w:bookmarkEnd w:id="3"/>
    </w:p>
    <w:p w:rsidR="00DA5B45" w:rsidRPr="00DA5B45" w:rsidRDefault="00DA5B45" w:rsidP="00DA5B45">
      <w:pPr>
        <w:jc w:val="center"/>
        <w:rPr>
          <w:rFonts w:ascii="Times New Roman" w:hAnsi="Times New Roman"/>
          <w:smallCaps/>
          <w:sz w:val="17"/>
          <w:szCs w:val="17"/>
        </w:rPr>
      </w:pPr>
      <w:r w:rsidRPr="00DA5B45">
        <w:rPr>
          <w:rFonts w:ascii="Times New Roman" w:hAnsi="Times New Roman"/>
          <w:smallCaps/>
          <w:sz w:val="17"/>
          <w:szCs w:val="17"/>
        </w:rPr>
        <w:t>Section 23</w:t>
      </w:r>
    </w:p>
    <w:p w:rsidR="00DA5B45" w:rsidRPr="00DA5B45" w:rsidRDefault="00DA5B45" w:rsidP="00DA5B45">
      <w:pPr>
        <w:jc w:val="center"/>
        <w:rPr>
          <w:rFonts w:ascii="Times New Roman" w:hAnsi="Times New Roman"/>
          <w:i/>
          <w:sz w:val="17"/>
          <w:szCs w:val="17"/>
        </w:rPr>
      </w:pPr>
      <w:r w:rsidRPr="00DA5B45">
        <w:rPr>
          <w:rFonts w:ascii="Times New Roman" w:hAnsi="Times New Roman"/>
          <w:i/>
          <w:sz w:val="17"/>
          <w:szCs w:val="17"/>
        </w:rPr>
        <w:t>Approval by the Governor of Extension of a Major Emergency Declaration</w:t>
      </w:r>
    </w:p>
    <w:p w:rsidR="00DA5B45" w:rsidRPr="00DA5B45" w:rsidRDefault="00DA5B45" w:rsidP="00DA5B45">
      <w:pPr>
        <w:rPr>
          <w:rFonts w:ascii="Times New Roman" w:eastAsia="Times New Roman" w:hAnsi="Times New Roman"/>
          <w:i/>
          <w:sz w:val="17"/>
          <w:szCs w:val="20"/>
        </w:rPr>
      </w:pPr>
      <w:r w:rsidRPr="00DA5B45">
        <w:rPr>
          <w:rFonts w:ascii="Times New Roman" w:eastAsia="Times New Roman" w:hAnsi="Times New Roman"/>
          <w:i/>
          <w:sz w:val="17"/>
          <w:szCs w:val="20"/>
        </w:rPr>
        <w:t>Recital</w:t>
      </w:r>
    </w:p>
    <w:p w:rsidR="00DA5B45" w:rsidRPr="00DA5B45" w:rsidRDefault="00DA5B45" w:rsidP="00DA5B45">
      <w:pPr>
        <w:rPr>
          <w:rFonts w:ascii="Times New Roman" w:eastAsia="Times New Roman" w:hAnsi="Times New Roman"/>
          <w:sz w:val="17"/>
          <w:szCs w:val="20"/>
        </w:rPr>
      </w:pPr>
      <w:r w:rsidRPr="00DA5B45">
        <w:rPr>
          <w:rFonts w:ascii="Times New Roman" w:eastAsia="Times New Roman" w:hAnsi="Times New Roman"/>
          <w:sz w:val="17"/>
          <w:szCs w:val="20"/>
        </w:rPr>
        <w:t xml:space="preserve">The State Co-ordinator declared a Major Emergency on 22 March 2020 under section 23(1) of the </w:t>
      </w:r>
      <w:r w:rsidRPr="00DA5B45">
        <w:rPr>
          <w:rFonts w:ascii="Times New Roman" w:eastAsia="Times New Roman" w:hAnsi="Times New Roman"/>
          <w:i/>
          <w:sz w:val="17"/>
          <w:szCs w:val="20"/>
        </w:rPr>
        <w:t>Emergency Management Act 2004</w:t>
      </w:r>
      <w:r w:rsidRPr="00DA5B45">
        <w:rPr>
          <w:rFonts w:ascii="Times New Roman" w:eastAsia="Times New Roman" w:hAnsi="Times New Roman"/>
          <w:sz w:val="17"/>
          <w:szCs w:val="20"/>
        </w:rPr>
        <w:t xml:space="preserve"> (</w:t>
      </w:r>
      <w:r w:rsidRPr="00DA5B45">
        <w:rPr>
          <w:rFonts w:ascii="Times New Roman" w:eastAsia="Times New Roman" w:hAnsi="Times New Roman"/>
          <w:b/>
          <w:sz w:val="17"/>
          <w:szCs w:val="20"/>
        </w:rPr>
        <w:t>the Act</w:t>
      </w:r>
      <w:r w:rsidRPr="00DA5B45">
        <w:rPr>
          <w:rFonts w:ascii="Times New Roman" w:eastAsia="Times New Roman" w:hAnsi="Times New Roman"/>
          <w:sz w:val="17"/>
          <w:szCs w:val="20"/>
        </w:rPr>
        <w:t>) in respect of the outbreak of the human disease named COVID-19 within South Australia (</w:t>
      </w:r>
      <w:r w:rsidRPr="00DA5B45">
        <w:rPr>
          <w:rFonts w:ascii="Times New Roman" w:eastAsia="Times New Roman" w:hAnsi="Times New Roman"/>
          <w:b/>
          <w:sz w:val="17"/>
          <w:szCs w:val="20"/>
        </w:rPr>
        <w:t>the Declaration</w:t>
      </w:r>
      <w:r w:rsidRPr="00DA5B45">
        <w:rPr>
          <w:rFonts w:ascii="Times New Roman" w:eastAsia="Times New Roman" w:hAnsi="Times New Roman"/>
          <w:sz w:val="17"/>
          <w:szCs w:val="20"/>
        </w:rPr>
        <w:t>).</w:t>
      </w:r>
    </w:p>
    <w:p w:rsidR="00DA5B45" w:rsidRPr="00DA5B45" w:rsidRDefault="00DA5B45" w:rsidP="00DA5B45">
      <w:pPr>
        <w:rPr>
          <w:rFonts w:ascii="Times New Roman" w:eastAsia="Times New Roman" w:hAnsi="Times New Roman"/>
          <w:sz w:val="17"/>
          <w:szCs w:val="20"/>
        </w:rPr>
      </w:pPr>
      <w:r w:rsidRPr="00DA5B45">
        <w:rPr>
          <w:rFonts w:ascii="Times New Roman" w:eastAsia="Times New Roman" w:hAnsi="Times New Roman"/>
          <w:sz w:val="17"/>
          <w:szCs w:val="20"/>
        </w:rPr>
        <w:t>With the advice and consent of the Executive Council and pursuant to section 23(2) of the Act, on the days and for the periods set out below, I approved an extension of the Declaration.</w:t>
      </w:r>
    </w:p>
    <w:p w:rsidR="00DA5B45" w:rsidRPr="00DA5B45" w:rsidRDefault="00DA5B45" w:rsidP="00DA5B45">
      <w:pPr>
        <w:spacing w:after="40"/>
        <w:ind w:left="284" w:hanging="142"/>
        <w:rPr>
          <w:rFonts w:ascii="Times New Roman" w:eastAsia="Times New Roman" w:hAnsi="Times New Roman"/>
          <w:sz w:val="17"/>
          <w:szCs w:val="20"/>
        </w:rPr>
      </w:pPr>
      <w:r w:rsidRPr="00DA5B45">
        <w:rPr>
          <w:rFonts w:ascii="Times New Roman" w:eastAsia="Times New Roman" w:hAnsi="Times New Roman"/>
          <w:sz w:val="17"/>
          <w:szCs w:val="20"/>
        </w:rPr>
        <w:t>•</w:t>
      </w:r>
      <w:r w:rsidRPr="00DA5B45">
        <w:rPr>
          <w:rFonts w:ascii="Times New Roman" w:eastAsia="Times New Roman" w:hAnsi="Times New Roman"/>
          <w:sz w:val="17"/>
          <w:szCs w:val="20"/>
        </w:rPr>
        <w:tab/>
        <w:t>On 2 April 2020 for a period of 28 days to commence on 4 April 2020.</w:t>
      </w:r>
    </w:p>
    <w:p w:rsidR="00DA5B45" w:rsidRPr="00DA5B45" w:rsidRDefault="00DA5B45" w:rsidP="00DA5B45">
      <w:pPr>
        <w:spacing w:after="40"/>
        <w:ind w:left="284" w:hanging="142"/>
        <w:rPr>
          <w:rFonts w:ascii="Times New Roman" w:eastAsia="Times New Roman" w:hAnsi="Times New Roman"/>
          <w:sz w:val="17"/>
          <w:szCs w:val="20"/>
        </w:rPr>
      </w:pPr>
      <w:r w:rsidRPr="00DA5B45">
        <w:rPr>
          <w:rFonts w:ascii="Times New Roman" w:eastAsia="Times New Roman" w:hAnsi="Times New Roman"/>
          <w:sz w:val="17"/>
          <w:szCs w:val="20"/>
        </w:rPr>
        <w:t>•</w:t>
      </w:r>
      <w:r w:rsidRPr="00DA5B45">
        <w:rPr>
          <w:rFonts w:ascii="Times New Roman" w:eastAsia="Times New Roman" w:hAnsi="Times New Roman"/>
          <w:sz w:val="17"/>
          <w:szCs w:val="20"/>
        </w:rPr>
        <w:tab/>
        <w:t>On 30 April 2020 for a period of 28 days to commence on 2 May 2020.</w:t>
      </w:r>
    </w:p>
    <w:p w:rsidR="00DA5B45" w:rsidRPr="00DA5B45" w:rsidRDefault="00DA5B45" w:rsidP="00DA5B45">
      <w:pPr>
        <w:spacing w:after="40"/>
        <w:ind w:left="284" w:hanging="142"/>
        <w:rPr>
          <w:rFonts w:ascii="Times New Roman" w:eastAsia="Times New Roman" w:hAnsi="Times New Roman"/>
          <w:sz w:val="17"/>
          <w:szCs w:val="20"/>
        </w:rPr>
      </w:pPr>
      <w:r w:rsidRPr="00DA5B45">
        <w:rPr>
          <w:rFonts w:ascii="Times New Roman" w:eastAsia="Times New Roman" w:hAnsi="Times New Roman"/>
          <w:sz w:val="17"/>
          <w:szCs w:val="20"/>
        </w:rPr>
        <w:t>•</w:t>
      </w:r>
      <w:r w:rsidRPr="00DA5B45">
        <w:rPr>
          <w:rFonts w:ascii="Times New Roman" w:eastAsia="Times New Roman" w:hAnsi="Times New Roman"/>
          <w:sz w:val="17"/>
          <w:szCs w:val="20"/>
        </w:rPr>
        <w:tab/>
        <w:t>On 28 May 2020 for a period of 28 days to commence on 30 May 2020.</w:t>
      </w:r>
    </w:p>
    <w:p w:rsidR="00DA5B45" w:rsidRPr="00DA5B45" w:rsidRDefault="00DA5B45" w:rsidP="00DA5B45">
      <w:pPr>
        <w:spacing w:after="40"/>
        <w:ind w:left="284" w:hanging="142"/>
        <w:rPr>
          <w:rFonts w:ascii="Times New Roman" w:eastAsia="Times New Roman" w:hAnsi="Times New Roman"/>
          <w:sz w:val="17"/>
          <w:szCs w:val="20"/>
        </w:rPr>
      </w:pPr>
      <w:r w:rsidRPr="00DA5B45">
        <w:rPr>
          <w:rFonts w:ascii="Times New Roman" w:eastAsia="Times New Roman" w:hAnsi="Times New Roman"/>
          <w:sz w:val="17"/>
          <w:szCs w:val="20"/>
        </w:rPr>
        <w:t>•</w:t>
      </w:r>
      <w:r w:rsidRPr="00DA5B45">
        <w:rPr>
          <w:rFonts w:ascii="Times New Roman" w:eastAsia="Times New Roman" w:hAnsi="Times New Roman"/>
          <w:sz w:val="17"/>
          <w:szCs w:val="20"/>
        </w:rPr>
        <w:tab/>
        <w:t>On 27 June 2020 for a period of 28 days to commence on 27 June 2020.</w:t>
      </w:r>
    </w:p>
    <w:p w:rsidR="00DA5B45" w:rsidRPr="00DA5B45" w:rsidRDefault="00DA5B45" w:rsidP="00DA5B45">
      <w:pPr>
        <w:spacing w:after="40"/>
        <w:ind w:left="284" w:hanging="142"/>
        <w:rPr>
          <w:rFonts w:ascii="Times New Roman" w:eastAsia="Times New Roman" w:hAnsi="Times New Roman"/>
          <w:sz w:val="17"/>
          <w:szCs w:val="20"/>
        </w:rPr>
      </w:pPr>
      <w:r w:rsidRPr="00DA5B45">
        <w:rPr>
          <w:rFonts w:ascii="Times New Roman" w:eastAsia="Times New Roman" w:hAnsi="Times New Roman"/>
          <w:sz w:val="17"/>
          <w:szCs w:val="20"/>
        </w:rPr>
        <w:t>•</w:t>
      </w:r>
      <w:r w:rsidRPr="00DA5B45">
        <w:rPr>
          <w:rFonts w:ascii="Times New Roman" w:eastAsia="Times New Roman" w:hAnsi="Times New Roman"/>
          <w:sz w:val="17"/>
          <w:szCs w:val="20"/>
        </w:rPr>
        <w:tab/>
        <w:t>On 23 July 2020 for a period of 28 days to commence on 25 July 2020.</w:t>
      </w:r>
    </w:p>
    <w:p w:rsidR="00DA5B45" w:rsidRPr="00DA5B45" w:rsidRDefault="00DA5B45" w:rsidP="00DA5B45">
      <w:pPr>
        <w:spacing w:after="40"/>
        <w:ind w:left="284" w:hanging="142"/>
        <w:rPr>
          <w:rFonts w:ascii="Times New Roman" w:eastAsia="Times New Roman" w:hAnsi="Times New Roman"/>
          <w:sz w:val="17"/>
          <w:szCs w:val="20"/>
        </w:rPr>
      </w:pPr>
      <w:r w:rsidRPr="00DA5B45">
        <w:rPr>
          <w:rFonts w:ascii="Times New Roman" w:eastAsia="Times New Roman" w:hAnsi="Times New Roman"/>
          <w:sz w:val="17"/>
          <w:szCs w:val="20"/>
        </w:rPr>
        <w:t>•</w:t>
      </w:r>
      <w:r w:rsidRPr="00DA5B45">
        <w:rPr>
          <w:rFonts w:ascii="Times New Roman" w:eastAsia="Times New Roman" w:hAnsi="Times New Roman"/>
          <w:sz w:val="17"/>
          <w:szCs w:val="20"/>
        </w:rPr>
        <w:tab/>
        <w:t>On 20 August 2020 for a period of 28 days to commence on 22 August 2020.</w:t>
      </w:r>
    </w:p>
    <w:p w:rsidR="00DA5B45" w:rsidRPr="00DA5B45" w:rsidRDefault="00DA5B45" w:rsidP="00DA5B45">
      <w:pPr>
        <w:spacing w:after="40"/>
        <w:ind w:left="284" w:hanging="142"/>
        <w:rPr>
          <w:rFonts w:ascii="Times New Roman" w:eastAsia="Times New Roman" w:hAnsi="Times New Roman"/>
          <w:sz w:val="17"/>
          <w:szCs w:val="20"/>
        </w:rPr>
      </w:pPr>
      <w:r w:rsidRPr="00DA5B45">
        <w:rPr>
          <w:rFonts w:ascii="Times New Roman" w:eastAsia="Times New Roman" w:hAnsi="Times New Roman"/>
          <w:sz w:val="17"/>
          <w:szCs w:val="20"/>
        </w:rPr>
        <w:t>•</w:t>
      </w:r>
      <w:r w:rsidRPr="00DA5B45">
        <w:rPr>
          <w:rFonts w:ascii="Times New Roman" w:eastAsia="Times New Roman" w:hAnsi="Times New Roman"/>
          <w:sz w:val="17"/>
          <w:szCs w:val="20"/>
        </w:rPr>
        <w:tab/>
        <w:t>On 17 September 2020 for a period of 28 days to commence on 19 September 2020.</w:t>
      </w:r>
    </w:p>
    <w:p w:rsidR="00DA5B45" w:rsidRPr="00DA5B45" w:rsidRDefault="00DA5B45" w:rsidP="00DA5B45">
      <w:pPr>
        <w:spacing w:after="40"/>
        <w:ind w:left="284" w:hanging="142"/>
        <w:rPr>
          <w:rFonts w:ascii="Times New Roman" w:eastAsia="Times New Roman" w:hAnsi="Times New Roman"/>
          <w:sz w:val="17"/>
          <w:szCs w:val="20"/>
        </w:rPr>
      </w:pPr>
      <w:r w:rsidRPr="00DA5B45">
        <w:rPr>
          <w:rFonts w:ascii="Times New Roman" w:eastAsia="Times New Roman" w:hAnsi="Times New Roman"/>
          <w:sz w:val="17"/>
          <w:szCs w:val="20"/>
        </w:rPr>
        <w:t>•</w:t>
      </w:r>
      <w:r w:rsidRPr="00DA5B45">
        <w:rPr>
          <w:rFonts w:ascii="Times New Roman" w:eastAsia="Times New Roman" w:hAnsi="Times New Roman"/>
          <w:sz w:val="17"/>
          <w:szCs w:val="20"/>
        </w:rPr>
        <w:tab/>
        <w:t>On 15 October 2020 for a period of 28 days to commence on 17 October 2020.</w:t>
      </w:r>
    </w:p>
    <w:p w:rsidR="00DA5B45" w:rsidRPr="00DA5B45" w:rsidRDefault="00DA5B45" w:rsidP="00DA5B45">
      <w:pPr>
        <w:spacing w:after="40"/>
        <w:ind w:left="284" w:hanging="142"/>
        <w:rPr>
          <w:rFonts w:ascii="Times New Roman" w:eastAsia="Times New Roman" w:hAnsi="Times New Roman"/>
          <w:sz w:val="17"/>
          <w:szCs w:val="20"/>
        </w:rPr>
      </w:pPr>
      <w:r w:rsidRPr="00DA5B45">
        <w:rPr>
          <w:rFonts w:ascii="Times New Roman" w:eastAsia="Times New Roman" w:hAnsi="Times New Roman"/>
          <w:sz w:val="17"/>
          <w:szCs w:val="20"/>
        </w:rPr>
        <w:t>•</w:t>
      </w:r>
      <w:r w:rsidRPr="00DA5B45">
        <w:rPr>
          <w:rFonts w:ascii="Times New Roman" w:eastAsia="Times New Roman" w:hAnsi="Times New Roman"/>
          <w:sz w:val="17"/>
          <w:szCs w:val="20"/>
        </w:rPr>
        <w:tab/>
        <w:t>On 12 November 2020 for a period of 28 days to commence on 14 November 2020.</w:t>
      </w:r>
    </w:p>
    <w:p w:rsidR="00DA5B45" w:rsidRPr="00DA5B45" w:rsidRDefault="00DA5B45" w:rsidP="00DA5B45">
      <w:pPr>
        <w:spacing w:after="40"/>
        <w:ind w:left="284" w:hanging="142"/>
        <w:rPr>
          <w:rFonts w:ascii="Times New Roman" w:eastAsia="Times New Roman" w:hAnsi="Times New Roman"/>
          <w:sz w:val="17"/>
          <w:szCs w:val="20"/>
        </w:rPr>
      </w:pPr>
      <w:r w:rsidRPr="00DA5B45">
        <w:rPr>
          <w:rFonts w:ascii="Times New Roman" w:eastAsia="Times New Roman" w:hAnsi="Times New Roman"/>
          <w:sz w:val="17"/>
          <w:szCs w:val="20"/>
        </w:rPr>
        <w:t>•</w:t>
      </w:r>
      <w:r w:rsidRPr="00DA5B45">
        <w:rPr>
          <w:rFonts w:ascii="Times New Roman" w:eastAsia="Times New Roman" w:hAnsi="Times New Roman"/>
          <w:sz w:val="17"/>
          <w:szCs w:val="20"/>
        </w:rPr>
        <w:tab/>
        <w:t>On 10 December 2020 for a period of 28 days to commence on 12 December 2020.</w:t>
      </w:r>
    </w:p>
    <w:p w:rsidR="00DA5B45" w:rsidRPr="00DA5B45" w:rsidRDefault="00DA5B45" w:rsidP="00DA5B45">
      <w:pPr>
        <w:spacing w:after="40"/>
        <w:ind w:left="284" w:hanging="142"/>
        <w:rPr>
          <w:rFonts w:ascii="Times New Roman" w:eastAsia="Times New Roman" w:hAnsi="Times New Roman"/>
          <w:sz w:val="17"/>
          <w:szCs w:val="20"/>
        </w:rPr>
      </w:pPr>
      <w:r w:rsidRPr="00DA5B45">
        <w:rPr>
          <w:rFonts w:ascii="Times New Roman" w:eastAsia="Times New Roman" w:hAnsi="Times New Roman"/>
          <w:sz w:val="17"/>
          <w:szCs w:val="20"/>
        </w:rPr>
        <w:t>•</w:t>
      </w:r>
      <w:r w:rsidRPr="00DA5B45">
        <w:rPr>
          <w:rFonts w:ascii="Times New Roman" w:eastAsia="Times New Roman" w:hAnsi="Times New Roman"/>
          <w:sz w:val="17"/>
          <w:szCs w:val="20"/>
        </w:rPr>
        <w:tab/>
        <w:t>On 6 January 2021 for a period of 28 days to commence on 9 January 2021.</w:t>
      </w:r>
    </w:p>
    <w:p w:rsidR="00DA5B45" w:rsidRPr="00DA5B45" w:rsidRDefault="00DA5B45" w:rsidP="00DA5B45">
      <w:pPr>
        <w:spacing w:after="40"/>
        <w:ind w:left="284" w:hanging="142"/>
        <w:rPr>
          <w:rFonts w:ascii="Times New Roman" w:eastAsia="Times New Roman" w:hAnsi="Times New Roman"/>
          <w:sz w:val="17"/>
          <w:szCs w:val="20"/>
        </w:rPr>
      </w:pPr>
      <w:r w:rsidRPr="00DA5B45">
        <w:rPr>
          <w:rFonts w:ascii="Times New Roman" w:eastAsia="Times New Roman" w:hAnsi="Times New Roman"/>
          <w:sz w:val="17"/>
          <w:szCs w:val="20"/>
        </w:rPr>
        <w:t>•</w:t>
      </w:r>
      <w:r w:rsidRPr="00DA5B45">
        <w:rPr>
          <w:rFonts w:ascii="Times New Roman" w:eastAsia="Times New Roman" w:hAnsi="Times New Roman"/>
          <w:sz w:val="17"/>
          <w:szCs w:val="20"/>
        </w:rPr>
        <w:tab/>
        <w:t>On 4 February 2021 for a period of 28 days to commence on 6 February 2021.</w:t>
      </w:r>
    </w:p>
    <w:p w:rsidR="00DA5B45" w:rsidRPr="00DA5B45" w:rsidRDefault="00DA5B45" w:rsidP="00DA5B45">
      <w:pPr>
        <w:spacing w:after="40"/>
        <w:ind w:left="284" w:hanging="142"/>
        <w:rPr>
          <w:rFonts w:ascii="Times New Roman" w:eastAsia="Times New Roman" w:hAnsi="Times New Roman"/>
          <w:sz w:val="17"/>
          <w:szCs w:val="20"/>
        </w:rPr>
      </w:pPr>
      <w:r w:rsidRPr="00DA5B45">
        <w:rPr>
          <w:rFonts w:ascii="Times New Roman" w:eastAsia="Times New Roman" w:hAnsi="Times New Roman"/>
          <w:sz w:val="17"/>
          <w:szCs w:val="20"/>
        </w:rPr>
        <w:t>•</w:t>
      </w:r>
      <w:r w:rsidRPr="00DA5B45">
        <w:rPr>
          <w:rFonts w:ascii="Times New Roman" w:eastAsia="Times New Roman" w:hAnsi="Times New Roman"/>
          <w:sz w:val="17"/>
          <w:szCs w:val="20"/>
        </w:rPr>
        <w:tab/>
        <w:t>On 4 March 2021 for a period of 28 days to commence on 6 March 2021.</w:t>
      </w:r>
    </w:p>
    <w:p w:rsidR="00DA5B45" w:rsidRPr="00DA5B45" w:rsidRDefault="00DA5B45" w:rsidP="00DA5B45">
      <w:pPr>
        <w:spacing w:after="40"/>
        <w:ind w:left="284" w:hanging="142"/>
        <w:rPr>
          <w:rFonts w:ascii="Times New Roman" w:eastAsia="Times New Roman" w:hAnsi="Times New Roman"/>
          <w:sz w:val="17"/>
          <w:szCs w:val="20"/>
        </w:rPr>
      </w:pPr>
      <w:r w:rsidRPr="00DA5B45">
        <w:rPr>
          <w:rFonts w:ascii="Times New Roman" w:eastAsia="Times New Roman" w:hAnsi="Times New Roman"/>
          <w:sz w:val="17"/>
          <w:szCs w:val="20"/>
        </w:rPr>
        <w:t>•</w:t>
      </w:r>
      <w:r w:rsidRPr="00DA5B45">
        <w:rPr>
          <w:rFonts w:ascii="Times New Roman" w:eastAsia="Times New Roman" w:hAnsi="Times New Roman"/>
          <w:sz w:val="17"/>
          <w:szCs w:val="20"/>
        </w:rPr>
        <w:tab/>
        <w:t>On 1 April 2021 for a period of 28 days to commence on 3 April 2021.</w:t>
      </w:r>
    </w:p>
    <w:p w:rsidR="00DA5B45" w:rsidRPr="00DA5B45" w:rsidRDefault="00DA5B45" w:rsidP="00DA5B45">
      <w:pPr>
        <w:spacing w:after="40"/>
        <w:ind w:left="284" w:hanging="142"/>
        <w:rPr>
          <w:rFonts w:ascii="Times New Roman" w:eastAsia="Times New Roman" w:hAnsi="Times New Roman"/>
          <w:sz w:val="17"/>
          <w:szCs w:val="20"/>
        </w:rPr>
      </w:pPr>
      <w:r w:rsidRPr="00DA5B45">
        <w:rPr>
          <w:rFonts w:ascii="Times New Roman" w:eastAsia="Times New Roman" w:hAnsi="Times New Roman"/>
          <w:sz w:val="17"/>
          <w:szCs w:val="20"/>
        </w:rPr>
        <w:t>•</w:t>
      </w:r>
      <w:r w:rsidRPr="00DA5B45">
        <w:rPr>
          <w:rFonts w:ascii="Times New Roman" w:eastAsia="Times New Roman" w:hAnsi="Times New Roman"/>
          <w:sz w:val="17"/>
          <w:szCs w:val="20"/>
        </w:rPr>
        <w:tab/>
        <w:t>On 29 April 2021 for a period of 28 days to commence on 1 May 2021.</w:t>
      </w:r>
    </w:p>
    <w:p w:rsidR="00DA5B45" w:rsidRPr="00DA5B45" w:rsidRDefault="00DA5B45" w:rsidP="00DA5B45">
      <w:pPr>
        <w:spacing w:after="40"/>
        <w:ind w:left="284" w:hanging="142"/>
        <w:rPr>
          <w:rFonts w:ascii="Times New Roman" w:eastAsia="Times New Roman" w:hAnsi="Times New Roman"/>
          <w:sz w:val="17"/>
          <w:szCs w:val="20"/>
        </w:rPr>
      </w:pPr>
      <w:r w:rsidRPr="00DA5B45">
        <w:rPr>
          <w:rFonts w:ascii="Times New Roman" w:eastAsia="Times New Roman" w:hAnsi="Times New Roman"/>
          <w:sz w:val="17"/>
          <w:szCs w:val="20"/>
        </w:rPr>
        <w:t>•</w:t>
      </w:r>
      <w:r w:rsidRPr="00DA5B45">
        <w:rPr>
          <w:rFonts w:ascii="Times New Roman" w:eastAsia="Times New Roman" w:hAnsi="Times New Roman"/>
          <w:sz w:val="17"/>
          <w:szCs w:val="20"/>
        </w:rPr>
        <w:tab/>
        <w:t>On 27 May 2021 for a period of 28 days to commence on 29 May 2021.</w:t>
      </w:r>
    </w:p>
    <w:p w:rsidR="00DA5B45" w:rsidRPr="00DA5B45" w:rsidRDefault="00DA5B45" w:rsidP="00DA5B45">
      <w:pPr>
        <w:spacing w:after="40"/>
        <w:ind w:left="284" w:hanging="142"/>
        <w:rPr>
          <w:rFonts w:ascii="Times New Roman" w:eastAsia="Times New Roman" w:hAnsi="Times New Roman"/>
          <w:sz w:val="17"/>
          <w:szCs w:val="20"/>
        </w:rPr>
      </w:pPr>
      <w:r w:rsidRPr="00DA5B45">
        <w:rPr>
          <w:rFonts w:ascii="Times New Roman" w:eastAsia="Times New Roman" w:hAnsi="Times New Roman"/>
          <w:sz w:val="17"/>
          <w:szCs w:val="20"/>
        </w:rPr>
        <w:t>•</w:t>
      </w:r>
      <w:r w:rsidRPr="00DA5B45">
        <w:rPr>
          <w:rFonts w:ascii="Times New Roman" w:eastAsia="Times New Roman" w:hAnsi="Times New Roman"/>
          <w:sz w:val="17"/>
          <w:szCs w:val="20"/>
        </w:rPr>
        <w:tab/>
        <w:t>On 24 June 2021 for a period of 28 days to commence 26 June 2021.</w:t>
      </w:r>
    </w:p>
    <w:p w:rsidR="00DA5B45" w:rsidRPr="00DA5B45" w:rsidRDefault="00DA5B45" w:rsidP="00DA5B45">
      <w:pPr>
        <w:ind w:left="284" w:hanging="142"/>
        <w:rPr>
          <w:rFonts w:ascii="Times New Roman" w:eastAsia="Times New Roman" w:hAnsi="Times New Roman"/>
          <w:sz w:val="17"/>
          <w:szCs w:val="20"/>
        </w:rPr>
      </w:pPr>
      <w:r w:rsidRPr="00DA5B45">
        <w:rPr>
          <w:rFonts w:ascii="Times New Roman" w:eastAsia="Times New Roman" w:hAnsi="Times New Roman"/>
          <w:sz w:val="17"/>
          <w:szCs w:val="20"/>
        </w:rPr>
        <w:t>•</w:t>
      </w:r>
      <w:r w:rsidRPr="00DA5B45">
        <w:rPr>
          <w:rFonts w:ascii="Times New Roman" w:eastAsia="Times New Roman" w:hAnsi="Times New Roman"/>
          <w:sz w:val="17"/>
          <w:szCs w:val="20"/>
        </w:rPr>
        <w:tab/>
        <w:t>On 22 July 2021 for a period of 28 days to commence 24 July 2021.</w:t>
      </w:r>
    </w:p>
    <w:p w:rsidR="00DA5B45" w:rsidRPr="00DA5B45" w:rsidRDefault="00DA5B45" w:rsidP="00DA5B45">
      <w:pPr>
        <w:rPr>
          <w:rFonts w:ascii="Times New Roman" w:eastAsia="Times New Roman" w:hAnsi="Times New Roman"/>
          <w:sz w:val="17"/>
          <w:szCs w:val="20"/>
        </w:rPr>
      </w:pPr>
      <w:r w:rsidRPr="00DA5B45">
        <w:rPr>
          <w:rFonts w:ascii="Times New Roman" w:eastAsia="Times New Roman" w:hAnsi="Times New Roman"/>
          <w:sz w:val="17"/>
          <w:szCs w:val="20"/>
        </w:rPr>
        <w:t>Pursuant to section 23(2) of the Act and with the advice and consent of the Executive Council, I NOW approve a further extension of the Declaration for a period of 28 days commencing on 21 August 2021.</w:t>
      </w:r>
    </w:p>
    <w:p w:rsidR="00DA5B45" w:rsidRPr="00DA5B45" w:rsidRDefault="00DA5B45" w:rsidP="00DA5B45">
      <w:pPr>
        <w:rPr>
          <w:rFonts w:ascii="Times New Roman" w:eastAsia="Times New Roman" w:hAnsi="Times New Roman"/>
          <w:sz w:val="17"/>
          <w:szCs w:val="20"/>
        </w:rPr>
      </w:pPr>
      <w:r w:rsidRPr="00DA5B45">
        <w:rPr>
          <w:rFonts w:ascii="Times New Roman" w:eastAsia="Times New Roman" w:hAnsi="Times New Roman"/>
          <w:sz w:val="17"/>
          <w:szCs w:val="20"/>
        </w:rPr>
        <w:t>Given under my hand and the Public Seal of South Australia at Adelaide.</w:t>
      </w:r>
    </w:p>
    <w:p w:rsidR="00DA5B45" w:rsidRPr="00DA5B45" w:rsidRDefault="00DA5B45" w:rsidP="00DA5B45">
      <w:pPr>
        <w:spacing w:after="0"/>
        <w:rPr>
          <w:rFonts w:ascii="Times New Roman" w:eastAsia="Times New Roman" w:hAnsi="Times New Roman"/>
          <w:sz w:val="17"/>
          <w:szCs w:val="17"/>
        </w:rPr>
      </w:pPr>
      <w:r w:rsidRPr="00DA5B45">
        <w:rPr>
          <w:rFonts w:ascii="Times New Roman" w:eastAsia="Times New Roman" w:hAnsi="Times New Roman"/>
          <w:sz w:val="17"/>
          <w:szCs w:val="17"/>
        </w:rPr>
        <w:t>Dated: 18 August 2021</w:t>
      </w:r>
    </w:p>
    <w:p w:rsidR="00DA5B45" w:rsidRPr="00DA5B45" w:rsidRDefault="00DA5B45" w:rsidP="00DA5B45">
      <w:pPr>
        <w:spacing w:after="0"/>
        <w:jc w:val="right"/>
        <w:rPr>
          <w:rFonts w:ascii="Times New Roman" w:eastAsia="Times New Roman" w:hAnsi="Times New Roman"/>
          <w:smallCaps/>
          <w:sz w:val="17"/>
          <w:szCs w:val="20"/>
        </w:rPr>
      </w:pPr>
      <w:r w:rsidRPr="00DA5B45">
        <w:rPr>
          <w:rFonts w:ascii="Times New Roman" w:eastAsia="Times New Roman" w:hAnsi="Times New Roman"/>
          <w:smallCaps/>
          <w:sz w:val="17"/>
          <w:szCs w:val="20"/>
        </w:rPr>
        <w:t>Hieu Van Le</w:t>
      </w:r>
    </w:p>
    <w:p w:rsidR="00DA5B45" w:rsidRPr="00DA5B45" w:rsidRDefault="00DA5B45" w:rsidP="00DA5B45">
      <w:pPr>
        <w:spacing w:after="0"/>
        <w:jc w:val="right"/>
        <w:rPr>
          <w:rFonts w:ascii="Times New Roman" w:eastAsia="Times New Roman" w:hAnsi="Times New Roman"/>
          <w:sz w:val="17"/>
          <w:szCs w:val="17"/>
        </w:rPr>
      </w:pPr>
      <w:r w:rsidRPr="00DA5B45">
        <w:rPr>
          <w:rFonts w:ascii="Times New Roman" w:eastAsia="Times New Roman" w:hAnsi="Times New Roman"/>
          <w:sz w:val="17"/>
          <w:szCs w:val="17"/>
        </w:rPr>
        <w:t>Governor</w:t>
      </w:r>
    </w:p>
    <w:p w:rsidR="00DA5B45" w:rsidRPr="00DA5B45" w:rsidRDefault="00DA5B45" w:rsidP="00DA5B45">
      <w:pPr>
        <w:pBdr>
          <w:bottom w:val="single" w:sz="4" w:space="1" w:color="auto"/>
        </w:pBdr>
        <w:spacing w:after="0" w:line="52" w:lineRule="exact"/>
        <w:jc w:val="center"/>
        <w:rPr>
          <w:rFonts w:ascii="Times New Roman" w:eastAsia="Times New Roman" w:hAnsi="Times New Roman"/>
          <w:sz w:val="17"/>
          <w:szCs w:val="20"/>
        </w:rPr>
      </w:pPr>
    </w:p>
    <w:p w:rsidR="00DA5B45" w:rsidRPr="00DA5B45" w:rsidRDefault="00DA5B45" w:rsidP="00DA5B45">
      <w:pPr>
        <w:pBdr>
          <w:top w:val="single" w:sz="4" w:space="1" w:color="auto"/>
        </w:pBdr>
        <w:spacing w:before="34" w:after="0" w:line="14" w:lineRule="exact"/>
        <w:jc w:val="center"/>
        <w:rPr>
          <w:rFonts w:ascii="Times New Roman" w:eastAsia="Times New Roman" w:hAnsi="Times New Roman"/>
          <w:sz w:val="17"/>
          <w:szCs w:val="20"/>
        </w:rPr>
      </w:pPr>
    </w:p>
    <w:p w:rsidR="00DA5B45" w:rsidRPr="00DA5B45" w:rsidRDefault="00DA5B45" w:rsidP="00DA5B4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93398A" w:rsidRDefault="0093398A" w:rsidP="00A320F8">
      <w:pPr>
        <w:pStyle w:val="GG-body"/>
        <w:rPr>
          <w:lang w:val="en-US"/>
        </w:rPr>
      </w:pPr>
    </w:p>
    <w:p w:rsidR="0093398A" w:rsidRDefault="0093398A" w:rsidP="00A320F8">
      <w:pPr>
        <w:pStyle w:val="GG-body"/>
        <w:rPr>
          <w:lang w:val="en-US"/>
        </w:rPr>
      </w:pPr>
      <w:r>
        <w:rPr>
          <w:lang w:val="en-US"/>
        </w:rPr>
        <w:br w:type="page"/>
      </w:r>
    </w:p>
    <w:p w:rsidR="0093398A" w:rsidRPr="0093398A" w:rsidRDefault="0093398A" w:rsidP="005C50B8">
      <w:pPr>
        <w:pStyle w:val="Heading2"/>
      </w:pPr>
      <w:bookmarkStart w:id="4" w:name="_Toc80174149"/>
      <w:r>
        <w:lastRenderedPageBreak/>
        <w:t>Proclamations</w:t>
      </w:r>
      <w:bookmarkEnd w:id="4"/>
    </w:p>
    <w:p w:rsidR="00391542" w:rsidRPr="0093398A" w:rsidRDefault="00391542" w:rsidP="00391542">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3398A">
        <w:rPr>
          <w:rFonts w:ascii="Times New Roman" w:eastAsia="Times New Roman" w:hAnsi="Times New Roman"/>
          <w:color w:val="000000"/>
          <w:sz w:val="28"/>
          <w:szCs w:val="28"/>
          <w:lang w:eastAsia="en-AU"/>
        </w:rPr>
        <w:t>South Australia</w:t>
      </w:r>
    </w:p>
    <w:p w:rsidR="00391542" w:rsidRPr="0093398A" w:rsidRDefault="00391542" w:rsidP="00391542">
      <w:pPr>
        <w:pStyle w:val="Heading3"/>
      </w:pPr>
      <w:bookmarkStart w:id="5" w:name="_Toc80174150"/>
      <w:r w:rsidRPr="0093398A">
        <w:t>Statutes Amendment (COVID-19 Permanent Measures) Act (Commencement) Proclamation 2021</w:t>
      </w:r>
      <w:bookmarkEnd w:id="5"/>
    </w:p>
    <w:p w:rsidR="00391542" w:rsidRPr="0093398A" w:rsidRDefault="00391542" w:rsidP="0039154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3398A">
        <w:rPr>
          <w:rFonts w:ascii="Times New Roman" w:eastAsia="Times New Roman" w:hAnsi="Times New Roman"/>
          <w:b/>
          <w:bCs/>
          <w:color w:val="000000"/>
          <w:sz w:val="26"/>
          <w:szCs w:val="26"/>
          <w:lang w:eastAsia="en-AU"/>
        </w:rPr>
        <w:t>1—Short title</w:t>
      </w:r>
    </w:p>
    <w:p w:rsidR="00391542" w:rsidRPr="0093398A" w:rsidRDefault="00391542" w:rsidP="0039154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3398A">
        <w:rPr>
          <w:rFonts w:ascii="Times New Roman" w:eastAsia="Times New Roman" w:hAnsi="Times New Roman"/>
          <w:color w:val="000000"/>
          <w:sz w:val="23"/>
          <w:szCs w:val="23"/>
          <w:lang w:eastAsia="en-AU"/>
        </w:rPr>
        <w:t xml:space="preserve">This proclamation may be cited as the </w:t>
      </w:r>
      <w:r w:rsidRPr="0093398A">
        <w:rPr>
          <w:rFonts w:ascii="Times New Roman" w:eastAsia="Times New Roman" w:hAnsi="Times New Roman"/>
          <w:i/>
          <w:iCs/>
          <w:color w:val="000000"/>
          <w:sz w:val="23"/>
          <w:szCs w:val="23"/>
          <w:lang w:eastAsia="en-AU"/>
        </w:rPr>
        <w:t>Statutes Amendment (COVID-19 Permanent Measures) Act (Commencement) Proclamation 2021</w:t>
      </w:r>
      <w:r w:rsidRPr="0093398A">
        <w:rPr>
          <w:rFonts w:ascii="Times New Roman" w:eastAsia="Times New Roman" w:hAnsi="Times New Roman"/>
          <w:color w:val="000000"/>
          <w:sz w:val="23"/>
          <w:szCs w:val="23"/>
          <w:lang w:eastAsia="en-AU"/>
        </w:rPr>
        <w:t>.</w:t>
      </w:r>
    </w:p>
    <w:p w:rsidR="00391542" w:rsidRPr="0093398A" w:rsidRDefault="00391542" w:rsidP="0039154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3398A">
        <w:rPr>
          <w:rFonts w:ascii="Times New Roman" w:eastAsia="Times New Roman" w:hAnsi="Times New Roman"/>
          <w:b/>
          <w:bCs/>
          <w:color w:val="000000"/>
          <w:sz w:val="26"/>
          <w:szCs w:val="26"/>
          <w:lang w:eastAsia="en-AU"/>
        </w:rPr>
        <w:t>2—Commencement of Act</w:t>
      </w:r>
    </w:p>
    <w:p w:rsidR="00391542" w:rsidRPr="0093398A" w:rsidRDefault="00391542" w:rsidP="0039154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3398A">
        <w:rPr>
          <w:rFonts w:ascii="Times New Roman" w:eastAsia="Times New Roman" w:hAnsi="Times New Roman"/>
          <w:color w:val="000000"/>
          <w:sz w:val="23"/>
          <w:szCs w:val="23"/>
          <w:lang w:eastAsia="en-AU"/>
        </w:rPr>
        <w:t xml:space="preserve">The </w:t>
      </w:r>
      <w:hyperlink r:id="rId18" w:history="1">
        <w:r w:rsidRPr="0093398A">
          <w:rPr>
            <w:rFonts w:ascii="Times New Roman" w:eastAsia="Times New Roman" w:hAnsi="Times New Roman"/>
            <w:i/>
            <w:iCs/>
            <w:color w:val="000000"/>
            <w:sz w:val="23"/>
            <w:szCs w:val="23"/>
            <w:lang w:eastAsia="en-AU"/>
          </w:rPr>
          <w:t>Statutes Amendment (COVID-19 Permanent Measures) Act 2021</w:t>
        </w:r>
      </w:hyperlink>
      <w:r w:rsidRPr="0093398A">
        <w:rPr>
          <w:rFonts w:ascii="Times New Roman" w:eastAsia="Times New Roman" w:hAnsi="Times New Roman"/>
          <w:color w:val="000000"/>
          <w:sz w:val="23"/>
          <w:szCs w:val="23"/>
          <w:lang w:eastAsia="en-AU"/>
        </w:rPr>
        <w:t xml:space="preserve"> (No 25 of 2021) comes into operation on 9 September 2021.</w:t>
      </w:r>
    </w:p>
    <w:p w:rsidR="00391542" w:rsidRPr="0093398A" w:rsidRDefault="00391542" w:rsidP="0039154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3398A">
        <w:rPr>
          <w:rFonts w:ascii="Times New Roman" w:eastAsia="Times New Roman" w:hAnsi="Times New Roman"/>
          <w:b/>
          <w:bCs/>
          <w:color w:val="000000"/>
          <w:sz w:val="26"/>
          <w:szCs w:val="26"/>
          <w:lang w:eastAsia="en-AU"/>
        </w:rPr>
        <w:t>Made by the Governor</w:t>
      </w:r>
    </w:p>
    <w:p w:rsidR="00391542" w:rsidRPr="0093398A" w:rsidRDefault="00391542" w:rsidP="0039154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3398A">
        <w:rPr>
          <w:rFonts w:ascii="Times New Roman" w:eastAsia="Times New Roman" w:hAnsi="Times New Roman"/>
          <w:color w:val="000000"/>
          <w:sz w:val="23"/>
          <w:szCs w:val="23"/>
          <w:lang w:eastAsia="en-AU"/>
        </w:rPr>
        <w:t>with the advice and consent of the Executive Council</w:t>
      </w:r>
    </w:p>
    <w:p w:rsidR="00391542" w:rsidRDefault="00391542" w:rsidP="0039154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93398A">
        <w:rPr>
          <w:rFonts w:ascii="Times New Roman" w:eastAsia="Times New Roman" w:hAnsi="Times New Roman"/>
          <w:color w:val="000000"/>
          <w:sz w:val="23"/>
          <w:szCs w:val="23"/>
          <w:lang w:eastAsia="en-AU"/>
        </w:rPr>
        <w:t>on 18 August 2021</w:t>
      </w:r>
    </w:p>
    <w:p w:rsidR="00391542" w:rsidRDefault="00391542" w:rsidP="0039154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
    <w:p w:rsidR="00391542" w:rsidRDefault="00391542" w:rsidP="0039154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
    <w:p w:rsidR="00403518" w:rsidRDefault="00403518" w:rsidP="0039154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
    <w:p w:rsidR="00391542" w:rsidRPr="0093398A" w:rsidRDefault="00391542" w:rsidP="00391542">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3398A">
        <w:rPr>
          <w:rFonts w:ascii="Times New Roman" w:eastAsia="Times New Roman" w:hAnsi="Times New Roman"/>
          <w:color w:val="000000"/>
          <w:sz w:val="28"/>
          <w:szCs w:val="28"/>
          <w:lang w:eastAsia="en-AU"/>
        </w:rPr>
        <w:t>South Australia</w:t>
      </w:r>
    </w:p>
    <w:p w:rsidR="00391542" w:rsidRPr="0093398A" w:rsidRDefault="00391542" w:rsidP="00391542">
      <w:pPr>
        <w:pStyle w:val="Heading3"/>
      </w:pPr>
      <w:bookmarkStart w:id="6" w:name="_Toc80174151"/>
      <w:r w:rsidRPr="0093398A">
        <w:t>Unexplained Wealth (Commonwealth Powers) Act (Commencement) Proclamation 2021</w:t>
      </w:r>
      <w:bookmarkEnd w:id="6"/>
    </w:p>
    <w:p w:rsidR="00391542" w:rsidRPr="0093398A" w:rsidRDefault="00391542" w:rsidP="0039154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3398A">
        <w:rPr>
          <w:rFonts w:ascii="Times New Roman" w:eastAsia="Times New Roman" w:hAnsi="Times New Roman"/>
          <w:b/>
          <w:bCs/>
          <w:color w:val="000000"/>
          <w:sz w:val="26"/>
          <w:szCs w:val="26"/>
          <w:lang w:eastAsia="en-AU"/>
        </w:rPr>
        <w:t>1—Short title</w:t>
      </w:r>
    </w:p>
    <w:p w:rsidR="00391542" w:rsidRPr="0093398A" w:rsidRDefault="00391542" w:rsidP="0039154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3398A">
        <w:rPr>
          <w:rFonts w:ascii="Times New Roman" w:eastAsia="Times New Roman" w:hAnsi="Times New Roman"/>
          <w:color w:val="000000"/>
          <w:sz w:val="23"/>
          <w:szCs w:val="23"/>
          <w:lang w:eastAsia="en-AU"/>
        </w:rPr>
        <w:t xml:space="preserve">This proclamation may be cited as the </w:t>
      </w:r>
      <w:r w:rsidRPr="0093398A">
        <w:rPr>
          <w:rFonts w:ascii="Times New Roman" w:eastAsia="Times New Roman" w:hAnsi="Times New Roman"/>
          <w:i/>
          <w:iCs/>
          <w:color w:val="000000"/>
          <w:sz w:val="23"/>
          <w:szCs w:val="23"/>
          <w:lang w:eastAsia="en-AU"/>
        </w:rPr>
        <w:t>Unexplained Wealth (Commonwealth Powers) Act (Commencement) Proclamation 2021</w:t>
      </w:r>
      <w:r w:rsidRPr="0093398A">
        <w:rPr>
          <w:rFonts w:ascii="Times New Roman" w:eastAsia="Times New Roman" w:hAnsi="Times New Roman"/>
          <w:color w:val="000000"/>
          <w:sz w:val="23"/>
          <w:szCs w:val="23"/>
          <w:lang w:eastAsia="en-AU"/>
        </w:rPr>
        <w:t>.</w:t>
      </w:r>
    </w:p>
    <w:p w:rsidR="00391542" w:rsidRPr="0093398A" w:rsidRDefault="00391542" w:rsidP="0039154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3398A">
        <w:rPr>
          <w:rFonts w:ascii="Times New Roman" w:eastAsia="Times New Roman" w:hAnsi="Times New Roman"/>
          <w:b/>
          <w:bCs/>
          <w:color w:val="000000"/>
          <w:sz w:val="26"/>
          <w:szCs w:val="26"/>
          <w:lang w:eastAsia="en-AU"/>
        </w:rPr>
        <w:t>2—Commencement of Act</w:t>
      </w:r>
    </w:p>
    <w:p w:rsidR="00391542" w:rsidRPr="0093398A" w:rsidRDefault="00391542" w:rsidP="0039154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3398A">
        <w:rPr>
          <w:rFonts w:ascii="Times New Roman" w:eastAsia="Times New Roman" w:hAnsi="Times New Roman"/>
          <w:color w:val="000000"/>
          <w:sz w:val="23"/>
          <w:szCs w:val="23"/>
          <w:lang w:eastAsia="en-AU"/>
        </w:rPr>
        <w:t xml:space="preserve">The </w:t>
      </w:r>
      <w:hyperlink r:id="rId19" w:history="1">
        <w:r w:rsidRPr="0093398A">
          <w:rPr>
            <w:rFonts w:ascii="Times New Roman" w:eastAsia="Times New Roman" w:hAnsi="Times New Roman"/>
            <w:i/>
            <w:iCs/>
            <w:color w:val="000000"/>
            <w:sz w:val="23"/>
            <w:szCs w:val="23"/>
            <w:lang w:eastAsia="en-AU"/>
          </w:rPr>
          <w:t>Unexplained Wealth (Commonwealth Powers) Act 2021</w:t>
        </w:r>
      </w:hyperlink>
      <w:r w:rsidRPr="0093398A">
        <w:rPr>
          <w:rFonts w:ascii="Times New Roman" w:eastAsia="Times New Roman" w:hAnsi="Times New Roman"/>
          <w:color w:val="000000"/>
          <w:sz w:val="23"/>
          <w:szCs w:val="23"/>
          <w:lang w:eastAsia="en-AU"/>
        </w:rPr>
        <w:t xml:space="preserve"> (No 27 of 2021) comes into operation on 1 September 2021.</w:t>
      </w:r>
    </w:p>
    <w:p w:rsidR="00391542" w:rsidRPr="0093398A" w:rsidRDefault="00391542" w:rsidP="0039154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3398A">
        <w:rPr>
          <w:rFonts w:ascii="Times New Roman" w:eastAsia="Times New Roman" w:hAnsi="Times New Roman"/>
          <w:b/>
          <w:bCs/>
          <w:color w:val="000000"/>
          <w:sz w:val="26"/>
          <w:szCs w:val="26"/>
          <w:lang w:eastAsia="en-AU"/>
        </w:rPr>
        <w:t>Made by the Governor</w:t>
      </w:r>
    </w:p>
    <w:p w:rsidR="00391542" w:rsidRPr="0093398A" w:rsidRDefault="00391542" w:rsidP="0039154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3398A">
        <w:rPr>
          <w:rFonts w:ascii="Times New Roman" w:eastAsia="Times New Roman" w:hAnsi="Times New Roman"/>
          <w:color w:val="000000"/>
          <w:sz w:val="23"/>
          <w:szCs w:val="23"/>
          <w:lang w:eastAsia="en-AU"/>
        </w:rPr>
        <w:t>with the advice and consent of the Executive Council</w:t>
      </w:r>
    </w:p>
    <w:p w:rsidR="00391542" w:rsidRPr="0093398A" w:rsidRDefault="00391542" w:rsidP="00391542">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93398A">
        <w:rPr>
          <w:rFonts w:ascii="Times New Roman" w:eastAsia="Times New Roman" w:hAnsi="Times New Roman"/>
          <w:color w:val="000000"/>
          <w:sz w:val="23"/>
          <w:szCs w:val="23"/>
          <w:lang w:eastAsia="en-AU"/>
        </w:rPr>
        <w:t>on 18 August 2021</w:t>
      </w:r>
    </w:p>
    <w:p w:rsidR="00391542" w:rsidRDefault="00391542">
      <w:pPr>
        <w:spacing w:after="0" w:line="240" w:lineRule="auto"/>
        <w:jc w:val="left"/>
        <w:rPr>
          <w:rFonts w:ascii="Times New Roman" w:eastAsia="Times New Roman" w:hAnsi="Times New Roman"/>
          <w:color w:val="000000"/>
          <w:sz w:val="28"/>
          <w:szCs w:val="28"/>
          <w:lang w:eastAsia="en-AU"/>
        </w:rPr>
      </w:pPr>
      <w:r>
        <w:rPr>
          <w:rFonts w:ascii="Times New Roman" w:eastAsia="Times New Roman" w:hAnsi="Times New Roman"/>
          <w:color w:val="000000"/>
          <w:sz w:val="28"/>
          <w:szCs w:val="28"/>
          <w:lang w:eastAsia="en-AU"/>
        </w:rPr>
        <w:br w:type="page"/>
      </w:r>
    </w:p>
    <w:p w:rsidR="00391542" w:rsidRDefault="00391542" w:rsidP="00391542">
      <w:pPr>
        <w:keepLines/>
        <w:autoSpaceDE w:val="0"/>
        <w:autoSpaceDN w:val="0"/>
        <w:adjustRightInd w:val="0"/>
        <w:spacing w:after="0" w:line="20" w:lineRule="exact"/>
        <w:rPr>
          <w:rFonts w:ascii="Times New Roman" w:eastAsia="Times New Roman" w:hAnsi="Times New Roman"/>
          <w:color w:val="000000"/>
          <w:sz w:val="28"/>
          <w:szCs w:val="28"/>
          <w:lang w:eastAsia="en-AU"/>
        </w:rPr>
      </w:pPr>
    </w:p>
    <w:p w:rsidR="0093398A" w:rsidRPr="0093398A" w:rsidRDefault="0093398A" w:rsidP="0093398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3398A">
        <w:rPr>
          <w:rFonts w:ascii="Times New Roman" w:eastAsia="Times New Roman" w:hAnsi="Times New Roman"/>
          <w:color w:val="000000"/>
          <w:sz w:val="28"/>
          <w:szCs w:val="28"/>
          <w:lang w:eastAsia="en-AU"/>
        </w:rPr>
        <w:t>South Australia</w:t>
      </w:r>
    </w:p>
    <w:p w:rsidR="0093398A" w:rsidRPr="005C50B8" w:rsidRDefault="0093398A" w:rsidP="005C50B8">
      <w:pPr>
        <w:pStyle w:val="Heading3"/>
      </w:pPr>
      <w:bookmarkStart w:id="7" w:name="_Toc80174152"/>
      <w:r w:rsidRPr="005C50B8">
        <w:t>Administrative Arrangements (Administration of Unexplained Wealth (Commonwealth Powers) Act) Proclamation 2021</w:t>
      </w:r>
      <w:bookmarkEnd w:id="7"/>
    </w:p>
    <w:p w:rsidR="0093398A" w:rsidRPr="0093398A" w:rsidRDefault="0093398A" w:rsidP="0093398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93398A">
        <w:rPr>
          <w:rFonts w:ascii="Times New Roman" w:eastAsia="Times New Roman" w:hAnsi="Times New Roman"/>
          <w:color w:val="000000"/>
          <w:sz w:val="24"/>
          <w:szCs w:val="24"/>
          <w:lang w:eastAsia="en-AU"/>
        </w:rPr>
        <w:t xml:space="preserve">under section 5 of the </w:t>
      </w:r>
      <w:r w:rsidRPr="0093398A">
        <w:rPr>
          <w:rFonts w:ascii="Times New Roman" w:eastAsia="Times New Roman" w:hAnsi="Times New Roman"/>
          <w:i/>
          <w:iCs/>
          <w:color w:val="000000"/>
          <w:sz w:val="24"/>
          <w:szCs w:val="24"/>
          <w:lang w:eastAsia="en-AU"/>
        </w:rPr>
        <w:t>Administrative Arrangements Act 1994</w:t>
      </w:r>
    </w:p>
    <w:p w:rsidR="0093398A" w:rsidRPr="0093398A" w:rsidRDefault="0093398A" w:rsidP="009339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3398A">
        <w:rPr>
          <w:rFonts w:ascii="Times New Roman" w:eastAsia="Times New Roman" w:hAnsi="Times New Roman"/>
          <w:b/>
          <w:bCs/>
          <w:color w:val="000000"/>
          <w:sz w:val="26"/>
          <w:szCs w:val="26"/>
          <w:lang w:eastAsia="en-AU"/>
        </w:rPr>
        <w:t>1—Short title</w:t>
      </w:r>
    </w:p>
    <w:p w:rsidR="0093398A" w:rsidRPr="0093398A" w:rsidRDefault="0093398A" w:rsidP="009339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3398A">
        <w:rPr>
          <w:rFonts w:ascii="Times New Roman" w:eastAsia="Times New Roman" w:hAnsi="Times New Roman"/>
          <w:color w:val="000000"/>
          <w:sz w:val="23"/>
          <w:szCs w:val="23"/>
          <w:lang w:eastAsia="en-AU"/>
        </w:rPr>
        <w:t xml:space="preserve">This proclamation may be cited as the </w:t>
      </w:r>
      <w:r w:rsidRPr="0093398A">
        <w:rPr>
          <w:rFonts w:ascii="Times New Roman" w:eastAsia="Times New Roman" w:hAnsi="Times New Roman"/>
          <w:i/>
          <w:iCs/>
          <w:color w:val="000000"/>
          <w:sz w:val="23"/>
          <w:szCs w:val="23"/>
          <w:lang w:eastAsia="en-AU"/>
        </w:rPr>
        <w:t>Administrative Arrangements (Administration of Unexplained Wealth (Commonwealth Powers) Act) Proclamation 2021</w:t>
      </w:r>
      <w:r w:rsidRPr="0093398A">
        <w:rPr>
          <w:rFonts w:ascii="Times New Roman" w:eastAsia="Times New Roman" w:hAnsi="Times New Roman"/>
          <w:color w:val="000000"/>
          <w:sz w:val="23"/>
          <w:szCs w:val="23"/>
          <w:lang w:eastAsia="en-AU"/>
        </w:rPr>
        <w:t>.</w:t>
      </w:r>
    </w:p>
    <w:p w:rsidR="0093398A" w:rsidRPr="0093398A" w:rsidRDefault="0093398A" w:rsidP="009339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3398A">
        <w:rPr>
          <w:rFonts w:ascii="Times New Roman" w:eastAsia="Times New Roman" w:hAnsi="Times New Roman"/>
          <w:b/>
          <w:bCs/>
          <w:color w:val="000000"/>
          <w:sz w:val="26"/>
          <w:szCs w:val="26"/>
          <w:lang w:eastAsia="en-AU"/>
        </w:rPr>
        <w:t>2—Commencement</w:t>
      </w:r>
    </w:p>
    <w:p w:rsidR="0093398A" w:rsidRPr="0093398A" w:rsidRDefault="0093398A" w:rsidP="009339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3398A">
        <w:rPr>
          <w:rFonts w:ascii="Times New Roman" w:eastAsia="Times New Roman" w:hAnsi="Times New Roman"/>
          <w:color w:val="000000"/>
          <w:sz w:val="23"/>
          <w:szCs w:val="23"/>
          <w:lang w:eastAsia="en-AU"/>
        </w:rPr>
        <w:t>This proclamation comes into operation on the day on which it is made.</w:t>
      </w:r>
    </w:p>
    <w:p w:rsidR="0093398A" w:rsidRPr="0093398A" w:rsidRDefault="0093398A" w:rsidP="0093398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3398A">
        <w:rPr>
          <w:rFonts w:ascii="Times New Roman" w:eastAsia="Times New Roman" w:hAnsi="Times New Roman"/>
          <w:b/>
          <w:bCs/>
          <w:color w:val="000000"/>
          <w:sz w:val="26"/>
          <w:szCs w:val="26"/>
          <w:lang w:eastAsia="en-AU"/>
        </w:rPr>
        <w:t>3—Administration of Act committed to Attorney-General</w:t>
      </w:r>
    </w:p>
    <w:p w:rsidR="0093398A" w:rsidRPr="0093398A" w:rsidRDefault="0093398A" w:rsidP="0093398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3398A">
        <w:rPr>
          <w:rFonts w:ascii="Times New Roman" w:eastAsia="Times New Roman" w:hAnsi="Times New Roman"/>
          <w:color w:val="000000"/>
          <w:sz w:val="23"/>
          <w:szCs w:val="23"/>
          <w:lang w:eastAsia="en-AU"/>
        </w:rPr>
        <w:t xml:space="preserve">The administration of the </w:t>
      </w:r>
      <w:hyperlink r:id="rId20" w:history="1">
        <w:r w:rsidRPr="0093398A">
          <w:rPr>
            <w:rFonts w:ascii="Times New Roman" w:eastAsia="Times New Roman" w:hAnsi="Times New Roman"/>
            <w:i/>
            <w:iCs/>
            <w:color w:val="000000"/>
            <w:sz w:val="23"/>
            <w:szCs w:val="23"/>
            <w:lang w:eastAsia="en-AU"/>
          </w:rPr>
          <w:t>Unexplained Wealth (Commonwealth Powers) Act 2021</w:t>
        </w:r>
      </w:hyperlink>
      <w:r w:rsidRPr="0093398A">
        <w:rPr>
          <w:rFonts w:ascii="Times New Roman" w:eastAsia="Times New Roman" w:hAnsi="Times New Roman"/>
          <w:color w:val="000000"/>
          <w:sz w:val="23"/>
          <w:szCs w:val="23"/>
          <w:lang w:eastAsia="en-AU"/>
        </w:rPr>
        <w:t xml:space="preserve"> is committed to the Attorney</w:t>
      </w:r>
      <w:r w:rsidRPr="0093398A">
        <w:rPr>
          <w:rFonts w:ascii="Times New Roman" w:eastAsia="Times New Roman" w:hAnsi="Times New Roman"/>
          <w:color w:val="000000"/>
          <w:sz w:val="23"/>
          <w:szCs w:val="23"/>
          <w:lang w:eastAsia="en-AU"/>
        </w:rPr>
        <w:noBreakHyphen/>
        <w:t>General.</w:t>
      </w:r>
    </w:p>
    <w:p w:rsidR="0093398A" w:rsidRPr="0093398A" w:rsidRDefault="0093398A" w:rsidP="0093398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3398A">
        <w:rPr>
          <w:rFonts w:ascii="Times New Roman" w:eastAsia="Times New Roman" w:hAnsi="Times New Roman"/>
          <w:b/>
          <w:bCs/>
          <w:color w:val="000000"/>
          <w:sz w:val="26"/>
          <w:szCs w:val="26"/>
          <w:lang w:eastAsia="en-AU"/>
        </w:rPr>
        <w:t>Made by the Governor</w:t>
      </w:r>
    </w:p>
    <w:p w:rsidR="0093398A" w:rsidRPr="0093398A" w:rsidRDefault="0093398A" w:rsidP="0093398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3398A">
        <w:rPr>
          <w:rFonts w:ascii="Times New Roman" w:eastAsia="Times New Roman" w:hAnsi="Times New Roman"/>
          <w:color w:val="000000"/>
          <w:sz w:val="23"/>
          <w:szCs w:val="23"/>
          <w:lang w:eastAsia="en-AU"/>
        </w:rPr>
        <w:t>with the advice and consent of the Executive Council</w:t>
      </w:r>
    </w:p>
    <w:p w:rsidR="00F04D7A" w:rsidRDefault="0093398A" w:rsidP="0093398A">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93398A">
        <w:rPr>
          <w:rFonts w:ascii="Times New Roman" w:eastAsia="Times New Roman" w:hAnsi="Times New Roman"/>
          <w:color w:val="000000"/>
          <w:sz w:val="23"/>
          <w:szCs w:val="23"/>
          <w:lang w:eastAsia="en-AU"/>
        </w:rPr>
        <w:t>on 18 August 2021</w:t>
      </w:r>
    </w:p>
    <w:p w:rsidR="0093398A" w:rsidRDefault="0093398A">
      <w:pPr>
        <w:spacing w:after="0" w:line="240" w:lineRule="auto"/>
        <w:jc w:val="left"/>
        <w:rPr>
          <w:rFonts w:ascii="Times New Roman" w:eastAsia="Times New Roman" w:hAnsi="Times New Roman"/>
          <w:sz w:val="17"/>
          <w:szCs w:val="17"/>
          <w:lang w:val="en-US"/>
        </w:rPr>
      </w:pPr>
      <w:r>
        <w:rPr>
          <w:lang w:val="en-US"/>
        </w:rPr>
        <w:br w:type="page"/>
      </w:r>
    </w:p>
    <w:p w:rsidR="0093398A" w:rsidRDefault="0093398A" w:rsidP="00E33E15">
      <w:pPr>
        <w:pStyle w:val="Heading2"/>
      </w:pPr>
      <w:bookmarkStart w:id="8" w:name="_Toc80174153"/>
      <w:r>
        <w:t>Regulations</w:t>
      </w:r>
      <w:bookmarkEnd w:id="8"/>
    </w:p>
    <w:p w:rsidR="00DA4EB5" w:rsidRPr="00DA4EB5" w:rsidRDefault="00DA4EB5" w:rsidP="00DA4EB5">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DA4EB5">
        <w:rPr>
          <w:rFonts w:ascii="Times New Roman" w:eastAsia="Times New Roman" w:hAnsi="Times New Roman"/>
          <w:color w:val="000000"/>
          <w:sz w:val="28"/>
          <w:szCs w:val="28"/>
          <w:lang w:eastAsia="en-AU"/>
        </w:rPr>
        <w:t>South Australia</w:t>
      </w:r>
    </w:p>
    <w:p w:rsidR="00DA4EB5" w:rsidRPr="00DA4EB5" w:rsidRDefault="00DA4EB5" w:rsidP="00E33E15">
      <w:pPr>
        <w:pStyle w:val="Heading3"/>
      </w:pPr>
      <w:bookmarkStart w:id="9" w:name="_Toc80174154"/>
      <w:r w:rsidRPr="00DA4EB5">
        <w:t>Acts Interpretation (Audiovisual Meetings) Regulations 2021</w:t>
      </w:r>
      <w:bookmarkEnd w:id="9"/>
    </w:p>
    <w:p w:rsidR="00DA4EB5" w:rsidRPr="00DA4EB5" w:rsidRDefault="00DA4EB5" w:rsidP="00DA4EB5">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DA4EB5">
        <w:rPr>
          <w:rFonts w:ascii="Times New Roman" w:eastAsia="Times New Roman" w:hAnsi="Times New Roman"/>
          <w:color w:val="000000"/>
          <w:sz w:val="24"/>
          <w:szCs w:val="24"/>
          <w:lang w:eastAsia="en-AU"/>
        </w:rPr>
        <w:t xml:space="preserve">under the </w:t>
      </w:r>
      <w:r w:rsidRPr="00DA4EB5">
        <w:rPr>
          <w:rFonts w:ascii="Times New Roman" w:eastAsia="Times New Roman" w:hAnsi="Times New Roman"/>
          <w:i/>
          <w:iCs/>
          <w:color w:val="000000"/>
          <w:sz w:val="24"/>
          <w:szCs w:val="24"/>
          <w:lang w:eastAsia="en-AU"/>
        </w:rPr>
        <w:t>Acts Interpretation Act 1915</w:t>
      </w:r>
    </w:p>
    <w:p w:rsidR="00DA4EB5" w:rsidRPr="00DA4EB5" w:rsidRDefault="00DA4EB5" w:rsidP="00DA4EB5">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DA4EB5" w:rsidRPr="00DA4EB5" w:rsidRDefault="00DA4EB5" w:rsidP="00DA4EB5">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DA4EB5">
        <w:rPr>
          <w:rFonts w:ascii="Times New Roman" w:eastAsia="Times New Roman" w:hAnsi="Times New Roman"/>
          <w:b/>
          <w:bCs/>
          <w:color w:val="000000"/>
          <w:sz w:val="32"/>
          <w:szCs w:val="32"/>
          <w:lang w:eastAsia="en-AU"/>
        </w:rPr>
        <w:t>Contents</w:t>
      </w:r>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 w:history="1">
        <w:r w:rsidR="00DA4EB5" w:rsidRPr="00DA4EB5">
          <w:rPr>
            <w:rFonts w:ascii="Times New Roman" w:eastAsia="Times New Roman" w:hAnsi="Times New Roman"/>
            <w:color w:val="000000"/>
            <w:lang w:eastAsia="en-AU"/>
          </w:rPr>
          <w:t>1</w:t>
        </w:r>
        <w:r w:rsidR="00DA4EB5" w:rsidRPr="00DA4EB5">
          <w:rPr>
            <w:rFonts w:ascii="Times New Roman" w:eastAsia="Times New Roman" w:hAnsi="Times New Roman"/>
            <w:color w:val="000000"/>
            <w:lang w:eastAsia="en-AU"/>
          </w:rPr>
          <w:tab/>
          <w:t>Short title</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DA4EB5" w:rsidRPr="00DA4EB5">
          <w:rPr>
            <w:rFonts w:ascii="Times New Roman" w:eastAsia="Times New Roman" w:hAnsi="Times New Roman"/>
            <w:color w:val="000000"/>
            <w:lang w:eastAsia="en-AU"/>
          </w:rPr>
          <w:t>2</w:t>
        </w:r>
        <w:r w:rsidR="00DA4EB5" w:rsidRPr="00DA4EB5">
          <w:rPr>
            <w:rFonts w:ascii="Times New Roman" w:eastAsia="Times New Roman" w:hAnsi="Times New Roman"/>
            <w:color w:val="000000"/>
            <w:lang w:eastAsia="en-AU"/>
          </w:rPr>
          <w:tab/>
          <w:t>Commencement</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DA4EB5" w:rsidRPr="00DA4EB5">
          <w:rPr>
            <w:rFonts w:ascii="Times New Roman" w:eastAsia="Times New Roman" w:hAnsi="Times New Roman"/>
            <w:color w:val="000000"/>
            <w:lang w:eastAsia="en-AU"/>
          </w:rPr>
          <w:t>3</w:t>
        </w:r>
        <w:r w:rsidR="00DA4EB5" w:rsidRPr="00DA4EB5">
          <w:rPr>
            <w:rFonts w:ascii="Times New Roman" w:eastAsia="Times New Roman" w:hAnsi="Times New Roman"/>
            <w:color w:val="000000"/>
            <w:lang w:eastAsia="en-AU"/>
          </w:rPr>
          <w:tab/>
          <w:t>Interpretation</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DA4EB5" w:rsidRPr="00DA4EB5">
          <w:rPr>
            <w:rFonts w:ascii="Times New Roman" w:eastAsia="Times New Roman" w:hAnsi="Times New Roman"/>
            <w:color w:val="000000"/>
            <w:lang w:eastAsia="en-AU"/>
          </w:rPr>
          <w:t>4</w:t>
        </w:r>
        <w:r w:rsidR="00DA4EB5" w:rsidRPr="00DA4EB5">
          <w:rPr>
            <w:rFonts w:ascii="Times New Roman" w:eastAsia="Times New Roman" w:hAnsi="Times New Roman"/>
            <w:color w:val="000000"/>
            <w:lang w:eastAsia="en-AU"/>
          </w:rPr>
          <w:tab/>
          <w:t>Prescribed meetings</w:t>
        </w:r>
      </w:hyperlink>
    </w:p>
    <w:p w:rsidR="00DA4EB5" w:rsidRPr="00DA4EB5" w:rsidRDefault="00DA4EB5" w:rsidP="00DA4EB5">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0" w:name="Elkera_Print_TOC1"/>
      <w:bookmarkStart w:id="11" w:name="Elkera_Print_BK1"/>
      <w:r w:rsidRPr="00DA4EB5">
        <w:rPr>
          <w:rFonts w:ascii="Times New Roman" w:eastAsia="Times New Roman" w:hAnsi="Times New Roman"/>
          <w:b/>
          <w:bCs/>
          <w:color w:val="000000"/>
          <w:sz w:val="26"/>
          <w:szCs w:val="26"/>
          <w:lang w:eastAsia="en-AU"/>
        </w:rPr>
        <w:t>1—Short title</w:t>
      </w:r>
      <w:bookmarkEnd w:id="10"/>
      <w:bookmarkEnd w:id="11"/>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 xml:space="preserve">These regulations may be cited as the </w:t>
      </w:r>
      <w:r w:rsidRPr="00DA4EB5">
        <w:rPr>
          <w:rFonts w:ascii="Times New Roman" w:eastAsia="Times New Roman" w:hAnsi="Times New Roman"/>
          <w:i/>
          <w:iCs/>
          <w:color w:val="000000"/>
          <w:sz w:val="23"/>
          <w:szCs w:val="23"/>
          <w:lang w:eastAsia="en-AU"/>
        </w:rPr>
        <w:t>Acts Interpretation (Audiovisual Meetings) Regulations 2021</w:t>
      </w:r>
      <w:r w:rsidRPr="00DA4EB5">
        <w:rPr>
          <w:rFonts w:ascii="Times New Roman" w:eastAsia="Times New Roman" w:hAnsi="Times New Roman"/>
          <w:color w:val="000000"/>
          <w:sz w:val="23"/>
          <w:szCs w:val="23"/>
          <w:lang w:eastAsia="en-AU"/>
        </w:rPr>
        <w:t>.</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2" w:name="Elkera_Print_TOC2"/>
      <w:bookmarkStart w:id="13" w:name="Elkera_Print_BK2"/>
      <w:r w:rsidRPr="00DA4EB5">
        <w:rPr>
          <w:rFonts w:ascii="Times New Roman" w:eastAsia="Times New Roman" w:hAnsi="Times New Roman"/>
          <w:b/>
          <w:bCs/>
          <w:color w:val="000000"/>
          <w:sz w:val="26"/>
          <w:szCs w:val="26"/>
          <w:lang w:eastAsia="en-AU"/>
        </w:rPr>
        <w:t>2—Commencement</w:t>
      </w:r>
      <w:bookmarkEnd w:id="12"/>
      <w:bookmarkEnd w:id="13"/>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 xml:space="preserve">These regulations come into operation on the day on which section 5 of the </w:t>
      </w:r>
      <w:hyperlink r:id="rId21" w:history="1">
        <w:r w:rsidRPr="00DA4EB5">
          <w:rPr>
            <w:rFonts w:ascii="Times New Roman" w:eastAsia="Times New Roman" w:hAnsi="Times New Roman"/>
            <w:i/>
            <w:iCs/>
            <w:color w:val="000000"/>
            <w:sz w:val="23"/>
            <w:szCs w:val="23"/>
            <w:lang w:eastAsia="en-AU"/>
          </w:rPr>
          <w:t>Statutes Amendment (COVID-19 Permanent Measures) Act 2021</w:t>
        </w:r>
      </w:hyperlink>
      <w:r w:rsidRPr="00DA4EB5">
        <w:rPr>
          <w:rFonts w:ascii="Times New Roman" w:eastAsia="Times New Roman" w:hAnsi="Times New Roman"/>
          <w:color w:val="000000"/>
          <w:sz w:val="23"/>
          <w:szCs w:val="23"/>
          <w:lang w:eastAsia="en-AU"/>
        </w:rPr>
        <w:t xml:space="preserve"> comes into operation.</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4" w:name="Elkera_Print_TOC3"/>
      <w:bookmarkStart w:id="15" w:name="Elkera_Print_BK3"/>
      <w:r w:rsidRPr="00DA4EB5">
        <w:rPr>
          <w:rFonts w:ascii="Times New Roman" w:eastAsia="Times New Roman" w:hAnsi="Times New Roman"/>
          <w:b/>
          <w:bCs/>
          <w:color w:val="000000"/>
          <w:sz w:val="26"/>
          <w:szCs w:val="26"/>
          <w:lang w:eastAsia="en-AU"/>
        </w:rPr>
        <w:t>3—Interpretation</w:t>
      </w:r>
      <w:bookmarkEnd w:id="14"/>
      <w:bookmarkEnd w:id="15"/>
    </w:p>
    <w:p w:rsidR="00DA4EB5" w:rsidRPr="00DA4EB5" w:rsidRDefault="00DA4EB5" w:rsidP="00DA4EB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In these regulations, unless the contrary intention appears—</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b/>
          <w:bCs/>
          <w:i/>
          <w:iCs/>
          <w:color w:val="000000"/>
          <w:sz w:val="23"/>
          <w:szCs w:val="23"/>
          <w:lang w:eastAsia="en-AU"/>
        </w:rPr>
        <w:t>Act</w:t>
      </w:r>
      <w:r w:rsidRPr="00DA4EB5">
        <w:rPr>
          <w:rFonts w:ascii="Times New Roman" w:eastAsia="Times New Roman" w:hAnsi="Times New Roman"/>
          <w:color w:val="000000"/>
          <w:sz w:val="23"/>
          <w:szCs w:val="23"/>
          <w:lang w:eastAsia="en-AU"/>
        </w:rPr>
        <w:t xml:space="preserve"> means the </w:t>
      </w:r>
      <w:hyperlink r:id="rId22" w:history="1">
        <w:r w:rsidRPr="00DA4EB5">
          <w:rPr>
            <w:rFonts w:ascii="Times New Roman" w:eastAsia="Times New Roman" w:hAnsi="Times New Roman"/>
            <w:i/>
            <w:iCs/>
            <w:color w:val="000000"/>
            <w:sz w:val="23"/>
            <w:szCs w:val="23"/>
            <w:lang w:eastAsia="en-AU"/>
          </w:rPr>
          <w:t>Acts Interpretation Act 1915</w:t>
        </w:r>
      </w:hyperlink>
      <w:r w:rsidRPr="00DA4EB5">
        <w:rPr>
          <w:rFonts w:ascii="Times New Roman" w:eastAsia="Times New Roman" w:hAnsi="Times New Roman"/>
          <w:color w:val="000000"/>
          <w:sz w:val="23"/>
          <w:szCs w:val="23"/>
          <w:lang w:eastAsia="en-AU"/>
        </w:rPr>
        <w:t>.</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6" w:name="Elkera_Print_TOC4"/>
      <w:bookmarkStart w:id="17" w:name="Elkera_Print_BK4"/>
      <w:r w:rsidRPr="00DA4EB5">
        <w:rPr>
          <w:rFonts w:ascii="Times New Roman" w:eastAsia="Times New Roman" w:hAnsi="Times New Roman"/>
          <w:b/>
          <w:bCs/>
          <w:color w:val="000000"/>
          <w:sz w:val="26"/>
          <w:szCs w:val="26"/>
          <w:lang w:eastAsia="en-AU"/>
        </w:rPr>
        <w:t>4—Prescribed meetings</w:t>
      </w:r>
      <w:bookmarkEnd w:id="16"/>
      <w:bookmarkEnd w:id="17"/>
    </w:p>
    <w:p w:rsidR="00DA4EB5" w:rsidRPr="00DA4EB5" w:rsidRDefault="00DA4EB5" w:rsidP="00DA4EB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For the purposes of section 53(3) of the Act, the following meetings, and classes of meetings, are prescribed:</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(a)</w:t>
      </w:r>
      <w:r w:rsidRPr="00DA4EB5">
        <w:rPr>
          <w:rFonts w:ascii="Times New Roman" w:eastAsia="Times New Roman" w:hAnsi="Times New Roman"/>
          <w:color w:val="000000"/>
          <w:sz w:val="23"/>
          <w:szCs w:val="23"/>
          <w:lang w:eastAsia="en-AU"/>
        </w:rPr>
        <w:tab/>
        <w:t xml:space="preserve">meetings of councils, council committees, subsidiaries of councils, and regional subsidiaries under the </w:t>
      </w:r>
      <w:hyperlink r:id="rId23" w:history="1">
        <w:r w:rsidRPr="00DA4EB5">
          <w:rPr>
            <w:rFonts w:ascii="Times New Roman" w:eastAsia="Times New Roman" w:hAnsi="Times New Roman"/>
            <w:i/>
            <w:iCs/>
            <w:color w:val="000000"/>
            <w:sz w:val="23"/>
            <w:szCs w:val="23"/>
            <w:lang w:eastAsia="en-AU"/>
          </w:rPr>
          <w:t>Local Government Act 1999</w:t>
        </w:r>
      </w:hyperlink>
      <w:r w:rsidRPr="00DA4EB5">
        <w:rPr>
          <w:rFonts w:ascii="Times New Roman" w:eastAsia="Times New Roman" w:hAnsi="Times New Roman"/>
          <w:color w:val="000000"/>
          <w:sz w:val="23"/>
          <w:szCs w:val="23"/>
          <w:lang w:eastAsia="en-AU"/>
        </w:rPr>
        <w:t>;</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(b)</w:t>
      </w:r>
      <w:r w:rsidRPr="00DA4EB5">
        <w:rPr>
          <w:rFonts w:ascii="Times New Roman" w:eastAsia="Times New Roman" w:hAnsi="Times New Roman"/>
          <w:color w:val="000000"/>
          <w:sz w:val="23"/>
          <w:szCs w:val="23"/>
          <w:lang w:eastAsia="en-AU"/>
        </w:rPr>
        <w:tab/>
        <w:t xml:space="preserve">meetings of electors convened under section 93 of the </w:t>
      </w:r>
      <w:hyperlink r:id="rId24" w:history="1">
        <w:r w:rsidRPr="00DA4EB5">
          <w:rPr>
            <w:rFonts w:ascii="Times New Roman" w:eastAsia="Times New Roman" w:hAnsi="Times New Roman"/>
            <w:i/>
            <w:iCs/>
            <w:color w:val="000000"/>
            <w:sz w:val="23"/>
            <w:szCs w:val="23"/>
            <w:lang w:eastAsia="en-AU"/>
          </w:rPr>
          <w:t>Local Government Act 1999</w:t>
        </w:r>
      </w:hyperlink>
      <w:r w:rsidRPr="00DA4EB5">
        <w:rPr>
          <w:rFonts w:ascii="Times New Roman" w:eastAsia="Times New Roman" w:hAnsi="Times New Roman"/>
          <w:color w:val="000000"/>
          <w:sz w:val="23"/>
          <w:szCs w:val="23"/>
          <w:lang w:eastAsia="en-AU"/>
        </w:rPr>
        <w:t>;</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(c)</w:t>
      </w:r>
      <w:r w:rsidRPr="00DA4EB5">
        <w:rPr>
          <w:rFonts w:ascii="Times New Roman" w:eastAsia="Times New Roman" w:hAnsi="Times New Roman"/>
          <w:color w:val="000000"/>
          <w:sz w:val="23"/>
          <w:szCs w:val="23"/>
          <w:lang w:eastAsia="en-AU"/>
        </w:rPr>
        <w:tab/>
        <w:t xml:space="preserve">meetings of the Stormwater Management Authority under Schedule 1A of the </w:t>
      </w:r>
      <w:hyperlink r:id="rId25" w:history="1">
        <w:r w:rsidRPr="00DA4EB5">
          <w:rPr>
            <w:rFonts w:ascii="Times New Roman" w:eastAsia="Times New Roman" w:hAnsi="Times New Roman"/>
            <w:i/>
            <w:iCs/>
            <w:color w:val="000000"/>
            <w:sz w:val="23"/>
            <w:szCs w:val="23"/>
            <w:lang w:eastAsia="en-AU"/>
          </w:rPr>
          <w:t>Local Government Act 1999</w:t>
        </w:r>
      </w:hyperlink>
      <w:r w:rsidRPr="00DA4EB5">
        <w:rPr>
          <w:rFonts w:ascii="Times New Roman" w:eastAsia="Times New Roman" w:hAnsi="Times New Roman"/>
          <w:color w:val="000000"/>
          <w:sz w:val="23"/>
          <w:szCs w:val="23"/>
          <w:lang w:eastAsia="en-AU"/>
        </w:rPr>
        <w:t>;</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(d)</w:t>
      </w:r>
      <w:r w:rsidRPr="00DA4EB5">
        <w:rPr>
          <w:rFonts w:ascii="Times New Roman" w:eastAsia="Times New Roman" w:hAnsi="Times New Roman"/>
          <w:color w:val="000000"/>
          <w:sz w:val="23"/>
          <w:szCs w:val="23"/>
          <w:lang w:eastAsia="en-AU"/>
        </w:rPr>
        <w:tab/>
        <w:t xml:space="preserve">meetings held for the purposes of public consultation referred to in section 123(4), 151(7) or 156(14d) of the </w:t>
      </w:r>
      <w:hyperlink r:id="rId26" w:history="1">
        <w:r w:rsidRPr="00DA4EB5">
          <w:rPr>
            <w:rFonts w:ascii="Times New Roman" w:eastAsia="Times New Roman" w:hAnsi="Times New Roman"/>
            <w:i/>
            <w:iCs/>
            <w:color w:val="000000"/>
            <w:sz w:val="23"/>
            <w:szCs w:val="23"/>
            <w:lang w:eastAsia="en-AU"/>
          </w:rPr>
          <w:t>Local Government Act 1999</w:t>
        </w:r>
      </w:hyperlink>
      <w:r w:rsidRPr="00DA4EB5">
        <w:rPr>
          <w:rFonts w:ascii="Times New Roman" w:eastAsia="Times New Roman" w:hAnsi="Times New Roman"/>
          <w:color w:val="000000"/>
          <w:sz w:val="23"/>
          <w:szCs w:val="23"/>
          <w:lang w:eastAsia="en-AU"/>
        </w:rPr>
        <w:t>.</w:t>
      </w:r>
    </w:p>
    <w:p w:rsidR="00DA4EB5" w:rsidRPr="00DA4EB5" w:rsidRDefault="00DA4EB5" w:rsidP="00DA4EB5">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DA4EB5">
        <w:rPr>
          <w:rFonts w:ascii="Times New Roman" w:eastAsia="Times New Roman" w:hAnsi="Times New Roman"/>
          <w:b/>
          <w:bCs/>
          <w:color w:val="000000"/>
          <w:sz w:val="20"/>
          <w:szCs w:val="20"/>
          <w:lang w:eastAsia="en-AU"/>
        </w:rPr>
        <w:t>Note—</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DA4EB5">
        <w:rPr>
          <w:rFonts w:ascii="Times New Roman" w:eastAsia="Times New Roman" w:hAnsi="Times New Roman"/>
          <w:color w:val="000000"/>
          <w:sz w:val="20"/>
          <w:szCs w:val="20"/>
          <w:lang w:eastAsia="en-AU"/>
        </w:rPr>
        <w:t xml:space="preserve">As required by section 10AA(2) of the </w:t>
      </w:r>
      <w:hyperlink r:id="rId27" w:history="1">
        <w:r w:rsidRPr="00DA4EB5">
          <w:rPr>
            <w:rFonts w:ascii="Times New Roman" w:eastAsia="Times New Roman" w:hAnsi="Times New Roman"/>
            <w:i/>
            <w:iCs/>
            <w:color w:val="000000"/>
            <w:sz w:val="20"/>
            <w:szCs w:val="20"/>
            <w:lang w:eastAsia="en-AU"/>
          </w:rPr>
          <w:t>Subordinate Legislation Act 1978</w:t>
        </w:r>
      </w:hyperlink>
      <w:r w:rsidRPr="00DA4EB5">
        <w:rPr>
          <w:rFonts w:ascii="Times New Roman" w:eastAsia="Times New Roman" w:hAnsi="Times New Roman"/>
          <w:color w:val="000000"/>
          <w:sz w:val="20"/>
          <w:szCs w:val="20"/>
          <w:lang w:eastAsia="en-AU"/>
        </w:rPr>
        <w:t>, the Minister has certified that, in the Minister</w:t>
      </w:r>
      <w:r w:rsidR="00315B22">
        <w:rPr>
          <w:rFonts w:ascii="Times New Roman" w:eastAsia="Times New Roman" w:hAnsi="Times New Roman"/>
          <w:color w:val="000000"/>
          <w:sz w:val="20"/>
          <w:szCs w:val="20"/>
          <w:lang w:eastAsia="en-AU"/>
        </w:rPr>
        <w:t>’</w:t>
      </w:r>
      <w:r w:rsidRPr="00DA4EB5">
        <w:rPr>
          <w:rFonts w:ascii="Times New Roman" w:eastAsia="Times New Roman" w:hAnsi="Times New Roman"/>
          <w:color w:val="000000"/>
          <w:sz w:val="20"/>
          <w:szCs w:val="20"/>
          <w:lang w:eastAsia="en-AU"/>
        </w:rPr>
        <w:t>s opinion, it is necessary or appropriate that these regulations come into operation as set out in these regulations.</w:t>
      </w:r>
    </w:p>
    <w:p w:rsidR="00DA4EB5" w:rsidRPr="00DA4EB5" w:rsidRDefault="00DA4EB5" w:rsidP="00DA4EB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DA4EB5">
        <w:rPr>
          <w:rFonts w:ascii="Times New Roman" w:eastAsia="Times New Roman" w:hAnsi="Times New Roman"/>
          <w:b/>
          <w:bCs/>
          <w:color w:val="000000"/>
          <w:sz w:val="26"/>
          <w:szCs w:val="26"/>
          <w:lang w:eastAsia="en-AU"/>
        </w:rPr>
        <w:t>Made by the Governor</w:t>
      </w:r>
    </w:p>
    <w:p w:rsidR="00DA4EB5" w:rsidRPr="00DA4EB5" w:rsidRDefault="00DA4EB5" w:rsidP="00DA4EB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with the advice and consent of the Executive Council</w:t>
      </w:r>
    </w:p>
    <w:p w:rsidR="00DA4EB5" w:rsidRPr="00DA4EB5" w:rsidRDefault="00DA4EB5" w:rsidP="00DA4EB5">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on 18 August 2021</w:t>
      </w:r>
    </w:p>
    <w:p w:rsidR="00DA4EB5" w:rsidRPr="00DA4EB5" w:rsidRDefault="00DA4EB5" w:rsidP="00DA4EB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No 119 of 2021</w:t>
      </w:r>
    </w:p>
    <w:p w:rsidR="00DA4EB5" w:rsidRDefault="00DA4EB5">
      <w:pPr>
        <w:spacing w:after="0" w:line="240" w:lineRule="auto"/>
        <w:jc w:val="left"/>
        <w:rPr>
          <w:rFonts w:ascii="Times New Roman" w:eastAsia="Times New Roman" w:hAnsi="Times New Roman"/>
          <w:sz w:val="17"/>
          <w:szCs w:val="17"/>
          <w:lang w:val="en-US"/>
        </w:rPr>
      </w:pPr>
      <w:r>
        <w:rPr>
          <w:lang w:val="en-US"/>
        </w:rPr>
        <w:br w:type="page"/>
      </w:r>
    </w:p>
    <w:p w:rsidR="0093398A" w:rsidRDefault="0093398A" w:rsidP="00DA4EB5">
      <w:pPr>
        <w:pStyle w:val="GG-body"/>
        <w:spacing w:after="0" w:line="20" w:lineRule="exact"/>
        <w:rPr>
          <w:lang w:val="en-US"/>
        </w:rPr>
      </w:pPr>
    </w:p>
    <w:p w:rsidR="00DA4EB5" w:rsidRPr="00DA4EB5" w:rsidRDefault="00DA4EB5" w:rsidP="00DA4EB5">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DA4EB5">
        <w:rPr>
          <w:rFonts w:ascii="Times New Roman" w:eastAsia="Times New Roman" w:hAnsi="Times New Roman"/>
          <w:color w:val="000000"/>
          <w:sz w:val="28"/>
          <w:szCs w:val="28"/>
          <w:lang w:eastAsia="en-AU"/>
        </w:rPr>
        <w:t>South Australia</w:t>
      </w:r>
    </w:p>
    <w:p w:rsidR="00DA4EB5" w:rsidRPr="00DA4EB5" w:rsidRDefault="00DA4EB5" w:rsidP="00E33E15">
      <w:pPr>
        <w:pStyle w:val="Heading3"/>
      </w:pPr>
      <w:bookmarkStart w:id="18" w:name="_Toc80174155"/>
      <w:r w:rsidRPr="00DA4EB5">
        <w:t>COVID-19 Emergency Response (Section 16) (Real Property Act) Variation Regulations 2021</w:t>
      </w:r>
      <w:bookmarkEnd w:id="18"/>
    </w:p>
    <w:p w:rsidR="00DA4EB5" w:rsidRPr="00DA4EB5" w:rsidRDefault="00DA4EB5" w:rsidP="00DA4EB5">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DA4EB5">
        <w:rPr>
          <w:rFonts w:ascii="Times New Roman" w:eastAsia="Times New Roman" w:hAnsi="Times New Roman"/>
          <w:color w:val="000000"/>
          <w:sz w:val="24"/>
          <w:szCs w:val="24"/>
          <w:lang w:eastAsia="en-AU"/>
        </w:rPr>
        <w:t xml:space="preserve">under the </w:t>
      </w:r>
      <w:r w:rsidRPr="00DA4EB5">
        <w:rPr>
          <w:rFonts w:ascii="Times New Roman" w:eastAsia="Times New Roman" w:hAnsi="Times New Roman"/>
          <w:i/>
          <w:iCs/>
          <w:color w:val="000000"/>
          <w:sz w:val="24"/>
          <w:szCs w:val="24"/>
          <w:lang w:eastAsia="en-AU"/>
        </w:rPr>
        <w:t>COVID-19 Emergency Response Act 2020</w:t>
      </w:r>
    </w:p>
    <w:p w:rsidR="00DA4EB5" w:rsidRPr="00DA4EB5" w:rsidRDefault="00DA4EB5" w:rsidP="00DA4EB5">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DA4EB5" w:rsidRPr="00DA4EB5" w:rsidRDefault="00DA4EB5" w:rsidP="00DA4EB5">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DA4EB5">
        <w:rPr>
          <w:rFonts w:ascii="Times New Roman" w:eastAsia="Times New Roman" w:hAnsi="Times New Roman"/>
          <w:b/>
          <w:bCs/>
          <w:color w:val="000000"/>
          <w:sz w:val="32"/>
          <w:szCs w:val="32"/>
          <w:lang w:eastAsia="en-AU"/>
        </w:rPr>
        <w:t>Contents</w:t>
      </w:r>
    </w:p>
    <w:p w:rsidR="00DA4EB5" w:rsidRPr="00DA4EB5" w:rsidRDefault="002C2EEA" w:rsidP="00DA4EB5">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DA4EB5" w:rsidRPr="00DA4EB5">
          <w:rPr>
            <w:rFonts w:ascii="Times New Roman" w:eastAsia="Times New Roman" w:hAnsi="Times New Roman"/>
            <w:color w:val="000000"/>
            <w:sz w:val="28"/>
            <w:szCs w:val="28"/>
            <w:lang w:eastAsia="en-AU"/>
          </w:rPr>
          <w:t>Part 1—Preliminary</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DA4EB5" w:rsidRPr="00DA4EB5">
          <w:rPr>
            <w:rFonts w:ascii="Times New Roman" w:eastAsia="Times New Roman" w:hAnsi="Times New Roman"/>
            <w:color w:val="000000"/>
            <w:lang w:eastAsia="en-AU"/>
          </w:rPr>
          <w:t>1</w:t>
        </w:r>
        <w:r w:rsidR="00DA4EB5" w:rsidRPr="00DA4EB5">
          <w:rPr>
            <w:rFonts w:ascii="Times New Roman" w:eastAsia="Times New Roman" w:hAnsi="Times New Roman"/>
            <w:color w:val="000000"/>
            <w:lang w:eastAsia="en-AU"/>
          </w:rPr>
          <w:tab/>
          <w:t>Short title</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DA4EB5" w:rsidRPr="00DA4EB5">
          <w:rPr>
            <w:rFonts w:ascii="Times New Roman" w:eastAsia="Times New Roman" w:hAnsi="Times New Roman"/>
            <w:color w:val="000000"/>
            <w:lang w:eastAsia="en-AU"/>
          </w:rPr>
          <w:t>2</w:t>
        </w:r>
        <w:r w:rsidR="00DA4EB5" w:rsidRPr="00DA4EB5">
          <w:rPr>
            <w:rFonts w:ascii="Times New Roman" w:eastAsia="Times New Roman" w:hAnsi="Times New Roman"/>
            <w:color w:val="000000"/>
            <w:lang w:eastAsia="en-AU"/>
          </w:rPr>
          <w:tab/>
          <w:t>Commencement</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DA4EB5" w:rsidRPr="00DA4EB5">
          <w:rPr>
            <w:rFonts w:ascii="Times New Roman" w:eastAsia="Times New Roman" w:hAnsi="Times New Roman"/>
            <w:color w:val="000000"/>
            <w:lang w:eastAsia="en-AU"/>
          </w:rPr>
          <w:t>3</w:t>
        </w:r>
        <w:r w:rsidR="00DA4EB5" w:rsidRPr="00DA4EB5">
          <w:rPr>
            <w:rFonts w:ascii="Times New Roman" w:eastAsia="Times New Roman" w:hAnsi="Times New Roman"/>
            <w:color w:val="000000"/>
            <w:lang w:eastAsia="en-AU"/>
          </w:rPr>
          <w:tab/>
          <w:t>Variation provisions</w:t>
        </w:r>
      </w:hyperlink>
    </w:p>
    <w:p w:rsidR="00DA4EB5" w:rsidRPr="00DA4EB5" w:rsidRDefault="002C2EEA" w:rsidP="00DA4EB5">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DA4EB5" w:rsidRPr="00DA4EB5">
          <w:rPr>
            <w:rFonts w:ascii="Times New Roman" w:eastAsia="Times New Roman" w:hAnsi="Times New Roman"/>
            <w:color w:val="000000"/>
            <w:sz w:val="28"/>
            <w:szCs w:val="28"/>
            <w:lang w:eastAsia="en-AU"/>
          </w:rPr>
          <w:t xml:space="preserve">Part 2—Variation of </w:t>
        </w:r>
        <w:r w:rsidR="00DA4EB5" w:rsidRPr="00DA4EB5">
          <w:rPr>
            <w:rFonts w:ascii="Times New Roman" w:eastAsia="Times New Roman" w:hAnsi="Times New Roman"/>
            <w:i/>
            <w:iCs/>
            <w:color w:val="000000"/>
            <w:sz w:val="28"/>
            <w:szCs w:val="28"/>
            <w:lang w:eastAsia="en-AU"/>
          </w:rPr>
          <w:t>COVID-19 Emergency Response (Section 16) Regulations 2020</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DA4EB5" w:rsidRPr="00DA4EB5">
          <w:rPr>
            <w:rFonts w:ascii="Times New Roman" w:eastAsia="Times New Roman" w:hAnsi="Times New Roman"/>
            <w:color w:val="000000"/>
            <w:lang w:eastAsia="en-AU"/>
          </w:rPr>
          <w:t>4</w:t>
        </w:r>
        <w:r w:rsidR="00DA4EB5" w:rsidRPr="00DA4EB5">
          <w:rPr>
            <w:rFonts w:ascii="Times New Roman" w:eastAsia="Times New Roman" w:hAnsi="Times New Roman"/>
            <w:color w:val="000000"/>
            <w:lang w:eastAsia="en-AU"/>
          </w:rPr>
          <w:tab/>
          <w:t>Revocation of regulation 5</w:t>
        </w:r>
      </w:hyperlink>
    </w:p>
    <w:p w:rsidR="00DA4EB5" w:rsidRPr="00DA4EB5" w:rsidRDefault="00DA4EB5" w:rsidP="00DA4EB5">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DA4EB5" w:rsidRPr="00DA4EB5" w:rsidRDefault="00DA4EB5" w:rsidP="00DA4EB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DA4EB5">
        <w:rPr>
          <w:rFonts w:ascii="Times New Roman" w:eastAsia="Times New Roman" w:hAnsi="Times New Roman"/>
          <w:b/>
          <w:bCs/>
          <w:color w:val="000000"/>
          <w:sz w:val="32"/>
          <w:szCs w:val="32"/>
          <w:lang w:eastAsia="en-AU"/>
        </w:rPr>
        <w:t>Part 1—Preliminary</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A4EB5">
        <w:rPr>
          <w:rFonts w:ascii="Times New Roman" w:eastAsia="Times New Roman" w:hAnsi="Times New Roman"/>
          <w:b/>
          <w:bCs/>
          <w:color w:val="000000"/>
          <w:sz w:val="26"/>
          <w:szCs w:val="26"/>
          <w:lang w:eastAsia="en-AU"/>
        </w:rPr>
        <w:t>1—Short title</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 xml:space="preserve">These regulations may be cited as the </w:t>
      </w:r>
      <w:r w:rsidRPr="00DA4EB5">
        <w:rPr>
          <w:rFonts w:ascii="Times New Roman" w:eastAsia="Times New Roman" w:hAnsi="Times New Roman"/>
          <w:i/>
          <w:iCs/>
          <w:color w:val="000000"/>
          <w:sz w:val="23"/>
          <w:szCs w:val="23"/>
          <w:lang w:eastAsia="en-AU"/>
        </w:rPr>
        <w:t>COVID-19 Emergency Response (Section 16) (Real Property Act) Variation Regulations 2021</w:t>
      </w:r>
      <w:r w:rsidRPr="00DA4EB5">
        <w:rPr>
          <w:rFonts w:ascii="Times New Roman" w:eastAsia="Times New Roman" w:hAnsi="Times New Roman"/>
          <w:color w:val="000000"/>
          <w:sz w:val="23"/>
          <w:szCs w:val="23"/>
          <w:lang w:eastAsia="en-AU"/>
        </w:rPr>
        <w:t>.</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A4EB5">
        <w:rPr>
          <w:rFonts w:ascii="Times New Roman" w:eastAsia="Times New Roman" w:hAnsi="Times New Roman"/>
          <w:b/>
          <w:bCs/>
          <w:color w:val="000000"/>
          <w:sz w:val="26"/>
          <w:szCs w:val="26"/>
          <w:lang w:eastAsia="en-AU"/>
        </w:rPr>
        <w:t>2—Commencement</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 xml:space="preserve">These regulations come into operation on the day on which Part 9 of the </w:t>
      </w:r>
      <w:hyperlink r:id="rId28" w:history="1">
        <w:r w:rsidRPr="00DA4EB5">
          <w:rPr>
            <w:rFonts w:ascii="Times New Roman" w:eastAsia="Times New Roman" w:hAnsi="Times New Roman"/>
            <w:i/>
            <w:iCs/>
            <w:color w:val="000000"/>
            <w:sz w:val="23"/>
            <w:szCs w:val="23"/>
            <w:lang w:eastAsia="en-AU"/>
          </w:rPr>
          <w:t>Statutes Amendment (COVID-19 Permanent Measures) Act 2021</w:t>
        </w:r>
      </w:hyperlink>
      <w:r w:rsidRPr="00DA4EB5">
        <w:rPr>
          <w:rFonts w:ascii="Times New Roman" w:eastAsia="Times New Roman" w:hAnsi="Times New Roman"/>
          <w:color w:val="000000"/>
          <w:sz w:val="23"/>
          <w:szCs w:val="23"/>
          <w:lang w:eastAsia="en-AU"/>
        </w:rPr>
        <w:t xml:space="preserve"> comes into operation.</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A4EB5">
        <w:rPr>
          <w:rFonts w:ascii="Times New Roman" w:eastAsia="Times New Roman" w:hAnsi="Times New Roman"/>
          <w:b/>
          <w:bCs/>
          <w:color w:val="000000"/>
          <w:sz w:val="26"/>
          <w:szCs w:val="26"/>
          <w:lang w:eastAsia="en-AU"/>
        </w:rPr>
        <w:t>3—Variation provisions</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DA4EB5" w:rsidRPr="00DA4EB5" w:rsidRDefault="00DA4EB5" w:rsidP="00DA4EB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9" w:name="Elkera_Print_TOC5"/>
      <w:bookmarkStart w:id="20" w:name="Elkera_Print_BK5"/>
      <w:r w:rsidRPr="00DA4EB5">
        <w:rPr>
          <w:rFonts w:ascii="Times New Roman" w:eastAsia="Times New Roman" w:hAnsi="Times New Roman"/>
          <w:b/>
          <w:bCs/>
          <w:color w:val="000000"/>
          <w:sz w:val="32"/>
          <w:szCs w:val="32"/>
          <w:lang w:eastAsia="en-AU"/>
        </w:rPr>
        <w:t xml:space="preserve">Part 2—Variation of </w:t>
      </w:r>
      <w:r w:rsidRPr="00DA4EB5">
        <w:rPr>
          <w:rFonts w:ascii="Times New Roman" w:eastAsia="Times New Roman" w:hAnsi="Times New Roman"/>
          <w:b/>
          <w:bCs/>
          <w:i/>
          <w:iCs/>
          <w:color w:val="000000"/>
          <w:sz w:val="32"/>
          <w:szCs w:val="32"/>
          <w:lang w:eastAsia="en-AU"/>
        </w:rPr>
        <w:t>COVID-19 Emergency Response (Section 16) Regulations 2020</w:t>
      </w:r>
      <w:bookmarkEnd w:id="19"/>
      <w:bookmarkEnd w:id="20"/>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1" w:name="Elkera_Print_TOC6"/>
      <w:bookmarkStart w:id="22" w:name="Elkera_Print_BK6"/>
      <w:r w:rsidRPr="00DA4EB5">
        <w:rPr>
          <w:rFonts w:ascii="Times New Roman" w:eastAsia="Times New Roman" w:hAnsi="Times New Roman"/>
          <w:b/>
          <w:bCs/>
          <w:color w:val="000000"/>
          <w:sz w:val="26"/>
          <w:szCs w:val="26"/>
          <w:lang w:eastAsia="en-AU"/>
        </w:rPr>
        <w:t>4—Revocation of regulation 5</w:t>
      </w:r>
      <w:bookmarkEnd w:id="21"/>
      <w:bookmarkEnd w:id="22"/>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Regulation 5—delete the regulation</w:t>
      </w:r>
    </w:p>
    <w:p w:rsidR="00DA4EB5" w:rsidRPr="00DA4EB5" w:rsidRDefault="00DA4EB5" w:rsidP="00DA4EB5">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DA4EB5">
        <w:rPr>
          <w:rFonts w:ascii="Times New Roman" w:eastAsia="Times New Roman" w:hAnsi="Times New Roman"/>
          <w:b/>
          <w:bCs/>
          <w:color w:val="000000"/>
          <w:sz w:val="20"/>
          <w:szCs w:val="20"/>
          <w:lang w:eastAsia="en-AU"/>
        </w:rPr>
        <w:t>Note—</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DA4EB5">
        <w:rPr>
          <w:rFonts w:ascii="Times New Roman" w:eastAsia="Times New Roman" w:hAnsi="Times New Roman"/>
          <w:color w:val="000000"/>
          <w:sz w:val="20"/>
          <w:szCs w:val="20"/>
          <w:lang w:eastAsia="en-AU"/>
        </w:rPr>
        <w:t xml:space="preserve">As required by section 10AA(2) of the </w:t>
      </w:r>
      <w:hyperlink r:id="rId29" w:history="1">
        <w:r w:rsidRPr="00DA4EB5">
          <w:rPr>
            <w:rFonts w:ascii="Times New Roman" w:eastAsia="Times New Roman" w:hAnsi="Times New Roman"/>
            <w:i/>
            <w:iCs/>
            <w:color w:val="000000"/>
            <w:sz w:val="20"/>
            <w:szCs w:val="20"/>
            <w:lang w:eastAsia="en-AU"/>
          </w:rPr>
          <w:t>Subordinate Legislation Act 1978</w:t>
        </w:r>
      </w:hyperlink>
      <w:r w:rsidRPr="00DA4EB5">
        <w:rPr>
          <w:rFonts w:ascii="Times New Roman" w:eastAsia="Times New Roman" w:hAnsi="Times New Roman"/>
          <w:color w:val="000000"/>
          <w:sz w:val="20"/>
          <w:szCs w:val="20"/>
          <w:lang w:eastAsia="en-AU"/>
        </w:rPr>
        <w:t>, the Minister has certified that, in the Minister</w:t>
      </w:r>
      <w:r w:rsidR="00315B22">
        <w:rPr>
          <w:rFonts w:ascii="Times New Roman" w:eastAsia="Times New Roman" w:hAnsi="Times New Roman"/>
          <w:color w:val="000000"/>
          <w:sz w:val="20"/>
          <w:szCs w:val="20"/>
          <w:lang w:eastAsia="en-AU"/>
        </w:rPr>
        <w:t>’</w:t>
      </w:r>
      <w:r w:rsidRPr="00DA4EB5">
        <w:rPr>
          <w:rFonts w:ascii="Times New Roman" w:eastAsia="Times New Roman" w:hAnsi="Times New Roman"/>
          <w:color w:val="000000"/>
          <w:sz w:val="20"/>
          <w:szCs w:val="20"/>
          <w:lang w:eastAsia="en-AU"/>
        </w:rPr>
        <w:t>s opinion, it is necessary or appropriate that these regulations come into operation as set out in these regulations.</w:t>
      </w:r>
    </w:p>
    <w:p w:rsidR="00DA4EB5" w:rsidRPr="00DA4EB5" w:rsidRDefault="00DA4EB5" w:rsidP="00DA4EB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DA4EB5">
        <w:rPr>
          <w:rFonts w:ascii="Times New Roman" w:eastAsia="Times New Roman" w:hAnsi="Times New Roman"/>
          <w:b/>
          <w:bCs/>
          <w:color w:val="000000"/>
          <w:sz w:val="26"/>
          <w:szCs w:val="26"/>
          <w:lang w:eastAsia="en-AU"/>
        </w:rPr>
        <w:t>Made by the Governor</w:t>
      </w:r>
    </w:p>
    <w:p w:rsidR="00DA4EB5" w:rsidRPr="00DA4EB5" w:rsidRDefault="00DA4EB5" w:rsidP="00DA4EB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with the advice and consent of the Executive Council</w:t>
      </w:r>
    </w:p>
    <w:p w:rsidR="00DA4EB5" w:rsidRPr="00DA4EB5" w:rsidRDefault="00DA4EB5" w:rsidP="00DA4EB5">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on 18 August 2021</w:t>
      </w:r>
    </w:p>
    <w:p w:rsidR="00DA4EB5" w:rsidRPr="00DA4EB5" w:rsidRDefault="00DA4EB5" w:rsidP="00DA4EB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No 120 of 2021</w:t>
      </w:r>
    </w:p>
    <w:p w:rsidR="00DA4EB5" w:rsidRDefault="00DA4EB5">
      <w:pPr>
        <w:spacing w:after="0" w:line="240" w:lineRule="auto"/>
        <w:jc w:val="left"/>
        <w:rPr>
          <w:rFonts w:ascii="Times New Roman" w:eastAsia="Times New Roman" w:hAnsi="Times New Roman"/>
          <w:sz w:val="17"/>
          <w:szCs w:val="17"/>
          <w:lang w:val="en-US"/>
        </w:rPr>
      </w:pPr>
      <w:r>
        <w:rPr>
          <w:lang w:val="en-US"/>
        </w:rPr>
        <w:br w:type="page"/>
      </w:r>
    </w:p>
    <w:p w:rsidR="0093398A" w:rsidRDefault="0093398A" w:rsidP="00DA4EB5">
      <w:pPr>
        <w:pStyle w:val="GG-body"/>
        <w:spacing w:after="0" w:line="20" w:lineRule="exact"/>
        <w:rPr>
          <w:lang w:val="en-US"/>
        </w:rPr>
      </w:pPr>
    </w:p>
    <w:p w:rsidR="00DA4EB5" w:rsidRPr="00DA4EB5" w:rsidRDefault="00DA4EB5" w:rsidP="00DA4EB5">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DA4EB5">
        <w:rPr>
          <w:rFonts w:ascii="Times New Roman" w:eastAsia="Times New Roman" w:hAnsi="Times New Roman"/>
          <w:color w:val="000000"/>
          <w:sz w:val="28"/>
          <w:szCs w:val="28"/>
          <w:lang w:eastAsia="en-AU"/>
        </w:rPr>
        <w:t>South Australia</w:t>
      </w:r>
    </w:p>
    <w:p w:rsidR="00DA4EB5" w:rsidRPr="00DA4EB5" w:rsidRDefault="00DA4EB5" w:rsidP="00E33E15">
      <w:pPr>
        <w:pStyle w:val="Heading3"/>
      </w:pPr>
      <w:bookmarkStart w:id="23" w:name="_Toc80174156"/>
      <w:r w:rsidRPr="00DA4EB5">
        <w:t>Planning, Development and Infrastructure (General) (Electricity Infrastructure) Variation Regulations 2021</w:t>
      </w:r>
      <w:bookmarkEnd w:id="23"/>
    </w:p>
    <w:p w:rsidR="00DA4EB5" w:rsidRPr="00DA4EB5" w:rsidRDefault="00DA4EB5" w:rsidP="00DA4EB5">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DA4EB5">
        <w:rPr>
          <w:rFonts w:ascii="Times New Roman" w:eastAsia="Times New Roman" w:hAnsi="Times New Roman"/>
          <w:color w:val="000000"/>
          <w:sz w:val="24"/>
          <w:szCs w:val="24"/>
          <w:lang w:eastAsia="en-AU"/>
        </w:rPr>
        <w:t xml:space="preserve">under the </w:t>
      </w:r>
      <w:r w:rsidRPr="00DA4EB5">
        <w:rPr>
          <w:rFonts w:ascii="Times New Roman" w:eastAsia="Times New Roman" w:hAnsi="Times New Roman"/>
          <w:i/>
          <w:iCs/>
          <w:color w:val="000000"/>
          <w:sz w:val="24"/>
          <w:szCs w:val="24"/>
          <w:lang w:eastAsia="en-AU"/>
        </w:rPr>
        <w:t>Planning, Development and Infrastructure Act 2016</w:t>
      </w:r>
    </w:p>
    <w:p w:rsidR="00DA4EB5" w:rsidRPr="00DA4EB5" w:rsidRDefault="00DA4EB5" w:rsidP="00DA4EB5">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DA4EB5" w:rsidRPr="00DA4EB5" w:rsidRDefault="00DA4EB5" w:rsidP="00DA4EB5">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DA4EB5">
        <w:rPr>
          <w:rFonts w:ascii="Times New Roman" w:eastAsia="Times New Roman" w:hAnsi="Times New Roman"/>
          <w:b/>
          <w:bCs/>
          <w:color w:val="000000"/>
          <w:sz w:val="32"/>
          <w:szCs w:val="32"/>
          <w:lang w:eastAsia="en-AU"/>
        </w:rPr>
        <w:t>Contents</w:t>
      </w:r>
    </w:p>
    <w:p w:rsidR="00DA4EB5" w:rsidRPr="00DA4EB5" w:rsidRDefault="002C2EEA" w:rsidP="00DA4EB5">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DA4EB5" w:rsidRPr="00DA4EB5">
          <w:rPr>
            <w:rFonts w:ascii="Times New Roman" w:eastAsia="Times New Roman" w:hAnsi="Times New Roman"/>
            <w:color w:val="000000"/>
            <w:sz w:val="28"/>
            <w:szCs w:val="28"/>
            <w:lang w:eastAsia="en-AU"/>
          </w:rPr>
          <w:t>Part 1—Preliminary</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DA4EB5" w:rsidRPr="00DA4EB5">
          <w:rPr>
            <w:rFonts w:ascii="Times New Roman" w:eastAsia="Times New Roman" w:hAnsi="Times New Roman"/>
            <w:color w:val="000000"/>
            <w:lang w:eastAsia="en-AU"/>
          </w:rPr>
          <w:t>1</w:t>
        </w:r>
        <w:r w:rsidR="00DA4EB5" w:rsidRPr="00DA4EB5">
          <w:rPr>
            <w:rFonts w:ascii="Times New Roman" w:eastAsia="Times New Roman" w:hAnsi="Times New Roman"/>
            <w:color w:val="000000"/>
            <w:lang w:eastAsia="en-AU"/>
          </w:rPr>
          <w:tab/>
          <w:t>Short title</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DA4EB5" w:rsidRPr="00DA4EB5">
          <w:rPr>
            <w:rFonts w:ascii="Times New Roman" w:eastAsia="Times New Roman" w:hAnsi="Times New Roman"/>
            <w:color w:val="000000"/>
            <w:lang w:eastAsia="en-AU"/>
          </w:rPr>
          <w:t>2</w:t>
        </w:r>
        <w:r w:rsidR="00DA4EB5" w:rsidRPr="00DA4EB5">
          <w:rPr>
            <w:rFonts w:ascii="Times New Roman" w:eastAsia="Times New Roman" w:hAnsi="Times New Roman"/>
            <w:color w:val="000000"/>
            <w:lang w:eastAsia="en-AU"/>
          </w:rPr>
          <w:tab/>
          <w:t>Commencement</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DA4EB5" w:rsidRPr="00DA4EB5">
          <w:rPr>
            <w:rFonts w:ascii="Times New Roman" w:eastAsia="Times New Roman" w:hAnsi="Times New Roman"/>
            <w:color w:val="000000"/>
            <w:lang w:eastAsia="en-AU"/>
          </w:rPr>
          <w:t>3</w:t>
        </w:r>
        <w:r w:rsidR="00DA4EB5" w:rsidRPr="00DA4EB5">
          <w:rPr>
            <w:rFonts w:ascii="Times New Roman" w:eastAsia="Times New Roman" w:hAnsi="Times New Roman"/>
            <w:color w:val="000000"/>
            <w:lang w:eastAsia="en-AU"/>
          </w:rPr>
          <w:tab/>
          <w:t>Variation provisions</w:t>
        </w:r>
      </w:hyperlink>
    </w:p>
    <w:p w:rsidR="00DA4EB5" w:rsidRPr="00DA4EB5" w:rsidRDefault="002C2EEA" w:rsidP="00DA4EB5">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DA4EB5" w:rsidRPr="00DA4EB5">
          <w:rPr>
            <w:rFonts w:ascii="Times New Roman" w:eastAsia="Times New Roman" w:hAnsi="Times New Roman"/>
            <w:color w:val="000000"/>
            <w:sz w:val="28"/>
            <w:szCs w:val="28"/>
            <w:lang w:eastAsia="en-AU"/>
          </w:rPr>
          <w:t xml:space="preserve">Part 2—Variation of </w:t>
        </w:r>
        <w:r w:rsidR="00DA4EB5" w:rsidRPr="00DA4EB5">
          <w:rPr>
            <w:rFonts w:ascii="Times New Roman" w:eastAsia="Times New Roman" w:hAnsi="Times New Roman"/>
            <w:i/>
            <w:iCs/>
            <w:color w:val="000000"/>
            <w:sz w:val="28"/>
            <w:szCs w:val="28"/>
            <w:lang w:eastAsia="en-AU"/>
          </w:rPr>
          <w:t>Planning, Development and Infrastructure (General) Regulations 2017</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DA4EB5" w:rsidRPr="00DA4EB5">
          <w:rPr>
            <w:rFonts w:ascii="Times New Roman" w:eastAsia="Times New Roman" w:hAnsi="Times New Roman"/>
            <w:color w:val="000000"/>
            <w:lang w:eastAsia="en-AU"/>
          </w:rPr>
          <w:t>4</w:t>
        </w:r>
        <w:r w:rsidR="00DA4EB5" w:rsidRPr="00DA4EB5">
          <w:rPr>
            <w:rFonts w:ascii="Times New Roman" w:eastAsia="Times New Roman" w:hAnsi="Times New Roman"/>
            <w:color w:val="000000"/>
            <w:lang w:eastAsia="en-AU"/>
          </w:rPr>
          <w:tab/>
          <w:t>Insertion of regulation 3CA</w:t>
        </w:r>
      </w:hyperlink>
    </w:p>
    <w:p w:rsidR="00DA4EB5" w:rsidRPr="00DA4EB5" w:rsidRDefault="002C2EEA" w:rsidP="00DA4EB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DA4EB5" w:rsidRPr="00DA4EB5">
          <w:rPr>
            <w:rFonts w:ascii="Times New Roman" w:eastAsia="Times New Roman" w:hAnsi="Times New Roman"/>
            <w:color w:val="000000"/>
            <w:sz w:val="18"/>
            <w:szCs w:val="18"/>
            <w:lang w:eastAsia="en-AU"/>
          </w:rPr>
          <w:t>3CA</w:t>
        </w:r>
        <w:r w:rsidR="00DA4EB5" w:rsidRPr="00DA4EB5">
          <w:rPr>
            <w:rFonts w:ascii="Times New Roman" w:eastAsia="Times New Roman" w:hAnsi="Times New Roman"/>
            <w:color w:val="000000"/>
            <w:sz w:val="18"/>
            <w:szCs w:val="18"/>
            <w:lang w:eastAsia="en-AU"/>
          </w:rPr>
          <w:tab/>
          <w:t xml:space="preserve">Exclusions from definition of </w:t>
        </w:r>
        <w:r w:rsidR="00DA4EB5" w:rsidRPr="00DA4EB5">
          <w:rPr>
            <w:rFonts w:ascii="Times New Roman" w:eastAsia="Times New Roman" w:hAnsi="Times New Roman"/>
            <w:b/>
            <w:bCs/>
            <w:i/>
            <w:iCs/>
            <w:color w:val="000000"/>
            <w:sz w:val="18"/>
            <w:szCs w:val="18"/>
            <w:lang w:eastAsia="en-AU"/>
          </w:rPr>
          <w:t>development</w:t>
        </w:r>
        <w:r w:rsidR="00DA4EB5" w:rsidRPr="00DA4EB5">
          <w:rPr>
            <w:rFonts w:ascii="Times New Roman" w:eastAsia="Times New Roman" w:hAnsi="Times New Roman"/>
            <w:color w:val="000000"/>
            <w:sz w:val="18"/>
            <w:szCs w:val="18"/>
            <w:lang w:eastAsia="en-AU"/>
          </w:rPr>
          <w:t>—essential infrastructure</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DA4EB5" w:rsidRPr="00DA4EB5">
          <w:rPr>
            <w:rFonts w:ascii="Times New Roman" w:eastAsia="Times New Roman" w:hAnsi="Times New Roman"/>
            <w:color w:val="000000"/>
            <w:lang w:eastAsia="en-AU"/>
          </w:rPr>
          <w:t>5</w:t>
        </w:r>
        <w:r w:rsidR="00DA4EB5" w:rsidRPr="00DA4EB5">
          <w:rPr>
            <w:rFonts w:ascii="Times New Roman" w:eastAsia="Times New Roman" w:hAnsi="Times New Roman"/>
            <w:color w:val="000000"/>
            <w:lang w:eastAsia="en-AU"/>
          </w:rPr>
          <w:tab/>
          <w:t>Insertion of Schedule 4A</w:t>
        </w:r>
      </w:hyperlink>
    </w:p>
    <w:p w:rsidR="00DA4EB5" w:rsidRPr="00DA4EB5" w:rsidRDefault="002C2EEA" w:rsidP="00DA4EB5">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9" w:history="1">
        <w:r w:rsidR="00DA4EB5" w:rsidRPr="00DA4EB5">
          <w:rPr>
            <w:rFonts w:ascii="Times New Roman" w:eastAsia="Times New Roman" w:hAnsi="Times New Roman"/>
            <w:color w:val="000000"/>
            <w:sz w:val="24"/>
            <w:szCs w:val="24"/>
            <w:lang w:eastAsia="en-AU"/>
          </w:rPr>
          <w:t>Schedule 4A—Exclusions from definition of development—essential infrastructure</w:t>
        </w:r>
      </w:hyperlink>
    </w:p>
    <w:p w:rsidR="00DA4EB5" w:rsidRPr="00DA4EB5" w:rsidRDefault="002C2EEA" w:rsidP="00DA4EB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0" w:history="1">
        <w:r w:rsidR="00DA4EB5" w:rsidRPr="00DA4EB5">
          <w:rPr>
            <w:rFonts w:ascii="Times New Roman" w:eastAsia="Times New Roman" w:hAnsi="Times New Roman"/>
            <w:color w:val="000000"/>
            <w:sz w:val="18"/>
            <w:szCs w:val="18"/>
            <w:lang w:eastAsia="en-AU"/>
          </w:rPr>
          <w:t>1</w:t>
        </w:r>
        <w:r w:rsidR="00DA4EB5" w:rsidRPr="00DA4EB5">
          <w:rPr>
            <w:rFonts w:ascii="Times New Roman" w:eastAsia="Times New Roman" w:hAnsi="Times New Roman"/>
            <w:color w:val="000000"/>
            <w:sz w:val="18"/>
            <w:szCs w:val="18"/>
            <w:lang w:eastAsia="en-AU"/>
          </w:rPr>
          <w:tab/>
          <w:t>Essential infrastructure</w:t>
        </w:r>
      </w:hyperlink>
    </w:p>
    <w:p w:rsidR="00DA4EB5" w:rsidRPr="00DA4EB5" w:rsidRDefault="00DA4EB5" w:rsidP="00DA4EB5">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DA4EB5" w:rsidRPr="00DA4EB5" w:rsidRDefault="00DA4EB5" w:rsidP="00DA4EB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DA4EB5">
        <w:rPr>
          <w:rFonts w:ascii="Times New Roman" w:eastAsia="Times New Roman" w:hAnsi="Times New Roman"/>
          <w:b/>
          <w:bCs/>
          <w:color w:val="000000"/>
          <w:sz w:val="32"/>
          <w:szCs w:val="32"/>
          <w:lang w:eastAsia="en-AU"/>
        </w:rPr>
        <w:t>Part 1—Preliminary</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A4EB5">
        <w:rPr>
          <w:rFonts w:ascii="Times New Roman" w:eastAsia="Times New Roman" w:hAnsi="Times New Roman"/>
          <w:b/>
          <w:bCs/>
          <w:color w:val="000000"/>
          <w:sz w:val="26"/>
          <w:szCs w:val="26"/>
          <w:lang w:eastAsia="en-AU"/>
        </w:rPr>
        <w:t>1—Short title</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 xml:space="preserve">These regulations may be cited as the </w:t>
      </w:r>
      <w:r w:rsidRPr="00DA4EB5">
        <w:rPr>
          <w:rFonts w:ascii="Times New Roman" w:eastAsia="Times New Roman" w:hAnsi="Times New Roman"/>
          <w:i/>
          <w:iCs/>
          <w:color w:val="000000"/>
          <w:sz w:val="23"/>
          <w:szCs w:val="23"/>
          <w:lang w:eastAsia="en-AU"/>
        </w:rPr>
        <w:t>Planning, Development and Infrastructure (General) (Electricity Infrastructure) Variation Regulations 2021</w:t>
      </w:r>
      <w:r w:rsidRPr="00DA4EB5">
        <w:rPr>
          <w:rFonts w:ascii="Times New Roman" w:eastAsia="Times New Roman" w:hAnsi="Times New Roman"/>
          <w:color w:val="000000"/>
          <w:sz w:val="23"/>
          <w:szCs w:val="23"/>
          <w:lang w:eastAsia="en-AU"/>
        </w:rPr>
        <w:t>.</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A4EB5">
        <w:rPr>
          <w:rFonts w:ascii="Times New Roman" w:eastAsia="Times New Roman" w:hAnsi="Times New Roman"/>
          <w:b/>
          <w:bCs/>
          <w:color w:val="000000"/>
          <w:sz w:val="26"/>
          <w:szCs w:val="26"/>
          <w:lang w:eastAsia="en-AU"/>
        </w:rPr>
        <w:t>2—Commencement</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These regulations come into operation on the day on which they are made.</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A4EB5">
        <w:rPr>
          <w:rFonts w:ascii="Times New Roman" w:eastAsia="Times New Roman" w:hAnsi="Times New Roman"/>
          <w:b/>
          <w:bCs/>
          <w:color w:val="000000"/>
          <w:sz w:val="26"/>
          <w:szCs w:val="26"/>
          <w:lang w:eastAsia="en-AU"/>
        </w:rPr>
        <w:t>3—Variation provisions</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DA4EB5" w:rsidRPr="00DA4EB5" w:rsidRDefault="00DA4EB5" w:rsidP="00DA4EB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DA4EB5">
        <w:rPr>
          <w:rFonts w:ascii="Times New Roman" w:eastAsia="Times New Roman" w:hAnsi="Times New Roman"/>
          <w:b/>
          <w:bCs/>
          <w:color w:val="000000"/>
          <w:sz w:val="32"/>
          <w:szCs w:val="32"/>
          <w:lang w:eastAsia="en-AU"/>
        </w:rPr>
        <w:t xml:space="preserve">Part 2—Variation of </w:t>
      </w:r>
      <w:r w:rsidRPr="00DA4EB5">
        <w:rPr>
          <w:rFonts w:ascii="Times New Roman" w:eastAsia="Times New Roman" w:hAnsi="Times New Roman"/>
          <w:b/>
          <w:bCs/>
          <w:i/>
          <w:iCs/>
          <w:color w:val="000000"/>
          <w:sz w:val="32"/>
          <w:szCs w:val="32"/>
          <w:lang w:eastAsia="en-AU"/>
        </w:rPr>
        <w:t>Planning, Development and Infrastructure (General) Regulations 2017</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A4EB5">
        <w:rPr>
          <w:rFonts w:ascii="Times New Roman" w:eastAsia="Times New Roman" w:hAnsi="Times New Roman"/>
          <w:b/>
          <w:bCs/>
          <w:color w:val="000000"/>
          <w:sz w:val="26"/>
          <w:szCs w:val="26"/>
          <w:lang w:eastAsia="en-AU"/>
        </w:rPr>
        <w:t>4—Insertion of regulation 3CA</w:t>
      </w:r>
    </w:p>
    <w:p w:rsidR="00DA4EB5" w:rsidRPr="00DA4EB5" w:rsidRDefault="00DA4EB5" w:rsidP="00DA4EB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After regulation 3C insert:</w:t>
      </w:r>
    </w:p>
    <w:p w:rsidR="00DA4EB5" w:rsidRPr="00DA4EB5" w:rsidRDefault="00DA4EB5" w:rsidP="00DA4EB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DA4EB5">
        <w:rPr>
          <w:rFonts w:ascii="Times New Roman" w:eastAsia="Times New Roman" w:hAnsi="Times New Roman"/>
          <w:b/>
          <w:bCs/>
          <w:color w:val="000000"/>
          <w:sz w:val="26"/>
          <w:szCs w:val="26"/>
          <w:lang w:eastAsia="en-AU"/>
        </w:rPr>
        <w:t xml:space="preserve">3CA—Exclusions from definition of </w:t>
      </w:r>
      <w:r w:rsidRPr="00DA4EB5">
        <w:rPr>
          <w:rFonts w:ascii="Times New Roman" w:eastAsia="Times New Roman" w:hAnsi="Times New Roman"/>
          <w:b/>
          <w:bCs/>
          <w:i/>
          <w:iCs/>
          <w:color w:val="000000"/>
          <w:sz w:val="26"/>
          <w:szCs w:val="26"/>
          <w:lang w:eastAsia="en-AU"/>
        </w:rPr>
        <w:t>development</w:t>
      </w:r>
      <w:r w:rsidRPr="00DA4EB5">
        <w:rPr>
          <w:rFonts w:ascii="Times New Roman" w:eastAsia="Times New Roman" w:hAnsi="Times New Roman"/>
          <w:b/>
          <w:bCs/>
          <w:color w:val="000000"/>
          <w:sz w:val="26"/>
          <w:szCs w:val="26"/>
          <w:lang w:eastAsia="en-AU"/>
        </w:rPr>
        <w:t>—essential infrastructure</w:t>
      </w:r>
    </w:p>
    <w:p w:rsidR="00DA4EB5" w:rsidRPr="00DA4EB5" w:rsidRDefault="00DA4EB5" w:rsidP="00DA4EB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(1)</w:t>
      </w:r>
      <w:r w:rsidRPr="00DA4EB5">
        <w:rPr>
          <w:rFonts w:ascii="Times New Roman" w:eastAsia="Times New Roman" w:hAnsi="Times New Roman"/>
          <w:color w:val="000000"/>
          <w:sz w:val="23"/>
          <w:szCs w:val="23"/>
          <w:lang w:eastAsia="en-AU"/>
        </w:rPr>
        <w:tab/>
        <w:t>Subject to this regulation, an act or activity specified in Schedule 4A is, when carried on by a prescribed person, declared not to constitute development for the purposes of the Act.</w:t>
      </w:r>
    </w:p>
    <w:p w:rsidR="00DA4EB5" w:rsidRPr="00DA4EB5" w:rsidRDefault="00DA4EB5" w:rsidP="00DA4EB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24" w:name="idca70d4a7_f45c_4462_98cb_d0bba5c193"/>
      <w:r w:rsidRPr="00DA4EB5">
        <w:rPr>
          <w:rFonts w:ascii="Times New Roman" w:eastAsia="Times New Roman" w:hAnsi="Times New Roman"/>
          <w:color w:val="000000"/>
          <w:sz w:val="23"/>
          <w:szCs w:val="23"/>
          <w:lang w:eastAsia="en-AU"/>
        </w:rPr>
        <w:tab/>
        <w:t>(2)</w:t>
      </w:r>
      <w:r w:rsidRPr="00DA4EB5">
        <w:rPr>
          <w:rFonts w:ascii="Times New Roman" w:eastAsia="Times New Roman" w:hAnsi="Times New Roman"/>
          <w:color w:val="000000"/>
          <w:sz w:val="23"/>
          <w:szCs w:val="23"/>
          <w:lang w:eastAsia="en-AU"/>
        </w:rPr>
        <w:tab/>
        <w:t>If a prescribed person proposes to undertake any building work which is within the ambit of Schedule 4A, the person must, before commencing that building work—</w:t>
      </w:r>
      <w:bookmarkEnd w:id="24"/>
    </w:p>
    <w:p w:rsidR="00DA4EB5" w:rsidRPr="00DA4EB5" w:rsidRDefault="00DA4EB5" w:rsidP="00DA4EB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(a)</w:t>
      </w:r>
      <w:r w:rsidRPr="00DA4EB5">
        <w:rPr>
          <w:rFonts w:ascii="Times New Roman" w:eastAsia="Times New Roman" w:hAnsi="Times New Roman"/>
          <w:color w:val="000000"/>
          <w:sz w:val="23"/>
          <w:szCs w:val="23"/>
          <w:lang w:eastAsia="en-AU"/>
        </w:rPr>
        <w:tab/>
        <w:t>give notice of the proposed work to the council for the area in which the building work is to be undertaken; and</w:t>
      </w:r>
    </w:p>
    <w:p w:rsidR="00DA4EB5" w:rsidRPr="00DA4EB5" w:rsidRDefault="00DA4EB5" w:rsidP="00DA4EB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(b)</w:t>
      </w:r>
      <w:r w:rsidRPr="00DA4EB5">
        <w:rPr>
          <w:rFonts w:ascii="Times New Roman" w:eastAsia="Times New Roman" w:hAnsi="Times New Roman"/>
          <w:color w:val="000000"/>
          <w:sz w:val="23"/>
          <w:szCs w:val="23"/>
          <w:lang w:eastAsia="en-AU"/>
        </w:rPr>
        <w:tab/>
        <w:t>furnish the council with—</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w:t>
      </w:r>
      <w:r w:rsidRPr="00DA4EB5">
        <w:rPr>
          <w:rFonts w:ascii="Times New Roman" w:eastAsia="Times New Roman" w:hAnsi="Times New Roman"/>
          <w:color w:val="000000"/>
          <w:sz w:val="23"/>
          <w:szCs w:val="23"/>
          <w:lang w:eastAsia="en-AU"/>
        </w:rPr>
        <w:tab/>
        <w:t>a description of the nature of the proposed work; and</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(ii)</w:t>
      </w:r>
      <w:r w:rsidRPr="00DA4EB5">
        <w:rPr>
          <w:rFonts w:ascii="Times New Roman" w:eastAsia="Times New Roman" w:hAnsi="Times New Roman"/>
          <w:color w:val="000000"/>
          <w:sz w:val="23"/>
          <w:szCs w:val="23"/>
          <w:lang w:eastAsia="en-AU"/>
        </w:rPr>
        <w:tab/>
        <w:t>so far as may be relevant, details of the location, siting, layout and appearance of the proposed work.</w:t>
      </w:r>
    </w:p>
    <w:p w:rsidR="00DA4EB5" w:rsidRPr="00DA4EB5" w:rsidRDefault="00DA4EB5" w:rsidP="00DA4EB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(3)</w:t>
      </w:r>
      <w:r w:rsidRPr="00DA4EB5">
        <w:rPr>
          <w:rFonts w:ascii="Times New Roman" w:eastAsia="Times New Roman" w:hAnsi="Times New Roman"/>
          <w:color w:val="000000"/>
          <w:sz w:val="23"/>
          <w:szCs w:val="23"/>
          <w:lang w:eastAsia="en-AU"/>
        </w:rPr>
        <w:tab/>
      </w:r>
      <w:hyperlink w:anchor="idca70d4a7_f45c_4462_98cb_d0bba5c193" w:history="1">
        <w:r w:rsidRPr="00DA4EB5">
          <w:rPr>
            <w:rFonts w:ascii="Times New Roman" w:eastAsia="Times New Roman" w:hAnsi="Times New Roman"/>
            <w:color w:val="000000"/>
            <w:sz w:val="23"/>
            <w:szCs w:val="23"/>
            <w:lang w:eastAsia="en-AU"/>
          </w:rPr>
          <w:t>Subregulation (2)</w:t>
        </w:r>
      </w:hyperlink>
      <w:r w:rsidRPr="00DA4EB5">
        <w:rPr>
          <w:rFonts w:ascii="Times New Roman" w:eastAsia="Times New Roman" w:hAnsi="Times New Roman"/>
          <w:color w:val="000000"/>
          <w:sz w:val="23"/>
          <w:szCs w:val="23"/>
          <w:lang w:eastAsia="en-AU"/>
        </w:rPr>
        <w:t xml:space="preserve"> does not apply if the building work is within the ambit of Schedule 4, Schedule 5 or Schedule 7.</w:t>
      </w:r>
    </w:p>
    <w:p w:rsidR="00DA4EB5" w:rsidRPr="00DA4EB5" w:rsidRDefault="00DA4EB5" w:rsidP="00DA4EB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(4)</w:t>
      </w:r>
      <w:r w:rsidRPr="00DA4EB5">
        <w:rPr>
          <w:rFonts w:ascii="Times New Roman" w:eastAsia="Times New Roman" w:hAnsi="Times New Roman"/>
          <w:color w:val="000000"/>
          <w:sz w:val="23"/>
          <w:szCs w:val="23"/>
          <w:lang w:eastAsia="en-AU"/>
        </w:rPr>
        <w:tab/>
        <w:t>An exclusion under Schedule 4A is subject to any condition or limitation prescribed by Schedule 4A for the relevant act or activity.</w:t>
      </w:r>
    </w:p>
    <w:p w:rsidR="00DA4EB5" w:rsidRPr="00DA4EB5" w:rsidRDefault="00DA4EB5" w:rsidP="00DA4EB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(5)</w:t>
      </w:r>
      <w:r w:rsidRPr="00DA4EB5">
        <w:rPr>
          <w:rFonts w:ascii="Times New Roman" w:eastAsia="Times New Roman" w:hAnsi="Times New Roman"/>
          <w:color w:val="000000"/>
          <w:sz w:val="23"/>
          <w:szCs w:val="23"/>
          <w:lang w:eastAsia="en-AU"/>
        </w:rPr>
        <w:tab/>
        <w:t>An exclusion under Schedule 4A does not apply in respect of a State heritage place.</w:t>
      </w:r>
    </w:p>
    <w:p w:rsidR="00DA4EB5" w:rsidRPr="00DA4EB5" w:rsidRDefault="00DA4EB5" w:rsidP="00DA4EB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(6)</w:t>
      </w:r>
      <w:r w:rsidRPr="00DA4EB5">
        <w:rPr>
          <w:rFonts w:ascii="Times New Roman" w:eastAsia="Times New Roman" w:hAnsi="Times New Roman"/>
          <w:color w:val="000000"/>
          <w:sz w:val="23"/>
          <w:szCs w:val="23"/>
          <w:lang w:eastAsia="en-AU"/>
        </w:rPr>
        <w:tab/>
        <w:t>An exclusion under Schedule 4A does not apply in respect of any work involving any repair to, or alteration or restoration of, a building that would cause the building not to comply with the Building Rules.</w:t>
      </w:r>
    </w:p>
    <w:p w:rsidR="00DA4EB5" w:rsidRPr="00DA4EB5" w:rsidRDefault="00DA4EB5" w:rsidP="00DA4EB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(7)</w:t>
      </w:r>
      <w:r w:rsidRPr="00DA4EB5">
        <w:rPr>
          <w:rFonts w:ascii="Times New Roman" w:eastAsia="Times New Roman" w:hAnsi="Times New Roman"/>
          <w:color w:val="000000"/>
          <w:sz w:val="23"/>
          <w:szCs w:val="23"/>
          <w:lang w:eastAsia="en-AU"/>
        </w:rPr>
        <w:tab/>
        <w:t>Nothing in this regulation or Schedule 4A affects the operation of Schedule 5.</w:t>
      </w:r>
    </w:p>
    <w:p w:rsidR="00DA4EB5" w:rsidRPr="00DA4EB5" w:rsidRDefault="00DA4EB5" w:rsidP="00DA4EB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(8)</w:t>
      </w:r>
      <w:r w:rsidRPr="00DA4EB5">
        <w:rPr>
          <w:rFonts w:ascii="Times New Roman" w:eastAsia="Times New Roman" w:hAnsi="Times New Roman"/>
          <w:color w:val="000000"/>
          <w:sz w:val="23"/>
          <w:szCs w:val="23"/>
          <w:lang w:eastAsia="en-AU"/>
        </w:rPr>
        <w:tab/>
        <w:t>In this regulation—</w:t>
      </w:r>
    </w:p>
    <w:p w:rsidR="00DA4EB5" w:rsidRPr="00DA4EB5" w:rsidRDefault="00DA4EB5" w:rsidP="00DA4EB5">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DA4EB5">
        <w:rPr>
          <w:rFonts w:ascii="Times New Roman" w:eastAsia="Times New Roman" w:hAnsi="Times New Roman"/>
          <w:b/>
          <w:bCs/>
          <w:i/>
          <w:iCs/>
          <w:color w:val="000000"/>
          <w:sz w:val="23"/>
          <w:szCs w:val="23"/>
          <w:lang w:eastAsia="en-AU"/>
        </w:rPr>
        <w:t>prescribed person</w:t>
      </w:r>
      <w:r w:rsidRPr="00DA4EB5">
        <w:rPr>
          <w:rFonts w:ascii="Times New Roman" w:eastAsia="Times New Roman" w:hAnsi="Times New Roman"/>
          <w:color w:val="000000"/>
          <w:sz w:val="23"/>
          <w:szCs w:val="23"/>
          <w:lang w:eastAsia="en-AU"/>
        </w:rPr>
        <w:t xml:space="preserve"> means—</w:t>
      </w:r>
    </w:p>
    <w:p w:rsidR="00DA4EB5" w:rsidRPr="00DA4EB5" w:rsidRDefault="00DA4EB5" w:rsidP="00DA4EB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(a)</w:t>
      </w:r>
      <w:r w:rsidRPr="00DA4EB5">
        <w:rPr>
          <w:rFonts w:ascii="Times New Roman" w:eastAsia="Times New Roman" w:hAnsi="Times New Roman"/>
          <w:color w:val="000000"/>
          <w:sz w:val="23"/>
          <w:szCs w:val="23"/>
          <w:lang w:eastAsia="en-AU"/>
        </w:rPr>
        <w:tab/>
        <w:t xml:space="preserve">the holder of a licence under the </w:t>
      </w:r>
      <w:hyperlink r:id="rId30" w:history="1">
        <w:r w:rsidRPr="00DA4EB5">
          <w:rPr>
            <w:rFonts w:ascii="Times New Roman" w:eastAsia="Times New Roman" w:hAnsi="Times New Roman"/>
            <w:i/>
            <w:iCs/>
            <w:color w:val="000000"/>
            <w:sz w:val="23"/>
            <w:szCs w:val="23"/>
            <w:lang w:eastAsia="en-AU"/>
          </w:rPr>
          <w:t>Electricity Act 1996</w:t>
        </w:r>
      </w:hyperlink>
      <w:r w:rsidRPr="00DA4EB5">
        <w:rPr>
          <w:rFonts w:ascii="Times New Roman" w:eastAsia="Times New Roman" w:hAnsi="Times New Roman"/>
          <w:color w:val="000000"/>
          <w:sz w:val="23"/>
          <w:szCs w:val="23"/>
          <w:lang w:eastAsia="en-AU"/>
        </w:rPr>
        <w:t xml:space="preserve"> issued in accordance with an order of the Minister under Part 5 of the </w:t>
      </w:r>
      <w:hyperlink r:id="rId31" w:history="1">
        <w:r w:rsidRPr="00DA4EB5">
          <w:rPr>
            <w:rFonts w:ascii="Times New Roman" w:eastAsia="Times New Roman" w:hAnsi="Times New Roman"/>
            <w:i/>
            <w:iCs/>
            <w:color w:val="000000"/>
            <w:sz w:val="23"/>
            <w:szCs w:val="23"/>
            <w:lang w:eastAsia="en-AU"/>
          </w:rPr>
          <w:t>Electricity Corporations (Restructuring and Disposal) Act 1999</w:t>
        </w:r>
      </w:hyperlink>
      <w:r w:rsidRPr="00DA4EB5">
        <w:rPr>
          <w:rFonts w:ascii="Times New Roman" w:eastAsia="Times New Roman" w:hAnsi="Times New Roman"/>
          <w:color w:val="000000"/>
          <w:sz w:val="23"/>
          <w:szCs w:val="23"/>
          <w:lang w:eastAsia="en-AU"/>
        </w:rPr>
        <w:t xml:space="preserve"> authorising the operation of a distribution network or some other licence under the </w:t>
      </w:r>
      <w:hyperlink r:id="rId32" w:history="1">
        <w:r w:rsidRPr="00DA4EB5">
          <w:rPr>
            <w:rFonts w:ascii="Times New Roman" w:eastAsia="Times New Roman" w:hAnsi="Times New Roman"/>
            <w:i/>
            <w:iCs/>
            <w:color w:val="000000"/>
            <w:sz w:val="23"/>
            <w:szCs w:val="23"/>
            <w:lang w:eastAsia="en-AU"/>
          </w:rPr>
          <w:t>Electricity Act 1996</w:t>
        </w:r>
      </w:hyperlink>
      <w:r w:rsidRPr="00DA4EB5">
        <w:rPr>
          <w:rFonts w:ascii="Times New Roman" w:eastAsia="Times New Roman" w:hAnsi="Times New Roman"/>
          <w:color w:val="000000"/>
          <w:sz w:val="23"/>
          <w:szCs w:val="23"/>
          <w:lang w:eastAsia="en-AU"/>
        </w:rPr>
        <w:t xml:space="preserve"> authorising the operation of all or part of that distribution network; or</w:t>
      </w:r>
    </w:p>
    <w:p w:rsidR="00DA4EB5" w:rsidRPr="00DA4EB5" w:rsidRDefault="00DA4EB5" w:rsidP="00DA4EB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(b)</w:t>
      </w:r>
      <w:r w:rsidRPr="00DA4EB5">
        <w:rPr>
          <w:rFonts w:ascii="Times New Roman" w:eastAsia="Times New Roman" w:hAnsi="Times New Roman"/>
          <w:color w:val="000000"/>
          <w:sz w:val="23"/>
          <w:szCs w:val="23"/>
          <w:lang w:eastAsia="en-AU"/>
        </w:rPr>
        <w:tab/>
        <w:t xml:space="preserve">the holder of a licence under the </w:t>
      </w:r>
      <w:hyperlink r:id="rId33" w:history="1">
        <w:r w:rsidRPr="00DA4EB5">
          <w:rPr>
            <w:rFonts w:ascii="Times New Roman" w:eastAsia="Times New Roman" w:hAnsi="Times New Roman"/>
            <w:i/>
            <w:iCs/>
            <w:color w:val="000000"/>
            <w:sz w:val="23"/>
            <w:szCs w:val="23"/>
            <w:lang w:eastAsia="en-AU"/>
          </w:rPr>
          <w:t>Electricity Act 1996</w:t>
        </w:r>
      </w:hyperlink>
      <w:r w:rsidRPr="00DA4EB5">
        <w:rPr>
          <w:rFonts w:ascii="Times New Roman" w:eastAsia="Times New Roman" w:hAnsi="Times New Roman"/>
          <w:color w:val="000000"/>
          <w:sz w:val="23"/>
          <w:szCs w:val="23"/>
          <w:lang w:eastAsia="en-AU"/>
        </w:rPr>
        <w:t xml:space="preserve"> issued in accordance with an order of the Minister under Part 5 of the </w:t>
      </w:r>
      <w:hyperlink r:id="rId34" w:history="1">
        <w:r w:rsidRPr="00DA4EB5">
          <w:rPr>
            <w:rFonts w:ascii="Times New Roman" w:eastAsia="Times New Roman" w:hAnsi="Times New Roman"/>
            <w:i/>
            <w:iCs/>
            <w:color w:val="000000"/>
            <w:sz w:val="23"/>
            <w:szCs w:val="23"/>
            <w:lang w:eastAsia="en-AU"/>
          </w:rPr>
          <w:t>Electricity Corporations (Restructuring and Disposal) Act 1999</w:t>
        </w:r>
      </w:hyperlink>
      <w:r w:rsidRPr="00DA4EB5">
        <w:rPr>
          <w:rFonts w:ascii="Times New Roman" w:eastAsia="Times New Roman" w:hAnsi="Times New Roman"/>
          <w:color w:val="000000"/>
          <w:sz w:val="23"/>
          <w:szCs w:val="23"/>
          <w:lang w:eastAsia="en-AU"/>
        </w:rPr>
        <w:t xml:space="preserve"> authorising the generation of electricity or some other licence under the </w:t>
      </w:r>
      <w:hyperlink r:id="rId35" w:history="1">
        <w:r w:rsidRPr="00DA4EB5">
          <w:rPr>
            <w:rFonts w:ascii="Times New Roman" w:eastAsia="Times New Roman" w:hAnsi="Times New Roman"/>
            <w:i/>
            <w:iCs/>
            <w:color w:val="000000"/>
            <w:sz w:val="23"/>
            <w:szCs w:val="23"/>
            <w:lang w:eastAsia="en-AU"/>
          </w:rPr>
          <w:t>Electricity Act 1996</w:t>
        </w:r>
      </w:hyperlink>
      <w:r w:rsidRPr="00DA4EB5">
        <w:rPr>
          <w:rFonts w:ascii="Times New Roman" w:eastAsia="Times New Roman" w:hAnsi="Times New Roman"/>
          <w:color w:val="000000"/>
          <w:sz w:val="23"/>
          <w:szCs w:val="23"/>
          <w:lang w:eastAsia="en-AU"/>
        </w:rPr>
        <w:t xml:space="preserve"> authorising the generation of electricity by means of an electricity generating plant previously operated pursuant to the licence issued in accordance with the order of the Minister; or</w:t>
      </w:r>
    </w:p>
    <w:p w:rsidR="00DA4EB5" w:rsidRPr="00DA4EB5" w:rsidRDefault="00DA4EB5" w:rsidP="00DA4EB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(c)</w:t>
      </w:r>
      <w:r w:rsidRPr="00DA4EB5">
        <w:rPr>
          <w:rFonts w:ascii="Times New Roman" w:eastAsia="Times New Roman" w:hAnsi="Times New Roman"/>
          <w:color w:val="000000"/>
          <w:sz w:val="23"/>
          <w:szCs w:val="23"/>
          <w:lang w:eastAsia="en-AU"/>
        </w:rPr>
        <w:tab/>
        <w:t xml:space="preserve">the holder of a licence under the </w:t>
      </w:r>
      <w:hyperlink r:id="rId36" w:history="1">
        <w:r w:rsidRPr="00DA4EB5">
          <w:rPr>
            <w:rFonts w:ascii="Times New Roman" w:eastAsia="Times New Roman" w:hAnsi="Times New Roman"/>
            <w:i/>
            <w:iCs/>
            <w:color w:val="000000"/>
            <w:sz w:val="23"/>
            <w:szCs w:val="23"/>
            <w:lang w:eastAsia="en-AU"/>
          </w:rPr>
          <w:t>Electricity Act 1996</w:t>
        </w:r>
      </w:hyperlink>
      <w:r w:rsidRPr="00DA4EB5">
        <w:rPr>
          <w:rFonts w:ascii="Times New Roman" w:eastAsia="Times New Roman" w:hAnsi="Times New Roman"/>
          <w:color w:val="000000"/>
          <w:sz w:val="23"/>
          <w:szCs w:val="23"/>
          <w:lang w:eastAsia="en-AU"/>
        </w:rPr>
        <w:t xml:space="preserve"> issued in accordance with an order of the Minister under Part 5 of the </w:t>
      </w:r>
      <w:hyperlink r:id="rId37" w:history="1">
        <w:r w:rsidRPr="00DA4EB5">
          <w:rPr>
            <w:rFonts w:ascii="Times New Roman" w:eastAsia="Times New Roman" w:hAnsi="Times New Roman"/>
            <w:i/>
            <w:iCs/>
            <w:color w:val="000000"/>
            <w:sz w:val="23"/>
            <w:szCs w:val="23"/>
            <w:lang w:eastAsia="en-AU"/>
          </w:rPr>
          <w:t>Electricity Corporations (Restructuring and Disposal) Act 1999</w:t>
        </w:r>
      </w:hyperlink>
      <w:r w:rsidRPr="00DA4EB5">
        <w:rPr>
          <w:rFonts w:ascii="Times New Roman" w:eastAsia="Times New Roman" w:hAnsi="Times New Roman"/>
          <w:color w:val="000000"/>
          <w:sz w:val="23"/>
          <w:szCs w:val="23"/>
          <w:lang w:eastAsia="en-AU"/>
        </w:rPr>
        <w:t xml:space="preserve"> authorising the operation of a transmission network or some other licence under the </w:t>
      </w:r>
      <w:hyperlink r:id="rId38" w:history="1">
        <w:r w:rsidRPr="00DA4EB5">
          <w:rPr>
            <w:rFonts w:ascii="Times New Roman" w:eastAsia="Times New Roman" w:hAnsi="Times New Roman"/>
            <w:i/>
            <w:iCs/>
            <w:color w:val="000000"/>
            <w:sz w:val="23"/>
            <w:szCs w:val="23"/>
            <w:lang w:eastAsia="en-AU"/>
          </w:rPr>
          <w:t>Electricity Act 1996</w:t>
        </w:r>
      </w:hyperlink>
      <w:r w:rsidRPr="00DA4EB5">
        <w:rPr>
          <w:rFonts w:ascii="Times New Roman" w:eastAsia="Times New Roman" w:hAnsi="Times New Roman"/>
          <w:color w:val="000000"/>
          <w:sz w:val="23"/>
          <w:szCs w:val="23"/>
          <w:lang w:eastAsia="en-AU"/>
        </w:rPr>
        <w:t xml:space="preserve"> authorising the operation of all or part of that transmission network,</w:t>
      </w:r>
    </w:p>
    <w:p w:rsidR="00DA4EB5" w:rsidRPr="00DA4EB5" w:rsidRDefault="00DA4EB5" w:rsidP="00DA4EB5">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but does not include a State agency within the meaning of section 131 of the Act.</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5" w:name="Elkera_Print_TOC8"/>
      <w:bookmarkStart w:id="26" w:name="Elkera_Print_BK8"/>
      <w:r w:rsidRPr="00DA4EB5">
        <w:rPr>
          <w:rFonts w:ascii="Times New Roman" w:eastAsia="Times New Roman" w:hAnsi="Times New Roman"/>
          <w:b/>
          <w:bCs/>
          <w:color w:val="000000"/>
          <w:sz w:val="26"/>
          <w:szCs w:val="26"/>
          <w:lang w:eastAsia="en-AU"/>
        </w:rPr>
        <w:t>5—Insertion of Schedule 4A</w:t>
      </w:r>
      <w:bookmarkEnd w:id="25"/>
      <w:bookmarkEnd w:id="26"/>
    </w:p>
    <w:p w:rsidR="00DA4EB5" w:rsidRPr="00DA4EB5" w:rsidRDefault="00DA4EB5" w:rsidP="00DA4EB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After Schedule 4 insert:</w:t>
      </w:r>
    </w:p>
    <w:p w:rsidR="00DA4EB5" w:rsidRPr="00DA4EB5" w:rsidRDefault="00DA4EB5" w:rsidP="00DA4EB5">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DA4EB5">
        <w:rPr>
          <w:rFonts w:ascii="Times New Roman" w:eastAsia="Times New Roman" w:hAnsi="Times New Roman"/>
          <w:b/>
          <w:bCs/>
          <w:color w:val="000000"/>
          <w:sz w:val="32"/>
          <w:szCs w:val="32"/>
          <w:lang w:eastAsia="en-AU"/>
        </w:rPr>
        <w:t>Schedule 4A—Exclusions from definition of development—essential infrastructure</w:t>
      </w:r>
    </w:p>
    <w:p w:rsidR="00DA4EB5" w:rsidRPr="00DA4EB5" w:rsidRDefault="00DA4EB5" w:rsidP="00DA4EB5">
      <w:pPr>
        <w:keepNext/>
        <w:keepLines/>
        <w:autoSpaceDE w:val="0"/>
        <w:autoSpaceDN w:val="0"/>
        <w:adjustRightInd w:val="0"/>
        <w:spacing w:before="120" w:after="0" w:line="240" w:lineRule="auto"/>
        <w:ind w:left="2382" w:hanging="794"/>
        <w:jc w:val="left"/>
        <w:rPr>
          <w:rFonts w:ascii="Times New Roman" w:eastAsia="Times New Roman" w:hAnsi="Times New Roman"/>
          <w:b/>
          <w:bCs/>
          <w:color w:val="000000"/>
          <w:sz w:val="20"/>
          <w:szCs w:val="20"/>
          <w:lang w:eastAsia="en-AU"/>
        </w:rPr>
      </w:pPr>
      <w:r w:rsidRPr="00DA4EB5">
        <w:rPr>
          <w:rFonts w:ascii="Times New Roman" w:eastAsia="Times New Roman" w:hAnsi="Times New Roman"/>
          <w:b/>
          <w:bCs/>
          <w:color w:val="000000"/>
          <w:sz w:val="20"/>
          <w:szCs w:val="20"/>
          <w:lang w:eastAsia="en-AU"/>
        </w:rPr>
        <w:t>Note—</w:t>
      </w:r>
    </w:p>
    <w:p w:rsidR="00DA4EB5" w:rsidRPr="00DA4EB5" w:rsidRDefault="00DA4EB5" w:rsidP="00DA4EB5">
      <w:pPr>
        <w:keepLines/>
        <w:autoSpaceDE w:val="0"/>
        <w:autoSpaceDN w:val="0"/>
        <w:adjustRightInd w:val="0"/>
        <w:spacing w:before="120" w:after="0" w:line="240" w:lineRule="auto"/>
        <w:ind w:left="2382"/>
        <w:jc w:val="left"/>
        <w:rPr>
          <w:rFonts w:ascii="Times New Roman" w:eastAsia="Times New Roman" w:hAnsi="Times New Roman"/>
          <w:color w:val="000000"/>
          <w:sz w:val="20"/>
          <w:szCs w:val="20"/>
          <w:lang w:eastAsia="en-AU"/>
        </w:rPr>
      </w:pPr>
      <w:r w:rsidRPr="00DA4EB5">
        <w:rPr>
          <w:rFonts w:ascii="Times New Roman" w:eastAsia="Times New Roman" w:hAnsi="Times New Roman"/>
          <w:color w:val="000000"/>
          <w:sz w:val="20"/>
          <w:szCs w:val="20"/>
          <w:lang w:eastAsia="en-AU"/>
        </w:rPr>
        <w:t>An act or activity specified in this Schedule is declared not to constitute development for the purposes of the Act, subject to the limitations set out in regulation 3CA. For example, that regulation provides that an exclusion under Schedule 4A does not apply in respect of a State heritage place.</w:t>
      </w:r>
    </w:p>
    <w:p w:rsidR="00DA4EB5" w:rsidRPr="00DA4EB5" w:rsidRDefault="00DA4EB5" w:rsidP="00DA4EB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DA4EB5">
        <w:rPr>
          <w:rFonts w:ascii="Times New Roman" w:eastAsia="Times New Roman" w:hAnsi="Times New Roman"/>
          <w:b/>
          <w:bCs/>
          <w:color w:val="000000"/>
          <w:sz w:val="26"/>
          <w:szCs w:val="26"/>
          <w:lang w:eastAsia="en-AU"/>
        </w:rPr>
        <w:t>1—Essential infrastructure</w:t>
      </w:r>
    </w:p>
    <w:p w:rsidR="00DA4EB5" w:rsidRPr="00DA4EB5" w:rsidRDefault="00DA4EB5" w:rsidP="00DA4EB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27" w:name="ide128794a_6b4f_468f_bb57_9f814d5f20e7_2"/>
      <w:r w:rsidRPr="00DA4EB5">
        <w:rPr>
          <w:rFonts w:ascii="Times New Roman" w:eastAsia="Times New Roman" w:hAnsi="Times New Roman"/>
          <w:color w:val="000000"/>
          <w:sz w:val="23"/>
          <w:szCs w:val="23"/>
          <w:lang w:eastAsia="en-AU"/>
        </w:rPr>
        <w:tab/>
        <w:t>(1)</w:t>
      </w:r>
      <w:r w:rsidRPr="00DA4EB5">
        <w:rPr>
          <w:rFonts w:ascii="Times New Roman" w:eastAsia="Times New Roman" w:hAnsi="Times New Roman"/>
          <w:color w:val="000000"/>
          <w:sz w:val="23"/>
          <w:szCs w:val="23"/>
          <w:lang w:eastAsia="en-AU"/>
        </w:rPr>
        <w:tab/>
        <w:t>The following forms of development, other than within the Adelaide Park Lands:</w:t>
      </w:r>
      <w:bookmarkEnd w:id="27"/>
    </w:p>
    <w:p w:rsidR="00DA4EB5" w:rsidRPr="00DA4EB5" w:rsidRDefault="00DA4EB5" w:rsidP="00DA4EB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bookmarkStart w:id="28" w:name="id2a33c32b_1eab_4090_a757_974f21dcc284_f"/>
      <w:r w:rsidRPr="00DA4EB5">
        <w:rPr>
          <w:rFonts w:ascii="Times New Roman" w:eastAsia="Times New Roman" w:hAnsi="Times New Roman"/>
          <w:color w:val="000000"/>
          <w:sz w:val="23"/>
          <w:szCs w:val="23"/>
          <w:lang w:eastAsia="en-AU"/>
        </w:rPr>
        <w:tab/>
        <w:t>(a)</w:t>
      </w:r>
      <w:r w:rsidRPr="00DA4EB5">
        <w:rPr>
          <w:rFonts w:ascii="Times New Roman" w:eastAsia="Times New Roman" w:hAnsi="Times New Roman"/>
          <w:color w:val="000000"/>
          <w:sz w:val="23"/>
          <w:szCs w:val="23"/>
          <w:lang w:eastAsia="en-AU"/>
        </w:rPr>
        <w:tab/>
        <w:t>if the work is certified by a building certifier, or by some person nominated by the Minister for the purposes of this provision, as complying with the Building Rules (or the Building Rules to the extent that is appropriate in the circumstances after taking into account the requirements of the Building Rules)—</w:t>
      </w:r>
      <w:bookmarkEnd w:id="28"/>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w:t>
      </w:r>
      <w:r w:rsidRPr="00DA4EB5">
        <w:rPr>
          <w:rFonts w:ascii="Times New Roman" w:eastAsia="Times New Roman" w:hAnsi="Times New Roman"/>
          <w:color w:val="000000"/>
          <w:sz w:val="23"/>
          <w:szCs w:val="23"/>
          <w:lang w:eastAsia="en-AU"/>
        </w:rPr>
        <w:tab/>
        <w:t>accepted development or deemed</w:t>
      </w:r>
      <w:r w:rsidRPr="00DA4EB5">
        <w:rPr>
          <w:rFonts w:ascii="Times New Roman" w:eastAsia="Times New Roman" w:hAnsi="Times New Roman"/>
          <w:color w:val="000000"/>
          <w:sz w:val="23"/>
          <w:szCs w:val="23"/>
          <w:lang w:eastAsia="en-AU"/>
        </w:rPr>
        <w:noBreakHyphen/>
        <w:t>to</w:t>
      </w:r>
      <w:r w:rsidRPr="00DA4EB5">
        <w:rPr>
          <w:rFonts w:ascii="Times New Roman" w:eastAsia="Times New Roman" w:hAnsi="Times New Roman"/>
          <w:color w:val="000000"/>
          <w:sz w:val="23"/>
          <w:szCs w:val="23"/>
          <w:lang w:eastAsia="en-AU"/>
        </w:rPr>
        <w:noBreakHyphen/>
        <w:t>satisfy development under the Planning and Design Code; or</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(ii)</w:t>
      </w:r>
      <w:r w:rsidRPr="00DA4EB5">
        <w:rPr>
          <w:rFonts w:ascii="Times New Roman" w:eastAsia="Times New Roman" w:hAnsi="Times New Roman"/>
          <w:color w:val="000000"/>
          <w:sz w:val="23"/>
          <w:szCs w:val="23"/>
          <w:lang w:eastAsia="en-AU"/>
        </w:rPr>
        <w:tab/>
        <w:t>the construction, reconstruction or alteration of a building or equipment used for or associated with the supply, conversion, transformation or control of electricity (other than an electricity generating station or an electricity substation); or</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(iii)</w:t>
      </w:r>
      <w:r w:rsidRPr="00DA4EB5">
        <w:rPr>
          <w:rFonts w:ascii="Times New Roman" w:eastAsia="Times New Roman" w:hAnsi="Times New Roman"/>
          <w:color w:val="000000"/>
          <w:sz w:val="23"/>
          <w:szCs w:val="23"/>
          <w:lang w:eastAsia="en-AU"/>
        </w:rPr>
        <w:tab/>
        <w:t xml:space="preserve">the development of land dedicated under the </w:t>
      </w:r>
      <w:hyperlink r:id="rId39" w:history="1">
        <w:r w:rsidRPr="00DA4EB5">
          <w:rPr>
            <w:rFonts w:ascii="Times New Roman" w:eastAsia="Times New Roman" w:hAnsi="Times New Roman"/>
            <w:i/>
            <w:iCs/>
            <w:color w:val="000000"/>
            <w:sz w:val="23"/>
            <w:szCs w:val="23"/>
            <w:lang w:eastAsia="en-AU"/>
          </w:rPr>
          <w:t>National Parks and Wildlife Act 1972</w:t>
        </w:r>
      </w:hyperlink>
      <w:r w:rsidRPr="00DA4EB5">
        <w:rPr>
          <w:rFonts w:ascii="Times New Roman" w:eastAsia="Times New Roman" w:hAnsi="Times New Roman"/>
          <w:color w:val="000000"/>
          <w:sz w:val="23"/>
          <w:szCs w:val="23"/>
          <w:lang w:eastAsia="en-AU"/>
        </w:rPr>
        <w:t>, other than on or under land that is subject to coastal processes, or in relation to which there is evidence to suggest that the land is likely to be affected by coastal processes within the foreseeable future, unless the Coast Protection Board has authorised the development; or</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(iv)</w:t>
      </w:r>
      <w:r w:rsidRPr="00DA4EB5">
        <w:rPr>
          <w:rFonts w:ascii="Times New Roman" w:eastAsia="Times New Roman" w:hAnsi="Times New Roman"/>
          <w:color w:val="000000"/>
          <w:sz w:val="23"/>
          <w:szCs w:val="23"/>
          <w:lang w:eastAsia="en-AU"/>
        </w:rPr>
        <w:tab/>
        <w:t>the construction, reconstruction or alteration of, or addition to, a building contained within the existing security</w:t>
      </w:r>
      <w:r w:rsidRPr="00DA4EB5">
        <w:rPr>
          <w:rFonts w:ascii="Times New Roman" w:eastAsia="Times New Roman" w:hAnsi="Times New Roman"/>
          <w:color w:val="000000"/>
          <w:sz w:val="23"/>
          <w:szCs w:val="23"/>
          <w:lang w:eastAsia="en-AU"/>
        </w:rPr>
        <w:noBreakHyphen/>
        <w:t>fenced area of an existing electricity substation; or</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bookmarkStart w:id="29" w:name="idba868042_38fd_4612_9fd8_15ddb8121e33_0"/>
      <w:r w:rsidRPr="00DA4EB5">
        <w:rPr>
          <w:rFonts w:ascii="Times New Roman" w:eastAsia="Times New Roman" w:hAnsi="Times New Roman"/>
          <w:color w:val="000000"/>
          <w:sz w:val="23"/>
          <w:szCs w:val="23"/>
          <w:lang w:eastAsia="en-AU"/>
        </w:rPr>
        <w:tab/>
        <w:t>(v)</w:t>
      </w:r>
      <w:r w:rsidRPr="00DA4EB5">
        <w:rPr>
          <w:rFonts w:ascii="Times New Roman" w:eastAsia="Times New Roman" w:hAnsi="Times New Roman"/>
          <w:color w:val="000000"/>
          <w:sz w:val="23"/>
          <w:szCs w:val="23"/>
          <w:lang w:eastAsia="en-AU"/>
        </w:rPr>
        <w:tab/>
        <w:t>the construction, reconstruction or alteration of, or addition to, a building which is to be located wholly underground, other than on or under land which is subject to coastal processes, or in relation to which there is evidence to suggest that the land is likely to be affected by coastal processes within the foreseeable future;</w:t>
      </w:r>
      <w:bookmarkEnd w:id="29"/>
    </w:p>
    <w:p w:rsidR="00DA4EB5" w:rsidRPr="00DA4EB5" w:rsidRDefault="00DA4EB5" w:rsidP="00DA4EB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bookmarkStart w:id="30" w:name="idc1b59316_7ccc_46af_aade_1965e20bedc2_3"/>
      <w:r w:rsidRPr="00DA4EB5">
        <w:rPr>
          <w:rFonts w:ascii="Times New Roman" w:eastAsia="Times New Roman" w:hAnsi="Times New Roman"/>
          <w:color w:val="000000"/>
          <w:sz w:val="23"/>
          <w:szCs w:val="23"/>
          <w:lang w:eastAsia="en-AU"/>
        </w:rPr>
        <w:tab/>
        <w:t>(b)</w:t>
      </w:r>
      <w:r w:rsidRPr="00DA4EB5">
        <w:rPr>
          <w:rFonts w:ascii="Times New Roman" w:eastAsia="Times New Roman" w:hAnsi="Times New Roman"/>
          <w:color w:val="000000"/>
          <w:sz w:val="23"/>
          <w:szCs w:val="23"/>
          <w:lang w:eastAsia="en-AU"/>
        </w:rPr>
        <w:tab/>
        <w:t>the construction, reconstruction, alteration, repair or maintenance of any underground cable, other than under land which is subject to coastal processes or in relation to which there is evidence to suggest that the land is likely to be affected by coastal processes within the foreseeable future;</w:t>
      </w:r>
      <w:bookmarkEnd w:id="30"/>
    </w:p>
    <w:p w:rsidR="00DA4EB5" w:rsidRPr="00DA4EB5" w:rsidRDefault="00DA4EB5" w:rsidP="00DA4EB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(c)</w:t>
      </w:r>
      <w:r w:rsidRPr="00DA4EB5">
        <w:rPr>
          <w:rFonts w:ascii="Times New Roman" w:eastAsia="Times New Roman" w:hAnsi="Times New Roman"/>
          <w:color w:val="000000"/>
          <w:sz w:val="23"/>
          <w:szCs w:val="23"/>
          <w:lang w:eastAsia="en-AU"/>
        </w:rPr>
        <w:tab/>
        <w:t>the undertaking of any temporary development which is required in an emergency situation in order to—</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w:t>
      </w:r>
      <w:r w:rsidRPr="00DA4EB5">
        <w:rPr>
          <w:rFonts w:ascii="Times New Roman" w:eastAsia="Times New Roman" w:hAnsi="Times New Roman"/>
          <w:color w:val="000000"/>
          <w:sz w:val="23"/>
          <w:szCs w:val="23"/>
          <w:lang w:eastAsia="en-AU"/>
        </w:rPr>
        <w:tab/>
        <w:t>prevent loss of life or injury; or</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(ii)</w:t>
      </w:r>
      <w:r w:rsidRPr="00DA4EB5">
        <w:rPr>
          <w:rFonts w:ascii="Times New Roman" w:eastAsia="Times New Roman" w:hAnsi="Times New Roman"/>
          <w:color w:val="000000"/>
          <w:sz w:val="23"/>
          <w:szCs w:val="23"/>
          <w:lang w:eastAsia="en-AU"/>
        </w:rPr>
        <w:tab/>
        <w:t>prevent loss or damage to land or buildings; or</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(iii)</w:t>
      </w:r>
      <w:r w:rsidRPr="00DA4EB5">
        <w:rPr>
          <w:rFonts w:ascii="Times New Roman" w:eastAsia="Times New Roman" w:hAnsi="Times New Roman"/>
          <w:color w:val="000000"/>
          <w:sz w:val="23"/>
          <w:szCs w:val="23"/>
          <w:lang w:eastAsia="en-AU"/>
        </w:rPr>
        <w:tab/>
        <w:t>maintain essential public services; or</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(iv)</w:t>
      </w:r>
      <w:r w:rsidRPr="00DA4EB5">
        <w:rPr>
          <w:rFonts w:ascii="Times New Roman" w:eastAsia="Times New Roman" w:hAnsi="Times New Roman"/>
          <w:color w:val="000000"/>
          <w:sz w:val="23"/>
          <w:szCs w:val="23"/>
          <w:lang w:eastAsia="en-AU"/>
        </w:rPr>
        <w:tab/>
        <w:t>prevent a health or safety hazard; or</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(v)</w:t>
      </w:r>
      <w:r w:rsidRPr="00DA4EB5">
        <w:rPr>
          <w:rFonts w:ascii="Times New Roman" w:eastAsia="Times New Roman" w:hAnsi="Times New Roman"/>
          <w:color w:val="000000"/>
          <w:sz w:val="23"/>
          <w:szCs w:val="23"/>
          <w:lang w:eastAsia="en-AU"/>
        </w:rPr>
        <w:tab/>
        <w:t>protect the environment where authority to undertake the development is given by or under another Act;</w:t>
      </w:r>
    </w:p>
    <w:p w:rsidR="00DA4EB5" w:rsidRPr="00DA4EB5" w:rsidRDefault="00DA4EB5" w:rsidP="00DA4EB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(d)</w:t>
      </w:r>
      <w:r w:rsidRPr="00DA4EB5">
        <w:rPr>
          <w:rFonts w:ascii="Times New Roman" w:eastAsia="Times New Roman" w:hAnsi="Times New Roman"/>
          <w:color w:val="000000"/>
          <w:sz w:val="23"/>
          <w:szCs w:val="23"/>
          <w:lang w:eastAsia="en-AU"/>
        </w:rPr>
        <w:tab/>
        <w:t>a division of land arising out of, or reasonably incidental to, the implementation of any matter referred to above;</w:t>
      </w:r>
    </w:p>
    <w:p w:rsidR="00DA4EB5" w:rsidRPr="00DA4EB5" w:rsidRDefault="00DA4EB5" w:rsidP="00DA4EB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(e)</w:t>
      </w:r>
      <w:r w:rsidRPr="00DA4EB5">
        <w:rPr>
          <w:rFonts w:ascii="Times New Roman" w:eastAsia="Times New Roman" w:hAnsi="Times New Roman"/>
          <w:color w:val="000000"/>
          <w:sz w:val="23"/>
          <w:szCs w:val="23"/>
          <w:lang w:eastAsia="en-AU"/>
        </w:rPr>
        <w:tab/>
        <w:t>an alteration, or repairs, to a building—</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w:t>
      </w:r>
      <w:r w:rsidRPr="00DA4EB5">
        <w:rPr>
          <w:rFonts w:ascii="Times New Roman" w:eastAsia="Times New Roman" w:hAnsi="Times New Roman"/>
          <w:color w:val="000000"/>
          <w:sz w:val="23"/>
          <w:szCs w:val="23"/>
          <w:lang w:eastAsia="en-AU"/>
        </w:rPr>
        <w:tab/>
        <w:t>which are predominantly internal; and</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(ii)</w:t>
      </w:r>
      <w:r w:rsidRPr="00DA4EB5">
        <w:rPr>
          <w:rFonts w:ascii="Times New Roman" w:eastAsia="Times New Roman" w:hAnsi="Times New Roman"/>
          <w:color w:val="000000"/>
          <w:sz w:val="23"/>
          <w:szCs w:val="23"/>
          <w:lang w:eastAsia="en-AU"/>
        </w:rPr>
        <w:tab/>
        <w:t>which do not change the external appearance or total floor area of the building; and</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(iii)</w:t>
      </w:r>
      <w:r w:rsidRPr="00DA4EB5">
        <w:rPr>
          <w:rFonts w:ascii="Times New Roman" w:eastAsia="Times New Roman" w:hAnsi="Times New Roman"/>
          <w:color w:val="000000"/>
          <w:sz w:val="23"/>
          <w:szCs w:val="23"/>
          <w:lang w:eastAsia="en-AU"/>
        </w:rPr>
        <w:tab/>
        <w:t>which will not adversely affect the structural soundness of the building or the safety of any person occupying or using it;</w:t>
      </w:r>
    </w:p>
    <w:p w:rsidR="00DA4EB5" w:rsidRPr="00DA4EB5" w:rsidRDefault="00DA4EB5" w:rsidP="00DA4EB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(f)</w:t>
      </w:r>
      <w:r w:rsidRPr="00DA4EB5">
        <w:rPr>
          <w:rFonts w:ascii="Times New Roman" w:eastAsia="Times New Roman" w:hAnsi="Times New Roman"/>
          <w:color w:val="000000"/>
          <w:sz w:val="23"/>
          <w:szCs w:val="23"/>
          <w:lang w:eastAsia="en-AU"/>
        </w:rPr>
        <w:tab/>
        <w:t>the construction, reconstruction or alteration of an electricity power line, other than a transmission line of 33 000 volts or more;</w:t>
      </w:r>
    </w:p>
    <w:p w:rsidR="00DA4EB5" w:rsidRPr="00DA4EB5" w:rsidRDefault="00DA4EB5" w:rsidP="00DA4EB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(g)</w:t>
      </w:r>
      <w:r w:rsidRPr="00DA4EB5">
        <w:rPr>
          <w:rFonts w:ascii="Times New Roman" w:eastAsia="Times New Roman" w:hAnsi="Times New Roman"/>
          <w:color w:val="000000"/>
          <w:sz w:val="23"/>
          <w:szCs w:val="23"/>
          <w:lang w:eastAsia="en-AU"/>
        </w:rPr>
        <w:tab/>
        <w:t xml:space="preserve">the construction, reconstruction, alteration or addition to a security fence of an existing electricity substation or other electricity infrastructure within the meaning of the </w:t>
      </w:r>
      <w:hyperlink r:id="rId40" w:history="1">
        <w:r w:rsidRPr="00DA4EB5">
          <w:rPr>
            <w:rFonts w:ascii="Times New Roman" w:eastAsia="Times New Roman" w:hAnsi="Times New Roman"/>
            <w:i/>
            <w:iCs/>
            <w:color w:val="000000"/>
            <w:sz w:val="23"/>
            <w:szCs w:val="23"/>
            <w:lang w:eastAsia="en-AU"/>
          </w:rPr>
          <w:t>Electricity Act 1996</w:t>
        </w:r>
      </w:hyperlink>
      <w:r w:rsidRPr="00DA4EB5">
        <w:rPr>
          <w:rFonts w:ascii="Times New Roman" w:eastAsia="Times New Roman" w:hAnsi="Times New Roman"/>
          <w:color w:val="000000"/>
          <w:sz w:val="23"/>
          <w:szCs w:val="23"/>
          <w:lang w:eastAsia="en-AU"/>
        </w:rPr>
        <w:t xml:space="preserve"> subject to the following limitations:</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w:t>
      </w:r>
      <w:r w:rsidRPr="00DA4EB5">
        <w:rPr>
          <w:rFonts w:ascii="Times New Roman" w:eastAsia="Times New Roman" w:hAnsi="Times New Roman"/>
          <w:color w:val="000000"/>
          <w:sz w:val="23"/>
          <w:szCs w:val="23"/>
          <w:lang w:eastAsia="en-AU"/>
        </w:rPr>
        <w:tab/>
        <w:t>the fence must not exceed a height of 3.2 m (measured as a height above the natural surface of the ground);</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(ii)</w:t>
      </w:r>
      <w:r w:rsidRPr="00DA4EB5">
        <w:rPr>
          <w:rFonts w:ascii="Times New Roman" w:eastAsia="Times New Roman" w:hAnsi="Times New Roman"/>
          <w:color w:val="000000"/>
          <w:sz w:val="23"/>
          <w:szCs w:val="23"/>
          <w:lang w:eastAsia="en-AU"/>
        </w:rPr>
        <w:tab/>
        <w:t>—</w:t>
      </w:r>
    </w:p>
    <w:p w:rsidR="00DA4EB5" w:rsidRPr="00DA4EB5" w:rsidRDefault="00DA4EB5" w:rsidP="00DA4EB5">
      <w:pPr>
        <w:keepLines/>
        <w:tabs>
          <w:tab w:val="center" w:pos="4367"/>
          <w:tab w:val="left" w:pos="4764"/>
        </w:tabs>
        <w:autoSpaceDE w:val="0"/>
        <w:autoSpaceDN w:val="0"/>
        <w:adjustRightInd w:val="0"/>
        <w:spacing w:before="120" w:after="0" w:line="240" w:lineRule="auto"/>
        <w:ind w:left="476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(A)</w:t>
      </w:r>
      <w:r w:rsidRPr="00DA4EB5">
        <w:rPr>
          <w:rFonts w:ascii="Times New Roman" w:eastAsia="Times New Roman" w:hAnsi="Times New Roman"/>
          <w:color w:val="000000"/>
          <w:sz w:val="23"/>
          <w:szCs w:val="23"/>
          <w:lang w:eastAsia="en-AU"/>
        </w:rPr>
        <w:tab/>
        <w:t>in the case of a fence that has a frontage to a public road—the fence must be a chain mesh fence; or</w:t>
      </w:r>
    </w:p>
    <w:p w:rsidR="00DA4EB5" w:rsidRPr="00DA4EB5" w:rsidRDefault="00DA4EB5" w:rsidP="00DA4EB5">
      <w:pPr>
        <w:keepLines/>
        <w:tabs>
          <w:tab w:val="center" w:pos="4367"/>
          <w:tab w:val="left" w:pos="4764"/>
        </w:tabs>
        <w:autoSpaceDE w:val="0"/>
        <w:autoSpaceDN w:val="0"/>
        <w:adjustRightInd w:val="0"/>
        <w:spacing w:before="120" w:after="0" w:line="240" w:lineRule="auto"/>
        <w:ind w:left="476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(B)</w:t>
      </w:r>
      <w:r w:rsidRPr="00DA4EB5">
        <w:rPr>
          <w:rFonts w:ascii="Times New Roman" w:eastAsia="Times New Roman" w:hAnsi="Times New Roman"/>
          <w:color w:val="000000"/>
          <w:sz w:val="23"/>
          <w:szCs w:val="23"/>
          <w:lang w:eastAsia="en-AU"/>
        </w:rPr>
        <w:tab/>
        <w:t>in any other case—the fence must be a chain mesh fence or a fence clad in pre</w:t>
      </w:r>
      <w:r w:rsidRPr="00DA4EB5">
        <w:rPr>
          <w:rFonts w:ascii="Times New Roman" w:eastAsia="Times New Roman" w:hAnsi="Times New Roman"/>
          <w:color w:val="000000"/>
          <w:sz w:val="23"/>
          <w:szCs w:val="23"/>
          <w:lang w:eastAsia="en-AU"/>
        </w:rPr>
        <w:noBreakHyphen/>
        <w:t>colour treated sheet metal.</w:t>
      </w:r>
    </w:p>
    <w:p w:rsidR="00DA4EB5" w:rsidRPr="00DA4EB5" w:rsidRDefault="00DA4EB5" w:rsidP="00DA4EB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(2)</w:t>
      </w:r>
      <w:r w:rsidRPr="00DA4EB5">
        <w:rPr>
          <w:rFonts w:ascii="Times New Roman" w:eastAsia="Times New Roman" w:hAnsi="Times New Roman"/>
          <w:color w:val="000000"/>
          <w:sz w:val="23"/>
          <w:szCs w:val="23"/>
          <w:lang w:eastAsia="en-AU"/>
        </w:rPr>
        <w:tab/>
        <w:t>The following forms of development within the Adelaide Park Lands:</w:t>
      </w:r>
    </w:p>
    <w:p w:rsidR="00DA4EB5" w:rsidRPr="00DA4EB5" w:rsidRDefault="00DA4EB5" w:rsidP="00DA4EB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(a)</w:t>
      </w:r>
      <w:r w:rsidRPr="00DA4EB5">
        <w:rPr>
          <w:rFonts w:ascii="Times New Roman" w:eastAsia="Times New Roman" w:hAnsi="Times New Roman"/>
          <w:color w:val="000000"/>
          <w:sz w:val="23"/>
          <w:szCs w:val="23"/>
          <w:lang w:eastAsia="en-AU"/>
        </w:rPr>
        <w:tab/>
        <w:t>if the work is certified by a building certifier, or by some person nominated by the Minister for the purposes of this provision, as complying with the Building Rules (or the Building Rules to the extent that is appropriate in the circumstances after taking into account the requirements of the Building Rules)—</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w:t>
      </w:r>
      <w:r w:rsidRPr="00DA4EB5">
        <w:rPr>
          <w:rFonts w:ascii="Times New Roman" w:eastAsia="Times New Roman" w:hAnsi="Times New Roman"/>
          <w:color w:val="000000"/>
          <w:sz w:val="23"/>
          <w:szCs w:val="23"/>
          <w:lang w:eastAsia="en-AU"/>
        </w:rPr>
        <w:tab/>
        <w:t>the alteration of a building or equipment used for or associated with the supply, conversion, transformation or control of electricity (other than an electricity generating station or an electricity substation); or</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(ii)</w:t>
      </w:r>
      <w:r w:rsidRPr="00DA4EB5">
        <w:rPr>
          <w:rFonts w:ascii="Times New Roman" w:eastAsia="Times New Roman" w:hAnsi="Times New Roman"/>
          <w:color w:val="000000"/>
          <w:sz w:val="23"/>
          <w:szCs w:val="23"/>
          <w:lang w:eastAsia="en-AU"/>
        </w:rPr>
        <w:tab/>
        <w:t>the alteration of, or addition to, a building contained within the existing security</w:t>
      </w:r>
      <w:r w:rsidRPr="00DA4EB5">
        <w:rPr>
          <w:rFonts w:ascii="Times New Roman" w:eastAsia="Times New Roman" w:hAnsi="Times New Roman"/>
          <w:color w:val="000000"/>
          <w:sz w:val="23"/>
          <w:szCs w:val="23"/>
          <w:lang w:eastAsia="en-AU"/>
        </w:rPr>
        <w:noBreakHyphen/>
        <w:t>fenced area of an existing electricity substation; or</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bookmarkStart w:id="31" w:name="idf876c401_0b87_4d04_bff0_6c69ea8f48"/>
      <w:r w:rsidRPr="00DA4EB5">
        <w:rPr>
          <w:rFonts w:ascii="Times New Roman" w:eastAsia="Times New Roman" w:hAnsi="Times New Roman"/>
          <w:color w:val="000000"/>
          <w:sz w:val="23"/>
          <w:szCs w:val="23"/>
          <w:lang w:eastAsia="en-AU"/>
        </w:rPr>
        <w:tab/>
        <w:t>(iii)</w:t>
      </w:r>
      <w:r w:rsidRPr="00DA4EB5">
        <w:rPr>
          <w:rFonts w:ascii="Times New Roman" w:eastAsia="Times New Roman" w:hAnsi="Times New Roman"/>
          <w:color w:val="000000"/>
          <w:sz w:val="23"/>
          <w:szCs w:val="23"/>
          <w:lang w:eastAsia="en-AU"/>
        </w:rPr>
        <w:tab/>
        <w:t>the alteration of, or addition to, a building—</w:t>
      </w:r>
      <w:bookmarkEnd w:id="31"/>
    </w:p>
    <w:p w:rsidR="00DA4EB5" w:rsidRPr="00DA4EB5" w:rsidRDefault="00DA4EB5" w:rsidP="00DA4EB5">
      <w:pPr>
        <w:keepLines/>
        <w:tabs>
          <w:tab w:val="center" w:pos="4367"/>
          <w:tab w:val="left" w:pos="4764"/>
        </w:tabs>
        <w:autoSpaceDE w:val="0"/>
        <w:autoSpaceDN w:val="0"/>
        <w:adjustRightInd w:val="0"/>
        <w:spacing w:before="120" w:after="0" w:line="240" w:lineRule="auto"/>
        <w:ind w:left="476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(A)</w:t>
      </w:r>
      <w:r w:rsidRPr="00DA4EB5">
        <w:rPr>
          <w:rFonts w:ascii="Times New Roman" w:eastAsia="Times New Roman" w:hAnsi="Times New Roman"/>
          <w:color w:val="000000"/>
          <w:sz w:val="23"/>
          <w:szCs w:val="23"/>
          <w:lang w:eastAsia="en-AU"/>
        </w:rPr>
        <w:tab/>
        <w:t>which is to be located wholly underground; and</w:t>
      </w:r>
    </w:p>
    <w:p w:rsidR="00DA4EB5" w:rsidRPr="00DA4EB5" w:rsidRDefault="00DA4EB5" w:rsidP="00DA4EB5">
      <w:pPr>
        <w:keepLines/>
        <w:tabs>
          <w:tab w:val="center" w:pos="4367"/>
          <w:tab w:val="left" w:pos="4764"/>
        </w:tabs>
        <w:autoSpaceDE w:val="0"/>
        <w:autoSpaceDN w:val="0"/>
        <w:adjustRightInd w:val="0"/>
        <w:spacing w:before="120" w:after="0" w:line="240" w:lineRule="auto"/>
        <w:ind w:left="476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(B)</w:t>
      </w:r>
      <w:r w:rsidRPr="00DA4EB5">
        <w:rPr>
          <w:rFonts w:ascii="Times New Roman" w:eastAsia="Times New Roman" w:hAnsi="Times New Roman"/>
          <w:color w:val="000000"/>
          <w:sz w:val="23"/>
          <w:szCs w:val="23"/>
          <w:lang w:eastAsia="en-AU"/>
        </w:rPr>
        <w:tab/>
        <w:t>which will not result in a material change to the existing landform at the site of the development; or</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(iv)</w:t>
      </w:r>
      <w:r w:rsidRPr="00DA4EB5">
        <w:rPr>
          <w:rFonts w:ascii="Times New Roman" w:eastAsia="Times New Roman" w:hAnsi="Times New Roman"/>
          <w:color w:val="000000"/>
          <w:sz w:val="23"/>
          <w:szCs w:val="23"/>
          <w:lang w:eastAsia="en-AU"/>
        </w:rPr>
        <w:tab/>
        <w:t xml:space="preserve">without limiting </w:t>
      </w:r>
      <w:hyperlink w:anchor="idf876c401_0b87_4d04_bff0_6c69ea8f48" w:history="1">
        <w:r w:rsidRPr="00DA4EB5">
          <w:rPr>
            <w:rFonts w:ascii="Times New Roman" w:eastAsia="Times New Roman" w:hAnsi="Times New Roman"/>
            <w:color w:val="000000"/>
            <w:sz w:val="23"/>
            <w:szCs w:val="23"/>
            <w:lang w:eastAsia="en-AU"/>
          </w:rPr>
          <w:t>subparagraph (iii)</w:t>
        </w:r>
      </w:hyperlink>
      <w:r w:rsidRPr="00DA4EB5">
        <w:rPr>
          <w:rFonts w:ascii="Times New Roman" w:eastAsia="Times New Roman" w:hAnsi="Times New Roman"/>
          <w:color w:val="000000"/>
          <w:sz w:val="23"/>
          <w:szCs w:val="23"/>
          <w:lang w:eastAsia="en-AU"/>
        </w:rPr>
        <w:t>, the construction or reconstruction of a building—</w:t>
      </w:r>
    </w:p>
    <w:p w:rsidR="00DA4EB5" w:rsidRPr="00DA4EB5" w:rsidRDefault="00DA4EB5" w:rsidP="00DA4EB5">
      <w:pPr>
        <w:keepLines/>
        <w:tabs>
          <w:tab w:val="center" w:pos="4367"/>
          <w:tab w:val="left" w:pos="4764"/>
        </w:tabs>
        <w:autoSpaceDE w:val="0"/>
        <w:autoSpaceDN w:val="0"/>
        <w:adjustRightInd w:val="0"/>
        <w:spacing w:before="120" w:after="0" w:line="240" w:lineRule="auto"/>
        <w:ind w:left="476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(A)</w:t>
      </w:r>
      <w:r w:rsidRPr="00DA4EB5">
        <w:rPr>
          <w:rFonts w:ascii="Times New Roman" w:eastAsia="Times New Roman" w:hAnsi="Times New Roman"/>
          <w:color w:val="000000"/>
          <w:sz w:val="23"/>
          <w:szCs w:val="23"/>
          <w:lang w:eastAsia="en-AU"/>
        </w:rPr>
        <w:tab/>
        <w:t>which is to be located wholly underground; and</w:t>
      </w:r>
    </w:p>
    <w:p w:rsidR="00DA4EB5" w:rsidRPr="00DA4EB5" w:rsidRDefault="00DA4EB5" w:rsidP="00DA4EB5">
      <w:pPr>
        <w:keepLines/>
        <w:tabs>
          <w:tab w:val="center" w:pos="4367"/>
          <w:tab w:val="left" w:pos="4764"/>
        </w:tabs>
        <w:autoSpaceDE w:val="0"/>
        <w:autoSpaceDN w:val="0"/>
        <w:adjustRightInd w:val="0"/>
        <w:spacing w:before="120" w:after="0" w:line="240" w:lineRule="auto"/>
        <w:ind w:left="476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(B)</w:t>
      </w:r>
      <w:r w:rsidRPr="00DA4EB5">
        <w:rPr>
          <w:rFonts w:ascii="Times New Roman" w:eastAsia="Times New Roman" w:hAnsi="Times New Roman"/>
          <w:color w:val="000000"/>
          <w:sz w:val="23"/>
          <w:szCs w:val="23"/>
          <w:lang w:eastAsia="en-AU"/>
        </w:rPr>
        <w:tab/>
        <w:t xml:space="preserve">which is intended only to house electricity infrastructure (within the meaning of the </w:t>
      </w:r>
      <w:hyperlink r:id="rId41" w:history="1">
        <w:r w:rsidRPr="00DA4EB5">
          <w:rPr>
            <w:rFonts w:ascii="Times New Roman" w:eastAsia="Times New Roman" w:hAnsi="Times New Roman"/>
            <w:i/>
            <w:iCs/>
            <w:color w:val="000000"/>
            <w:sz w:val="23"/>
            <w:szCs w:val="23"/>
            <w:lang w:eastAsia="en-AU"/>
          </w:rPr>
          <w:t>Electricity Act 1996</w:t>
        </w:r>
      </w:hyperlink>
      <w:r w:rsidRPr="00DA4EB5">
        <w:rPr>
          <w:rFonts w:ascii="Times New Roman" w:eastAsia="Times New Roman" w:hAnsi="Times New Roman"/>
          <w:color w:val="000000"/>
          <w:sz w:val="23"/>
          <w:szCs w:val="23"/>
          <w:lang w:eastAsia="en-AU"/>
        </w:rPr>
        <w:t>); and</w:t>
      </w:r>
    </w:p>
    <w:p w:rsidR="00DA4EB5" w:rsidRPr="00DA4EB5" w:rsidRDefault="00DA4EB5" w:rsidP="00DA4EB5">
      <w:pPr>
        <w:keepLines/>
        <w:tabs>
          <w:tab w:val="center" w:pos="4367"/>
          <w:tab w:val="left" w:pos="4764"/>
        </w:tabs>
        <w:autoSpaceDE w:val="0"/>
        <w:autoSpaceDN w:val="0"/>
        <w:adjustRightInd w:val="0"/>
        <w:spacing w:before="120" w:after="0" w:line="240" w:lineRule="auto"/>
        <w:ind w:left="476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(C)</w:t>
      </w:r>
      <w:r w:rsidRPr="00DA4EB5">
        <w:rPr>
          <w:rFonts w:ascii="Times New Roman" w:eastAsia="Times New Roman" w:hAnsi="Times New Roman"/>
          <w:color w:val="000000"/>
          <w:sz w:val="23"/>
          <w:szCs w:val="23"/>
          <w:lang w:eastAsia="en-AU"/>
        </w:rPr>
        <w:tab/>
        <w:t>which has a total floor area not exceeding 15 m² and a depth (determined according to the distance below ground level of the base of the building) not exceeding 4 m; and</w:t>
      </w:r>
    </w:p>
    <w:p w:rsidR="00DA4EB5" w:rsidRPr="00DA4EB5" w:rsidRDefault="00DA4EB5" w:rsidP="00DA4EB5">
      <w:pPr>
        <w:keepLines/>
        <w:tabs>
          <w:tab w:val="center" w:pos="4367"/>
          <w:tab w:val="left" w:pos="4764"/>
        </w:tabs>
        <w:autoSpaceDE w:val="0"/>
        <w:autoSpaceDN w:val="0"/>
        <w:adjustRightInd w:val="0"/>
        <w:spacing w:before="120" w:after="0" w:line="240" w:lineRule="auto"/>
        <w:ind w:left="476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(D)</w:t>
      </w:r>
      <w:r w:rsidRPr="00DA4EB5">
        <w:rPr>
          <w:rFonts w:ascii="Times New Roman" w:eastAsia="Times New Roman" w:hAnsi="Times New Roman"/>
          <w:color w:val="000000"/>
          <w:sz w:val="23"/>
          <w:szCs w:val="23"/>
          <w:lang w:eastAsia="en-AU"/>
        </w:rPr>
        <w:tab/>
        <w:t>which will not result in a material change to the existing landform at the site of the development;</w:t>
      </w:r>
    </w:p>
    <w:p w:rsidR="00DA4EB5" w:rsidRPr="00DA4EB5" w:rsidRDefault="00DA4EB5" w:rsidP="00DA4EB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(b)</w:t>
      </w:r>
      <w:r w:rsidRPr="00DA4EB5">
        <w:rPr>
          <w:rFonts w:ascii="Times New Roman" w:eastAsia="Times New Roman" w:hAnsi="Times New Roman"/>
          <w:color w:val="000000"/>
          <w:sz w:val="23"/>
          <w:szCs w:val="23"/>
          <w:lang w:eastAsia="en-AU"/>
        </w:rPr>
        <w:tab/>
        <w:t>the construction, reconstruction, alteration, repair or maintenance of any underground cable;</w:t>
      </w:r>
    </w:p>
    <w:p w:rsidR="00DA4EB5" w:rsidRPr="00DA4EB5" w:rsidRDefault="00DA4EB5" w:rsidP="00DA4EB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(c)</w:t>
      </w:r>
      <w:r w:rsidRPr="00DA4EB5">
        <w:rPr>
          <w:rFonts w:ascii="Times New Roman" w:eastAsia="Times New Roman" w:hAnsi="Times New Roman"/>
          <w:color w:val="000000"/>
          <w:sz w:val="23"/>
          <w:szCs w:val="23"/>
          <w:lang w:eastAsia="en-AU"/>
        </w:rPr>
        <w:tab/>
        <w:t>the undertaking of any temporary development which is required in an emergency situation in order to—</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w:t>
      </w:r>
      <w:r w:rsidRPr="00DA4EB5">
        <w:rPr>
          <w:rFonts w:ascii="Times New Roman" w:eastAsia="Times New Roman" w:hAnsi="Times New Roman"/>
          <w:color w:val="000000"/>
          <w:sz w:val="23"/>
          <w:szCs w:val="23"/>
          <w:lang w:eastAsia="en-AU"/>
        </w:rPr>
        <w:tab/>
        <w:t>prevent loss of life or injury; or</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(ii)</w:t>
      </w:r>
      <w:r w:rsidRPr="00DA4EB5">
        <w:rPr>
          <w:rFonts w:ascii="Times New Roman" w:eastAsia="Times New Roman" w:hAnsi="Times New Roman"/>
          <w:color w:val="000000"/>
          <w:sz w:val="23"/>
          <w:szCs w:val="23"/>
          <w:lang w:eastAsia="en-AU"/>
        </w:rPr>
        <w:tab/>
        <w:t>prevent loss or damage to land or buildings; or</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(iii)</w:t>
      </w:r>
      <w:r w:rsidRPr="00DA4EB5">
        <w:rPr>
          <w:rFonts w:ascii="Times New Roman" w:eastAsia="Times New Roman" w:hAnsi="Times New Roman"/>
          <w:color w:val="000000"/>
          <w:sz w:val="23"/>
          <w:szCs w:val="23"/>
          <w:lang w:eastAsia="en-AU"/>
        </w:rPr>
        <w:tab/>
        <w:t>maintain essential public services; or</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(iv)</w:t>
      </w:r>
      <w:r w:rsidRPr="00DA4EB5">
        <w:rPr>
          <w:rFonts w:ascii="Times New Roman" w:eastAsia="Times New Roman" w:hAnsi="Times New Roman"/>
          <w:color w:val="000000"/>
          <w:sz w:val="23"/>
          <w:szCs w:val="23"/>
          <w:lang w:eastAsia="en-AU"/>
        </w:rPr>
        <w:tab/>
        <w:t>prevent a health or safety hazard; or</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(v)</w:t>
      </w:r>
      <w:r w:rsidRPr="00DA4EB5">
        <w:rPr>
          <w:rFonts w:ascii="Times New Roman" w:eastAsia="Times New Roman" w:hAnsi="Times New Roman"/>
          <w:color w:val="000000"/>
          <w:sz w:val="23"/>
          <w:szCs w:val="23"/>
          <w:lang w:eastAsia="en-AU"/>
        </w:rPr>
        <w:tab/>
        <w:t>protect the environment where authority to undertake the development is given by or under another Act;</w:t>
      </w:r>
    </w:p>
    <w:p w:rsidR="00DA4EB5" w:rsidRPr="00DA4EB5" w:rsidRDefault="00DA4EB5" w:rsidP="00DA4EB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(d)</w:t>
      </w:r>
      <w:r w:rsidRPr="00DA4EB5">
        <w:rPr>
          <w:rFonts w:ascii="Times New Roman" w:eastAsia="Times New Roman" w:hAnsi="Times New Roman"/>
          <w:color w:val="000000"/>
          <w:sz w:val="23"/>
          <w:szCs w:val="23"/>
          <w:lang w:eastAsia="en-AU"/>
        </w:rPr>
        <w:tab/>
        <w:t>a division of land arising out of, or reasonably incidental to, the implementation of any matter referred to above;</w:t>
      </w:r>
    </w:p>
    <w:p w:rsidR="00DA4EB5" w:rsidRPr="00DA4EB5" w:rsidRDefault="00DA4EB5" w:rsidP="00DA4EB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(e)</w:t>
      </w:r>
      <w:r w:rsidRPr="00DA4EB5">
        <w:rPr>
          <w:rFonts w:ascii="Times New Roman" w:eastAsia="Times New Roman" w:hAnsi="Times New Roman"/>
          <w:color w:val="000000"/>
          <w:sz w:val="23"/>
          <w:szCs w:val="23"/>
          <w:lang w:eastAsia="en-AU"/>
        </w:rPr>
        <w:tab/>
        <w:t>an alteration, or repairs, to a building—</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w:t>
      </w:r>
      <w:r w:rsidRPr="00DA4EB5">
        <w:rPr>
          <w:rFonts w:ascii="Times New Roman" w:eastAsia="Times New Roman" w:hAnsi="Times New Roman"/>
          <w:color w:val="000000"/>
          <w:sz w:val="23"/>
          <w:szCs w:val="23"/>
          <w:lang w:eastAsia="en-AU"/>
        </w:rPr>
        <w:tab/>
        <w:t>which are predominantly internal; and</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(ii)</w:t>
      </w:r>
      <w:r w:rsidRPr="00DA4EB5">
        <w:rPr>
          <w:rFonts w:ascii="Times New Roman" w:eastAsia="Times New Roman" w:hAnsi="Times New Roman"/>
          <w:color w:val="000000"/>
          <w:sz w:val="23"/>
          <w:szCs w:val="23"/>
          <w:lang w:eastAsia="en-AU"/>
        </w:rPr>
        <w:tab/>
        <w:t>which do not change the external appearance or total floor area of the building; and</w:t>
      </w:r>
    </w:p>
    <w:p w:rsidR="00DA4EB5" w:rsidRPr="00DA4EB5" w:rsidRDefault="00DA4EB5" w:rsidP="00DA4EB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(iii)</w:t>
      </w:r>
      <w:r w:rsidRPr="00DA4EB5">
        <w:rPr>
          <w:rFonts w:ascii="Times New Roman" w:eastAsia="Times New Roman" w:hAnsi="Times New Roman"/>
          <w:color w:val="000000"/>
          <w:sz w:val="23"/>
          <w:szCs w:val="23"/>
          <w:lang w:eastAsia="en-AU"/>
        </w:rPr>
        <w:tab/>
        <w:t>which will not adversely affect the structural soundness of the building or the safety of any person occupying or using it;</w:t>
      </w:r>
    </w:p>
    <w:p w:rsidR="00DA4EB5" w:rsidRPr="00DA4EB5" w:rsidRDefault="00DA4EB5" w:rsidP="00DA4EB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(f)</w:t>
      </w:r>
      <w:r w:rsidRPr="00DA4EB5">
        <w:rPr>
          <w:rFonts w:ascii="Times New Roman" w:eastAsia="Times New Roman" w:hAnsi="Times New Roman"/>
          <w:color w:val="000000"/>
          <w:sz w:val="23"/>
          <w:szCs w:val="23"/>
          <w:lang w:eastAsia="en-AU"/>
        </w:rPr>
        <w:tab/>
        <w:t>the construction, reconstruction or alteration of an electricity power line, other than a transmission line of 33 000 volts or more.</w:t>
      </w:r>
    </w:p>
    <w:p w:rsidR="00DA4EB5" w:rsidRPr="00DA4EB5" w:rsidRDefault="00DA4EB5" w:rsidP="00DA4EB5">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DA4EB5">
        <w:rPr>
          <w:rFonts w:ascii="Times New Roman" w:eastAsia="Times New Roman" w:hAnsi="Times New Roman"/>
          <w:b/>
          <w:bCs/>
          <w:color w:val="000000"/>
          <w:sz w:val="20"/>
          <w:szCs w:val="20"/>
          <w:lang w:eastAsia="en-AU"/>
        </w:rPr>
        <w:t>Note—</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DA4EB5">
        <w:rPr>
          <w:rFonts w:ascii="Times New Roman" w:eastAsia="Times New Roman" w:hAnsi="Times New Roman"/>
          <w:color w:val="000000"/>
          <w:sz w:val="20"/>
          <w:szCs w:val="20"/>
          <w:lang w:eastAsia="en-AU"/>
        </w:rPr>
        <w:t xml:space="preserve">As required by section 10AA(2) of the </w:t>
      </w:r>
      <w:hyperlink r:id="rId42" w:history="1">
        <w:r w:rsidRPr="00DA4EB5">
          <w:rPr>
            <w:rFonts w:ascii="Times New Roman" w:eastAsia="Times New Roman" w:hAnsi="Times New Roman"/>
            <w:i/>
            <w:iCs/>
            <w:color w:val="000000"/>
            <w:sz w:val="20"/>
            <w:szCs w:val="20"/>
            <w:lang w:eastAsia="en-AU"/>
          </w:rPr>
          <w:t>Subordinate Legislation Act 1978</w:t>
        </w:r>
      </w:hyperlink>
      <w:r w:rsidRPr="00DA4EB5">
        <w:rPr>
          <w:rFonts w:ascii="Times New Roman" w:eastAsia="Times New Roman" w:hAnsi="Times New Roman"/>
          <w:color w:val="000000"/>
          <w:sz w:val="20"/>
          <w:szCs w:val="20"/>
          <w:lang w:eastAsia="en-AU"/>
        </w:rPr>
        <w:t>, the Minister has certified that, in the Minister</w:t>
      </w:r>
      <w:r w:rsidR="00315B22">
        <w:rPr>
          <w:rFonts w:ascii="Times New Roman" w:eastAsia="Times New Roman" w:hAnsi="Times New Roman"/>
          <w:color w:val="000000"/>
          <w:sz w:val="20"/>
          <w:szCs w:val="20"/>
          <w:lang w:eastAsia="en-AU"/>
        </w:rPr>
        <w:t>’</w:t>
      </w:r>
      <w:r w:rsidRPr="00DA4EB5">
        <w:rPr>
          <w:rFonts w:ascii="Times New Roman" w:eastAsia="Times New Roman" w:hAnsi="Times New Roman"/>
          <w:color w:val="000000"/>
          <w:sz w:val="20"/>
          <w:szCs w:val="20"/>
          <w:lang w:eastAsia="en-AU"/>
        </w:rPr>
        <w:t>s opinion, it is necessary or appropriate that these regulations come into operation as set out in these regulations.</w:t>
      </w:r>
    </w:p>
    <w:p w:rsidR="00DA4EB5" w:rsidRPr="00DA4EB5" w:rsidRDefault="00DA4EB5" w:rsidP="00DA4EB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DA4EB5">
        <w:rPr>
          <w:rFonts w:ascii="Times New Roman" w:eastAsia="Times New Roman" w:hAnsi="Times New Roman"/>
          <w:b/>
          <w:bCs/>
          <w:color w:val="000000"/>
          <w:sz w:val="26"/>
          <w:szCs w:val="26"/>
          <w:lang w:eastAsia="en-AU"/>
        </w:rPr>
        <w:t>Made by the Governor</w:t>
      </w:r>
    </w:p>
    <w:p w:rsidR="00DA4EB5" w:rsidRPr="00DA4EB5" w:rsidRDefault="00DA4EB5" w:rsidP="00DA4EB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with the advice and consent of the Executive Council</w:t>
      </w:r>
    </w:p>
    <w:p w:rsidR="00DA4EB5" w:rsidRPr="00DA4EB5" w:rsidRDefault="00DA4EB5" w:rsidP="00DA4EB5">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on 18 August 2021</w:t>
      </w:r>
    </w:p>
    <w:p w:rsidR="00DA4EB5" w:rsidRPr="00DA4EB5" w:rsidRDefault="00DA4EB5" w:rsidP="00DA4EB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No 121 of 2021</w:t>
      </w:r>
    </w:p>
    <w:p w:rsidR="00DA4EB5" w:rsidRDefault="00DA4EB5">
      <w:pPr>
        <w:spacing w:after="0" w:line="240" w:lineRule="auto"/>
        <w:jc w:val="left"/>
        <w:rPr>
          <w:rFonts w:ascii="Times New Roman" w:eastAsia="Times New Roman" w:hAnsi="Times New Roman"/>
          <w:sz w:val="17"/>
          <w:szCs w:val="17"/>
          <w:lang w:val="en-US"/>
        </w:rPr>
      </w:pPr>
      <w:r>
        <w:rPr>
          <w:lang w:val="en-US"/>
        </w:rPr>
        <w:br w:type="page"/>
      </w:r>
    </w:p>
    <w:p w:rsidR="00DA4EB5" w:rsidRDefault="00DA4EB5" w:rsidP="00DA4EB5">
      <w:pPr>
        <w:pStyle w:val="GG-body"/>
        <w:spacing w:after="0" w:line="20" w:lineRule="exact"/>
        <w:rPr>
          <w:lang w:val="en-US"/>
        </w:rPr>
      </w:pPr>
    </w:p>
    <w:p w:rsidR="00DA4EB5" w:rsidRPr="00DA4EB5" w:rsidRDefault="00DA4EB5" w:rsidP="00DA4EB5">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DA4EB5">
        <w:rPr>
          <w:rFonts w:ascii="Times New Roman" w:eastAsia="Times New Roman" w:hAnsi="Times New Roman"/>
          <w:color w:val="000000"/>
          <w:sz w:val="28"/>
          <w:szCs w:val="28"/>
          <w:lang w:eastAsia="en-AU"/>
        </w:rPr>
        <w:t>South Australia</w:t>
      </w:r>
    </w:p>
    <w:p w:rsidR="00DA4EB5" w:rsidRPr="00DA4EB5" w:rsidRDefault="00DA4EB5" w:rsidP="00E33E15">
      <w:pPr>
        <w:pStyle w:val="Heading3"/>
      </w:pPr>
      <w:bookmarkStart w:id="32" w:name="_Toc80174157"/>
      <w:r w:rsidRPr="00DA4EB5">
        <w:t>Justices of the Peace Regulations 2021</w:t>
      </w:r>
      <w:bookmarkEnd w:id="32"/>
    </w:p>
    <w:p w:rsidR="00DA4EB5" w:rsidRPr="00DA4EB5" w:rsidRDefault="00DA4EB5" w:rsidP="00DA4EB5">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DA4EB5">
        <w:rPr>
          <w:rFonts w:ascii="Times New Roman" w:eastAsia="Times New Roman" w:hAnsi="Times New Roman"/>
          <w:color w:val="000000"/>
          <w:sz w:val="24"/>
          <w:szCs w:val="24"/>
          <w:lang w:eastAsia="en-AU"/>
        </w:rPr>
        <w:t xml:space="preserve">under the </w:t>
      </w:r>
      <w:r w:rsidRPr="00DA4EB5">
        <w:rPr>
          <w:rFonts w:ascii="Times New Roman" w:eastAsia="Times New Roman" w:hAnsi="Times New Roman"/>
          <w:i/>
          <w:iCs/>
          <w:color w:val="000000"/>
          <w:sz w:val="24"/>
          <w:szCs w:val="24"/>
          <w:lang w:eastAsia="en-AU"/>
        </w:rPr>
        <w:t>Justices of the Peace Act 2005</w:t>
      </w:r>
    </w:p>
    <w:p w:rsidR="00DA4EB5" w:rsidRPr="00DA4EB5" w:rsidRDefault="00DA4EB5" w:rsidP="00DA4EB5">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DA4EB5" w:rsidRPr="00DA4EB5" w:rsidRDefault="00DA4EB5" w:rsidP="00DA4EB5">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DA4EB5">
        <w:rPr>
          <w:rFonts w:ascii="Times New Roman" w:eastAsia="Times New Roman" w:hAnsi="Times New Roman"/>
          <w:b/>
          <w:bCs/>
          <w:color w:val="000000"/>
          <w:sz w:val="32"/>
          <w:szCs w:val="32"/>
          <w:lang w:eastAsia="en-AU"/>
        </w:rPr>
        <w:t>Contents</w:t>
      </w:r>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 w:history="1">
        <w:r w:rsidR="00DA4EB5" w:rsidRPr="00DA4EB5">
          <w:rPr>
            <w:rFonts w:ascii="Times New Roman" w:eastAsia="Times New Roman" w:hAnsi="Times New Roman"/>
            <w:color w:val="000000"/>
            <w:lang w:eastAsia="en-AU"/>
          </w:rPr>
          <w:t>1</w:t>
        </w:r>
        <w:r w:rsidR="00DA4EB5" w:rsidRPr="00DA4EB5">
          <w:rPr>
            <w:rFonts w:ascii="Times New Roman" w:eastAsia="Times New Roman" w:hAnsi="Times New Roman"/>
            <w:color w:val="000000"/>
            <w:lang w:eastAsia="en-AU"/>
          </w:rPr>
          <w:tab/>
          <w:t>Short title</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DA4EB5" w:rsidRPr="00DA4EB5">
          <w:rPr>
            <w:rFonts w:ascii="Times New Roman" w:eastAsia="Times New Roman" w:hAnsi="Times New Roman"/>
            <w:color w:val="000000"/>
            <w:lang w:eastAsia="en-AU"/>
          </w:rPr>
          <w:t>2</w:t>
        </w:r>
        <w:r w:rsidR="00DA4EB5" w:rsidRPr="00DA4EB5">
          <w:rPr>
            <w:rFonts w:ascii="Times New Roman" w:eastAsia="Times New Roman" w:hAnsi="Times New Roman"/>
            <w:color w:val="000000"/>
            <w:lang w:eastAsia="en-AU"/>
          </w:rPr>
          <w:tab/>
          <w:t>Commencement</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DA4EB5" w:rsidRPr="00DA4EB5">
          <w:rPr>
            <w:rFonts w:ascii="Times New Roman" w:eastAsia="Times New Roman" w:hAnsi="Times New Roman"/>
            <w:color w:val="000000"/>
            <w:lang w:eastAsia="en-AU"/>
          </w:rPr>
          <w:t>3</w:t>
        </w:r>
        <w:r w:rsidR="00DA4EB5" w:rsidRPr="00DA4EB5">
          <w:rPr>
            <w:rFonts w:ascii="Times New Roman" w:eastAsia="Times New Roman" w:hAnsi="Times New Roman"/>
            <w:color w:val="000000"/>
            <w:lang w:eastAsia="en-AU"/>
          </w:rPr>
          <w:tab/>
          <w:t>Interpretation</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DA4EB5" w:rsidRPr="00DA4EB5">
          <w:rPr>
            <w:rFonts w:ascii="Times New Roman" w:eastAsia="Times New Roman" w:hAnsi="Times New Roman"/>
            <w:color w:val="000000"/>
            <w:lang w:eastAsia="en-AU"/>
          </w:rPr>
          <w:t>4</w:t>
        </w:r>
        <w:r w:rsidR="00DA4EB5" w:rsidRPr="00DA4EB5">
          <w:rPr>
            <w:rFonts w:ascii="Times New Roman" w:eastAsia="Times New Roman" w:hAnsi="Times New Roman"/>
            <w:color w:val="000000"/>
            <w:lang w:eastAsia="en-AU"/>
          </w:rPr>
          <w:tab/>
          <w:t>Prescribed requirements for appointment as justice</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DA4EB5" w:rsidRPr="00DA4EB5">
          <w:rPr>
            <w:rFonts w:ascii="Times New Roman" w:eastAsia="Times New Roman" w:hAnsi="Times New Roman"/>
            <w:color w:val="000000"/>
            <w:lang w:eastAsia="en-AU"/>
          </w:rPr>
          <w:t>5</w:t>
        </w:r>
        <w:r w:rsidR="00DA4EB5" w:rsidRPr="00DA4EB5">
          <w:rPr>
            <w:rFonts w:ascii="Times New Roman" w:eastAsia="Times New Roman" w:hAnsi="Times New Roman"/>
            <w:color w:val="000000"/>
            <w:lang w:eastAsia="en-AU"/>
          </w:rPr>
          <w:tab/>
          <w:t>Additional prescribed requirements for appointment as special justice</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DA4EB5" w:rsidRPr="00DA4EB5">
          <w:rPr>
            <w:rFonts w:ascii="Times New Roman" w:eastAsia="Times New Roman" w:hAnsi="Times New Roman"/>
            <w:color w:val="000000"/>
            <w:lang w:eastAsia="en-AU"/>
          </w:rPr>
          <w:t>6</w:t>
        </w:r>
        <w:r w:rsidR="00DA4EB5" w:rsidRPr="00DA4EB5">
          <w:rPr>
            <w:rFonts w:ascii="Times New Roman" w:eastAsia="Times New Roman" w:hAnsi="Times New Roman"/>
            <w:color w:val="000000"/>
            <w:lang w:eastAsia="en-AU"/>
          </w:rPr>
          <w:tab/>
          <w:t>Disciplinary action</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DA4EB5" w:rsidRPr="00DA4EB5">
          <w:rPr>
            <w:rFonts w:ascii="Times New Roman" w:eastAsia="Times New Roman" w:hAnsi="Times New Roman"/>
            <w:color w:val="000000"/>
            <w:lang w:eastAsia="en-AU"/>
          </w:rPr>
          <w:t>7</w:t>
        </w:r>
        <w:r w:rsidR="00DA4EB5" w:rsidRPr="00DA4EB5">
          <w:rPr>
            <w:rFonts w:ascii="Times New Roman" w:eastAsia="Times New Roman" w:hAnsi="Times New Roman"/>
            <w:color w:val="000000"/>
            <w:lang w:eastAsia="en-AU"/>
          </w:rPr>
          <w:tab/>
          <w:t>Period of service prescribed for retired justices</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DA4EB5" w:rsidRPr="00DA4EB5">
          <w:rPr>
            <w:rFonts w:ascii="Times New Roman" w:eastAsia="Times New Roman" w:hAnsi="Times New Roman"/>
            <w:color w:val="000000"/>
            <w:lang w:eastAsia="en-AU"/>
          </w:rPr>
          <w:t>8</w:t>
        </w:r>
        <w:r w:rsidR="00DA4EB5" w:rsidRPr="00DA4EB5">
          <w:rPr>
            <w:rFonts w:ascii="Times New Roman" w:eastAsia="Times New Roman" w:hAnsi="Times New Roman"/>
            <w:color w:val="000000"/>
            <w:lang w:eastAsia="en-AU"/>
          </w:rPr>
          <w:tab/>
          <w:t>Special justices must comply with Code</w:t>
        </w:r>
      </w:hyperlink>
    </w:p>
    <w:p w:rsidR="00DA4EB5" w:rsidRPr="00DA4EB5" w:rsidRDefault="002C2EEA" w:rsidP="00DA4EB5">
      <w:pPr>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id348b17f8_b16d_48c6_be6f_6d713655d4" w:history="1">
        <w:r w:rsidR="00DA4EB5" w:rsidRPr="00DA4EB5">
          <w:rPr>
            <w:rFonts w:ascii="Times New Roman" w:eastAsia="Times New Roman" w:hAnsi="Times New Roman"/>
            <w:color w:val="000000"/>
            <w:sz w:val="28"/>
            <w:szCs w:val="28"/>
            <w:lang w:eastAsia="en-AU"/>
          </w:rPr>
          <w:t>Schedule 1—Code of Conduct for Justices of the Peace and Special Justices</w:t>
        </w:r>
      </w:hyperlink>
    </w:p>
    <w:p w:rsidR="00DA4EB5" w:rsidRPr="00DA4EB5" w:rsidRDefault="002C2EEA" w:rsidP="00DA4EB5">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idb1e740d7_81e3_47b8_b031_dd153a6096" w:history="1">
        <w:r w:rsidR="00DA4EB5" w:rsidRPr="00DA4EB5">
          <w:rPr>
            <w:rFonts w:ascii="Times New Roman" w:eastAsia="Times New Roman" w:hAnsi="Times New Roman"/>
            <w:color w:val="000000"/>
            <w:sz w:val="28"/>
            <w:szCs w:val="28"/>
            <w:lang w:eastAsia="en-AU"/>
          </w:rPr>
          <w:t>Part 1—Provisions applicable to all justices of the peace</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3" w:history="1">
        <w:r w:rsidR="00DA4EB5" w:rsidRPr="00DA4EB5">
          <w:rPr>
            <w:rFonts w:ascii="Times New Roman" w:eastAsia="Times New Roman" w:hAnsi="Times New Roman"/>
            <w:color w:val="000000"/>
            <w:lang w:eastAsia="en-AU"/>
          </w:rPr>
          <w:t>1</w:t>
        </w:r>
        <w:r w:rsidR="00DA4EB5" w:rsidRPr="00DA4EB5">
          <w:rPr>
            <w:rFonts w:ascii="Times New Roman" w:eastAsia="Times New Roman" w:hAnsi="Times New Roman"/>
            <w:color w:val="000000"/>
            <w:lang w:eastAsia="en-AU"/>
          </w:rPr>
          <w:tab/>
          <w:t>Justice must act within conditions of appointment</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4" w:history="1">
        <w:r w:rsidR="00DA4EB5" w:rsidRPr="00DA4EB5">
          <w:rPr>
            <w:rFonts w:ascii="Times New Roman" w:eastAsia="Times New Roman" w:hAnsi="Times New Roman"/>
            <w:color w:val="000000"/>
            <w:lang w:eastAsia="en-AU"/>
          </w:rPr>
          <w:t>2</w:t>
        </w:r>
        <w:r w:rsidR="00DA4EB5" w:rsidRPr="00DA4EB5">
          <w:rPr>
            <w:rFonts w:ascii="Times New Roman" w:eastAsia="Times New Roman" w:hAnsi="Times New Roman"/>
            <w:color w:val="000000"/>
            <w:lang w:eastAsia="en-AU"/>
          </w:rPr>
          <w:tab/>
          <w:t>Prohibition on soliciting or accepting fees, gifts etc in connection with office of justice</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5" w:history="1">
        <w:r w:rsidR="00DA4EB5" w:rsidRPr="00DA4EB5">
          <w:rPr>
            <w:rFonts w:ascii="Times New Roman" w:eastAsia="Times New Roman" w:hAnsi="Times New Roman"/>
            <w:color w:val="000000"/>
            <w:lang w:eastAsia="en-AU"/>
          </w:rPr>
          <w:t>3</w:t>
        </w:r>
        <w:r w:rsidR="00DA4EB5" w:rsidRPr="00DA4EB5">
          <w:rPr>
            <w:rFonts w:ascii="Times New Roman" w:eastAsia="Times New Roman" w:hAnsi="Times New Roman"/>
            <w:color w:val="000000"/>
            <w:lang w:eastAsia="en-AU"/>
          </w:rPr>
          <w:tab/>
          <w:t>Conflict of interest and improper influence</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6" w:history="1">
        <w:r w:rsidR="00DA4EB5" w:rsidRPr="00DA4EB5">
          <w:rPr>
            <w:rFonts w:ascii="Times New Roman" w:eastAsia="Times New Roman" w:hAnsi="Times New Roman"/>
            <w:color w:val="000000"/>
            <w:lang w:eastAsia="en-AU"/>
          </w:rPr>
          <w:t>4</w:t>
        </w:r>
        <w:r w:rsidR="00DA4EB5" w:rsidRPr="00DA4EB5">
          <w:rPr>
            <w:rFonts w:ascii="Times New Roman" w:eastAsia="Times New Roman" w:hAnsi="Times New Roman"/>
            <w:color w:val="000000"/>
            <w:lang w:eastAsia="en-AU"/>
          </w:rPr>
          <w:tab/>
          <w:t>Administering oaths, taking affidavits, witnessing instruments, etc</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7" w:history="1">
        <w:r w:rsidR="00DA4EB5" w:rsidRPr="00DA4EB5">
          <w:rPr>
            <w:rFonts w:ascii="Times New Roman" w:eastAsia="Times New Roman" w:hAnsi="Times New Roman"/>
            <w:color w:val="000000"/>
            <w:lang w:eastAsia="en-AU"/>
          </w:rPr>
          <w:t>5</w:t>
        </w:r>
        <w:r w:rsidR="00DA4EB5" w:rsidRPr="00DA4EB5">
          <w:rPr>
            <w:rFonts w:ascii="Times New Roman" w:eastAsia="Times New Roman" w:hAnsi="Times New Roman"/>
            <w:color w:val="000000"/>
            <w:lang w:eastAsia="en-AU"/>
          </w:rPr>
          <w:tab/>
          <w:t>Justice must not divulge confidential information</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8" w:history="1">
        <w:r w:rsidR="00DA4EB5" w:rsidRPr="00DA4EB5">
          <w:rPr>
            <w:rFonts w:ascii="Times New Roman" w:eastAsia="Times New Roman" w:hAnsi="Times New Roman"/>
            <w:color w:val="000000"/>
            <w:lang w:eastAsia="en-AU"/>
          </w:rPr>
          <w:t>6</w:t>
        </w:r>
        <w:r w:rsidR="00DA4EB5" w:rsidRPr="00DA4EB5">
          <w:rPr>
            <w:rFonts w:ascii="Times New Roman" w:eastAsia="Times New Roman" w:hAnsi="Times New Roman"/>
            <w:color w:val="000000"/>
            <w:lang w:eastAsia="en-AU"/>
          </w:rPr>
          <w:tab/>
          <w:t>Justice must not provide legal advice</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9" w:history="1">
        <w:r w:rsidR="00DA4EB5" w:rsidRPr="00DA4EB5">
          <w:rPr>
            <w:rFonts w:ascii="Times New Roman" w:eastAsia="Times New Roman" w:hAnsi="Times New Roman"/>
            <w:color w:val="000000"/>
            <w:lang w:eastAsia="en-AU"/>
          </w:rPr>
          <w:t>7</w:t>
        </w:r>
        <w:r w:rsidR="00DA4EB5" w:rsidRPr="00DA4EB5">
          <w:rPr>
            <w:rFonts w:ascii="Times New Roman" w:eastAsia="Times New Roman" w:hAnsi="Times New Roman"/>
            <w:color w:val="000000"/>
            <w:lang w:eastAsia="en-AU"/>
          </w:rPr>
          <w:tab/>
          <w:t>Restrictions on use of office or title of justice</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0" w:history="1">
        <w:r w:rsidR="00DA4EB5" w:rsidRPr="00DA4EB5">
          <w:rPr>
            <w:rFonts w:ascii="Times New Roman" w:eastAsia="Times New Roman" w:hAnsi="Times New Roman"/>
            <w:color w:val="000000"/>
            <w:lang w:eastAsia="en-AU"/>
          </w:rPr>
          <w:t>8</w:t>
        </w:r>
        <w:r w:rsidR="00DA4EB5" w:rsidRPr="00DA4EB5">
          <w:rPr>
            <w:rFonts w:ascii="Times New Roman" w:eastAsia="Times New Roman" w:hAnsi="Times New Roman"/>
            <w:color w:val="000000"/>
            <w:lang w:eastAsia="en-AU"/>
          </w:rPr>
          <w:tab/>
          <w:t>General conduct</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f422f1bd_7c08_490c_9fc3_2c36cb9c4d28_0" w:history="1">
        <w:r w:rsidR="00DA4EB5" w:rsidRPr="00DA4EB5">
          <w:rPr>
            <w:rFonts w:ascii="Times New Roman" w:eastAsia="Times New Roman" w:hAnsi="Times New Roman"/>
            <w:color w:val="000000"/>
            <w:lang w:eastAsia="en-AU"/>
          </w:rPr>
          <w:t>9</w:t>
        </w:r>
        <w:r w:rsidR="00DA4EB5" w:rsidRPr="00DA4EB5">
          <w:rPr>
            <w:rFonts w:ascii="Times New Roman" w:eastAsia="Times New Roman" w:hAnsi="Times New Roman"/>
            <w:color w:val="000000"/>
            <w:lang w:eastAsia="en-AU"/>
          </w:rPr>
          <w:tab/>
          <w:t>Notice of certain information to be provided to Attorney</w:t>
        </w:r>
        <w:r w:rsidR="00DA4EB5" w:rsidRPr="00DA4EB5">
          <w:rPr>
            <w:rFonts w:ascii="Times New Roman" w:eastAsia="Times New Roman" w:hAnsi="Times New Roman"/>
            <w:color w:val="000000"/>
            <w:lang w:eastAsia="en-AU"/>
          </w:rPr>
          <w:noBreakHyphen/>
          <w:t>General</w:t>
        </w:r>
      </w:hyperlink>
    </w:p>
    <w:p w:rsidR="00DA4EB5" w:rsidRPr="00DA4EB5" w:rsidRDefault="002C2EEA" w:rsidP="00DA4EB5">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id20642aa3_2bf9_4ded_9d2f_5b56f75750" w:history="1">
        <w:r w:rsidR="00DA4EB5" w:rsidRPr="00DA4EB5">
          <w:rPr>
            <w:rFonts w:ascii="Times New Roman" w:eastAsia="Times New Roman" w:hAnsi="Times New Roman"/>
            <w:color w:val="000000"/>
            <w:sz w:val="28"/>
            <w:szCs w:val="28"/>
            <w:lang w:eastAsia="en-AU"/>
          </w:rPr>
          <w:t>Part 2—Additional provisions applicable to special justices</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5" w:history="1">
        <w:r w:rsidR="00DA4EB5" w:rsidRPr="00DA4EB5">
          <w:rPr>
            <w:rFonts w:ascii="Times New Roman" w:eastAsia="Times New Roman" w:hAnsi="Times New Roman"/>
            <w:color w:val="000000"/>
            <w:lang w:eastAsia="en-AU"/>
          </w:rPr>
          <w:t>10</w:t>
        </w:r>
        <w:r w:rsidR="00DA4EB5" w:rsidRPr="00DA4EB5">
          <w:rPr>
            <w:rFonts w:ascii="Times New Roman" w:eastAsia="Times New Roman" w:hAnsi="Times New Roman"/>
            <w:color w:val="000000"/>
            <w:lang w:eastAsia="en-AU"/>
          </w:rPr>
          <w:tab/>
          <w:t>Interpretation</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6" w:history="1">
        <w:r w:rsidR="00DA4EB5" w:rsidRPr="00DA4EB5">
          <w:rPr>
            <w:rFonts w:ascii="Times New Roman" w:eastAsia="Times New Roman" w:hAnsi="Times New Roman"/>
            <w:color w:val="000000"/>
            <w:lang w:eastAsia="en-AU"/>
          </w:rPr>
          <w:t>11</w:t>
        </w:r>
        <w:r w:rsidR="00DA4EB5" w:rsidRPr="00DA4EB5">
          <w:rPr>
            <w:rFonts w:ascii="Times New Roman" w:eastAsia="Times New Roman" w:hAnsi="Times New Roman"/>
            <w:color w:val="000000"/>
            <w:lang w:eastAsia="en-AU"/>
          </w:rPr>
          <w:tab/>
          <w:t>Court duties etc</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55fcd041_7e20_47a2_9dca_14d424b2f3" w:history="1">
        <w:r w:rsidR="00DA4EB5" w:rsidRPr="00DA4EB5">
          <w:rPr>
            <w:rFonts w:ascii="Times New Roman" w:eastAsia="Times New Roman" w:hAnsi="Times New Roman"/>
            <w:color w:val="000000"/>
            <w:lang w:eastAsia="en-AU"/>
          </w:rPr>
          <w:t>12</w:t>
        </w:r>
        <w:r w:rsidR="00DA4EB5" w:rsidRPr="00DA4EB5">
          <w:rPr>
            <w:rFonts w:ascii="Times New Roman" w:eastAsia="Times New Roman" w:hAnsi="Times New Roman"/>
            <w:color w:val="000000"/>
            <w:lang w:eastAsia="en-AU"/>
          </w:rPr>
          <w:tab/>
          <w:t>Notice of certain information to be provided to Chief Magistrate and Judge of Youth Court</w:t>
        </w:r>
      </w:hyperlink>
    </w:p>
    <w:p w:rsidR="00DA4EB5" w:rsidRPr="00DA4EB5" w:rsidRDefault="002C2EEA" w:rsidP="00DA4EB5">
      <w:pPr>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29" w:history="1">
        <w:r w:rsidR="00DA4EB5" w:rsidRPr="00DA4EB5">
          <w:rPr>
            <w:rFonts w:ascii="Times New Roman" w:eastAsia="Times New Roman" w:hAnsi="Times New Roman"/>
            <w:color w:val="000000"/>
            <w:sz w:val="28"/>
            <w:szCs w:val="28"/>
            <w:lang w:eastAsia="en-AU"/>
          </w:rPr>
          <w:t>Schedule 2—Code of Conduct for Retired Justices of the Peace</w:t>
        </w:r>
      </w:hyperlink>
    </w:p>
    <w:p w:rsidR="00DA4EB5" w:rsidRPr="00DA4EB5" w:rsidRDefault="002C2EEA" w:rsidP="00DA4EB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0" w:history="1">
        <w:r w:rsidR="00DA4EB5" w:rsidRPr="00DA4EB5">
          <w:rPr>
            <w:rFonts w:ascii="Times New Roman" w:eastAsia="Times New Roman" w:hAnsi="Times New Roman"/>
            <w:color w:val="000000"/>
            <w:lang w:eastAsia="en-AU"/>
          </w:rPr>
          <w:t>1</w:t>
        </w:r>
        <w:r w:rsidR="00DA4EB5" w:rsidRPr="00DA4EB5">
          <w:rPr>
            <w:rFonts w:ascii="Times New Roman" w:eastAsia="Times New Roman" w:hAnsi="Times New Roman"/>
            <w:color w:val="000000"/>
            <w:lang w:eastAsia="en-AU"/>
          </w:rPr>
          <w:tab/>
          <w:t>Prohibition on profiting from office of justice</w:t>
        </w:r>
      </w:hyperlink>
    </w:p>
    <w:p w:rsidR="00DA4EB5" w:rsidRPr="00DA4EB5" w:rsidRDefault="002C2EEA" w:rsidP="00DA4EB5">
      <w:pPr>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31" w:history="1">
        <w:r w:rsidR="00DA4EB5" w:rsidRPr="00DA4EB5">
          <w:rPr>
            <w:rFonts w:ascii="Times New Roman" w:eastAsia="Times New Roman" w:hAnsi="Times New Roman"/>
            <w:color w:val="000000"/>
            <w:sz w:val="28"/>
            <w:szCs w:val="28"/>
            <w:lang w:eastAsia="en-AU"/>
          </w:rPr>
          <w:t xml:space="preserve">Schedule 3—Revocation of </w:t>
        </w:r>
        <w:r w:rsidR="00DA4EB5" w:rsidRPr="00DA4EB5">
          <w:rPr>
            <w:rFonts w:ascii="Times New Roman" w:eastAsia="Times New Roman" w:hAnsi="Times New Roman"/>
            <w:i/>
            <w:iCs/>
            <w:color w:val="000000"/>
            <w:sz w:val="28"/>
            <w:szCs w:val="28"/>
            <w:lang w:eastAsia="en-AU"/>
          </w:rPr>
          <w:t>Justices of the Peace Regulations 2006</w:t>
        </w:r>
      </w:hyperlink>
    </w:p>
    <w:p w:rsidR="00DA4EB5" w:rsidRPr="00DA4EB5" w:rsidRDefault="00DA4EB5" w:rsidP="00DA4EB5">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A4EB5">
        <w:rPr>
          <w:rFonts w:ascii="Times New Roman" w:eastAsia="Times New Roman" w:hAnsi="Times New Roman"/>
          <w:b/>
          <w:bCs/>
          <w:color w:val="000000"/>
          <w:sz w:val="26"/>
          <w:szCs w:val="26"/>
          <w:lang w:eastAsia="en-AU"/>
        </w:rPr>
        <w:t>1—Short title</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 xml:space="preserve">These regulations may be cited as the </w:t>
      </w:r>
      <w:r w:rsidRPr="00DA4EB5">
        <w:rPr>
          <w:rFonts w:ascii="Times New Roman" w:eastAsia="Times New Roman" w:hAnsi="Times New Roman"/>
          <w:i/>
          <w:iCs/>
          <w:color w:val="000000"/>
          <w:sz w:val="23"/>
          <w:szCs w:val="23"/>
          <w:lang w:eastAsia="en-AU"/>
        </w:rPr>
        <w:t>Justices of the Peace Regulations 2021</w:t>
      </w:r>
      <w:r w:rsidRPr="00DA4EB5">
        <w:rPr>
          <w:rFonts w:ascii="Times New Roman" w:eastAsia="Times New Roman" w:hAnsi="Times New Roman"/>
          <w:color w:val="000000"/>
          <w:sz w:val="23"/>
          <w:szCs w:val="23"/>
          <w:lang w:eastAsia="en-AU"/>
        </w:rPr>
        <w:t>.</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A4EB5">
        <w:rPr>
          <w:rFonts w:ascii="Times New Roman" w:eastAsia="Times New Roman" w:hAnsi="Times New Roman"/>
          <w:b/>
          <w:bCs/>
          <w:color w:val="000000"/>
          <w:sz w:val="26"/>
          <w:szCs w:val="26"/>
          <w:lang w:eastAsia="en-AU"/>
        </w:rPr>
        <w:t>2—Commencement</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These regulations come into operation on 1 September 2021.</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A4EB5">
        <w:rPr>
          <w:rFonts w:ascii="Times New Roman" w:eastAsia="Times New Roman" w:hAnsi="Times New Roman"/>
          <w:b/>
          <w:bCs/>
          <w:color w:val="000000"/>
          <w:sz w:val="26"/>
          <w:szCs w:val="26"/>
          <w:lang w:eastAsia="en-AU"/>
        </w:rPr>
        <w:t>3—Interpretation</w:t>
      </w:r>
    </w:p>
    <w:p w:rsidR="00DA4EB5" w:rsidRPr="00DA4EB5" w:rsidRDefault="00DA4EB5" w:rsidP="00DA4EB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In these regulations—</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b/>
          <w:bCs/>
          <w:i/>
          <w:iCs/>
          <w:color w:val="000000"/>
          <w:sz w:val="23"/>
          <w:szCs w:val="23"/>
          <w:lang w:eastAsia="en-AU"/>
        </w:rPr>
        <w:t>Act</w:t>
      </w:r>
      <w:r w:rsidRPr="00DA4EB5">
        <w:rPr>
          <w:rFonts w:ascii="Times New Roman" w:eastAsia="Times New Roman" w:hAnsi="Times New Roman"/>
          <w:color w:val="000000"/>
          <w:sz w:val="23"/>
          <w:szCs w:val="23"/>
          <w:lang w:eastAsia="en-AU"/>
        </w:rPr>
        <w:t xml:space="preserve"> means the </w:t>
      </w:r>
      <w:hyperlink r:id="rId43" w:history="1">
        <w:r w:rsidRPr="00DA4EB5">
          <w:rPr>
            <w:rFonts w:ascii="Times New Roman" w:eastAsia="Times New Roman" w:hAnsi="Times New Roman"/>
            <w:i/>
            <w:iCs/>
            <w:color w:val="000000"/>
            <w:sz w:val="23"/>
            <w:szCs w:val="23"/>
            <w:lang w:eastAsia="en-AU"/>
          </w:rPr>
          <w:t>Justices of the Peace Act 2005</w:t>
        </w:r>
      </w:hyperlink>
      <w:r w:rsidRPr="00DA4EB5">
        <w:rPr>
          <w:rFonts w:ascii="Times New Roman" w:eastAsia="Times New Roman" w:hAnsi="Times New Roman"/>
          <w:color w:val="000000"/>
          <w:sz w:val="23"/>
          <w:szCs w:val="23"/>
          <w:lang w:eastAsia="en-AU"/>
        </w:rPr>
        <w:t>.</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A4EB5">
        <w:rPr>
          <w:rFonts w:ascii="Times New Roman" w:eastAsia="Times New Roman" w:hAnsi="Times New Roman"/>
          <w:b/>
          <w:bCs/>
          <w:color w:val="000000"/>
          <w:sz w:val="26"/>
          <w:szCs w:val="26"/>
          <w:lang w:eastAsia="en-AU"/>
        </w:rPr>
        <w:t>4—Prescribed requirements for appointment as justice</w:t>
      </w:r>
    </w:p>
    <w:p w:rsidR="00DA4EB5" w:rsidRPr="00DA4EB5" w:rsidRDefault="00DA4EB5" w:rsidP="00DA4EB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33" w:name="id8ddbf24d_389f_4d13_a036_6fa56c6354de_4"/>
      <w:r w:rsidRPr="00DA4EB5">
        <w:rPr>
          <w:rFonts w:ascii="Times New Roman" w:eastAsia="Times New Roman" w:hAnsi="Times New Roman"/>
          <w:color w:val="000000"/>
          <w:sz w:val="23"/>
          <w:szCs w:val="23"/>
          <w:lang w:eastAsia="en-AU"/>
        </w:rPr>
        <w:tab/>
        <w:t>(1)</w:t>
      </w:r>
      <w:r w:rsidRPr="00DA4EB5">
        <w:rPr>
          <w:rFonts w:ascii="Times New Roman" w:eastAsia="Times New Roman" w:hAnsi="Times New Roman"/>
          <w:color w:val="000000"/>
          <w:sz w:val="23"/>
          <w:szCs w:val="23"/>
          <w:lang w:eastAsia="en-AU"/>
        </w:rPr>
        <w:tab/>
        <w:t>For the purposes of section 4(8)(d) of the Act, a person who is to be appointed as a justice must meet the following prescribed requirements:</w:t>
      </w:r>
      <w:bookmarkEnd w:id="33"/>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(a)</w:t>
      </w:r>
      <w:r w:rsidRPr="00DA4EB5">
        <w:rPr>
          <w:rFonts w:ascii="Times New Roman" w:eastAsia="Times New Roman" w:hAnsi="Times New Roman"/>
          <w:color w:val="000000"/>
          <w:sz w:val="23"/>
          <w:szCs w:val="23"/>
          <w:lang w:eastAsia="en-AU"/>
        </w:rPr>
        <w:tab/>
        <w:t>the person must be able to understand the duties and powers of a justice;</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(b)</w:t>
      </w:r>
      <w:r w:rsidRPr="00DA4EB5">
        <w:rPr>
          <w:rFonts w:ascii="Times New Roman" w:eastAsia="Times New Roman" w:hAnsi="Times New Roman"/>
          <w:color w:val="000000"/>
          <w:sz w:val="23"/>
          <w:szCs w:val="23"/>
          <w:lang w:eastAsia="en-AU"/>
        </w:rPr>
        <w:tab/>
        <w:t>the person must be sufficiently proficient in speaking English, and in reading and writing in the English language, so as to be able to—</w:t>
      </w:r>
    </w:p>
    <w:p w:rsidR="00DA4EB5" w:rsidRPr="00DA4EB5" w:rsidRDefault="00DA4EB5" w:rsidP="00DA4EB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w:t>
      </w:r>
      <w:r w:rsidRPr="00DA4EB5">
        <w:rPr>
          <w:rFonts w:ascii="Times New Roman" w:eastAsia="Times New Roman" w:hAnsi="Times New Roman"/>
          <w:color w:val="000000"/>
          <w:sz w:val="23"/>
          <w:szCs w:val="23"/>
          <w:lang w:eastAsia="en-AU"/>
        </w:rPr>
        <w:tab/>
        <w:t>identify the nature of documents; and</w:t>
      </w:r>
    </w:p>
    <w:p w:rsidR="00DA4EB5" w:rsidRPr="00DA4EB5" w:rsidRDefault="00DA4EB5" w:rsidP="00DA4EB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(ii)</w:t>
      </w:r>
      <w:r w:rsidRPr="00DA4EB5">
        <w:rPr>
          <w:rFonts w:ascii="Times New Roman" w:eastAsia="Times New Roman" w:hAnsi="Times New Roman"/>
          <w:color w:val="000000"/>
          <w:sz w:val="23"/>
          <w:szCs w:val="23"/>
          <w:lang w:eastAsia="en-AU"/>
        </w:rPr>
        <w:tab/>
        <w:t>read and understand instructions relating to the person</w:t>
      </w:r>
      <w:r w:rsidR="00315B22">
        <w:rPr>
          <w:rFonts w:ascii="Times New Roman" w:eastAsia="Times New Roman" w:hAnsi="Times New Roman"/>
          <w:color w:val="000000"/>
          <w:sz w:val="23"/>
          <w:szCs w:val="23"/>
          <w:lang w:eastAsia="en-AU"/>
        </w:rPr>
        <w:t>’</w:t>
      </w:r>
      <w:r w:rsidRPr="00DA4EB5">
        <w:rPr>
          <w:rFonts w:ascii="Times New Roman" w:eastAsia="Times New Roman" w:hAnsi="Times New Roman"/>
          <w:color w:val="000000"/>
          <w:sz w:val="23"/>
          <w:szCs w:val="23"/>
          <w:lang w:eastAsia="en-AU"/>
        </w:rPr>
        <w:t>s official duties; and</w:t>
      </w:r>
    </w:p>
    <w:p w:rsidR="00DA4EB5" w:rsidRPr="00DA4EB5" w:rsidRDefault="00DA4EB5" w:rsidP="00DA4EB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(iii)</w:t>
      </w:r>
      <w:r w:rsidRPr="00DA4EB5">
        <w:rPr>
          <w:rFonts w:ascii="Times New Roman" w:eastAsia="Times New Roman" w:hAnsi="Times New Roman"/>
          <w:color w:val="000000"/>
          <w:sz w:val="23"/>
          <w:szCs w:val="23"/>
          <w:lang w:eastAsia="en-AU"/>
        </w:rPr>
        <w:tab/>
        <w:t>seek advice about the person</w:t>
      </w:r>
      <w:r w:rsidR="00315B22">
        <w:rPr>
          <w:rFonts w:ascii="Times New Roman" w:eastAsia="Times New Roman" w:hAnsi="Times New Roman"/>
          <w:color w:val="000000"/>
          <w:sz w:val="23"/>
          <w:szCs w:val="23"/>
          <w:lang w:eastAsia="en-AU"/>
        </w:rPr>
        <w:t>’</w:t>
      </w:r>
      <w:r w:rsidRPr="00DA4EB5">
        <w:rPr>
          <w:rFonts w:ascii="Times New Roman" w:eastAsia="Times New Roman" w:hAnsi="Times New Roman"/>
          <w:color w:val="000000"/>
          <w:sz w:val="23"/>
          <w:szCs w:val="23"/>
          <w:lang w:eastAsia="en-AU"/>
        </w:rPr>
        <w:t>s official duties;</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(c)</w:t>
      </w:r>
      <w:r w:rsidRPr="00DA4EB5">
        <w:rPr>
          <w:rFonts w:ascii="Times New Roman" w:eastAsia="Times New Roman" w:hAnsi="Times New Roman"/>
          <w:color w:val="000000"/>
          <w:sz w:val="23"/>
          <w:szCs w:val="23"/>
          <w:lang w:eastAsia="en-AU"/>
        </w:rPr>
        <w:tab/>
        <w:t>the person must not be bankrupt or have applied as a debtor to take the benefit of the laws relating to bankruptcy;</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(d)</w:t>
      </w:r>
      <w:r w:rsidRPr="00DA4EB5">
        <w:rPr>
          <w:rFonts w:ascii="Times New Roman" w:eastAsia="Times New Roman" w:hAnsi="Times New Roman"/>
          <w:color w:val="000000"/>
          <w:sz w:val="23"/>
          <w:szCs w:val="23"/>
          <w:lang w:eastAsia="en-AU"/>
        </w:rPr>
        <w:tab/>
        <w:t xml:space="preserve">the person must not be disqualified from managing or being involved in the management of any company under the </w:t>
      </w:r>
      <w:r w:rsidRPr="00DA4EB5">
        <w:rPr>
          <w:rFonts w:ascii="Times New Roman" w:eastAsia="Times New Roman" w:hAnsi="Times New Roman"/>
          <w:i/>
          <w:iCs/>
          <w:color w:val="000000"/>
          <w:sz w:val="23"/>
          <w:szCs w:val="23"/>
          <w:lang w:eastAsia="en-AU"/>
        </w:rPr>
        <w:t>Corporations Act 2001</w:t>
      </w:r>
      <w:r w:rsidRPr="00DA4EB5">
        <w:rPr>
          <w:rFonts w:ascii="Times New Roman" w:eastAsia="Times New Roman" w:hAnsi="Times New Roman"/>
          <w:color w:val="000000"/>
          <w:sz w:val="23"/>
          <w:szCs w:val="23"/>
          <w:lang w:eastAsia="en-AU"/>
        </w:rPr>
        <w:t xml:space="preserve"> of the Commonwealth;</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34" w:name="id81a8182d_dfcd_4f89_a278_58fc4bdb9779_0"/>
      <w:r w:rsidRPr="00DA4EB5">
        <w:rPr>
          <w:rFonts w:ascii="Times New Roman" w:eastAsia="Times New Roman" w:hAnsi="Times New Roman"/>
          <w:color w:val="000000"/>
          <w:sz w:val="23"/>
          <w:szCs w:val="23"/>
          <w:lang w:eastAsia="en-AU"/>
        </w:rPr>
        <w:tab/>
        <w:t>(e)</w:t>
      </w:r>
      <w:r w:rsidRPr="00DA4EB5">
        <w:rPr>
          <w:rFonts w:ascii="Times New Roman" w:eastAsia="Times New Roman" w:hAnsi="Times New Roman"/>
          <w:color w:val="000000"/>
          <w:sz w:val="23"/>
          <w:szCs w:val="23"/>
          <w:lang w:eastAsia="en-AU"/>
        </w:rPr>
        <w:tab/>
        <w:t>the person must provide at least 2 references as to the person</w:t>
      </w:r>
      <w:r w:rsidR="00315B22">
        <w:rPr>
          <w:rFonts w:ascii="Times New Roman" w:eastAsia="Times New Roman" w:hAnsi="Times New Roman"/>
          <w:color w:val="000000"/>
          <w:sz w:val="23"/>
          <w:szCs w:val="23"/>
          <w:lang w:eastAsia="en-AU"/>
        </w:rPr>
        <w:t>’</w:t>
      </w:r>
      <w:r w:rsidRPr="00DA4EB5">
        <w:rPr>
          <w:rFonts w:ascii="Times New Roman" w:eastAsia="Times New Roman" w:hAnsi="Times New Roman"/>
          <w:color w:val="000000"/>
          <w:sz w:val="23"/>
          <w:szCs w:val="23"/>
          <w:lang w:eastAsia="en-AU"/>
        </w:rPr>
        <w:t>s good character, reputation and standing in the community;</w:t>
      </w:r>
      <w:bookmarkEnd w:id="34"/>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35" w:name="id209e9d0a_34c4_42f4_9e06_d100fbce70ab_9"/>
      <w:r w:rsidRPr="00DA4EB5">
        <w:rPr>
          <w:rFonts w:ascii="Times New Roman" w:eastAsia="Times New Roman" w:hAnsi="Times New Roman"/>
          <w:color w:val="000000"/>
          <w:sz w:val="23"/>
          <w:szCs w:val="23"/>
          <w:lang w:eastAsia="en-AU"/>
        </w:rPr>
        <w:tab/>
        <w:t>(f)</w:t>
      </w:r>
      <w:r w:rsidRPr="00DA4EB5">
        <w:rPr>
          <w:rFonts w:ascii="Times New Roman" w:eastAsia="Times New Roman" w:hAnsi="Times New Roman"/>
          <w:color w:val="000000"/>
          <w:sz w:val="23"/>
          <w:szCs w:val="23"/>
          <w:lang w:eastAsia="en-AU"/>
        </w:rPr>
        <w:tab/>
        <w:t>the person must live or work in an area or community in which there is a need for a justice.</w:t>
      </w:r>
      <w:bookmarkEnd w:id="35"/>
    </w:p>
    <w:p w:rsidR="00DA4EB5" w:rsidRPr="00DA4EB5" w:rsidRDefault="00DA4EB5" w:rsidP="00DA4EB5">
      <w:pPr>
        <w:keepNext/>
        <w:keepLines/>
        <w:autoSpaceDE w:val="0"/>
        <w:autoSpaceDN w:val="0"/>
        <w:adjustRightInd w:val="0"/>
        <w:spacing w:before="120" w:after="0" w:line="240" w:lineRule="auto"/>
        <w:ind w:left="2382" w:hanging="794"/>
        <w:jc w:val="left"/>
        <w:rPr>
          <w:rFonts w:ascii="Times New Roman" w:eastAsia="Times New Roman" w:hAnsi="Times New Roman"/>
          <w:b/>
          <w:bCs/>
          <w:color w:val="000000"/>
          <w:sz w:val="20"/>
          <w:szCs w:val="20"/>
          <w:lang w:eastAsia="en-AU"/>
        </w:rPr>
      </w:pPr>
      <w:r w:rsidRPr="00DA4EB5">
        <w:rPr>
          <w:rFonts w:ascii="Times New Roman" w:eastAsia="Times New Roman" w:hAnsi="Times New Roman"/>
          <w:b/>
          <w:bCs/>
          <w:color w:val="000000"/>
          <w:sz w:val="20"/>
          <w:szCs w:val="20"/>
          <w:lang w:eastAsia="en-AU"/>
        </w:rPr>
        <w:t>Examples—</w:t>
      </w:r>
    </w:p>
    <w:p w:rsidR="00DA4EB5" w:rsidRPr="00DA4EB5" w:rsidRDefault="00DA4EB5" w:rsidP="00DA4EB5">
      <w:pPr>
        <w:keepLines/>
        <w:tabs>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0"/>
          <w:szCs w:val="20"/>
          <w:lang w:eastAsia="en-AU"/>
        </w:rPr>
      </w:pPr>
      <w:r w:rsidRPr="00DA4EB5">
        <w:rPr>
          <w:rFonts w:ascii="Times New Roman" w:eastAsia="Times New Roman" w:hAnsi="Times New Roman"/>
          <w:color w:val="000000"/>
          <w:sz w:val="20"/>
          <w:szCs w:val="20"/>
          <w:lang w:eastAsia="en-AU"/>
        </w:rPr>
        <w:t>1</w:t>
      </w:r>
      <w:r w:rsidRPr="00DA4EB5">
        <w:rPr>
          <w:rFonts w:ascii="Times New Roman" w:eastAsia="Times New Roman" w:hAnsi="Times New Roman"/>
          <w:color w:val="000000"/>
          <w:sz w:val="20"/>
          <w:szCs w:val="20"/>
          <w:lang w:eastAsia="en-AU"/>
        </w:rPr>
        <w:tab/>
        <w:t>The community in which the applicant lives or works may be scattered over a wide area. In that case, it may be desirable to appoint more justices per head of population than in a densely populated urban community.</w:t>
      </w:r>
    </w:p>
    <w:p w:rsidR="00DA4EB5" w:rsidRPr="00DA4EB5" w:rsidRDefault="00DA4EB5" w:rsidP="00DA4EB5">
      <w:pPr>
        <w:keepLines/>
        <w:tabs>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0"/>
          <w:szCs w:val="20"/>
          <w:lang w:eastAsia="en-AU"/>
        </w:rPr>
      </w:pPr>
      <w:r w:rsidRPr="00DA4EB5">
        <w:rPr>
          <w:rFonts w:ascii="Times New Roman" w:eastAsia="Times New Roman" w:hAnsi="Times New Roman"/>
          <w:color w:val="000000"/>
          <w:sz w:val="20"/>
          <w:szCs w:val="20"/>
          <w:lang w:eastAsia="en-AU"/>
        </w:rPr>
        <w:t>2</w:t>
      </w:r>
      <w:r w:rsidRPr="00DA4EB5">
        <w:rPr>
          <w:rFonts w:ascii="Times New Roman" w:eastAsia="Times New Roman" w:hAnsi="Times New Roman"/>
          <w:color w:val="000000"/>
          <w:sz w:val="20"/>
          <w:szCs w:val="20"/>
          <w:lang w:eastAsia="en-AU"/>
        </w:rPr>
        <w:tab/>
        <w:t>The community in which the applicant lives or works may include particular ethnic or cultural groups. In that case, it may be desirable to appoint a justice of the same ethnic or cultural group.</w:t>
      </w:r>
    </w:p>
    <w:p w:rsidR="00DA4EB5" w:rsidRPr="00DA4EB5" w:rsidRDefault="00DA4EB5" w:rsidP="00DA4EB5">
      <w:pPr>
        <w:keepLines/>
        <w:tabs>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0"/>
          <w:szCs w:val="20"/>
          <w:lang w:eastAsia="en-AU"/>
        </w:rPr>
      </w:pPr>
      <w:r w:rsidRPr="00DA4EB5">
        <w:rPr>
          <w:rFonts w:ascii="Times New Roman" w:eastAsia="Times New Roman" w:hAnsi="Times New Roman"/>
          <w:color w:val="000000"/>
          <w:sz w:val="20"/>
          <w:szCs w:val="20"/>
          <w:lang w:eastAsia="en-AU"/>
        </w:rPr>
        <w:t>3</w:t>
      </w:r>
      <w:r w:rsidRPr="00DA4EB5">
        <w:rPr>
          <w:rFonts w:ascii="Times New Roman" w:eastAsia="Times New Roman" w:hAnsi="Times New Roman"/>
          <w:color w:val="000000"/>
          <w:sz w:val="20"/>
          <w:szCs w:val="20"/>
          <w:lang w:eastAsia="en-AU"/>
        </w:rPr>
        <w:tab/>
        <w:t>Some places of employment (such as a local council office or the electorate office of a Member of Parliament) have a higher than usual demand for the services of a justice. In that case, it may be desirable to appoint an applicant employed in such a place as a justice.</w:t>
      </w:r>
    </w:p>
    <w:p w:rsidR="00DA4EB5" w:rsidRPr="00DA4EB5" w:rsidRDefault="00DA4EB5" w:rsidP="00DA4EB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(2)</w:t>
      </w:r>
      <w:r w:rsidRPr="00DA4EB5">
        <w:rPr>
          <w:rFonts w:ascii="Times New Roman" w:eastAsia="Times New Roman" w:hAnsi="Times New Roman"/>
          <w:color w:val="000000"/>
          <w:sz w:val="23"/>
          <w:szCs w:val="23"/>
          <w:lang w:eastAsia="en-AU"/>
        </w:rPr>
        <w:tab/>
        <w:t>A person applying for reappointment as a justice on the expiration of the person</w:t>
      </w:r>
      <w:r w:rsidR="00315B22">
        <w:rPr>
          <w:rFonts w:ascii="Times New Roman" w:eastAsia="Times New Roman" w:hAnsi="Times New Roman"/>
          <w:color w:val="000000"/>
          <w:sz w:val="23"/>
          <w:szCs w:val="23"/>
          <w:lang w:eastAsia="en-AU"/>
        </w:rPr>
        <w:t>’</w:t>
      </w:r>
      <w:r w:rsidRPr="00DA4EB5">
        <w:rPr>
          <w:rFonts w:ascii="Times New Roman" w:eastAsia="Times New Roman" w:hAnsi="Times New Roman"/>
          <w:color w:val="000000"/>
          <w:sz w:val="23"/>
          <w:szCs w:val="23"/>
          <w:lang w:eastAsia="en-AU"/>
        </w:rPr>
        <w:t xml:space="preserve">s term of appointment under section 4 of the Act is exempt from meeting the requirements under </w:t>
      </w:r>
      <w:hyperlink w:anchor="id81a8182d_dfcd_4f89_a278_58fc4bdb9779_0" w:history="1">
        <w:r w:rsidRPr="00DA4EB5">
          <w:rPr>
            <w:rFonts w:ascii="Times New Roman" w:eastAsia="Times New Roman" w:hAnsi="Times New Roman"/>
            <w:color w:val="000000"/>
            <w:sz w:val="23"/>
            <w:szCs w:val="23"/>
            <w:lang w:eastAsia="en-AU"/>
          </w:rPr>
          <w:t>subregulation (1)(e)</w:t>
        </w:r>
      </w:hyperlink>
      <w:r w:rsidRPr="00DA4EB5">
        <w:rPr>
          <w:rFonts w:ascii="Times New Roman" w:eastAsia="Times New Roman" w:hAnsi="Times New Roman"/>
          <w:color w:val="000000"/>
          <w:sz w:val="23"/>
          <w:szCs w:val="23"/>
          <w:lang w:eastAsia="en-AU"/>
        </w:rPr>
        <w:t xml:space="preserve"> and </w:t>
      </w:r>
      <w:hyperlink w:anchor="id209e9d0a_34c4_42f4_9e06_d100fbce70ab_9" w:history="1">
        <w:r w:rsidRPr="00DA4EB5">
          <w:rPr>
            <w:rFonts w:ascii="Times New Roman" w:eastAsia="Times New Roman" w:hAnsi="Times New Roman"/>
            <w:color w:val="000000"/>
            <w:sz w:val="23"/>
            <w:szCs w:val="23"/>
            <w:lang w:eastAsia="en-AU"/>
          </w:rPr>
          <w:t>(f)</w:t>
        </w:r>
      </w:hyperlink>
      <w:r w:rsidRPr="00DA4EB5">
        <w:rPr>
          <w:rFonts w:ascii="Times New Roman" w:eastAsia="Times New Roman" w:hAnsi="Times New Roman"/>
          <w:color w:val="000000"/>
          <w:sz w:val="23"/>
          <w:szCs w:val="23"/>
          <w:lang w:eastAsia="en-AU"/>
        </w:rPr>
        <w:t>.</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A4EB5">
        <w:rPr>
          <w:rFonts w:ascii="Times New Roman" w:eastAsia="Times New Roman" w:hAnsi="Times New Roman"/>
          <w:b/>
          <w:bCs/>
          <w:color w:val="000000"/>
          <w:sz w:val="26"/>
          <w:szCs w:val="26"/>
          <w:lang w:eastAsia="en-AU"/>
        </w:rPr>
        <w:t>5—Additional prescribed requirements for appointment as special justice</w:t>
      </w:r>
    </w:p>
    <w:p w:rsidR="00DA4EB5" w:rsidRPr="00DA4EB5" w:rsidRDefault="00DA4EB5" w:rsidP="00DA4EB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36" w:name="idf904676d_2ab2_4223_9d21_46109625a587_5"/>
      <w:r w:rsidRPr="00DA4EB5">
        <w:rPr>
          <w:rFonts w:ascii="Times New Roman" w:eastAsia="Times New Roman" w:hAnsi="Times New Roman"/>
          <w:color w:val="000000"/>
          <w:sz w:val="23"/>
          <w:szCs w:val="23"/>
          <w:lang w:eastAsia="en-AU"/>
        </w:rPr>
        <w:tab/>
        <w:t>(1)</w:t>
      </w:r>
      <w:r w:rsidRPr="00DA4EB5">
        <w:rPr>
          <w:rFonts w:ascii="Times New Roman" w:eastAsia="Times New Roman" w:hAnsi="Times New Roman"/>
          <w:color w:val="000000"/>
          <w:sz w:val="23"/>
          <w:szCs w:val="23"/>
          <w:lang w:eastAsia="en-AU"/>
        </w:rPr>
        <w:tab/>
        <w:t>For the purposes of section 7(3)(c) of the Act, a justice who is to be recommended by the Attorney</w:t>
      </w:r>
      <w:r w:rsidRPr="00DA4EB5">
        <w:rPr>
          <w:rFonts w:ascii="Times New Roman" w:eastAsia="Times New Roman" w:hAnsi="Times New Roman"/>
          <w:color w:val="000000"/>
          <w:sz w:val="23"/>
          <w:szCs w:val="23"/>
          <w:lang w:eastAsia="en-AU"/>
        </w:rPr>
        <w:noBreakHyphen/>
        <w:t>General for appointment as a special justice must meet the following prescribed requirements:</w:t>
      </w:r>
      <w:bookmarkEnd w:id="36"/>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37" w:name="id7c4871a5_ce2a_48a3_a803_a91bfd2f7c4d_b"/>
      <w:r w:rsidRPr="00DA4EB5">
        <w:rPr>
          <w:rFonts w:ascii="Times New Roman" w:eastAsia="Times New Roman" w:hAnsi="Times New Roman"/>
          <w:color w:val="000000"/>
          <w:sz w:val="23"/>
          <w:szCs w:val="23"/>
          <w:lang w:eastAsia="en-AU"/>
        </w:rPr>
        <w:tab/>
        <w:t>(a)</w:t>
      </w:r>
      <w:r w:rsidRPr="00DA4EB5">
        <w:rPr>
          <w:rFonts w:ascii="Times New Roman" w:eastAsia="Times New Roman" w:hAnsi="Times New Roman"/>
          <w:color w:val="000000"/>
          <w:sz w:val="23"/>
          <w:szCs w:val="23"/>
          <w:lang w:eastAsia="en-AU"/>
        </w:rPr>
        <w:tab/>
        <w:t>the justice must be under the age of 65 years;</w:t>
      </w:r>
      <w:bookmarkEnd w:id="37"/>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(b)</w:t>
      </w:r>
      <w:r w:rsidRPr="00DA4EB5">
        <w:rPr>
          <w:rFonts w:ascii="Times New Roman" w:eastAsia="Times New Roman" w:hAnsi="Times New Roman"/>
          <w:color w:val="000000"/>
          <w:sz w:val="23"/>
          <w:szCs w:val="23"/>
          <w:lang w:eastAsia="en-AU"/>
        </w:rPr>
        <w:tab/>
        <w:t>the justice must speak English fluently, and be sufficiently proficient in reading and writing in the English language, so as to be able to—</w:t>
      </w:r>
    </w:p>
    <w:p w:rsidR="00DA4EB5" w:rsidRPr="00DA4EB5" w:rsidRDefault="00DA4EB5" w:rsidP="00DA4EB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w:t>
      </w:r>
      <w:r w:rsidRPr="00DA4EB5">
        <w:rPr>
          <w:rFonts w:ascii="Times New Roman" w:eastAsia="Times New Roman" w:hAnsi="Times New Roman"/>
          <w:color w:val="000000"/>
          <w:sz w:val="23"/>
          <w:szCs w:val="23"/>
          <w:lang w:eastAsia="en-AU"/>
        </w:rPr>
        <w:tab/>
        <w:t>communicate clearly in a courtroom; and</w:t>
      </w:r>
    </w:p>
    <w:p w:rsidR="00DA4EB5" w:rsidRPr="00DA4EB5" w:rsidRDefault="00DA4EB5" w:rsidP="00DA4EB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(ii)</w:t>
      </w:r>
      <w:r w:rsidRPr="00DA4EB5">
        <w:rPr>
          <w:rFonts w:ascii="Times New Roman" w:eastAsia="Times New Roman" w:hAnsi="Times New Roman"/>
          <w:color w:val="000000"/>
          <w:sz w:val="23"/>
          <w:szCs w:val="23"/>
          <w:lang w:eastAsia="en-AU"/>
        </w:rPr>
        <w:tab/>
        <w:t>read and understand court documents and legislation;</w:t>
      </w:r>
    </w:p>
    <w:p w:rsidR="006129D0" w:rsidRDefault="006129D0">
      <w:pPr>
        <w:spacing w:after="0" w:line="240" w:lineRule="auto"/>
        <w:jc w:val="left"/>
        <w:rPr>
          <w:rFonts w:ascii="Times New Roman" w:eastAsia="Times New Roman" w:hAnsi="Times New Roman"/>
          <w:color w:val="000000"/>
          <w:sz w:val="23"/>
          <w:szCs w:val="23"/>
          <w:lang w:eastAsia="en-AU"/>
        </w:rPr>
      </w:pPr>
      <w:bookmarkStart w:id="38" w:name="idb3f7ff37_738e_4ca3_814a_8157ed72a717_6"/>
      <w:r>
        <w:rPr>
          <w:rFonts w:ascii="Times New Roman" w:eastAsia="Times New Roman" w:hAnsi="Times New Roman"/>
          <w:color w:val="000000"/>
          <w:sz w:val="23"/>
          <w:szCs w:val="23"/>
          <w:lang w:eastAsia="en-AU"/>
        </w:rPr>
        <w:br w:type="page"/>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(c)</w:t>
      </w:r>
      <w:r w:rsidRPr="00DA4EB5">
        <w:rPr>
          <w:rFonts w:ascii="Times New Roman" w:eastAsia="Times New Roman" w:hAnsi="Times New Roman"/>
          <w:color w:val="000000"/>
          <w:sz w:val="23"/>
          <w:szCs w:val="23"/>
          <w:lang w:eastAsia="en-AU"/>
        </w:rPr>
        <w:tab/>
        <w:t>the justice must not have been convicted of any offence and must not have any outstanding charges or proceedings in relation to an offence alleged to have been committed by the justice;</w:t>
      </w:r>
      <w:bookmarkEnd w:id="38"/>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(d)</w:t>
      </w:r>
      <w:r w:rsidRPr="00DA4EB5">
        <w:rPr>
          <w:rFonts w:ascii="Times New Roman" w:eastAsia="Times New Roman" w:hAnsi="Times New Roman"/>
          <w:color w:val="000000"/>
          <w:sz w:val="23"/>
          <w:szCs w:val="23"/>
          <w:lang w:eastAsia="en-AU"/>
        </w:rPr>
        <w:tab/>
        <w:t>the justice must have been recommended to the Attorney</w:t>
      </w:r>
      <w:r w:rsidRPr="00DA4EB5">
        <w:rPr>
          <w:rFonts w:ascii="Times New Roman" w:eastAsia="Times New Roman" w:hAnsi="Times New Roman"/>
          <w:color w:val="000000"/>
          <w:sz w:val="23"/>
          <w:szCs w:val="23"/>
          <w:lang w:eastAsia="en-AU"/>
        </w:rPr>
        <w:noBreakHyphen/>
        <w:t>General by the Chief Magistrate or the Judge of the Youth Court.</w:t>
      </w:r>
    </w:p>
    <w:p w:rsidR="00DA4EB5" w:rsidRPr="00DA4EB5" w:rsidRDefault="00DA4EB5" w:rsidP="00DA4EB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(2)</w:t>
      </w:r>
      <w:r w:rsidRPr="00DA4EB5">
        <w:rPr>
          <w:rFonts w:ascii="Times New Roman" w:eastAsia="Times New Roman" w:hAnsi="Times New Roman"/>
          <w:color w:val="000000"/>
          <w:sz w:val="23"/>
          <w:szCs w:val="23"/>
          <w:lang w:eastAsia="en-AU"/>
        </w:rPr>
        <w:tab/>
        <w:t xml:space="preserve">Despite </w:t>
      </w:r>
      <w:hyperlink w:anchor="id7c4871a5_ce2a_48a3_a803_a91bfd2f7c4d_b" w:history="1">
        <w:r w:rsidRPr="00DA4EB5">
          <w:rPr>
            <w:rFonts w:ascii="Times New Roman" w:eastAsia="Times New Roman" w:hAnsi="Times New Roman"/>
            <w:color w:val="000000"/>
            <w:sz w:val="23"/>
            <w:szCs w:val="23"/>
            <w:lang w:eastAsia="en-AU"/>
          </w:rPr>
          <w:t>subregulation (1)(a)</w:t>
        </w:r>
      </w:hyperlink>
      <w:r w:rsidRPr="00DA4EB5">
        <w:rPr>
          <w:rFonts w:ascii="Times New Roman" w:eastAsia="Times New Roman" w:hAnsi="Times New Roman"/>
          <w:color w:val="000000"/>
          <w:sz w:val="23"/>
          <w:szCs w:val="23"/>
          <w:lang w:eastAsia="en-AU"/>
        </w:rPr>
        <w:t>, the Attorney</w:t>
      </w:r>
      <w:r w:rsidRPr="00DA4EB5">
        <w:rPr>
          <w:rFonts w:ascii="Times New Roman" w:eastAsia="Times New Roman" w:hAnsi="Times New Roman"/>
          <w:color w:val="000000"/>
          <w:sz w:val="23"/>
          <w:szCs w:val="23"/>
          <w:lang w:eastAsia="en-AU"/>
        </w:rPr>
        <w:noBreakHyphen/>
        <w:t>General may recommend for appointment as a special justice a justice who is of or over the age of 65 years if satisfied that there is good reason to do so.</w:t>
      </w:r>
    </w:p>
    <w:p w:rsidR="00DA4EB5" w:rsidRPr="00DA4EB5" w:rsidRDefault="00DA4EB5" w:rsidP="00DA4EB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(3)</w:t>
      </w:r>
      <w:r w:rsidRPr="00DA4EB5">
        <w:rPr>
          <w:rFonts w:ascii="Times New Roman" w:eastAsia="Times New Roman" w:hAnsi="Times New Roman"/>
          <w:color w:val="000000"/>
          <w:sz w:val="23"/>
          <w:szCs w:val="23"/>
          <w:lang w:eastAsia="en-AU"/>
        </w:rPr>
        <w:tab/>
        <w:t xml:space="preserve">Despite </w:t>
      </w:r>
      <w:hyperlink w:anchor="idb3f7ff37_738e_4ca3_814a_8157ed72a717_6" w:history="1">
        <w:r w:rsidRPr="00DA4EB5">
          <w:rPr>
            <w:rFonts w:ascii="Times New Roman" w:eastAsia="Times New Roman" w:hAnsi="Times New Roman"/>
            <w:color w:val="000000"/>
            <w:sz w:val="23"/>
            <w:szCs w:val="23"/>
            <w:lang w:eastAsia="en-AU"/>
          </w:rPr>
          <w:t>subregulation (1)(c)</w:t>
        </w:r>
      </w:hyperlink>
      <w:r w:rsidRPr="00DA4EB5">
        <w:rPr>
          <w:rFonts w:ascii="Times New Roman" w:eastAsia="Times New Roman" w:hAnsi="Times New Roman"/>
          <w:color w:val="000000"/>
          <w:sz w:val="23"/>
          <w:szCs w:val="23"/>
          <w:lang w:eastAsia="en-AU"/>
        </w:rPr>
        <w:t>, the Attorney</w:t>
      </w:r>
      <w:r w:rsidRPr="00DA4EB5">
        <w:rPr>
          <w:rFonts w:ascii="Times New Roman" w:eastAsia="Times New Roman" w:hAnsi="Times New Roman"/>
          <w:color w:val="000000"/>
          <w:sz w:val="23"/>
          <w:szCs w:val="23"/>
          <w:lang w:eastAsia="en-AU"/>
        </w:rPr>
        <w:noBreakHyphen/>
        <w:t>General may recommend for appointment as a special justice a justice who has been convicted of an offence or who has outstanding against them a charge or proceedings in relation to an offence if the Attorney</w:t>
      </w:r>
      <w:r w:rsidRPr="00DA4EB5">
        <w:rPr>
          <w:rFonts w:ascii="Times New Roman" w:eastAsia="Times New Roman" w:hAnsi="Times New Roman"/>
          <w:color w:val="000000"/>
          <w:sz w:val="23"/>
          <w:szCs w:val="23"/>
          <w:lang w:eastAsia="en-AU"/>
        </w:rPr>
        <w:noBreakHyphen/>
        <w:t>General is satisfied that the conviction, or outstanding charge or proceedings should, in the circumstances, be disregarded.</w:t>
      </w:r>
    </w:p>
    <w:p w:rsidR="00DA4EB5" w:rsidRPr="00DA4EB5" w:rsidRDefault="00DA4EB5" w:rsidP="00DA4EB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(4)</w:t>
      </w:r>
      <w:r w:rsidRPr="00DA4EB5">
        <w:rPr>
          <w:rFonts w:ascii="Times New Roman" w:eastAsia="Times New Roman" w:hAnsi="Times New Roman"/>
          <w:color w:val="000000"/>
          <w:sz w:val="23"/>
          <w:szCs w:val="23"/>
          <w:lang w:eastAsia="en-AU"/>
        </w:rPr>
        <w:tab/>
        <w:t>In this regulation—</w:t>
      </w:r>
    </w:p>
    <w:p w:rsidR="00DA4EB5" w:rsidRPr="00DA4EB5" w:rsidRDefault="00DA4EB5" w:rsidP="00DA4EB5">
      <w:pPr>
        <w:keepLines/>
        <w:autoSpaceDE w:val="0"/>
        <w:autoSpaceDN w:val="0"/>
        <w:adjustRightInd w:val="0"/>
        <w:spacing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b/>
          <w:bCs/>
          <w:i/>
          <w:iCs/>
          <w:color w:val="000000"/>
          <w:sz w:val="23"/>
          <w:szCs w:val="23"/>
          <w:lang w:eastAsia="en-AU"/>
        </w:rPr>
        <w:t>offence</w:t>
      </w:r>
      <w:r w:rsidRPr="00DA4EB5">
        <w:rPr>
          <w:rFonts w:ascii="Times New Roman" w:eastAsia="Times New Roman" w:hAnsi="Times New Roman"/>
          <w:color w:val="000000"/>
          <w:sz w:val="23"/>
          <w:szCs w:val="23"/>
          <w:lang w:eastAsia="en-AU"/>
        </w:rPr>
        <w:t xml:space="preserve"> does not include an offence that is expiable.</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A4EB5">
        <w:rPr>
          <w:rFonts w:ascii="Times New Roman" w:eastAsia="Times New Roman" w:hAnsi="Times New Roman"/>
          <w:b/>
          <w:bCs/>
          <w:color w:val="000000"/>
          <w:sz w:val="26"/>
          <w:szCs w:val="26"/>
          <w:lang w:eastAsia="en-AU"/>
        </w:rPr>
        <w:t>6—Disciplinary action</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 xml:space="preserve">Pursuant to section 11(1)(c) of the Act, there is proper cause for taking disciplinary action against a justice if the justice breaches, or fails to comply with, </w:t>
      </w:r>
      <w:hyperlink w:anchor="idb1e740d7_81e3_47b8_b031_dd153a6096" w:history="1">
        <w:r w:rsidRPr="00DA4EB5">
          <w:rPr>
            <w:rFonts w:ascii="Times New Roman" w:eastAsia="Times New Roman" w:hAnsi="Times New Roman"/>
            <w:color w:val="000000"/>
            <w:sz w:val="23"/>
            <w:szCs w:val="23"/>
            <w:lang w:eastAsia="en-AU"/>
          </w:rPr>
          <w:t>Part 1</w:t>
        </w:r>
      </w:hyperlink>
      <w:r w:rsidRPr="00DA4EB5">
        <w:rPr>
          <w:rFonts w:ascii="Times New Roman" w:eastAsia="Times New Roman" w:hAnsi="Times New Roman"/>
          <w:color w:val="000000"/>
          <w:sz w:val="23"/>
          <w:szCs w:val="23"/>
          <w:lang w:eastAsia="en-AU"/>
        </w:rPr>
        <w:t xml:space="preserve"> (other than </w:t>
      </w:r>
      <w:hyperlink w:anchor="ide7d00a61_93dc_4b6c_870d_928114ff2f91_8" w:history="1">
        <w:r w:rsidRPr="00DA4EB5">
          <w:rPr>
            <w:rFonts w:ascii="Times New Roman" w:eastAsia="Times New Roman" w:hAnsi="Times New Roman"/>
            <w:color w:val="000000"/>
            <w:sz w:val="23"/>
            <w:szCs w:val="23"/>
            <w:lang w:eastAsia="en-AU"/>
          </w:rPr>
          <w:t>clause 9(2)</w:t>
        </w:r>
      </w:hyperlink>
      <w:r w:rsidRPr="00DA4EB5">
        <w:rPr>
          <w:rFonts w:ascii="Times New Roman" w:eastAsia="Times New Roman" w:hAnsi="Times New Roman"/>
          <w:color w:val="000000"/>
          <w:sz w:val="23"/>
          <w:szCs w:val="23"/>
          <w:lang w:eastAsia="en-AU"/>
        </w:rPr>
        <w:t xml:space="preserve"> or </w:t>
      </w:r>
      <w:hyperlink w:anchor="idbd0a4ee0_122a_48bb_b70a_906919c6b12a_d" w:history="1">
        <w:r w:rsidRPr="00DA4EB5">
          <w:rPr>
            <w:rFonts w:ascii="Times New Roman" w:eastAsia="Times New Roman" w:hAnsi="Times New Roman"/>
            <w:color w:val="000000"/>
            <w:sz w:val="23"/>
            <w:szCs w:val="23"/>
            <w:lang w:eastAsia="en-AU"/>
          </w:rPr>
          <w:t>(3)</w:t>
        </w:r>
      </w:hyperlink>
      <w:r w:rsidRPr="00DA4EB5">
        <w:rPr>
          <w:rFonts w:ascii="Times New Roman" w:eastAsia="Times New Roman" w:hAnsi="Times New Roman"/>
          <w:color w:val="000000"/>
          <w:sz w:val="23"/>
          <w:szCs w:val="23"/>
          <w:lang w:eastAsia="en-AU"/>
        </w:rPr>
        <w:t>) of the Code of Conduct for Justices of the Peace and Special Justices.</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39" w:name="Elkera_Print_TOC7"/>
      <w:bookmarkStart w:id="40" w:name="Elkera_Print_BK7"/>
      <w:r w:rsidRPr="00DA4EB5">
        <w:rPr>
          <w:rFonts w:ascii="Times New Roman" w:eastAsia="Times New Roman" w:hAnsi="Times New Roman"/>
          <w:b/>
          <w:bCs/>
          <w:color w:val="000000"/>
          <w:sz w:val="26"/>
          <w:szCs w:val="26"/>
          <w:lang w:eastAsia="en-AU"/>
        </w:rPr>
        <w:t>7—Period of service prescribed for retired justices</w:t>
      </w:r>
      <w:bookmarkEnd w:id="39"/>
      <w:bookmarkEnd w:id="40"/>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For the purposes of section 16(4)(a) of the Act, the prescribed period is 20 years.</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A4EB5">
        <w:rPr>
          <w:rFonts w:ascii="Times New Roman" w:eastAsia="Times New Roman" w:hAnsi="Times New Roman"/>
          <w:b/>
          <w:bCs/>
          <w:color w:val="000000"/>
          <w:sz w:val="26"/>
          <w:szCs w:val="26"/>
          <w:lang w:eastAsia="en-AU"/>
        </w:rPr>
        <w:t>8—Special justices must comply with Code</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Special justices must comply with the Code of Conduct for Justices of the Peace and Special Justices.</w:t>
      </w:r>
    </w:p>
    <w:p w:rsidR="00DA4EB5" w:rsidRPr="00DA4EB5" w:rsidRDefault="00DA4EB5" w:rsidP="00DA4EB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41" w:name="Elkera_Print_TOC10"/>
      <w:bookmarkStart w:id="42" w:name="id348b17f8_b16d_48c6_be6f_6d713655d4"/>
      <w:r w:rsidRPr="00DA4EB5">
        <w:rPr>
          <w:rFonts w:ascii="Times New Roman" w:eastAsia="Times New Roman" w:hAnsi="Times New Roman"/>
          <w:b/>
          <w:bCs/>
          <w:color w:val="000000"/>
          <w:sz w:val="32"/>
          <w:szCs w:val="32"/>
          <w:lang w:eastAsia="en-AU"/>
        </w:rPr>
        <w:t>Schedule 1—Code of Conduct for Justices of the Peace and Special Justices</w:t>
      </w:r>
      <w:bookmarkEnd w:id="41"/>
      <w:bookmarkEnd w:id="42"/>
    </w:p>
    <w:p w:rsidR="00DA4EB5" w:rsidRPr="00DA4EB5" w:rsidRDefault="00DA4EB5" w:rsidP="00DA4EB5">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DA4EB5">
        <w:rPr>
          <w:rFonts w:ascii="Times New Roman" w:eastAsia="Times New Roman" w:hAnsi="Times New Roman"/>
          <w:b/>
          <w:bCs/>
          <w:color w:val="000000"/>
          <w:sz w:val="32"/>
          <w:szCs w:val="32"/>
          <w:lang w:eastAsia="en-AU"/>
        </w:rPr>
        <w:t>Part 1—Provisions applicable to all justices of the peace</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43" w:name="Elkera_Print_TOC13"/>
      <w:bookmarkStart w:id="44" w:name="Elkera_Print_BK13"/>
      <w:r w:rsidRPr="00DA4EB5">
        <w:rPr>
          <w:rFonts w:ascii="Times New Roman" w:eastAsia="Times New Roman" w:hAnsi="Times New Roman"/>
          <w:b/>
          <w:bCs/>
          <w:color w:val="000000"/>
          <w:sz w:val="26"/>
          <w:szCs w:val="26"/>
          <w:lang w:eastAsia="en-AU"/>
        </w:rPr>
        <w:t>1—Justice must act within conditions of appointment</w:t>
      </w:r>
      <w:bookmarkEnd w:id="43"/>
      <w:bookmarkEnd w:id="44"/>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 justice must not breach, or fail to comply with, a condition of the justice</w:t>
      </w:r>
      <w:r w:rsidR="00315B22">
        <w:rPr>
          <w:rFonts w:ascii="Times New Roman" w:eastAsia="Times New Roman" w:hAnsi="Times New Roman"/>
          <w:color w:val="000000"/>
          <w:sz w:val="23"/>
          <w:szCs w:val="23"/>
          <w:lang w:eastAsia="en-AU"/>
        </w:rPr>
        <w:t>’</w:t>
      </w:r>
      <w:r w:rsidRPr="00DA4EB5">
        <w:rPr>
          <w:rFonts w:ascii="Times New Roman" w:eastAsia="Times New Roman" w:hAnsi="Times New Roman"/>
          <w:color w:val="000000"/>
          <w:sz w:val="23"/>
          <w:szCs w:val="23"/>
          <w:lang w:eastAsia="en-AU"/>
        </w:rPr>
        <w:t>s appointment.</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45" w:name="Elkera_Print_TOC14"/>
      <w:bookmarkStart w:id="46" w:name="Elkera_Print_BK14"/>
      <w:r w:rsidRPr="00DA4EB5">
        <w:rPr>
          <w:rFonts w:ascii="Times New Roman" w:eastAsia="Times New Roman" w:hAnsi="Times New Roman"/>
          <w:b/>
          <w:bCs/>
          <w:color w:val="000000"/>
          <w:sz w:val="26"/>
          <w:szCs w:val="26"/>
          <w:lang w:eastAsia="en-AU"/>
        </w:rPr>
        <w:t>2—Prohibition on soliciting or accepting fees, gifts etc in connection with office of justice</w:t>
      </w:r>
      <w:bookmarkEnd w:id="45"/>
      <w:bookmarkEnd w:id="46"/>
    </w:p>
    <w:p w:rsidR="00DA4EB5" w:rsidRPr="00DA4EB5" w:rsidRDefault="00DA4EB5" w:rsidP="00DA4EB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(1)</w:t>
      </w:r>
      <w:r w:rsidRPr="00DA4EB5">
        <w:rPr>
          <w:rFonts w:ascii="Times New Roman" w:eastAsia="Times New Roman" w:hAnsi="Times New Roman"/>
          <w:color w:val="000000"/>
          <w:sz w:val="23"/>
          <w:szCs w:val="23"/>
          <w:lang w:eastAsia="en-AU"/>
        </w:rPr>
        <w:tab/>
        <w:t>A justice must not, whether directly or indirectly, solicit or accept any fee or reward from any person in connection with the office of justice.</w:t>
      </w:r>
    </w:p>
    <w:p w:rsidR="00DA4EB5" w:rsidRPr="00DA4EB5" w:rsidRDefault="00DA4EB5" w:rsidP="00DA4EB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(2)</w:t>
      </w:r>
      <w:r w:rsidRPr="00DA4EB5">
        <w:rPr>
          <w:rFonts w:ascii="Times New Roman" w:eastAsia="Times New Roman" w:hAnsi="Times New Roman"/>
          <w:color w:val="000000"/>
          <w:sz w:val="23"/>
          <w:szCs w:val="23"/>
          <w:lang w:eastAsia="en-AU"/>
        </w:rPr>
        <w:tab/>
        <w:t>In this clause—</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b/>
          <w:bCs/>
          <w:i/>
          <w:iCs/>
          <w:color w:val="000000"/>
          <w:sz w:val="23"/>
          <w:szCs w:val="23"/>
          <w:lang w:eastAsia="en-AU"/>
        </w:rPr>
        <w:t>reward</w:t>
      </w:r>
      <w:r w:rsidRPr="00DA4EB5">
        <w:rPr>
          <w:rFonts w:ascii="Times New Roman" w:eastAsia="Times New Roman" w:hAnsi="Times New Roman"/>
          <w:color w:val="000000"/>
          <w:sz w:val="23"/>
          <w:szCs w:val="23"/>
          <w:lang w:eastAsia="en-AU"/>
        </w:rPr>
        <w:t xml:space="preserve"> includes any gift, gratuity, benefit or favour.</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47" w:name="Elkera_Print_TOC15"/>
      <w:bookmarkStart w:id="48" w:name="Elkera_Print_BK15"/>
      <w:r w:rsidRPr="00DA4EB5">
        <w:rPr>
          <w:rFonts w:ascii="Times New Roman" w:eastAsia="Times New Roman" w:hAnsi="Times New Roman"/>
          <w:b/>
          <w:bCs/>
          <w:color w:val="000000"/>
          <w:sz w:val="26"/>
          <w:szCs w:val="26"/>
          <w:lang w:eastAsia="en-AU"/>
        </w:rPr>
        <w:t>3—Conflict of interest and improper influence</w:t>
      </w:r>
      <w:bookmarkEnd w:id="47"/>
      <w:bookmarkEnd w:id="48"/>
    </w:p>
    <w:p w:rsidR="00DA4EB5" w:rsidRPr="00DA4EB5" w:rsidRDefault="00DA4EB5" w:rsidP="00DA4EB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(1)</w:t>
      </w:r>
      <w:r w:rsidRPr="00DA4EB5">
        <w:rPr>
          <w:rFonts w:ascii="Times New Roman" w:eastAsia="Times New Roman" w:hAnsi="Times New Roman"/>
          <w:color w:val="000000"/>
          <w:sz w:val="23"/>
          <w:szCs w:val="23"/>
          <w:lang w:eastAsia="en-AU"/>
        </w:rPr>
        <w:tab/>
        <w:t>A justice must not exercise the powers of a justice in respect of a matter in which the justice has a direct or indirect personal, family, financial or business interest.</w:t>
      </w:r>
    </w:p>
    <w:p w:rsidR="00F00729" w:rsidRDefault="00F00729">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DA4EB5" w:rsidRPr="00DA4EB5" w:rsidRDefault="00DA4EB5" w:rsidP="00DA4EB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(2)</w:t>
      </w:r>
      <w:r w:rsidRPr="00DA4EB5">
        <w:rPr>
          <w:rFonts w:ascii="Times New Roman" w:eastAsia="Times New Roman" w:hAnsi="Times New Roman"/>
          <w:color w:val="000000"/>
          <w:sz w:val="23"/>
          <w:szCs w:val="23"/>
          <w:lang w:eastAsia="en-AU"/>
        </w:rPr>
        <w:tab/>
        <w:t>A justice must not improperly influence, or attempt to improperly influence, a person who seeks the services of the justice.</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49" w:name="Elkera_Print_TOC16"/>
      <w:bookmarkStart w:id="50" w:name="Elkera_Print_BK16"/>
      <w:r w:rsidRPr="00DA4EB5">
        <w:rPr>
          <w:rFonts w:ascii="Times New Roman" w:eastAsia="Times New Roman" w:hAnsi="Times New Roman"/>
          <w:b/>
          <w:bCs/>
          <w:color w:val="000000"/>
          <w:sz w:val="26"/>
          <w:szCs w:val="26"/>
          <w:lang w:eastAsia="en-AU"/>
        </w:rPr>
        <w:t>4—Administering oaths, taking affidavits, witnessing instruments, etc</w:t>
      </w:r>
      <w:bookmarkEnd w:id="49"/>
      <w:bookmarkEnd w:id="50"/>
    </w:p>
    <w:p w:rsidR="00DA4EB5" w:rsidRPr="00DA4EB5" w:rsidRDefault="00DA4EB5" w:rsidP="00DA4EB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(1)</w:t>
      </w:r>
      <w:r w:rsidRPr="00DA4EB5">
        <w:rPr>
          <w:rFonts w:ascii="Times New Roman" w:eastAsia="Times New Roman" w:hAnsi="Times New Roman"/>
          <w:color w:val="000000"/>
          <w:sz w:val="23"/>
          <w:szCs w:val="23"/>
          <w:lang w:eastAsia="en-AU"/>
        </w:rPr>
        <w:tab/>
        <w:t>If, under an Act, it is provided—</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(a)</w:t>
      </w:r>
      <w:r w:rsidRPr="00DA4EB5">
        <w:rPr>
          <w:rFonts w:ascii="Times New Roman" w:eastAsia="Times New Roman" w:hAnsi="Times New Roman"/>
          <w:color w:val="000000"/>
          <w:sz w:val="23"/>
          <w:szCs w:val="23"/>
          <w:lang w:eastAsia="en-AU"/>
        </w:rPr>
        <w:tab/>
        <w:t>that a declaration may be made before a justice; or</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(b)</w:t>
      </w:r>
      <w:r w:rsidRPr="00DA4EB5">
        <w:rPr>
          <w:rFonts w:ascii="Times New Roman" w:eastAsia="Times New Roman" w:hAnsi="Times New Roman"/>
          <w:color w:val="000000"/>
          <w:sz w:val="23"/>
          <w:szCs w:val="23"/>
          <w:lang w:eastAsia="en-AU"/>
        </w:rPr>
        <w:tab/>
        <w:t>that an instrument may be signed or executed in the presence of, or be attested by, a justice,</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the justice taking the declaration, or witnessing or attesting to the instrument, must do so in accordance with any directions provided under the Act.</w:t>
      </w:r>
    </w:p>
    <w:p w:rsidR="00DA4EB5" w:rsidRPr="00DA4EB5" w:rsidRDefault="00DA4EB5" w:rsidP="00DA4EB5">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DA4EB5">
        <w:rPr>
          <w:rFonts w:ascii="Times New Roman" w:eastAsia="Times New Roman" w:hAnsi="Times New Roman"/>
          <w:b/>
          <w:bCs/>
          <w:color w:val="000000"/>
          <w:sz w:val="20"/>
          <w:szCs w:val="20"/>
          <w:lang w:eastAsia="en-AU"/>
        </w:rPr>
        <w:t>Example—</w:t>
      </w:r>
    </w:p>
    <w:p w:rsidR="00DA4EB5" w:rsidRPr="00DA4EB5" w:rsidRDefault="00DA4EB5" w:rsidP="00DA4EB5">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DA4EB5">
        <w:rPr>
          <w:rFonts w:ascii="Times New Roman" w:eastAsia="Times New Roman" w:hAnsi="Times New Roman"/>
          <w:color w:val="000000"/>
          <w:sz w:val="20"/>
          <w:szCs w:val="20"/>
          <w:lang w:eastAsia="en-AU"/>
        </w:rPr>
        <w:t xml:space="preserve">Regulation 23 and Schedule 6 Document 1 (Waiver of Rights) under the </w:t>
      </w:r>
      <w:hyperlink r:id="rId44" w:history="1">
        <w:r w:rsidRPr="00DA4EB5">
          <w:rPr>
            <w:rFonts w:ascii="Times New Roman" w:eastAsia="Times New Roman" w:hAnsi="Times New Roman"/>
            <w:i/>
            <w:iCs/>
            <w:color w:val="000000"/>
            <w:sz w:val="20"/>
            <w:szCs w:val="20"/>
            <w:lang w:eastAsia="en-AU"/>
          </w:rPr>
          <w:t>Second-hand Vehicle Dealers Regulations 2010</w:t>
        </w:r>
      </w:hyperlink>
      <w:r w:rsidRPr="00DA4EB5">
        <w:rPr>
          <w:rFonts w:ascii="Times New Roman" w:eastAsia="Times New Roman" w:hAnsi="Times New Roman"/>
          <w:color w:val="000000"/>
          <w:sz w:val="20"/>
          <w:szCs w:val="20"/>
          <w:lang w:eastAsia="en-AU"/>
        </w:rPr>
        <w:t>.</w:t>
      </w:r>
    </w:p>
    <w:p w:rsidR="00DA4EB5" w:rsidRPr="00DA4EB5" w:rsidRDefault="00DA4EB5" w:rsidP="00DA4EB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(2)</w:t>
      </w:r>
      <w:r w:rsidRPr="00DA4EB5">
        <w:rPr>
          <w:rFonts w:ascii="Times New Roman" w:eastAsia="Times New Roman" w:hAnsi="Times New Roman"/>
          <w:color w:val="000000"/>
          <w:sz w:val="23"/>
          <w:szCs w:val="23"/>
          <w:lang w:eastAsia="en-AU"/>
        </w:rPr>
        <w:tab/>
        <w:t>A justice must not—</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(a)</w:t>
      </w:r>
      <w:r w:rsidRPr="00DA4EB5">
        <w:rPr>
          <w:rFonts w:ascii="Times New Roman" w:eastAsia="Times New Roman" w:hAnsi="Times New Roman"/>
          <w:color w:val="000000"/>
          <w:sz w:val="23"/>
          <w:szCs w:val="23"/>
          <w:lang w:eastAsia="en-AU"/>
        </w:rPr>
        <w:tab/>
        <w:t>administer an oath or affirmation to a person; or</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(b)</w:t>
      </w:r>
      <w:r w:rsidRPr="00DA4EB5">
        <w:rPr>
          <w:rFonts w:ascii="Times New Roman" w:eastAsia="Times New Roman" w:hAnsi="Times New Roman"/>
          <w:color w:val="000000"/>
          <w:sz w:val="23"/>
          <w:szCs w:val="23"/>
          <w:lang w:eastAsia="en-AU"/>
        </w:rPr>
        <w:tab/>
        <w:t>take the declaration or affidavit of a person; or</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(c)</w:t>
      </w:r>
      <w:r w:rsidRPr="00DA4EB5">
        <w:rPr>
          <w:rFonts w:ascii="Times New Roman" w:eastAsia="Times New Roman" w:hAnsi="Times New Roman"/>
          <w:color w:val="000000"/>
          <w:sz w:val="23"/>
          <w:szCs w:val="23"/>
          <w:lang w:eastAsia="en-AU"/>
        </w:rPr>
        <w:tab/>
        <w:t>witness the signing or execution of an instrument,</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if the justice reasonably doubts that the person is legally or mentally competent to make the oath, affirmation, declaration or affidavit or to execute the document.</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51" w:name="Elkera_Print_TOC17"/>
      <w:bookmarkStart w:id="52" w:name="Elkera_Print_BK17"/>
      <w:r w:rsidRPr="00DA4EB5">
        <w:rPr>
          <w:rFonts w:ascii="Times New Roman" w:eastAsia="Times New Roman" w:hAnsi="Times New Roman"/>
          <w:b/>
          <w:bCs/>
          <w:color w:val="000000"/>
          <w:sz w:val="26"/>
          <w:szCs w:val="26"/>
          <w:lang w:eastAsia="en-AU"/>
        </w:rPr>
        <w:t>5—Justice must not divulge confidential information</w:t>
      </w:r>
      <w:bookmarkEnd w:id="51"/>
      <w:bookmarkEnd w:id="52"/>
    </w:p>
    <w:p w:rsidR="00DA4EB5" w:rsidRPr="00DA4EB5" w:rsidRDefault="00DA4EB5" w:rsidP="00DA4EB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 justice must not intentionally divulge information of a private, confidential or commercially sensitive nature obtained by the justice in carrying out official duties except—</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(a)</w:t>
      </w:r>
      <w:r w:rsidRPr="00DA4EB5">
        <w:rPr>
          <w:rFonts w:ascii="Times New Roman" w:eastAsia="Times New Roman" w:hAnsi="Times New Roman"/>
          <w:color w:val="000000"/>
          <w:sz w:val="23"/>
          <w:szCs w:val="23"/>
          <w:lang w:eastAsia="en-AU"/>
        </w:rPr>
        <w:tab/>
        <w:t>as authorised or required by law; or</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(b)</w:t>
      </w:r>
      <w:r w:rsidRPr="00DA4EB5">
        <w:rPr>
          <w:rFonts w:ascii="Times New Roman" w:eastAsia="Times New Roman" w:hAnsi="Times New Roman"/>
          <w:color w:val="000000"/>
          <w:sz w:val="23"/>
          <w:szCs w:val="23"/>
          <w:lang w:eastAsia="en-AU"/>
        </w:rPr>
        <w:tab/>
        <w:t>with the consent of the person from whom the information was obtained or to whom the information relates.</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53" w:name="Elkera_Print_TOC18"/>
      <w:bookmarkStart w:id="54" w:name="Elkera_Print_BK18"/>
      <w:r w:rsidRPr="00DA4EB5">
        <w:rPr>
          <w:rFonts w:ascii="Times New Roman" w:eastAsia="Times New Roman" w:hAnsi="Times New Roman"/>
          <w:b/>
          <w:bCs/>
          <w:color w:val="000000"/>
          <w:sz w:val="26"/>
          <w:szCs w:val="26"/>
          <w:lang w:eastAsia="en-AU"/>
        </w:rPr>
        <w:t>6—Justice must not provide legal advice</w:t>
      </w:r>
      <w:bookmarkEnd w:id="53"/>
      <w:bookmarkEnd w:id="54"/>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 justice must not provide legal advice when acting in their capacity as a justice.</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55" w:name="Elkera_Print_TOC19"/>
      <w:bookmarkStart w:id="56" w:name="Elkera_Print_BK19"/>
      <w:r w:rsidRPr="00DA4EB5">
        <w:rPr>
          <w:rFonts w:ascii="Times New Roman" w:eastAsia="Times New Roman" w:hAnsi="Times New Roman"/>
          <w:b/>
          <w:bCs/>
          <w:color w:val="000000"/>
          <w:sz w:val="26"/>
          <w:szCs w:val="26"/>
          <w:lang w:eastAsia="en-AU"/>
        </w:rPr>
        <w:t>7—Restrictions on use of office or title of justice</w:t>
      </w:r>
      <w:bookmarkEnd w:id="55"/>
      <w:bookmarkEnd w:id="56"/>
    </w:p>
    <w:p w:rsidR="00DA4EB5" w:rsidRPr="00DA4EB5" w:rsidRDefault="00DA4EB5" w:rsidP="00DA4EB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57" w:name="idae699eaf_000e_4d14_acf2_344d4a98d271_d"/>
      <w:r w:rsidRPr="00DA4EB5">
        <w:rPr>
          <w:rFonts w:ascii="Times New Roman" w:eastAsia="Times New Roman" w:hAnsi="Times New Roman"/>
          <w:color w:val="000000"/>
          <w:sz w:val="23"/>
          <w:szCs w:val="23"/>
          <w:lang w:eastAsia="en-AU"/>
        </w:rPr>
        <w:tab/>
        <w:t>(1)</w:t>
      </w:r>
      <w:r w:rsidRPr="00DA4EB5">
        <w:rPr>
          <w:rFonts w:ascii="Times New Roman" w:eastAsia="Times New Roman" w:hAnsi="Times New Roman"/>
          <w:color w:val="000000"/>
          <w:sz w:val="23"/>
          <w:szCs w:val="23"/>
          <w:lang w:eastAsia="en-AU"/>
        </w:rPr>
        <w:tab/>
        <w:t>A justice must not—</w:t>
      </w:r>
      <w:bookmarkEnd w:id="57"/>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(a)</w:t>
      </w:r>
      <w:r w:rsidRPr="00DA4EB5">
        <w:rPr>
          <w:rFonts w:ascii="Times New Roman" w:eastAsia="Times New Roman" w:hAnsi="Times New Roman"/>
          <w:color w:val="000000"/>
          <w:sz w:val="23"/>
          <w:szCs w:val="23"/>
          <w:lang w:eastAsia="en-AU"/>
        </w:rPr>
        <w:tab/>
        <w:t>use, or seek to use, the office of justice of the peace for the purpose of advancing the justice</w:t>
      </w:r>
      <w:r w:rsidR="00315B22">
        <w:rPr>
          <w:rFonts w:ascii="Times New Roman" w:eastAsia="Times New Roman" w:hAnsi="Times New Roman"/>
          <w:color w:val="000000"/>
          <w:sz w:val="23"/>
          <w:szCs w:val="23"/>
          <w:lang w:eastAsia="en-AU"/>
        </w:rPr>
        <w:t>’</w:t>
      </w:r>
      <w:r w:rsidRPr="00DA4EB5">
        <w:rPr>
          <w:rFonts w:ascii="Times New Roman" w:eastAsia="Times New Roman" w:hAnsi="Times New Roman"/>
          <w:color w:val="000000"/>
          <w:sz w:val="23"/>
          <w:szCs w:val="23"/>
          <w:lang w:eastAsia="en-AU"/>
        </w:rPr>
        <w:t>s business, commercial or personal interests; or</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(b)</w:t>
      </w:r>
      <w:r w:rsidRPr="00DA4EB5">
        <w:rPr>
          <w:rFonts w:ascii="Times New Roman" w:eastAsia="Times New Roman" w:hAnsi="Times New Roman"/>
          <w:color w:val="000000"/>
          <w:sz w:val="23"/>
          <w:szCs w:val="23"/>
          <w:lang w:eastAsia="en-AU"/>
        </w:rPr>
        <w:tab/>
        <w:t>use, or seek to use, the title of justice of the peace for the purpose of advancing the justice</w:t>
      </w:r>
      <w:r w:rsidR="00315B22">
        <w:rPr>
          <w:rFonts w:ascii="Times New Roman" w:eastAsia="Times New Roman" w:hAnsi="Times New Roman"/>
          <w:color w:val="000000"/>
          <w:sz w:val="23"/>
          <w:szCs w:val="23"/>
          <w:lang w:eastAsia="en-AU"/>
        </w:rPr>
        <w:t>’</w:t>
      </w:r>
      <w:r w:rsidRPr="00DA4EB5">
        <w:rPr>
          <w:rFonts w:ascii="Times New Roman" w:eastAsia="Times New Roman" w:hAnsi="Times New Roman"/>
          <w:color w:val="000000"/>
          <w:sz w:val="23"/>
          <w:szCs w:val="23"/>
          <w:lang w:eastAsia="en-AU"/>
        </w:rPr>
        <w:t>s business or commercial interests; or</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(c)</w:t>
      </w:r>
      <w:r w:rsidRPr="00DA4EB5">
        <w:rPr>
          <w:rFonts w:ascii="Times New Roman" w:eastAsia="Times New Roman" w:hAnsi="Times New Roman"/>
          <w:color w:val="000000"/>
          <w:sz w:val="23"/>
          <w:szCs w:val="23"/>
          <w:lang w:eastAsia="en-AU"/>
        </w:rPr>
        <w:tab/>
        <w:t>use, or seek to use, the office or title of justice of the peace in a manner, or for a purpose, that may bring the office of justice of the peace into disrepute.</w:t>
      </w:r>
    </w:p>
    <w:p w:rsidR="00DA4EB5" w:rsidRPr="00DA4EB5" w:rsidRDefault="00DA4EB5" w:rsidP="00DA4EB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(2)</w:t>
      </w:r>
      <w:r w:rsidRPr="00DA4EB5">
        <w:rPr>
          <w:rFonts w:ascii="Times New Roman" w:eastAsia="Times New Roman" w:hAnsi="Times New Roman"/>
          <w:color w:val="000000"/>
          <w:sz w:val="23"/>
          <w:szCs w:val="23"/>
          <w:lang w:eastAsia="en-AU"/>
        </w:rPr>
        <w:tab/>
      </w:r>
      <w:hyperlink w:anchor="idae699eaf_000e_4d14_acf2_344d4a98d271_d" w:history="1">
        <w:r w:rsidRPr="00DA4EB5">
          <w:rPr>
            <w:rFonts w:ascii="Times New Roman" w:eastAsia="Times New Roman" w:hAnsi="Times New Roman"/>
            <w:color w:val="000000"/>
            <w:sz w:val="23"/>
            <w:szCs w:val="23"/>
            <w:lang w:eastAsia="en-AU"/>
          </w:rPr>
          <w:t>Subclause (1)</w:t>
        </w:r>
      </w:hyperlink>
      <w:r w:rsidRPr="00DA4EB5">
        <w:rPr>
          <w:rFonts w:ascii="Times New Roman" w:eastAsia="Times New Roman" w:hAnsi="Times New Roman"/>
          <w:color w:val="000000"/>
          <w:sz w:val="23"/>
          <w:szCs w:val="23"/>
          <w:lang w:eastAsia="en-AU"/>
        </w:rPr>
        <w:t xml:space="preserve"> does not apply to the use of the title of justice of the peace by a Member of Parliament or member of a council on a personal website or social media page.</w:t>
      </w:r>
    </w:p>
    <w:p w:rsidR="00DA4EB5" w:rsidRPr="00DA4EB5" w:rsidRDefault="00DA4EB5" w:rsidP="00DA4EB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(3)</w:t>
      </w:r>
      <w:r w:rsidRPr="00DA4EB5">
        <w:rPr>
          <w:rFonts w:ascii="Times New Roman" w:eastAsia="Times New Roman" w:hAnsi="Times New Roman"/>
          <w:color w:val="000000"/>
          <w:sz w:val="23"/>
          <w:szCs w:val="23"/>
          <w:lang w:eastAsia="en-AU"/>
        </w:rPr>
        <w:tab/>
        <w:t>In this clause—</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b/>
          <w:bCs/>
          <w:i/>
          <w:iCs/>
          <w:color w:val="000000"/>
          <w:sz w:val="23"/>
          <w:szCs w:val="23"/>
          <w:lang w:eastAsia="en-AU"/>
        </w:rPr>
        <w:t>member</w:t>
      </w:r>
      <w:r w:rsidRPr="00DA4EB5">
        <w:rPr>
          <w:rFonts w:ascii="Times New Roman" w:eastAsia="Times New Roman" w:hAnsi="Times New Roman"/>
          <w:color w:val="000000"/>
          <w:sz w:val="23"/>
          <w:szCs w:val="23"/>
          <w:lang w:eastAsia="en-AU"/>
        </w:rPr>
        <w:t xml:space="preserve"> of a council has the same meaning as in the </w:t>
      </w:r>
      <w:hyperlink r:id="rId45" w:history="1">
        <w:r w:rsidRPr="00DA4EB5">
          <w:rPr>
            <w:rFonts w:ascii="Times New Roman" w:eastAsia="Times New Roman" w:hAnsi="Times New Roman"/>
            <w:i/>
            <w:iCs/>
            <w:color w:val="000000"/>
            <w:sz w:val="23"/>
            <w:szCs w:val="23"/>
            <w:lang w:eastAsia="en-AU"/>
          </w:rPr>
          <w:t>Local Government Act 1999</w:t>
        </w:r>
      </w:hyperlink>
      <w:r w:rsidRPr="00DA4EB5">
        <w:rPr>
          <w:rFonts w:ascii="Times New Roman" w:eastAsia="Times New Roman" w:hAnsi="Times New Roman"/>
          <w:color w:val="000000"/>
          <w:sz w:val="23"/>
          <w:szCs w:val="23"/>
          <w:lang w:eastAsia="en-AU"/>
        </w:rPr>
        <w:t>.</w:t>
      </w:r>
    </w:p>
    <w:p w:rsidR="006129D0" w:rsidRDefault="006129D0">
      <w:pPr>
        <w:spacing w:after="0" w:line="240" w:lineRule="auto"/>
        <w:jc w:val="left"/>
        <w:rPr>
          <w:rFonts w:ascii="Times New Roman" w:eastAsia="Times New Roman" w:hAnsi="Times New Roman"/>
          <w:b/>
          <w:bCs/>
          <w:color w:val="000000"/>
          <w:sz w:val="26"/>
          <w:szCs w:val="26"/>
          <w:lang w:eastAsia="en-AU"/>
        </w:rPr>
      </w:pPr>
      <w:bookmarkStart w:id="58" w:name="Elkera_Print_TOC20"/>
      <w:bookmarkStart w:id="59" w:name="Elkera_Print_BK20"/>
      <w:r>
        <w:rPr>
          <w:rFonts w:ascii="Times New Roman" w:eastAsia="Times New Roman" w:hAnsi="Times New Roman"/>
          <w:b/>
          <w:bCs/>
          <w:color w:val="000000"/>
          <w:sz w:val="26"/>
          <w:szCs w:val="26"/>
          <w:lang w:eastAsia="en-AU"/>
        </w:rPr>
        <w:br w:type="page"/>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A4EB5">
        <w:rPr>
          <w:rFonts w:ascii="Times New Roman" w:eastAsia="Times New Roman" w:hAnsi="Times New Roman"/>
          <w:b/>
          <w:bCs/>
          <w:color w:val="000000"/>
          <w:sz w:val="26"/>
          <w:szCs w:val="26"/>
          <w:lang w:eastAsia="en-AU"/>
        </w:rPr>
        <w:t>8—General conduct</w:t>
      </w:r>
      <w:bookmarkEnd w:id="58"/>
      <w:bookmarkEnd w:id="59"/>
    </w:p>
    <w:p w:rsidR="00DA4EB5" w:rsidRPr="00DA4EB5" w:rsidRDefault="00DA4EB5" w:rsidP="00DA4EB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(1)</w:t>
      </w:r>
      <w:r w:rsidRPr="00DA4EB5">
        <w:rPr>
          <w:rFonts w:ascii="Times New Roman" w:eastAsia="Times New Roman" w:hAnsi="Times New Roman"/>
          <w:color w:val="000000"/>
          <w:sz w:val="23"/>
          <w:szCs w:val="23"/>
          <w:lang w:eastAsia="en-AU"/>
        </w:rPr>
        <w:tab/>
        <w:t>A justice must not criticise or comment on the choice of a person as to whether the person takes an oath or makes an affirmation.</w:t>
      </w:r>
    </w:p>
    <w:p w:rsidR="00DA4EB5" w:rsidRPr="00DA4EB5" w:rsidRDefault="00DA4EB5" w:rsidP="00DA4EB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(2)</w:t>
      </w:r>
      <w:r w:rsidRPr="00DA4EB5">
        <w:rPr>
          <w:rFonts w:ascii="Times New Roman" w:eastAsia="Times New Roman" w:hAnsi="Times New Roman"/>
          <w:color w:val="000000"/>
          <w:sz w:val="23"/>
          <w:szCs w:val="23"/>
          <w:lang w:eastAsia="en-AU"/>
        </w:rPr>
        <w:tab/>
        <w:t>A justice must behave in a proper and courteous manner to any person who seeks the justice</w:t>
      </w:r>
      <w:r w:rsidR="00315B22">
        <w:rPr>
          <w:rFonts w:ascii="Times New Roman" w:eastAsia="Times New Roman" w:hAnsi="Times New Roman"/>
          <w:color w:val="000000"/>
          <w:sz w:val="23"/>
          <w:szCs w:val="23"/>
          <w:lang w:eastAsia="en-AU"/>
        </w:rPr>
        <w:t>’</w:t>
      </w:r>
      <w:r w:rsidRPr="00DA4EB5">
        <w:rPr>
          <w:rFonts w:ascii="Times New Roman" w:eastAsia="Times New Roman" w:hAnsi="Times New Roman"/>
          <w:color w:val="000000"/>
          <w:sz w:val="23"/>
          <w:szCs w:val="23"/>
          <w:lang w:eastAsia="en-AU"/>
        </w:rPr>
        <w:t>s services as a justice.</w:t>
      </w:r>
    </w:p>
    <w:p w:rsidR="00DA4EB5" w:rsidRPr="00DA4EB5" w:rsidRDefault="00DA4EB5" w:rsidP="00DA4EB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(3)</w:t>
      </w:r>
      <w:r w:rsidRPr="00DA4EB5">
        <w:rPr>
          <w:rFonts w:ascii="Times New Roman" w:eastAsia="Times New Roman" w:hAnsi="Times New Roman"/>
          <w:color w:val="000000"/>
          <w:sz w:val="23"/>
          <w:szCs w:val="23"/>
          <w:lang w:eastAsia="en-AU"/>
        </w:rPr>
        <w:tab/>
        <w:t>A justice must not engage in dishonest activities or conduct themself in such a way as to bring the office of justice of the peace into disrepute.</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60" w:name="Elkera_Print_TOC22"/>
      <w:bookmarkStart w:id="61" w:name="idf422f1bd_7c08_490c_9fc3_2c36cb9c4d28_0"/>
      <w:r w:rsidRPr="00DA4EB5">
        <w:rPr>
          <w:rFonts w:ascii="Times New Roman" w:eastAsia="Times New Roman" w:hAnsi="Times New Roman"/>
          <w:b/>
          <w:bCs/>
          <w:color w:val="000000"/>
          <w:sz w:val="26"/>
          <w:szCs w:val="26"/>
          <w:lang w:eastAsia="en-AU"/>
        </w:rPr>
        <w:t>9—Notice of certain information to be provided to Attorney</w:t>
      </w:r>
      <w:r w:rsidRPr="00DA4EB5">
        <w:rPr>
          <w:rFonts w:ascii="Times New Roman" w:eastAsia="Times New Roman" w:hAnsi="Times New Roman"/>
          <w:b/>
          <w:bCs/>
          <w:color w:val="000000"/>
          <w:sz w:val="26"/>
          <w:szCs w:val="26"/>
          <w:lang w:eastAsia="en-AU"/>
        </w:rPr>
        <w:noBreakHyphen/>
        <w:t>General</w:t>
      </w:r>
      <w:bookmarkEnd w:id="60"/>
      <w:bookmarkEnd w:id="61"/>
    </w:p>
    <w:p w:rsidR="00DA4EB5" w:rsidRPr="00DA4EB5" w:rsidRDefault="00DA4EB5" w:rsidP="00DA4EB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(1)</w:t>
      </w:r>
      <w:r w:rsidRPr="00DA4EB5">
        <w:rPr>
          <w:rFonts w:ascii="Times New Roman" w:eastAsia="Times New Roman" w:hAnsi="Times New Roman"/>
          <w:color w:val="000000"/>
          <w:sz w:val="23"/>
          <w:szCs w:val="23"/>
          <w:lang w:eastAsia="en-AU"/>
        </w:rPr>
        <w:tab/>
        <w:t>A justice must, within 14 days after any of the following matters occurring:</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(a)</w:t>
      </w:r>
      <w:r w:rsidRPr="00DA4EB5">
        <w:rPr>
          <w:rFonts w:ascii="Times New Roman" w:eastAsia="Times New Roman" w:hAnsi="Times New Roman"/>
          <w:color w:val="000000"/>
          <w:sz w:val="23"/>
          <w:szCs w:val="23"/>
          <w:lang w:eastAsia="en-AU"/>
        </w:rPr>
        <w:tab/>
        <w:t>being charged with an offence (other than an offence that is expiable);</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(b)</w:t>
      </w:r>
      <w:r w:rsidRPr="00DA4EB5">
        <w:rPr>
          <w:rFonts w:ascii="Times New Roman" w:eastAsia="Times New Roman" w:hAnsi="Times New Roman"/>
          <w:color w:val="000000"/>
          <w:sz w:val="23"/>
          <w:szCs w:val="23"/>
          <w:lang w:eastAsia="en-AU"/>
        </w:rPr>
        <w:tab/>
        <w:t>the charge of an offence (other than an offence that is expiable) alleged to have been committed by the justice being withdrawn, dismissed or discontinued;</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(c)</w:t>
      </w:r>
      <w:r w:rsidRPr="00DA4EB5">
        <w:rPr>
          <w:rFonts w:ascii="Times New Roman" w:eastAsia="Times New Roman" w:hAnsi="Times New Roman"/>
          <w:color w:val="000000"/>
          <w:sz w:val="23"/>
          <w:szCs w:val="23"/>
          <w:lang w:eastAsia="en-AU"/>
        </w:rPr>
        <w:tab/>
        <w:t>being convicted or acquitted of an offence (other than an offence that is expiable);</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(d)</w:t>
      </w:r>
      <w:r w:rsidRPr="00DA4EB5">
        <w:rPr>
          <w:rFonts w:ascii="Times New Roman" w:eastAsia="Times New Roman" w:hAnsi="Times New Roman"/>
          <w:color w:val="000000"/>
          <w:sz w:val="23"/>
          <w:szCs w:val="23"/>
          <w:lang w:eastAsia="en-AU"/>
        </w:rPr>
        <w:tab/>
        <w:t xml:space="preserve">being issued with an interim intervention order or an intervention order under the </w:t>
      </w:r>
      <w:hyperlink r:id="rId46" w:history="1">
        <w:r w:rsidRPr="00DA4EB5">
          <w:rPr>
            <w:rFonts w:ascii="Times New Roman" w:eastAsia="Times New Roman" w:hAnsi="Times New Roman"/>
            <w:i/>
            <w:iCs/>
            <w:color w:val="000000"/>
            <w:sz w:val="23"/>
            <w:szCs w:val="23"/>
            <w:lang w:eastAsia="en-AU"/>
          </w:rPr>
          <w:t>Intervention Orders (Prevention of Abuse) Act 2009</w:t>
        </w:r>
      </w:hyperlink>
      <w:r w:rsidRPr="00DA4EB5">
        <w:rPr>
          <w:rFonts w:ascii="Times New Roman" w:eastAsia="Times New Roman" w:hAnsi="Times New Roman"/>
          <w:color w:val="000000"/>
          <w:sz w:val="23"/>
          <w:szCs w:val="23"/>
          <w:lang w:eastAsia="en-AU"/>
        </w:rPr>
        <w:t>;</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(e)</w:t>
      </w:r>
      <w:r w:rsidRPr="00DA4EB5">
        <w:rPr>
          <w:rFonts w:ascii="Times New Roman" w:eastAsia="Times New Roman" w:hAnsi="Times New Roman"/>
          <w:color w:val="000000"/>
          <w:sz w:val="23"/>
          <w:szCs w:val="23"/>
          <w:lang w:eastAsia="en-AU"/>
        </w:rPr>
        <w:tab/>
        <w:t xml:space="preserve">being issued with an interim firearms prohibition order or a firearms prohibition order under the </w:t>
      </w:r>
      <w:hyperlink r:id="rId47" w:history="1">
        <w:r w:rsidRPr="00DA4EB5">
          <w:rPr>
            <w:rFonts w:ascii="Times New Roman" w:eastAsia="Times New Roman" w:hAnsi="Times New Roman"/>
            <w:i/>
            <w:iCs/>
            <w:color w:val="000000"/>
            <w:sz w:val="23"/>
            <w:szCs w:val="23"/>
            <w:lang w:eastAsia="en-AU"/>
          </w:rPr>
          <w:t>Firearms Act 2015</w:t>
        </w:r>
      </w:hyperlink>
      <w:r w:rsidRPr="00DA4EB5">
        <w:rPr>
          <w:rFonts w:ascii="Times New Roman" w:eastAsia="Times New Roman" w:hAnsi="Times New Roman"/>
          <w:color w:val="000000"/>
          <w:sz w:val="23"/>
          <w:szCs w:val="23"/>
          <w:lang w:eastAsia="en-AU"/>
        </w:rPr>
        <w:t>;</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(f)</w:t>
      </w:r>
      <w:r w:rsidRPr="00DA4EB5">
        <w:rPr>
          <w:rFonts w:ascii="Times New Roman" w:eastAsia="Times New Roman" w:hAnsi="Times New Roman"/>
          <w:color w:val="000000"/>
          <w:sz w:val="23"/>
          <w:szCs w:val="23"/>
          <w:lang w:eastAsia="en-AU"/>
        </w:rPr>
        <w:tab/>
        <w:t>being subject to any of the following:</w:t>
      </w:r>
    </w:p>
    <w:p w:rsidR="00DA4EB5" w:rsidRPr="00DA4EB5" w:rsidRDefault="00DA4EB5" w:rsidP="00DA4EB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w:t>
      </w:r>
      <w:r w:rsidRPr="00DA4EB5">
        <w:rPr>
          <w:rFonts w:ascii="Times New Roman" w:eastAsia="Times New Roman" w:hAnsi="Times New Roman"/>
          <w:color w:val="000000"/>
          <w:sz w:val="23"/>
          <w:szCs w:val="23"/>
          <w:lang w:eastAsia="en-AU"/>
        </w:rPr>
        <w:tab/>
        <w:t xml:space="preserve">a control order under the </w:t>
      </w:r>
      <w:hyperlink r:id="rId48" w:history="1">
        <w:r w:rsidRPr="00DA4EB5">
          <w:rPr>
            <w:rFonts w:ascii="Times New Roman" w:eastAsia="Times New Roman" w:hAnsi="Times New Roman"/>
            <w:i/>
            <w:iCs/>
            <w:color w:val="000000"/>
            <w:sz w:val="23"/>
            <w:szCs w:val="23"/>
            <w:lang w:eastAsia="en-AU"/>
          </w:rPr>
          <w:t>Serious and Organised Crime (Control) Act 2008</w:t>
        </w:r>
      </w:hyperlink>
      <w:r w:rsidRPr="00DA4EB5">
        <w:rPr>
          <w:rFonts w:ascii="Times New Roman" w:eastAsia="Times New Roman" w:hAnsi="Times New Roman"/>
          <w:color w:val="000000"/>
          <w:sz w:val="23"/>
          <w:szCs w:val="23"/>
          <w:lang w:eastAsia="en-AU"/>
        </w:rPr>
        <w:t>;</w:t>
      </w:r>
    </w:p>
    <w:p w:rsidR="00DA4EB5" w:rsidRPr="00DA4EB5" w:rsidRDefault="00DA4EB5" w:rsidP="00DA4EB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(ii)</w:t>
      </w:r>
      <w:r w:rsidRPr="00DA4EB5">
        <w:rPr>
          <w:rFonts w:ascii="Times New Roman" w:eastAsia="Times New Roman" w:hAnsi="Times New Roman"/>
          <w:color w:val="000000"/>
          <w:sz w:val="23"/>
          <w:szCs w:val="23"/>
          <w:lang w:eastAsia="en-AU"/>
        </w:rPr>
        <w:tab/>
        <w:t xml:space="preserve">a control order under Part 5.3 of the Criminal Code set out in the Schedule to the </w:t>
      </w:r>
      <w:r w:rsidRPr="00DA4EB5">
        <w:rPr>
          <w:rFonts w:ascii="Times New Roman" w:eastAsia="Times New Roman" w:hAnsi="Times New Roman"/>
          <w:i/>
          <w:iCs/>
          <w:color w:val="000000"/>
          <w:sz w:val="23"/>
          <w:szCs w:val="23"/>
          <w:lang w:eastAsia="en-AU"/>
        </w:rPr>
        <w:t>Criminal Code Act 1995</w:t>
      </w:r>
      <w:r w:rsidRPr="00DA4EB5">
        <w:rPr>
          <w:rFonts w:ascii="Times New Roman" w:eastAsia="Times New Roman" w:hAnsi="Times New Roman"/>
          <w:color w:val="000000"/>
          <w:sz w:val="23"/>
          <w:szCs w:val="23"/>
          <w:lang w:eastAsia="en-AU"/>
        </w:rPr>
        <w:t xml:space="preserve"> of the Commonwealth, or a law of the Commonwealth that replaces that Code;</w:t>
      </w:r>
    </w:p>
    <w:p w:rsidR="00DA4EB5" w:rsidRPr="00DA4EB5" w:rsidRDefault="00DA4EB5" w:rsidP="00DA4EB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(iii)</w:t>
      </w:r>
      <w:r w:rsidRPr="00DA4EB5">
        <w:rPr>
          <w:rFonts w:ascii="Times New Roman" w:eastAsia="Times New Roman" w:hAnsi="Times New Roman"/>
          <w:color w:val="000000"/>
          <w:sz w:val="23"/>
          <w:szCs w:val="23"/>
          <w:lang w:eastAsia="en-AU"/>
        </w:rPr>
        <w:tab/>
        <w:t xml:space="preserve">a control order under the </w:t>
      </w:r>
      <w:hyperlink r:id="rId49" w:history="1">
        <w:r w:rsidRPr="00DA4EB5">
          <w:rPr>
            <w:rFonts w:ascii="Times New Roman" w:eastAsia="Times New Roman" w:hAnsi="Times New Roman"/>
            <w:i/>
            <w:iCs/>
            <w:color w:val="000000"/>
            <w:sz w:val="23"/>
            <w:szCs w:val="23"/>
            <w:lang w:eastAsia="en-AU"/>
          </w:rPr>
          <w:t>Child Sex Offenders Registration Act 2006</w:t>
        </w:r>
      </w:hyperlink>
      <w:r w:rsidRPr="00DA4EB5">
        <w:rPr>
          <w:rFonts w:ascii="Times New Roman" w:eastAsia="Times New Roman" w:hAnsi="Times New Roman"/>
          <w:color w:val="000000"/>
          <w:sz w:val="23"/>
          <w:szCs w:val="23"/>
          <w:lang w:eastAsia="en-AU"/>
        </w:rPr>
        <w:t>;</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(g)</w:t>
      </w:r>
      <w:r w:rsidRPr="00DA4EB5">
        <w:rPr>
          <w:rFonts w:ascii="Times New Roman" w:eastAsia="Times New Roman" w:hAnsi="Times New Roman"/>
          <w:color w:val="000000"/>
          <w:sz w:val="23"/>
          <w:szCs w:val="23"/>
          <w:lang w:eastAsia="en-AU"/>
        </w:rPr>
        <w:tab/>
        <w:t>being diagnosed with a mental illness where there are concerns the justice may cause harm to themselves, others or property;</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(h)</w:t>
      </w:r>
      <w:r w:rsidRPr="00DA4EB5">
        <w:rPr>
          <w:rFonts w:ascii="Times New Roman" w:eastAsia="Times New Roman" w:hAnsi="Times New Roman"/>
          <w:color w:val="000000"/>
          <w:sz w:val="23"/>
          <w:szCs w:val="23"/>
          <w:lang w:eastAsia="en-AU"/>
        </w:rPr>
        <w:tab/>
        <w:t>being found to have acted dishonestly by any court, tribunal, inquiry, regulatory agency or complaint handling or dispute resolution body;</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w:t>
      </w:r>
      <w:r w:rsidRPr="00DA4EB5">
        <w:rPr>
          <w:rFonts w:ascii="Times New Roman" w:eastAsia="Times New Roman" w:hAnsi="Times New Roman"/>
          <w:color w:val="000000"/>
          <w:sz w:val="23"/>
          <w:szCs w:val="23"/>
          <w:lang w:eastAsia="en-AU"/>
        </w:rPr>
        <w:tab/>
        <w:t>becoming bankrupt or applying as a debtor to take the benefit of the laws relating to bankruptcy;</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(j)</w:t>
      </w:r>
      <w:r w:rsidRPr="00DA4EB5">
        <w:rPr>
          <w:rFonts w:ascii="Times New Roman" w:eastAsia="Times New Roman" w:hAnsi="Times New Roman"/>
          <w:color w:val="000000"/>
          <w:sz w:val="23"/>
          <w:szCs w:val="23"/>
          <w:lang w:eastAsia="en-AU"/>
        </w:rPr>
        <w:tab/>
        <w:t xml:space="preserve">being disqualified from managing or being involved in the management of any company under the </w:t>
      </w:r>
      <w:r w:rsidRPr="00DA4EB5">
        <w:rPr>
          <w:rFonts w:ascii="Times New Roman" w:eastAsia="Times New Roman" w:hAnsi="Times New Roman"/>
          <w:i/>
          <w:iCs/>
          <w:color w:val="000000"/>
          <w:sz w:val="23"/>
          <w:szCs w:val="23"/>
          <w:lang w:eastAsia="en-AU"/>
        </w:rPr>
        <w:t>Corporations Act 2001</w:t>
      </w:r>
      <w:r w:rsidRPr="00DA4EB5">
        <w:rPr>
          <w:rFonts w:ascii="Times New Roman" w:eastAsia="Times New Roman" w:hAnsi="Times New Roman"/>
          <w:color w:val="000000"/>
          <w:sz w:val="23"/>
          <w:szCs w:val="23"/>
          <w:lang w:eastAsia="en-AU"/>
        </w:rPr>
        <w:t xml:space="preserve"> of the Commonwealth,</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provide written notice of the details of the matter to the Attorney</w:t>
      </w:r>
      <w:r w:rsidRPr="00DA4EB5">
        <w:rPr>
          <w:rFonts w:ascii="Times New Roman" w:eastAsia="Times New Roman" w:hAnsi="Times New Roman"/>
          <w:color w:val="000000"/>
          <w:sz w:val="23"/>
          <w:szCs w:val="23"/>
          <w:lang w:eastAsia="en-AU"/>
        </w:rPr>
        <w:noBreakHyphen/>
        <w:t>General.</w:t>
      </w:r>
    </w:p>
    <w:p w:rsidR="00DA4EB5" w:rsidRPr="00DA4EB5" w:rsidRDefault="00DA4EB5" w:rsidP="00DA4EB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62" w:name="ide7d00a61_93dc_4b6c_870d_928114ff2f91_8"/>
      <w:r w:rsidRPr="00DA4EB5">
        <w:rPr>
          <w:rFonts w:ascii="Times New Roman" w:eastAsia="Times New Roman" w:hAnsi="Times New Roman"/>
          <w:color w:val="000000"/>
          <w:sz w:val="23"/>
          <w:szCs w:val="23"/>
          <w:lang w:eastAsia="en-AU"/>
        </w:rPr>
        <w:tab/>
        <w:t>(2)</w:t>
      </w:r>
      <w:r w:rsidRPr="00DA4EB5">
        <w:rPr>
          <w:rFonts w:ascii="Times New Roman" w:eastAsia="Times New Roman" w:hAnsi="Times New Roman"/>
          <w:color w:val="000000"/>
          <w:sz w:val="23"/>
          <w:szCs w:val="23"/>
          <w:lang w:eastAsia="en-AU"/>
        </w:rPr>
        <w:tab/>
        <w:t>A justice must, within 28 days after a change in—</w:t>
      </w:r>
      <w:bookmarkEnd w:id="62"/>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(a)</w:t>
      </w:r>
      <w:r w:rsidRPr="00DA4EB5">
        <w:rPr>
          <w:rFonts w:ascii="Times New Roman" w:eastAsia="Times New Roman" w:hAnsi="Times New Roman"/>
          <w:color w:val="000000"/>
          <w:sz w:val="23"/>
          <w:szCs w:val="23"/>
          <w:lang w:eastAsia="en-AU"/>
        </w:rPr>
        <w:tab/>
        <w:t>the justice</w:t>
      </w:r>
      <w:r w:rsidR="00315B22">
        <w:rPr>
          <w:rFonts w:ascii="Times New Roman" w:eastAsia="Times New Roman" w:hAnsi="Times New Roman"/>
          <w:color w:val="000000"/>
          <w:sz w:val="23"/>
          <w:szCs w:val="23"/>
          <w:lang w:eastAsia="en-AU"/>
        </w:rPr>
        <w:t>’</w:t>
      </w:r>
      <w:r w:rsidRPr="00DA4EB5">
        <w:rPr>
          <w:rFonts w:ascii="Times New Roman" w:eastAsia="Times New Roman" w:hAnsi="Times New Roman"/>
          <w:color w:val="000000"/>
          <w:sz w:val="23"/>
          <w:szCs w:val="23"/>
          <w:lang w:eastAsia="en-AU"/>
        </w:rPr>
        <w:t>s name; or</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(b)</w:t>
      </w:r>
      <w:r w:rsidRPr="00DA4EB5">
        <w:rPr>
          <w:rFonts w:ascii="Times New Roman" w:eastAsia="Times New Roman" w:hAnsi="Times New Roman"/>
          <w:color w:val="000000"/>
          <w:sz w:val="23"/>
          <w:szCs w:val="23"/>
          <w:lang w:eastAsia="en-AU"/>
        </w:rPr>
        <w:tab/>
        <w:t>the justice</w:t>
      </w:r>
      <w:r w:rsidR="00315B22">
        <w:rPr>
          <w:rFonts w:ascii="Times New Roman" w:eastAsia="Times New Roman" w:hAnsi="Times New Roman"/>
          <w:color w:val="000000"/>
          <w:sz w:val="23"/>
          <w:szCs w:val="23"/>
          <w:lang w:eastAsia="en-AU"/>
        </w:rPr>
        <w:t>’</w:t>
      </w:r>
      <w:r w:rsidRPr="00DA4EB5">
        <w:rPr>
          <w:rFonts w:ascii="Times New Roman" w:eastAsia="Times New Roman" w:hAnsi="Times New Roman"/>
          <w:color w:val="000000"/>
          <w:sz w:val="23"/>
          <w:szCs w:val="23"/>
          <w:lang w:eastAsia="en-AU"/>
        </w:rPr>
        <w:t>s business or home address; or</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(c)</w:t>
      </w:r>
      <w:r w:rsidRPr="00DA4EB5">
        <w:rPr>
          <w:rFonts w:ascii="Times New Roman" w:eastAsia="Times New Roman" w:hAnsi="Times New Roman"/>
          <w:color w:val="000000"/>
          <w:sz w:val="23"/>
          <w:szCs w:val="23"/>
          <w:lang w:eastAsia="en-AU"/>
        </w:rPr>
        <w:tab/>
        <w:t>the telephone number on which the justice can be contacted during business hours or after business hours; or</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(d)</w:t>
      </w:r>
      <w:r w:rsidRPr="00DA4EB5">
        <w:rPr>
          <w:rFonts w:ascii="Times New Roman" w:eastAsia="Times New Roman" w:hAnsi="Times New Roman"/>
          <w:color w:val="000000"/>
          <w:sz w:val="23"/>
          <w:szCs w:val="23"/>
          <w:lang w:eastAsia="en-AU"/>
        </w:rPr>
        <w:tab/>
        <w:t>the justice</w:t>
      </w:r>
      <w:r w:rsidR="00315B22">
        <w:rPr>
          <w:rFonts w:ascii="Times New Roman" w:eastAsia="Times New Roman" w:hAnsi="Times New Roman"/>
          <w:color w:val="000000"/>
          <w:sz w:val="23"/>
          <w:szCs w:val="23"/>
          <w:lang w:eastAsia="en-AU"/>
        </w:rPr>
        <w:t>’</w:t>
      </w:r>
      <w:r w:rsidRPr="00DA4EB5">
        <w:rPr>
          <w:rFonts w:ascii="Times New Roman" w:eastAsia="Times New Roman" w:hAnsi="Times New Roman"/>
          <w:color w:val="000000"/>
          <w:sz w:val="23"/>
          <w:szCs w:val="23"/>
          <w:lang w:eastAsia="en-AU"/>
        </w:rPr>
        <w:t>s occupation,</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provide written notice of the change to the Attorney</w:t>
      </w:r>
      <w:r w:rsidRPr="00DA4EB5">
        <w:rPr>
          <w:rFonts w:ascii="Times New Roman" w:eastAsia="Times New Roman" w:hAnsi="Times New Roman"/>
          <w:color w:val="000000"/>
          <w:sz w:val="23"/>
          <w:szCs w:val="23"/>
          <w:lang w:eastAsia="en-AU"/>
        </w:rPr>
        <w:noBreakHyphen/>
        <w:t>General.</w:t>
      </w:r>
    </w:p>
    <w:p w:rsidR="00DA4EB5" w:rsidRPr="00DA4EB5" w:rsidRDefault="00DA4EB5" w:rsidP="00DA4EB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63" w:name="idbd0a4ee0_122a_48bb_b70a_906919c6b12a_d"/>
      <w:r w:rsidRPr="00DA4EB5">
        <w:rPr>
          <w:rFonts w:ascii="Times New Roman" w:eastAsia="Times New Roman" w:hAnsi="Times New Roman"/>
          <w:color w:val="000000"/>
          <w:sz w:val="23"/>
          <w:szCs w:val="23"/>
          <w:lang w:eastAsia="en-AU"/>
        </w:rPr>
        <w:tab/>
        <w:t>(3)</w:t>
      </w:r>
      <w:r w:rsidRPr="00DA4EB5">
        <w:rPr>
          <w:rFonts w:ascii="Times New Roman" w:eastAsia="Times New Roman" w:hAnsi="Times New Roman"/>
          <w:color w:val="000000"/>
          <w:sz w:val="23"/>
          <w:szCs w:val="23"/>
          <w:lang w:eastAsia="en-AU"/>
        </w:rPr>
        <w:tab/>
        <w:t>A justice must, as soon as practicable after becoming aware—</w:t>
      </w:r>
      <w:bookmarkEnd w:id="63"/>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(a)</w:t>
      </w:r>
      <w:r w:rsidRPr="00DA4EB5">
        <w:rPr>
          <w:rFonts w:ascii="Times New Roman" w:eastAsia="Times New Roman" w:hAnsi="Times New Roman"/>
          <w:color w:val="000000"/>
          <w:sz w:val="23"/>
          <w:szCs w:val="23"/>
          <w:lang w:eastAsia="en-AU"/>
        </w:rPr>
        <w:tab/>
        <w:t>that the justice will be absent from the State for a period expected to last at least 3 months; or</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(b)</w:t>
      </w:r>
      <w:r w:rsidRPr="00DA4EB5">
        <w:rPr>
          <w:rFonts w:ascii="Times New Roman" w:eastAsia="Times New Roman" w:hAnsi="Times New Roman"/>
          <w:color w:val="000000"/>
          <w:sz w:val="23"/>
          <w:szCs w:val="23"/>
          <w:lang w:eastAsia="en-AU"/>
        </w:rPr>
        <w:tab/>
        <w:t>that the justice will, for some other reason, be unable to carry out official duties as a justice for a period of at least 3 months,</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provide written notice of that information to the Attorney</w:t>
      </w:r>
      <w:r w:rsidRPr="00DA4EB5">
        <w:rPr>
          <w:rFonts w:ascii="Times New Roman" w:eastAsia="Times New Roman" w:hAnsi="Times New Roman"/>
          <w:color w:val="000000"/>
          <w:sz w:val="23"/>
          <w:szCs w:val="23"/>
          <w:lang w:eastAsia="en-AU"/>
        </w:rPr>
        <w:noBreakHyphen/>
        <w:t>General.</w:t>
      </w:r>
    </w:p>
    <w:p w:rsidR="00DA4EB5" w:rsidRPr="00DA4EB5" w:rsidRDefault="00DA4EB5" w:rsidP="00DA4EB5">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DA4EB5">
        <w:rPr>
          <w:rFonts w:ascii="Times New Roman" w:eastAsia="Times New Roman" w:hAnsi="Times New Roman"/>
          <w:b/>
          <w:bCs/>
          <w:color w:val="000000"/>
          <w:sz w:val="32"/>
          <w:szCs w:val="32"/>
          <w:lang w:eastAsia="en-AU"/>
        </w:rPr>
        <w:t>Part 2—Additional provisions applicable to special justices</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64" w:name="Elkera_Print_TOC25"/>
      <w:bookmarkStart w:id="65" w:name="Elkera_Print_BK25"/>
      <w:r w:rsidRPr="00DA4EB5">
        <w:rPr>
          <w:rFonts w:ascii="Times New Roman" w:eastAsia="Times New Roman" w:hAnsi="Times New Roman"/>
          <w:b/>
          <w:bCs/>
          <w:color w:val="000000"/>
          <w:sz w:val="26"/>
          <w:szCs w:val="26"/>
          <w:lang w:eastAsia="en-AU"/>
        </w:rPr>
        <w:t>10—Interpretation</w:t>
      </w:r>
      <w:bookmarkEnd w:id="64"/>
      <w:bookmarkEnd w:id="65"/>
    </w:p>
    <w:p w:rsidR="00DA4EB5" w:rsidRPr="00DA4EB5" w:rsidRDefault="00DA4EB5" w:rsidP="00DA4EB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In this Part—</w:t>
      </w:r>
    </w:p>
    <w:p w:rsidR="00DA4EB5" w:rsidRPr="00DA4EB5" w:rsidRDefault="00DA4EB5" w:rsidP="00DA4EB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b/>
          <w:bCs/>
          <w:i/>
          <w:iCs/>
          <w:color w:val="000000"/>
          <w:sz w:val="23"/>
          <w:szCs w:val="23"/>
          <w:lang w:eastAsia="en-AU"/>
        </w:rPr>
        <w:t>supervising judicial officer</w:t>
      </w:r>
      <w:r w:rsidRPr="00DA4EB5">
        <w:rPr>
          <w:rFonts w:ascii="Times New Roman" w:eastAsia="Times New Roman" w:hAnsi="Times New Roman"/>
          <w:color w:val="000000"/>
          <w:sz w:val="23"/>
          <w:szCs w:val="23"/>
          <w:lang w:eastAsia="en-AU"/>
        </w:rPr>
        <w:t xml:space="preserve"> means—</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(a)</w:t>
      </w:r>
      <w:r w:rsidRPr="00DA4EB5">
        <w:rPr>
          <w:rFonts w:ascii="Times New Roman" w:eastAsia="Times New Roman" w:hAnsi="Times New Roman"/>
          <w:color w:val="000000"/>
          <w:sz w:val="23"/>
          <w:szCs w:val="23"/>
          <w:lang w:eastAsia="en-AU"/>
        </w:rPr>
        <w:tab/>
        <w:t>the Chief Magistrate; or</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(b)</w:t>
      </w:r>
      <w:r w:rsidRPr="00DA4EB5">
        <w:rPr>
          <w:rFonts w:ascii="Times New Roman" w:eastAsia="Times New Roman" w:hAnsi="Times New Roman"/>
          <w:color w:val="000000"/>
          <w:sz w:val="23"/>
          <w:szCs w:val="23"/>
          <w:lang w:eastAsia="en-AU"/>
        </w:rPr>
        <w:tab/>
        <w:t>the Magistrate who is designated as the Supervising Regional Manager of the Magistrates Court; or</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(c)</w:t>
      </w:r>
      <w:r w:rsidRPr="00DA4EB5">
        <w:rPr>
          <w:rFonts w:ascii="Times New Roman" w:eastAsia="Times New Roman" w:hAnsi="Times New Roman"/>
          <w:color w:val="000000"/>
          <w:sz w:val="23"/>
          <w:szCs w:val="23"/>
          <w:lang w:eastAsia="en-AU"/>
        </w:rPr>
        <w:tab/>
        <w:t>a Magistrate who is designated as a Regional Manager of the Magistrates Court; or</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(d)</w:t>
      </w:r>
      <w:r w:rsidRPr="00DA4EB5">
        <w:rPr>
          <w:rFonts w:ascii="Times New Roman" w:eastAsia="Times New Roman" w:hAnsi="Times New Roman"/>
          <w:color w:val="000000"/>
          <w:sz w:val="23"/>
          <w:szCs w:val="23"/>
          <w:lang w:eastAsia="en-AU"/>
        </w:rPr>
        <w:tab/>
        <w:t>the Judge of the Youth Court.</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66" w:name="Elkera_Print_TOC26"/>
      <w:bookmarkStart w:id="67" w:name="Elkera_Print_BK26"/>
      <w:r w:rsidRPr="00DA4EB5">
        <w:rPr>
          <w:rFonts w:ascii="Times New Roman" w:eastAsia="Times New Roman" w:hAnsi="Times New Roman"/>
          <w:b/>
          <w:bCs/>
          <w:color w:val="000000"/>
          <w:sz w:val="26"/>
          <w:szCs w:val="26"/>
          <w:lang w:eastAsia="en-AU"/>
        </w:rPr>
        <w:t>11—Court duties etc</w:t>
      </w:r>
      <w:bookmarkEnd w:id="66"/>
      <w:bookmarkEnd w:id="67"/>
    </w:p>
    <w:p w:rsidR="00DA4EB5" w:rsidRPr="00DA4EB5" w:rsidRDefault="00DA4EB5" w:rsidP="00DA4EB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(1)</w:t>
      </w:r>
      <w:r w:rsidRPr="00DA4EB5">
        <w:rPr>
          <w:rFonts w:ascii="Times New Roman" w:eastAsia="Times New Roman" w:hAnsi="Times New Roman"/>
          <w:color w:val="000000"/>
          <w:sz w:val="23"/>
          <w:szCs w:val="23"/>
          <w:lang w:eastAsia="en-AU"/>
        </w:rPr>
        <w:tab/>
        <w:t>A special justice must observe the directions of the relevant supervising judicial officer relating to the administration of the Magistrates Court or the Youth Court.</w:t>
      </w:r>
    </w:p>
    <w:p w:rsidR="00DA4EB5" w:rsidRPr="00DA4EB5" w:rsidRDefault="00DA4EB5" w:rsidP="00DA4EB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(2)</w:t>
      </w:r>
      <w:r w:rsidRPr="00DA4EB5">
        <w:rPr>
          <w:rFonts w:ascii="Times New Roman" w:eastAsia="Times New Roman" w:hAnsi="Times New Roman"/>
          <w:color w:val="000000"/>
          <w:sz w:val="23"/>
          <w:szCs w:val="23"/>
          <w:lang w:eastAsia="en-AU"/>
        </w:rPr>
        <w:tab/>
        <w:t>A special justice must attend court at the time and place notified to the special justice.</w:t>
      </w:r>
    </w:p>
    <w:p w:rsidR="006129D0" w:rsidRDefault="00DA4EB5" w:rsidP="006129D0">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(3)</w:t>
      </w:r>
      <w:r w:rsidRPr="00DA4EB5">
        <w:rPr>
          <w:rFonts w:ascii="Times New Roman" w:eastAsia="Times New Roman" w:hAnsi="Times New Roman"/>
          <w:color w:val="000000"/>
          <w:sz w:val="23"/>
          <w:szCs w:val="23"/>
          <w:lang w:eastAsia="en-AU"/>
        </w:rPr>
        <w:tab/>
        <w:t>However, a special justice will be excused from attending court if the justice has given reasonable notice to the relevant supervising judicial officer of the justice</w:t>
      </w:r>
      <w:r w:rsidR="00315B22">
        <w:rPr>
          <w:rFonts w:ascii="Times New Roman" w:eastAsia="Times New Roman" w:hAnsi="Times New Roman"/>
          <w:color w:val="000000"/>
          <w:sz w:val="23"/>
          <w:szCs w:val="23"/>
          <w:lang w:eastAsia="en-AU"/>
        </w:rPr>
        <w:t>’</w:t>
      </w:r>
      <w:r w:rsidRPr="00DA4EB5">
        <w:rPr>
          <w:rFonts w:ascii="Times New Roman" w:eastAsia="Times New Roman" w:hAnsi="Times New Roman"/>
          <w:color w:val="000000"/>
          <w:sz w:val="23"/>
          <w:szCs w:val="23"/>
          <w:lang w:eastAsia="en-AU"/>
        </w:rPr>
        <w:t>s inability to attend.</w:t>
      </w:r>
    </w:p>
    <w:p w:rsidR="00DA4EB5" w:rsidRPr="00DA4EB5" w:rsidRDefault="00DA4EB5" w:rsidP="00DA4EB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(4)</w:t>
      </w:r>
      <w:r w:rsidRPr="00DA4EB5">
        <w:rPr>
          <w:rFonts w:ascii="Times New Roman" w:eastAsia="Times New Roman" w:hAnsi="Times New Roman"/>
          <w:color w:val="000000"/>
          <w:sz w:val="23"/>
          <w:szCs w:val="23"/>
          <w:lang w:eastAsia="en-AU"/>
        </w:rPr>
        <w:tab/>
        <w:t>A special justice must attend to the business of the court that is entrusted to the special justice diligently and to the best of the justice</w:t>
      </w:r>
      <w:r w:rsidR="00315B22">
        <w:rPr>
          <w:rFonts w:ascii="Times New Roman" w:eastAsia="Times New Roman" w:hAnsi="Times New Roman"/>
          <w:color w:val="000000"/>
          <w:sz w:val="23"/>
          <w:szCs w:val="23"/>
          <w:lang w:eastAsia="en-AU"/>
        </w:rPr>
        <w:t>’</w:t>
      </w:r>
      <w:r w:rsidRPr="00DA4EB5">
        <w:rPr>
          <w:rFonts w:ascii="Times New Roman" w:eastAsia="Times New Roman" w:hAnsi="Times New Roman"/>
          <w:color w:val="000000"/>
          <w:sz w:val="23"/>
          <w:szCs w:val="23"/>
          <w:lang w:eastAsia="en-AU"/>
        </w:rPr>
        <w:t>s ability.</w:t>
      </w:r>
    </w:p>
    <w:p w:rsidR="00DA4EB5" w:rsidRPr="00DA4EB5" w:rsidRDefault="00DA4EB5" w:rsidP="00DA4EB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(5)</w:t>
      </w:r>
      <w:r w:rsidRPr="00DA4EB5">
        <w:rPr>
          <w:rFonts w:ascii="Times New Roman" w:eastAsia="Times New Roman" w:hAnsi="Times New Roman"/>
          <w:color w:val="000000"/>
          <w:sz w:val="23"/>
          <w:szCs w:val="23"/>
          <w:lang w:eastAsia="en-AU"/>
        </w:rPr>
        <w:tab/>
        <w:t>A special justice must, at all times—</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(a)</w:t>
      </w:r>
      <w:r w:rsidRPr="00DA4EB5">
        <w:rPr>
          <w:rFonts w:ascii="Times New Roman" w:eastAsia="Times New Roman" w:hAnsi="Times New Roman"/>
          <w:color w:val="000000"/>
          <w:sz w:val="23"/>
          <w:szCs w:val="23"/>
          <w:lang w:eastAsia="en-AU"/>
        </w:rPr>
        <w:tab/>
        <w:t>when carrying out official duties as a special justice; and</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(b)</w:t>
      </w:r>
      <w:r w:rsidRPr="00DA4EB5">
        <w:rPr>
          <w:rFonts w:ascii="Times New Roman" w:eastAsia="Times New Roman" w:hAnsi="Times New Roman"/>
          <w:color w:val="000000"/>
          <w:sz w:val="23"/>
          <w:szCs w:val="23"/>
          <w:lang w:eastAsia="en-AU"/>
        </w:rPr>
        <w:tab/>
        <w:t>while in the precincts of a court,</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observe the standard of conduct and dress expected of a judicial officer.</w:t>
      </w:r>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68" w:name="Elkera_Print_TOC28"/>
      <w:bookmarkStart w:id="69" w:name="id55fcd041_7e20_47a2_9dca_14d424b2f3"/>
      <w:r w:rsidRPr="00DA4EB5">
        <w:rPr>
          <w:rFonts w:ascii="Times New Roman" w:eastAsia="Times New Roman" w:hAnsi="Times New Roman"/>
          <w:b/>
          <w:bCs/>
          <w:color w:val="000000"/>
          <w:sz w:val="26"/>
          <w:szCs w:val="26"/>
          <w:lang w:eastAsia="en-AU"/>
        </w:rPr>
        <w:t>12—Notice of certain information to be provided to Chief Magistrate and Judge of Youth Court</w:t>
      </w:r>
      <w:bookmarkEnd w:id="68"/>
      <w:bookmarkEnd w:id="69"/>
    </w:p>
    <w:p w:rsidR="00DA4EB5" w:rsidRPr="00DA4EB5" w:rsidRDefault="00DA4EB5" w:rsidP="00DA4EB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 special justice must, within 14 days after any of the following matters occurring:</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(a)</w:t>
      </w:r>
      <w:r w:rsidRPr="00DA4EB5">
        <w:rPr>
          <w:rFonts w:ascii="Times New Roman" w:eastAsia="Times New Roman" w:hAnsi="Times New Roman"/>
          <w:color w:val="000000"/>
          <w:sz w:val="23"/>
          <w:szCs w:val="23"/>
          <w:lang w:eastAsia="en-AU"/>
        </w:rPr>
        <w:tab/>
        <w:t>being charged with an offence (other than an offence that is expiable);</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70" w:name="id6389a0c4_66c7_41dd_b0aa_dc700202fb"/>
      <w:r w:rsidRPr="00DA4EB5">
        <w:rPr>
          <w:rFonts w:ascii="Times New Roman" w:eastAsia="Times New Roman" w:hAnsi="Times New Roman"/>
          <w:color w:val="000000"/>
          <w:sz w:val="23"/>
          <w:szCs w:val="23"/>
          <w:lang w:eastAsia="en-AU"/>
        </w:rPr>
        <w:tab/>
        <w:t>(b)</w:t>
      </w:r>
      <w:r w:rsidRPr="00DA4EB5">
        <w:rPr>
          <w:rFonts w:ascii="Times New Roman" w:eastAsia="Times New Roman" w:hAnsi="Times New Roman"/>
          <w:color w:val="000000"/>
          <w:sz w:val="23"/>
          <w:szCs w:val="23"/>
          <w:lang w:eastAsia="en-AU"/>
        </w:rPr>
        <w:tab/>
        <w:t>the charge of an offence (other than an offence that is expiable) alleged to have been committed by the justice being withdrawn, dismissed or discontinued;</w:t>
      </w:r>
      <w:bookmarkEnd w:id="70"/>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(c)</w:t>
      </w:r>
      <w:r w:rsidRPr="00DA4EB5">
        <w:rPr>
          <w:rFonts w:ascii="Times New Roman" w:eastAsia="Times New Roman" w:hAnsi="Times New Roman"/>
          <w:color w:val="000000"/>
          <w:sz w:val="23"/>
          <w:szCs w:val="23"/>
          <w:lang w:eastAsia="en-AU"/>
        </w:rPr>
        <w:tab/>
        <w:t>being convicted or acquitted of an offence (other than an offence that is expiable);</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(d)</w:t>
      </w:r>
      <w:r w:rsidRPr="00DA4EB5">
        <w:rPr>
          <w:rFonts w:ascii="Times New Roman" w:eastAsia="Times New Roman" w:hAnsi="Times New Roman"/>
          <w:color w:val="000000"/>
          <w:sz w:val="23"/>
          <w:szCs w:val="23"/>
          <w:lang w:eastAsia="en-AU"/>
        </w:rPr>
        <w:tab/>
        <w:t xml:space="preserve">being issued with an interim intervention order or an intervention order under the </w:t>
      </w:r>
      <w:hyperlink r:id="rId50" w:history="1">
        <w:r w:rsidRPr="00DA4EB5">
          <w:rPr>
            <w:rFonts w:ascii="Times New Roman" w:eastAsia="Times New Roman" w:hAnsi="Times New Roman"/>
            <w:i/>
            <w:iCs/>
            <w:color w:val="000000"/>
            <w:sz w:val="23"/>
            <w:szCs w:val="23"/>
            <w:lang w:eastAsia="en-AU"/>
          </w:rPr>
          <w:t>Intervention Orders (Prevention of Abuse) Act 2009</w:t>
        </w:r>
      </w:hyperlink>
      <w:r w:rsidRPr="00DA4EB5">
        <w:rPr>
          <w:rFonts w:ascii="Times New Roman" w:eastAsia="Times New Roman" w:hAnsi="Times New Roman"/>
          <w:color w:val="000000"/>
          <w:sz w:val="23"/>
          <w:szCs w:val="23"/>
          <w:lang w:eastAsia="en-AU"/>
        </w:rPr>
        <w:t>;</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(e)</w:t>
      </w:r>
      <w:r w:rsidRPr="00DA4EB5">
        <w:rPr>
          <w:rFonts w:ascii="Times New Roman" w:eastAsia="Times New Roman" w:hAnsi="Times New Roman"/>
          <w:color w:val="000000"/>
          <w:sz w:val="23"/>
          <w:szCs w:val="23"/>
          <w:lang w:eastAsia="en-AU"/>
        </w:rPr>
        <w:tab/>
        <w:t xml:space="preserve">being issued with an interim firearms prohibition order or a firearms prohibition order under the </w:t>
      </w:r>
      <w:hyperlink r:id="rId51" w:history="1">
        <w:r w:rsidRPr="00DA4EB5">
          <w:rPr>
            <w:rFonts w:ascii="Times New Roman" w:eastAsia="Times New Roman" w:hAnsi="Times New Roman"/>
            <w:i/>
            <w:iCs/>
            <w:color w:val="000000"/>
            <w:sz w:val="23"/>
            <w:szCs w:val="23"/>
            <w:lang w:eastAsia="en-AU"/>
          </w:rPr>
          <w:t>Firearms Act 2015</w:t>
        </w:r>
      </w:hyperlink>
      <w:r w:rsidRPr="00DA4EB5">
        <w:rPr>
          <w:rFonts w:ascii="Times New Roman" w:eastAsia="Times New Roman" w:hAnsi="Times New Roman"/>
          <w:color w:val="000000"/>
          <w:sz w:val="23"/>
          <w:szCs w:val="23"/>
          <w:lang w:eastAsia="en-AU"/>
        </w:rPr>
        <w:t>;</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(f)</w:t>
      </w:r>
      <w:r w:rsidRPr="00DA4EB5">
        <w:rPr>
          <w:rFonts w:ascii="Times New Roman" w:eastAsia="Times New Roman" w:hAnsi="Times New Roman"/>
          <w:color w:val="000000"/>
          <w:sz w:val="23"/>
          <w:szCs w:val="23"/>
          <w:lang w:eastAsia="en-AU"/>
        </w:rPr>
        <w:tab/>
        <w:t>being subject to any of the following:</w:t>
      </w:r>
    </w:p>
    <w:p w:rsidR="00DA4EB5" w:rsidRPr="00DA4EB5" w:rsidRDefault="00DA4EB5" w:rsidP="00DA4EB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w:t>
      </w:r>
      <w:r w:rsidRPr="00DA4EB5">
        <w:rPr>
          <w:rFonts w:ascii="Times New Roman" w:eastAsia="Times New Roman" w:hAnsi="Times New Roman"/>
          <w:color w:val="000000"/>
          <w:sz w:val="23"/>
          <w:szCs w:val="23"/>
          <w:lang w:eastAsia="en-AU"/>
        </w:rPr>
        <w:tab/>
        <w:t xml:space="preserve">a control order under the </w:t>
      </w:r>
      <w:hyperlink r:id="rId52" w:history="1">
        <w:r w:rsidRPr="00DA4EB5">
          <w:rPr>
            <w:rFonts w:ascii="Times New Roman" w:eastAsia="Times New Roman" w:hAnsi="Times New Roman"/>
            <w:i/>
            <w:iCs/>
            <w:color w:val="000000"/>
            <w:sz w:val="23"/>
            <w:szCs w:val="23"/>
            <w:lang w:eastAsia="en-AU"/>
          </w:rPr>
          <w:t>Serious and Organised Crime (Control) Act 2008</w:t>
        </w:r>
      </w:hyperlink>
      <w:r w:rsidRPr="00DA4EB5">
        <w:rPr>
          <w:rFonts w:ascii="Times New Roman" w:eastAsia="Times New Roman" w:hAnsi="Times New Roman"/>
          <w:color w:val="000000"/>
          <w:sz w:val="23"/>
          <w:szCs w:val="23"/>
          <w:lang w:eastAsia="en-AU"/>
        </w:rPr>
        <w:t>;</w:t>
      </w:r>
    </w:p>
    <w:p w:rsidR="00DA4EB5" w:rsidRPr="00DA4EB5" w:rsidRDefault="00DA4EB5" w:rsidP="00DA4EB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(ii)</w:t>
      </w:r>
      <w:r w:rsidRPr="00DA4EB5">
        <w:rPr>
          <w:rFonts w:ascii="Times New Roman" w:eastAsia="Times New Roman" w:hAnsi="Times New Roman"/>
          <w:color w:val="000000"/>
          <w:sz w:val="23"/>
          <w:szCs w:val="23"/>
          <w:lang w:eastAsia="en-AU"/>
        </w:rPr>
        <w:tab/>
        <w:t xml:space="preserve">a control order under Part 5.3 of the Criminal Code set out in the Schedule to the </w:t>
      </w:r>
      <w:r w:rsidRPr="00DA4EB5">
        <w:rPr>
          <w:rFonts w:ascii="Times New Roman" w:eastAsia="Times New Roman" w:hAnsi="Times New Roman"/>
          <w:i/>
          <w:iCs/>
          <w:color w:val="000000"/>
          <w:sz w:val="23"/>
          <w:szCs w:val="23"/>
          <w:lang w:eastAsia="en-AU"/>
        </w:rPr>
        <w:t>Criminal Code Act 1995</w:t>
      </w:r>
      <w:r w:rsidRPr="00DA4EB5">
        <w:rPr>
          <w:rFonts w:ascii="Times New Roman" w:eastAsia="Times New Roman" w:hAnsi="Times New Roman"/>
          <w:color w:val="000000"/>
          <w:sz w:val="23"/>
          <w:szCs w:val="23"/>
          <w:lang w:eastAsia="en-AU"/>
        </w:rPr>
        <w:t xml:space="preserve"> of the Commonwealth, or a law of the Commonwealth that replaces that Code;</w:t>
      </w:r>
    </w:p>
    <w:p w:rsidR="00DA4EB5" w:rsidRPr="00DA4EB5" w:rsidRDefault="00DA4EB5" w:rsidP="00DA4EB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(iii)</w:t>
      </w:r>
      <w:r w:rsidRPr="00DA4EB5">
        <w:rPr>
          <w:rFonts w:ascii="Times New Roman" w:eastAsia="Times New Roman" w:hAnsi="Times New Roman"/>
          <w:color w:val="000000"/>
          <w:sz w:val="23"/>
          <w:szCs w:val="23"/>
          <w:lang w:eastAsia="en-AU"/>
        </w:rPr>
        <w:tab/>
        <w:t xml:space="preserve">a control order under the </w:t>
      </w:r>
      <w:hyperlink r:id="rId53" w:history="1">
        <w:r w:rsidRPr="00DA4EB5">
          <w:rPr>
            <w:rFonts w:ascii="Times New Roman" w:eastAsia="Times New Roman" w:hAnsi="Times New Roman"/>
            <w:i/>
            <w:iCs/>
            <w:color w:val="000000"/>
            <w:sz w:val="23"/>
            <w:szCs w:val="23"/>
            <w:lang w:eastAsia="en-AU"/>
          </w:rPr>
          <w:t>Child Sex Offenders Registration Act 2006</w:t>
        </w:r>
      </w:hyperlink>
      <w:r w:rsidRPr="00DA4EB5">
        <w:rPr>
          <w:rFonts w:ascii="Times New Roman" w:eastAsia="Times New Roman" w:hAnsi="Times New Roman"/>
          <w:color w:val="000000"/>
          <w:sz w:val="23"/>
          <w:szCs w:val="23"/>
          <w:lang w:eastAsia="en-AU"/>
        </w:rPr>
        <w:t>;</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(g)</w:t>
      </w:r>
      <w:r w:rsidRPr="00DA4EB5">
        <w:rPr>
          <w:rFonts w:ascii="Times New Roman" w:eastAsia="Times New Roman" w:hAnsi="Times New Roman"/>
          <w:color w:val="000000"/>
          <w:sz w:val="23"/>
          <w:szCs w:val="23"/>
          <w:lang w:eastAsia="en-AU"/>
        </w:rPr>
        <w:tab/>
        <w:t>being diagnosed with a mental illness where there are concerns the justice may cause harm to themselves, others or property;</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(h)</w:t>
      </w:r>
      <w:r w:rsidRPr="00DA4EB5">
        <w:rPr>
          <w:rFonts w:ascii="Times New Roman" w:eastAsia="Times New Roman" w:hAnsi="Times New Roman"/>
          <w:color w:val="000000"/>
          <w:sz w:val="23"/>
          <w:szCs w:val="23"/>
          <w:lang w:eastAsia="en-AU"/>
        </w:rPr>
        <w:tab/>
        <w:t>being found to have acted dishonestly by any court, tribunal, inquiry, regulatory agency or complaint handling or dispute resolution body;</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(i)</w:t>
      </w:r>
      <w:r w:rsidRPr="00DA4EB5">
        <w:rPr>
          <w:rFonts w:ascii="Times New Roman" w:eastAsia="Times New Roman" w:hAnsi="Times New Roman"/>
          <w:color w:val="000000"/>
          <w:sz w:val="23"/>
          <w:szCs w:val="23"/>
          <w:lang w:eastAsia="en-AU"/>
        </w:rPr>
        <w:tab/>
        <w:t>becoming bankrupt or applying as a debtor to take the benefit of the laws relating to bankruptcy;</w:t>
      </w:r>
    </w:p>
    <w:p w:rsidR="00DA4EB5" w:rsidRPr="00DA4EB5" w:rsidRDefault="00DA4EB5" w:rsidP="00DA4EB5">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b/>
        <w:t>(j)</w:t>
      </w:r>
      <w:r w:rsidRPr="00DA4EB5">
        <w:rPr>
          <w:rFonts w:ascii="Times New Roman" w:eastAsia="Times New Roman" w:hAnsi="Times New Roman"/>
          <w:color w:val="000000"/>
          <w:sz w:val="23"/>
          <w:szCs w:val="23"/>
          <w:lang w:eastAsia="en-AU"/>
        </w:rPr>
        <w:tab/>
        <w:t xml:space="preserve">being disqualified from managing or being involved in the management of any company under the </w:t>
      </w:r>
      <w:r w:rsidRPr="00DA4EB5">
        <w:rPr>
          <w:rFonts w:ascii="Times New Roman" w:eastAsia="Times New Roman" w:hAnsi="Times New Roman"/>
          <w:i/>
          <w:iCs/>
          <w:color w:val="000000"/>
          <w:sz w:val="23"/>
          <w:szCs w:val="23"/>
          <w:lang w:eastAsia="en-AU"/>
        </w:rPr>
        <w:t>Corporations Act 2001</w:t>
      </w:r>
      <w:r w:rsidRPr="00DA4EB5">
        <w:rPr>
          <w:rFonts w:ascii="Times New Roman" w:eastAsia="Times New Roman" w:hAnsi="Times New Roman"/>
          <w:color w:val="000000"/>
          <w:sz w:val="23"/>
          <w:szCs w:val="23"/>
          <w:lang w:eastAsia="en-AU"/>
        </w:rPr>
        <w:t xml:space="preserve"> of the Commonwealth,</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provide written notice of the details of the matter to the Chief Magistrate or the Judge of the Youth Court (depending on the court to which the special justice is assigned).</w:t>
      </w:r>
    </w:p>
    <w:p w:rsidR="00DA4EB5" w:rsidRPr="00DA4EB5" w:rsidRDefault="00DA4EB5" w:rsidP="00DA4EB5">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DA4EB5">
        <w:rPr>
          <w:rFonts w:ascii="Times New Roman" w:eastAsia="Times New Roman" w:hAnsi="Times New Roman"/>
          <w:b/>
          <w:bCs/>
          <w:color w:val="000000"/>
          <w:sz w:val="20"/>
          <w:szCs w:val="20"/>
          <w:lang w:eastAsia="en-AU"/>
        </w:rPr>
        <w:t>Note—</w:t>
      </w:r>
    </w:p>
    <w:p w:rsidR="00DA4EB5" w:rsidRPr="00DA4EB5" w:rsidRDefault="00DA4EB5" w:rsidP="00DA4EB5">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DA4EB5">
        <w:rPr>
          <w:rFonts w:ascii="Times New Roman" w:eastAsia="Times New Roman" w:hAnsi="Times New Roman"/>
          <w:color w:val="000000"/>
          <w:sz w:val="20"/>
          <w:szCs w:val="20"/>
          <w:lang w:eastAsia="en-AU"/>
        </w:rPr>
        <w:t xml:space="preserve">See also </w:t>
      </w:r>
      <w:hyperlink w:anchor="idf422f1bd_7c08_490c_9fc3_2c36cb9c4d28_0" w:history="1">
        <w:r w:rsidRPr="00DA4EB5">
          <w:rPr>
            <w:rFonts w:ascii="Times New Roman" w:eastAsia="Times New Roman" w:hAnsi="Times New Roman"/>
            <w:color w:val="000000"/>
            <w:sz w:val="20"/>
            <w:szCs w:val="20"/>
            <w:lang w:eastAsia="en-AU"/>
          </w:rPr>
          <w:t>clause 9</w:t>
        </w:r>
      </w:hyperlink>
      <w:r w:rsidRPr="00DA4EB5">
        <w:rPr>
          <w:rFonts w:ascii="Times New Roman" w:eastAsia="Times New Roman" w:hAnsi="Times New Roman"/>
          <w:color w:val="000000"/>
          <w:sz w:val="20"/>
          <w:szCs w:val="20"/>
          <w:lang w:eastAsia="en-AU"/>
        </w:rPr>
        <w:t xml:space="preserve"> of the Code (Notice of certain information to be provided to Attorney</w:t>
      </w:r>
      <w:r w:rsidRPr="00DA4EB5">
        <w:rPr>
          <w:rFonts w:ascii="Times New Roman" w:eastAsia="Times New Roman" w:hAnsi="Times New Roman"/>
          <w:color w:val="000000"/>
          <w:sz w:val="20"/>
          <w:szCs w:val="20"/>
          <w:lang w:eastAsia="en-AU"/>
        </w:rPr>
        <w:noBreakHyphen/>
        <w:t>General).</w:t>
      </w:r>
    </w:p>
    <w:p w:rsidR="00DA4EB5" w:rsidRPr="00DA4EB5" w:rsidRDefault="00DA4EB5" w:rsidP="00DA4EB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71" w:name="Elkera_Print_TOC29"/>
      <w:bookmarkStart w:id="72" w:name="Elkera_Print_BK29"/>
      <w:r w:rsidRPr="00DA4EB5">
        <w:rPr>
          <w:rFonts w:ascii="Times New Roman" w:eastAsia="Times New Roman" w:hAnsi="Times New Roman"/>
          <w:b/>
          <w:bCs/>
          <w:color w:val="000000"/>
          <w:sz w:val="32"/>
          <w:szCs w:val="32"/>
          <w:lang w:eastAsia="en-AU"/>
        </w:rPr>
        <w:t>Schedule 2—Code of Conduct for Retired Justices of the Peace</w:t>
      </w:r>
      <w:bookmarkEnd w:id="71"/>
      <w:bookmarkEnd w:id="72"/>
    </w:p>
    <w:p w:rsidR="00DA4EB5" w:rsidRPr="00DA4EB5" w:rsidRDefault="00DA4EB5" w:rsidP="00DA4EB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73" w:name="Elkera_Print_TOC30"/>
      <w:bookmarkStart w:id="74" w:name="Elkera_Print_BK30"/>
      <w:r w:rsidRPr="00DA4EB5">
        <w:rPr>
          <w:rFonts w:ascii="Times New Roman" w:eastAsia="Times New Roman" w:hAnsi="Times New Roman"/>
          <w:b/>
          <w:bCs/>
          <w:color w:val="000000"/>
          <w:sz w:val="26"/>
          <w:szCs w:val="26"/>
          <w:lang w:eastAsia="en-AU"/>
        </w:rPr>
        <w:t>1—Prohibition on profiting from office of justice</w:t>
      </w:r>
      <w:bookmarkEnd w:id="73"/>
      <w:bookmarkEnd w:id="74"/>
    </w:p>
    <w:p w:rsidR="00DA4EB5" w:rsidRPr="00DA4EB5" w:rsidRDefault="00DA4EB5" w:rsidP="00DA4EB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A person must not use, or seek to use, "JP (Retired)", or any other title or description that implies that the person is a retired justice, for the purpose of advancing the person</w:t>
      </w:r>
      <w:r w:rsidR="00315B22">
        <w:rPr>
          <w:rFonts w:ascii="Times New Roman" w:eastAsia="Times New Roman" w:hAnsi="Times New Roman"/>
          <w:color w:val="000000"/>
          <w:sz w:val="23"/>
          <w:szCs w:val="23"/>
          <w:lang w:eastAsia="en-AU"/>
        </w:rPr>
        <w:t>’</w:t>
      </w:r>
      <w:r w:rsidRPr="00DA4EB5">
        <w:rPr>
          <w:rFonts w:ascii="Times New Roman" w:eastAsia="Times New Roman" w:hAnsi="Times New Roman"/>
          <w:color w:val="000000"/>
          <w:sz w:val="23"/>
          <w:szCs w:val="23"/>
          <w:lang w:eastAsia="en-AU"/>
        </w:rPr>
        <w:t>s business or commercial interests.</w:t>
      </w:r>
    </w:p>
    <w:p w:rsidR="00DA4EB5" w:rsidRPr="00DA4EB5" w:rsidRDefault="00DA4EB5" w:rsidP="00DA4EB5">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DA4EB5">
        <w:rPr>
          <w:rFonts w:ascii="Times New Roman" w:eastAsia="Times New Roman" w:hAnsi="Times New Roman"/>
          <w:b/>
          <w:bCs/>
          <w:color w:val="000000"/>
          <w:sz w:val="20"/>
          <w:szCs w:val="20"/>
          <w:lang w:eastAsia="en-AU"/>
        </w:rPr>
        <w:t>Note—</w:t>
      </w:r>
    </w:p>
    <w:p w:rsidR="00DA4EB5" w:rsidRPr="00DA4EB5" w:rsidRDefault="00DA4EB5" w:rsidP="00DA4EB5">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DA4EB5">
        <w:rPr>
          <w:rFonts w:ascii="Times New Roman" w:eastAsia="Times New Roman" w:hAnsi="Times New Roman"/>
          <w:color w:val="000000"/>
          <w:sz w:val="20"/>
          <w:szCs w:val="20"/>
          <w:lang w:eastAsia="en-AU"/>
        </w:rPr>
        <w:t xml:space="preserve">See also section 16(4) of the </w:t>
      </w:r>
      <w:hyperlink r:id="rId54" w:history="1">
        <w:r w:rsidRPr="00DA4EB5">
          <w:rPr>
            <w:rFonts w:ascii="Times New Roman" w:eastAsia="Times New Roman" w:hAnsi="Times New Roman"/>
            <w:i/>
            <w:iCs/>
            <w:color w:val="000000"/>
            <w:sz w:val="20"/>
            <w:szCs w:val="20"/>
            <w:lang w:eastAsia="en-AU"/>
          </w:rPr>
          <w:t>Justices of the Peace Act 2005</w:t>
        </w:r>
      </w:hyperlink>
      <w:r w:rsidRPr="00DA4EB5">
        <w:rPr>
          <w:rFonts w:ascii="Times New Roman" w:eastAsia="Times New Roman" w:hAnsi="Times New Roman"/>
          <w:color w:val="000000"/>
          <w:sz w:val="20"/>
          <w:szCs w:val="20"/>
          <w:lang w:eastAsia="en-AU"/>
        </w:rPr>
        <w:t xml:space="preserve"> which makes it an offence (punishable by a fine of $2 500) to use the title or description when not entitled to do so.</w:t>
      </w:r>
    </w:p>
    <w:p w:rsidR="00DA4EB5" w:rsidRPr="00DA4EB5" w:rsidRDefault="00DA4EB5" w:rsidP="00DA4EB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75" w:name="Elkera_Print_TOC31"/>
      <w:bookmarkStart w:id="76" w:name="Elkera_Print_BK31"/>
      <w:r w:rsidRPr="00DA4EB5">
        <w:rPr>
          <w:rFonts w:ascii="Times New Roman" w:eastAsia="Times New Roman" w:hAnsi="Times New Roman"/>
          <w:b/>
          <w:bCs/>
          <w:color w:val="000000"/>
          <w:sz w:val="32"/>
          <w:szCs w:val="32"/>
          <w:lang w:eastAsia="en-AU"/>
        </w:rPr>
        <w:t xml:space="preserve">Schedule 3—Revocation of </w:t>
      </w:r>
      <w:r w:rsidRPr="00DA4EB5">
        <w:rPr>
          <w:rFonts w:ascii="Times New Roman" w:eastAsia="Times New Roman" w:hAnsi="Times New Roman"/>
          <w:b/>
          <w:bCs/>
          <w:i/>
          <w:iCs/>
          <w:color w:val="000000"/>
          <w:sz w:val="32"/>
          <w:szCs w:val="32"/>
          <w:lang w:eastAsia="en-AU"/>
        </w:rPr>
        <w:t>Justices of the Peace Regulations 2006</w:t>
      </w:r>
      <w:bookmarkEnd w:id="75"/>
      <w:bookmarkEnd w:id="76"/>
    </w:p>
    <w:p w:rsidR="00DA4EB5" w:rsidRPr="00DA4EB5" w:rsidRDefault="00DA4EB5" w:rsidP="00DA4EB5">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 xml:space="preserve">The </w:t>
      </w:r>
      <w:hyperlink r:id="rId55" w:history="1">
        <w:r w:rsidRPr="00DA4EB5">
          <w:rPr>
            <w:rFonts w:ascii="Times New Roman" w:eastAsia="Times New Roman" w:hAnsi="Times New Roman"/>
            <w:i/>
            <w:iCs/>
            <w:color w:val="000000"/>
            <w:sz w:val="23"/>
            <w:szCs w:val="23"/>
            <w:lang w:eastAsia="en-AU"/>
          </w:rPr>
          <w:t>Justices of the Peace Regulations 2006</w:t>
        </w:r>
      </w:hyperlink>
      <w:r w:rsidRPr="00DA4EB5">
        <w:rPr>
          <w:rFonts w:ascii="Times New Roman" w:eastAsia="Times New Roman" w:hAnsi="Times New Roman"/>
          <w:color w:val="000000"/>
          <w:sz w:val="23"/>
          <w:szCs w:val="23"/>
          <w:lang w:eastAsia="en-AU"/>
        </w:rPr>
        <w:t xml:space="preserve"> are revoked.</w:t>
      </w:r>
    </w:p>
    <w:p w:rsidR="00DA4EB5" w:rsidRPr="00DA4EB5" w:rsidRDefault="00DA4EB5" w:rsidP="00DA4EB5">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DA4EB5">
        <w:rPr>
          <w:rFonts w:ascii="Times New Roman" w:eastAsia="Times New Roman" w:hAnsi="Times New Roman"/>
          <w:b/>
          <w:bCs/>
          <w:color w:val="000000"/>
          <w:sz w:val="20"/>
          <w:szCs w:val="20"/>
          <w:lang w:eastAsia="en-AU"/>
        </w:rPr>
        <w:t>Note—</w:t>
      </w:r>
    </w:p>
    <w:p w:rsidR="00DA4EB5" w:rsidRPr="00DA4EB5" w:rsidRDefault="00DA4EB5" w:rsidP="00DA4EB5">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DA4EB5">
        <w:rPr>
          <w:rFonts w:ascii="Times New Roman" w:eastAsia="Times New Roman" w:hAnsi="Times New Roman"/>
          <w:color w:val="000000"/>
          <w:sz w:val="20"/>
          <w:szCs w:val="20"/>
          <w:lang w:eastAsia="en-AU"/>
        </w:rPr>
        <w:t xml:space="preserve">As required by section 10AA(2) of the </w:t>
      </w:r>
      <w:hyperlink r:id="rId56" w:history="1">
        <w:r w:rsidRPr="00DA4EB5">
          <w:rPr>
            <w:rFonts w:ascii="Times New Roman" w:eastAsia="Times New Roman" w:hAnsi="Times New Roman"/>
            <w:i/>
            <w:iCs/>
            <w:color w:val="000000"/>
            <w:sz w:val="20"/>
            <w:szCs w:val="20"/>
            <w:lang w:eastAsia="en-AU"/>
          </w:rPr>
          <w:t>Subordinate Legislation Act 1978</w:t>
        </w:r>
      </w:hyperlink>
      <w:r w:rsidRPr="00DA4EB5">
        <w:rPr>
          <w:rFonts w:ascii="Times New Roman" w:eastAsia="Times New Roman" w:hAnsi="Times New Roman"/>
          <w:color w:val="000000"/>
          <w:sz w:val="20"/>
          <w:szCs w:val="20"/>
          <w:lang w:eastAsia="en-AU"/>
        </w:rPr>
        <w:t>, the Minister has certified that, in the Minister</w:t>
      </w:r>
      <w:r w:rsidR="00315B22">
        <w:rPr>
          <w:rFonts w:ascii="Times New Roman" w:eastAsia="Times New Roman" w:hAnsi="Times New Roman"/>
          <w:color w:val="000000"/>
          <w:sz w:val="20"/>
          <w:szCs w:val="20"/>
          <w:lang w:eastAsia="en-AU"/>
        </w:rPr>
        <w:t>’</w:t>
      </w:r>
      <w:r w:rsidRPr="00DA4EB5">
        <w:rPr>
          <w:rFonts w:ascii="Times New Roman" w:eastAsia="Times New Roman" w:hAnsi="Times New Roman"/>
          <w:color w:val="000000"/>
          <w:sz w:val="20"/>
          <w:szCs w:val="20"/>
          <w:lang w:eastAsia="en-AU"/>
        </w:rPr>
        <w:t>s opinion, it is necessary or appropriate that these regulations come into operation as set out in these regulations.</w:t>
      </w:r>
    </w:p>
    <w:p w:rsidR="00DA4EB5" w:rsidRPr="00DA4EB5" w:rsidRDefault="00DA4EB5" w:rsidP="00DA4EB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DA4EB5">
        <w:rPr>
          <w:rFonts w:ascii="Times New Roman" w:eastAsia="Times New Roman" w:hAnsi="Times New Roman"/>
          <w:b/>
          <w:bCs/>
          <w:color w:val="000000"/>
          <w:sz w:val="26"/>
          <w:szCs w:val="26"/>
          <w:lang w:eastAsia="en-AU"/>
        </w:rPr>
        <w:t>Made by the Governor</w:t>
      </w:r>
    </w:p>
    <w:p w:rsidR="00DA4EB5" w:rsidRPr="00DA4EB5" w:rsidRDefault="00DA4EB5" w:rsidP="00DA4EB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with the advice and consent of the Executive Council</w:t>
      </w:r>
    </w:p>
    <w:p w:rsidR="00DA4EB5" w:rsidRPr="00DA4EB5" w:rsidRDefault="00DA4EB5" w:rsidP="00DA4EB5">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on 18 August 2021</w:t>
      </w:r>
    </w:p>
    <w:p w:rsidR="00DA4EB5" w:rsidRPr="00DA4EB5" w:rsidRDefault="00DA4EB5" w:rsidP="00DA4EB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A4EB5">
        <w:rPr>
          <w:rFonts w:ascii="Times New Roman" w:eastAsia="Times New Roman" w:hAnsi="Times New Roman"/>
          <w:color w:val="000000"/>
          <w:sz w:val="23"/>
          <w:szCs w:val="23"/>
          <w:lang w:eastAsia="en-AU"/>
        </w:rPr>
        <w:t>No 122 of 2021</w:t>
      </w:r>
    </w:p>
    <w:p w:rsidR="00F337C8" w:rsidRDefault="00F337C8" w:rsidP="00F00729">
      <w:pPr>
        <w:pStyle w:val="GG-body"/>
      </w:pPr>
    </w:p>
    <w:p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w:t>
      </w:r>
      <w:r w:rsidR="0090148E">
        <w:rPr>
          <w:rFonts w:ascii="Times New Roman" w:hAnsi="Times New Roman"/>
          <w:sz w:val="17"/>
          <w:szCs w:val="17"/>
        </w:rPr>
        <w:t>8.00</w:t>
      </w:r>
      <w:r w:rsidRPr="00FE60C0">
        <w:rPr>
          <w:rFonts w:ascii="Times New Roman" w:hAnsi="Times New Roman"/>
          <w:sz w:val="17"/>
          <w:szCs w:val="17"/>
        </w:rPr>
        <w:t xml:space="preserve"> per issue (plus postage), $</w:t>
      </w:r>
      <w:r w:rsidR="0090148E">
        <w:rPr>
          <w:rFonts w:ascii="Times New Roman" w:hAnsi="Times New Roman"/>
          <w:sz w:val="17"/>
          <w:szCs w:val="17"/>
        </w:rPr>
        <w:t>402</w:t>
      </w:r>
      <w:r w:rsidR="00693DF1">
        <w:rPr>
          <w:rFonts w:ascii="Times New Roman" w:hAnsi="Times New Roman"/>
          <w:sz w:val="17"/>
          <w:szCs w:val="17"/>
        </w:rPr>
        <w:t>.00</w:t>
      </w:r>
      <w:r w:rsidRPr="00FE60C0">
        <w:rPr>
          <w:rFonts w:ascii="Times New Roman" w:hAnsi="Times New Roman"/>
          <w:sz w:val="17"/>
          <w:szCs w:val="17"/>
        </w:rPr>
        <w:t xml:space="preserve"> per annual subscription—GST inclusive</w:t>
      </w:r>
    </w:p>
    <w:p w:rsidR="00F337C8" w:rsidRPr="003D1F6B" w:rsidRDefault="00F337C8" w:rsidP="003D1F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57"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sectPr w:rsidR="00F337C8" w:rsidRPr="003D1F6B" w:rsidSect="00164BBB">
      <w:headerReference w:type="even" r:id="rId58"/>
      <w:headerReference w:type="default" r:id="rId59"/>
      <w:footerReference w:type="default" r:id="rId60"/>
      <w:pgSz w:w="11906" w:h="16838"/>
      <w:pgMar w:top="1674" w:right="1256" w:bottom="1134" w:left="1290" w:header="1134" w:footer="934" w:gutter="0"/>
      <w:pgNumType w:start="3098"/>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E90" w:rsidRDefault="00BC5E90" w:rsidP="00777F88">
      <w:pPr>
        <w:spacing w:after="0" w:line="240" w:lineRule="auto"/>
      </w:pPr>
      <w:r>
        <w:separator/>
      </w:r>
    </w:p>
  </w:endnote>
  <w:endnote w:type="continuationSeparator" w:id="0">
    <w:p w:rsidR="00BC5E90" w:rsidRDefault="00BC5E90"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90" w:rsidRPr="00D0446B" w:rsidRDefault="00BC5E90"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90" w:rsidRPr="00144772" w:rsidRDefault="00BC5E90"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BC5E90" w:rsidRPr="00144772" w:rsidRDefault="00BC5E90"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BC5E90" w:rsidRPr="00777F88" w:rsidRDefault="00BC5E90"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BC5E90" w:rsidRPr="00777F88" w:rsidRDefault="00BC5E90" w:rsidP="00D0446B">
    <w:pPr>
      <w:pStyle w:val="Footer"/>
      <w:spacing w:line="170" w:lineRule="exact"/>
      <w:jc w:val="center"/>
      <w:rPr>
        <w:rFonts w:ascii="Times New Roman" w:hAnsi="Times New Roman"/>
        <w:sz w:val="17"/>
        <w:szCs w:val="17"/>
      </w:rPr>
    </w:pPr>
    <w:r>
      <w:rPr>
        <w:rFonts w:ascii="Times New Roman" w:hAnsi="Times New Roman"/>
        <w:sz w:val="17"/>
        <w:szCs w:val="17"/>
      </w:rPr>
      <w:t>$8.00 per issue (plus postage), $402.00 per annual subscription—GST inclusive</w:t>
    </w:r>
  </w:p>
  <w:p w:rsidR="00BC5E90" w:rsidRPr="00D0446B" w:rsidRDefault="00BC5E90"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90" w:rsidRPr="00D0446B" w:rsidRDefault="00BC5E90"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90" w:rsidRPr="00144772" w:rsidRDefault="00BC5E90"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BC5E90" w:rsidRPr="00144772" w:rsidRDefault="00BC5E90"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BC5E90" w:rsidRPr="00777F88" w:rsidRDefault="00BC5E90"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BC5E90" w:rsidRPr="00777F88" w:rsidRDefault="00BC5E90"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BC5E90" w:rsidRPr="00D0446B" w:rsidRDefault="00BC5E90"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90" w:rsidRPr="0034074D" w:rsidRDefault="00BC5E90"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E90" w:rsidRDefault="00BC5E90" w:rsidP="00777F88">
      <w:pPr>
        <w:spacing w:after="0" w:line="240" w:lineRule="auto"/>
      </w:pPr>
      <w:r>
        <w:separator/>
      </w:r>
    </w:p>
  </w:footnote>
  <w:footnote w:type="continuationSeparator" w:id="0">
    <w:p w:rsidR="00BC5E90" w:rsidRDefault="00BC5E90"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90" w:rsidRPr="0034074D" w:rsidRDefault="00BC5E90"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BC5E90" w:rsidRPr="0034074D" w:rsidRDefault="00BC5E90"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BC5E90" w:rsidRPr="0034074D" w:rsidRDefault="00BC5E90"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90" w:rsidRPr="00DA30CF" w:rsidRDefault="00BC5E90"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B26" w:rsidRDefault="00A64B26" w:rsidP="00A64B26">
    <w:pPr>
      <w:pStyle w:val="Header"/>
      <w:tabs>
        <w:tab w:val="clear" w:pos="4513"/>
        <w:tab w:val="clear" w:pos="9026"/>
        <w:tab w:val="right" w:pos="9356"/>
      </w:tabs>
    </w:pPr>
    <w:r w:rsidRPr="00612978">
      <w:rPr>
        <w:rFonts w:ascii="Times New Roman" w:hAnsi="Times New Roman"/>
        <w:sz w:val="21"/>
        <w:szCs w:val="21"/>
      </w:rPr>
      <w:t xml:space="preserve">No. </w:t>
    </w:r>
    <w:r>
      <w:rPr>
        <w:rFonts w:ascii="Times New Roman" w:hAnsi="Times New Roman"/>
        <w:sz w:val="21"/>
        <w:szCs w:val="21"/>
      </w:rPr>
      <w:t>54</w:t>
    </w:r>
    <w:r w:rsidRPr="00612978">
      <w:rPr>
        <w:rFonts w:ascii="Times New Roman" w:hAnsi="Times New Roman"/>
        <w:sz w:val="21"/>
        <w:szCs w:val="21"/>
      </w:rPr>
      <w:tab/>
    </w:r>
    <w:r>
      <w:rPr>
        <w:rFonts w:ascii="Times New Roman" w:hAnsi="Times New Roman"/>
        <w:sz w:val="21"/>
        <w:szCs w:val="21"/>
      </w:rPr>
      <w:t>p. 3097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90" w:rsidRPr="0034074D" w:rsidRDefault="00BC5E90"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BC5E90" w:rsidRPr="0034074D" w:rsidRDefault="00BC5E90"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BC5E90" w:rsidRPr="0034074D" w:rsidRDefault="00BC5E90"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90" w:rsidRPr="00DA30CF" w:rsidRDefault="00BC5E90" w:rsidP="00DA30CF">
    <w:pPr>
      <w:pStyle w:val="Header"/>
      <w:spacing w:line="170" w:lineRule="exact"/>
      <w:rPr>
        <w:rFonts w:ascii="Times New Roman" w:hAnsi="Times New Roman"/>
        <w:sz w:val="17"/>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90" w:rsidRPr="0034074D" w:rsidRDefault="00BC5E90"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7216" behindDoc="0" locked="1" layoutInCell="0" allowOverlap="1">
              <wp:simplePos x="0" y="0"/>
              <wp:positionH relativeFrom="page">
                <wp:posOffset>821055</wp:posOffset>
              </wp:positionH>
              <wp:positionV relativeFrom="page">
                <wp:posOffset>730885</wp:posOffset>
              </wp:positionV>
              <wp:extent cx="5943600" cy="330835"/>
              <wp:effectExtent l="0" t="0" r="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0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5E90" w:rsidRPr="00C032B2" w:rsidRDefault="00BC5E90"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54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2C2EEA">
                            <w:rPr>
                              <w:rStyle w:val="PageNumber"/>
                              <w:rFonts w:ascii="Times New Roman" w:hAnsi="Times New Roman"/>
                              <w:noProof/>
                              <w:sz w:val="21"/>
                            </w:rPr>
                            <w:t>3098</w:t>
                          </w:r>
                          <w:r w:rsidRPr="00C032B2">
                            <w:rPr>
                              <w:rStyle w:val="PageNumber"/>
                              <w:rFonts w:ascii="Times New Roman" w:hAnsi="Times New Roman"/>
                              <w:sz w:val="21"/>
                            </w:rPr>
                            <w:fldChar w:fldCharType="end"/>
                          </w:r>
                          <w:r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Pr="00C032B2">
                            <w:rPr>
                              <w:rStyle w:val="PageNumber"/>
                              <w:rFonts w:ascii="Times New Roman" w:hAnsi="Times New Roman"/>
                              <w:sz w:val="21"/>
                            </w:rPr>
                            <w:tab/>
                          </w:r>
                          <w:r>
                            <w:rPr>
                              <w:rStyle w:val="PageNumber"/>
                              <w:rFonts w:ascii="Times New Roman" w:hAnsi="Times New Roman"/>
                              <w:sz w:val="21"/>
                            </w:rPr>
                            <w:t xml:space="preserve">18 August </w:t>
                          </w:r>
                          <w:r w:rsidRPr="00C032B2">
                            <w:rPr>
                              <w:rFonts w:ascii="Times New Roman" w:hAnsi="Times New Roman"/>
                              <w:sz w:val="21"/>
                            </w:rPr>
                            <w:t>20</w:t>
                          </w:r>
                          <w:r>
                            <w:rPr>
                              <w:rFonts w:ascii="Times New Roman" w:hAnsi="Times New Roman"/>
                              <w:sz w:val="21"/>
                            </w:rPr>
                            <w:t>21</w:t>
                          </w:r>
                        </w:p>
                        <w:p w:rsidR="00BC5E90" w:rsidRPr="00C032B2" w:rsidRDefault="00BC5E90">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5pt;margin-top:57.55pt;width:468pt;height:2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KRfbTfkAgAAYQYAAA4AAAAA&#10;AAAAAAAAAAAALgIAAGRycy9lMm9Eb2MueG1sUEsBAi0AFAAGAAgAAAAhACn8TCHhAAAADAEAAA8A&#10;AAAAAAAAAAAAAAAAPgUAAGRycy9kb3ducmV2LnhtbFBLBQYAAAAABAAEAPMAAABMBgAAAAA=&#10;" o:allowincell="f" filled="f" stroked="f">
              <v:textbox inset="0,0,0,0">
                <w:txbxContent>
                  <w:p w:rsidR="00BC5E90" w:rsidRPr="00C032B2" w:rsidRDefault="00BC5E90"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54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2C2EEA">
                      <w:rPr>
                        <w:rStyle w:val="PageNumber"/>
                        <w:rFonts w:ascii="Times New Roman" w:hAnsi="Times New Roman"/>
                        <w:noProof/>
                        <w:sz w:val="21"/>
                      </w:rPr>
                      <w:t>3098</w:t>
                    </w:r>
                    <w:r w:rsidRPr="00C032B2">
                      <w:rPr>
                        <w:rStyle w:val="PageNumber"/>
                        <w:rFonts w:ascii="Times New Roman" w:hAnsi="Times New Roman"/>
                        <w:sz w:val="21"/>
                      </w:rPr>
                      <w:fldChar w:fldCharType="end"/>
                    </w:r>
                    <w:r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Pr="00C032B2">
                      <w:rPr>
                        <w:rStyle w:val="PageNumber"/>
                        <w:rFonts w:ascii="Times New Roman" w:hAnsi="Times New Roman"/>
                        <w:sz w:val="21"/>
                      </w:rPr>
                      <w:tab/>
                    </w:r>
                    <w:r>
                      <w:rPr>
                        <w:rStyle w:val="PageNumber"/>
                        <w:rFonts w:ascii="Times New Roman" w:hAnsi="Times New Roman"/>
                        <w:sz w:val="21"/>
                      </w:rPr>
                      <w:t xml:space="preserve">18 August </w:t>
                    </w:r>
                    <w:r w:rsidRPr="00C032B2">
                      <w:rPr>
                        <w:rFonts w:ascii="Times New Roman" w:hAnsi="Times New Roman"/>
                        <w:sz w:val="21"/>
                      </w:rPr>
                      <w:t>20</w:t>
                    </w:r>
                    <w:r>
                      <w:rPr>
                        <w:rFonts w:ascii="Times New Roman" w:hAnsi="Times New Roman"/>
                        <w:sz w:val="21"/>
                      </w:rPr>
                      <w:t>21</w:t>
                    </w:r>
                  </w:p>
                  <w:p w:rsidR="00BC5E90" w:rsidRPr="00C032B2" w:rsidRDefault="00BC5E90">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E90" w:rsidRPr="0034074D" w:rsidRDefault="00BC5E90"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8240" behindDoc="0" locked="1" layoutInCell="0" allowOverlap="1">
              <wp:simplePos x="0" y="0"/>
              <wp:positionH relativeFrom="page">
                <wp:posOffset>821055</wp:posOffset>
              </wp:positionH>
              <wp:positionV relativeFrom="page">
                <wp:posOffset>735330</wp:posOffset>
              </wp:positionV>
              <wp:extent cx="5943600" cy="344170"/>
              <wp:effectExtent l="0" t="0" r="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4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5E90" w:rsidRPr="00C032B2" w:rsidRDefault="00BC5E90"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18 August</w:t>
                          </w:r>
                          <w:r w:rsidRPr="00C032B2">
                            <w:rPr>
                              <w:rFonts w:ascii="Times New Roman" w:hAnsi="Times New Roman"/>
                              <w:sz w:val="21"/>
                            </w:rPr>
                            <w:t xml:space="preserve"> 20</w:t>
                          </w:r>
                          <w:r>
                            <w:rPr>
                              <w:rFonts w:ascii="Times New Roman" w:hAnsi="Times New Roman"/>
                              <w:sz w:val="21"/>
                            </w:rPr>
                            <w:t>21</w:t>
                          </w:r>
                          <w:r w:rsidRPr="00C032B2">
                            <w:rPr>
                              <w:rFonts w:ascii="Times New Roman" w:hAnsi="Times New Roman"/>
                              <w:sz w:val="21"/>
                            </w:rPr>
                            <w:tab/>
                          </w:r>
                          <w:r w:rsidRPr="00E02241">
                            <w:rPr>
                              <w:rStyle w:val="PageNumber"/>
                              <w:rFonts w:ascii="Times New Roman" w:hAnsi="Times New Roman"/>
                              <w:smallCaps/>
                              <w:sz w:val="21"/>
                            </w:rPr>
                            <w:t>The South Australian Government Gazette</w:t>
                          </w:r>
                          <w:r w:rsidRPr="00C032B2">
                            <w:rPr>
                              <w:rFonts w:ascii="Times New Roman" w:hAnsi="Times New Roman"/>
                              <w:sz w:val="21"/>
                            </w:rPr>
                            <w:tab/>
                          </w:r>
                          <w:r>
                            <w:rPr>
                              <w:rStyle w:val="PageNumber"/>
                              <w:rFonts w:ascii="Times New Roman" w:hAnsi="Times New Roman"/>
                              <w:sz w:val="21"/>
                            </w:rPr>
                            <w:t xml:space="preserve">No. 54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2C2EEA">
                            <w:rPr>
                              <w:rStyle w:val="PageNumber"/>
                              <w:rFonts w:ascii="Times New Roman" w:hAnsi="Times New Roman"/>
                              <w:noProof/>
                              <w:sz w:val="21"/>
                            </w:rPr>
                            <w:t>3113</w:t>
                          </w:r>
                          <w:r w:rsidRPr="00C032B2">
                            <w:rPr>
                              <w:rStyle w:val="PageNumber"/>
                              <w:rFonts w:ascii="Times New Roman" w:hAnsi="Times New Roman"/>
                              <w:sz w:val="21"/>
                            </w:rPr>
                            <w:fldChar w:fldCharType="end"/>
                          </w:r>
                        </w:p>
                        <w:p w:rsidR="00BC5E90" w:rsidRPr="00BC4D92" w:rsidRDefault="00BC5E90" w:rsidP="00BC4D92">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64.65pt;margin-top:57.9pt;width:468pt;height:2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" o:allowincell="f" filled="f" stroked="f">
              <v:textbox inset="0,0,0,0">
                <w:txbxContent>
                  <w:p w:rsidR="00BC5E90" w:rsidRPr="00C032B2" w:rsidRDefault="00BC5E90"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18 August</w:t>
                    </w:r>
                    <w:r w:rsidRPr="00C032B2">
                      <w:rPr>
                        <w:rFonts w:ascii="Times New Roman" w:hAnsi="Times New Roman"/>
                        <w:sz w:val="21"/>
                      </w:rPr>
                      <w:t xml:space="preserve"> 20</w:t>
                    </w:r>
                    <w:r>
                      <w:rPr>
                        <w:rFonts w:ascii="Times New Roman" w:hAnsi="Times New Roman"/>
                        <w:sz w:val="21"/>
                      </w:rPr>
                      <w:t>21</w:t>
                    </w:r>
                    <w:r w:rsidRPr="00C032B2">
                      <w:rPr>
                        <w:rFonts w:ascii="Times New Roman" w:hAnsi="Times New Roman"/>
                        <w:sz w:val="21"/>
                      </w:rPr>
                      <w:tab/>
                    </w:r>
                    <w:r w:rsidRPr="00E02241">
                      <w:rPr>
                        <w:rStyle w:val="PageNumber"/>
                        <w:rFonts w:ascii="Times New Roman" w:hAnsi="Times New Roman"/>
                        <w:smallCaps/>
                        <w:sz w:val="21"/>
                      </w:rPr>
                      <w:t>The South Australian Government Gazette</w:t>
                    </w:r>
                    <w:r w:rsidRPr="00C032B2">
                      <w:rPr>
                        <w:rFonts w:ascii="Times New Roman" w:hAnsi="Times New Roman"/>
                        <w:sz w:val="21"/>
                      </w:rPr>
                      <w:tab/>
                    </w:r>
                    <w:r>
                      <w:rPr>
                        <w:rStyle w:val="PageNumber"/>
                        <w:rFonts w:ascii="Times New Roman" w:hAnsi="Times New Roman"/>
                        <w:sz w:val="21"/>
                      </w:rPr>
                      <w:t xml:space="preserve">No. 54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2C2EEA">
                      <w:rPr>
                        <w:rStyle w:val="PageNumber"/>
                        <w:rFonts w:ascii="Times New Roman" w:hAnsi="Times New Roman"/>
                        <w:noProof/>
                        <w:sz w:val="21"/>
                      </w:rPr>
                      <w:t>3113</w:t>
                    </w:r>
                    <w:r w:rsidRPr="00C032B2">
                      <w:rPr>
                        <w:rStyle w:val="PageNumber"/>
                        <w:rFonts w:ascii="Times New Roman" w:hAnsi="Times New Roman"/>
                        <w:sz w:val="21"/>
                      </w:rPr>
                      <w:fldChar w:fldCharType="end"/>
                    </w:r>
                  </w:p>
                  <w:p w:rsidR="00BC5E90" w:rsidRPr="00BC4D92" w:rsidRDefault="00BC5E90" w:rsidP="00BC4D92">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attachedTemplate r:id="rId1"/>
  <w:defaultTabStop w:val="16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1B1"/>
    <w:rsid w:val="0000262D"/>
    <w:rsid w:val="000100A7"/>
    <w:rsid w:val="0002085F"/>
    <w:rsid w:val="000275EA"/>
    <w:rsid w:val="00030654"/>
    <w:rsid w:val="00050A2F"/>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64BBB"/>
    <w:rsid w:val="00180625"/>
    <w:rsid w:val="0019539C"/>
    <w:rsid w:val="00196D44"/>
    <w:rsid w:val="001B20F9"/>
    <w:rsid w:val="001B7138"/>
    <w:rsid w:val="001C09DA"/>
    <w:rsid w:val="00204C2A"/>
    <w:rsid w:val="00214B74"/>
    <w:rsid w:val="0024090E"/>
    <w:rsid w:val="0027531F"/>
    <w:rsid w:val="0029410F"/>
    <w:rsid w:val="002973C8"/>
    <w:rsid w:val="002977EE"/>
    <w:rsid w:val="002A4530"/>
    <w:rsid w:val="002C29BC"/>
    <w:rsid w:val="002C2B7C"/>
    <w:rsid w:val="002C2E97"/>
    <w:rsid w:val="002C2EEA"/>
    <w:rsid w:val="002D4754"/>
    <w:rsid w:val="002D59B8"/>
    <w:rsid w:val="002F6779"/>
    <w:rsid w:val="00301E5B"/>
    <w:rsid w:val="00315B22"/>
    <w:rsid w:val="0034074D"/>
    <w:rsid w:val="00362C85"/>
    <w:rsid w:val="00372CA3"/>
    <w:rsid w:val="00377412"/>
    <w:rsid w:val="00391542"/>
    <w:rsid w:val="00394729"/>
    <w:rsid w:val="003967FE"/>
    <w:rsid w:val="003B7CD7"/>
    <w:rsid w:val="003D1F6B"/>
    <w:rsid w:val="003D2332"/>
    <w:rsid w:val="003E3565"/>
    <w:rsid w:val="00403518"/>
    <w:rsid w:val="00415C6A"/>
    <w:rsid w:val="00420FCA"/>
    <w:rsid w:val="00421804"/>
    <w:rsid w:val="0042678B"/>
    <w:rsid w:val="00430B14"/>
    <w:rsid w:val="0043387B"/>
    <w:rsid w:val="00435ECE"/>
    <w:rsid w:val="004535E8"/>
    <w:rsid w:val="004872C1"/>
    <w:rsid w:val="004A16B7"/>
    <w:rsid w:val="004B1B9B"/>
    <w:rsid w:val="004E545F"/>
    <w:rsid w:val="005115D3"/>
    <w:rsid w:val="00541253"/>
    <w:rsid w:val="0054338C"/>
    <w:rsid w:val="00555C1B"/>
    <w:rsid w:val="00567B3E"/>
    <w:rsid w:val="00571C05"/>
    <w:rsid w:val="00575614"/>
    <w:rsid w:val="00582BEE"/>
    <w:rsid w:val="005921B1"/>
    <w:rsid w:val="005A3A1B"/>
    <w:rsid w:val="005B4E55"/>
    <w:rsid w:val="005B69B3"/>
    <w:rsid w:val="005C50B8"/>
    <w:rsid w:val="005C6C9D"/>
    <w:rsid w:val="005D24AC"/>
    <w:rsid w:val="005E7D95"/>
    <w:rsid w:val="005F4618"/>
    <w:rsid w:val="005F5395"/>
    <w:rsid w:val="005F7657"/>
    <w:rsid w:val="00612978"/>
    <w:rsid w:val="006129D0"/>
    <w:rsid w:val="00665367"/>
    <w:rsid w:val="0068145F"/>
    <w:rsid w:val="00693DF1"/>
    <w:rsid w:val="006B561D"/>
    <w:rsid w:val="006B5B96"/>
    <w:rsid w:val="006C2F10"/>
    <w:rsid w:val="006E0C7D"/>
    <w:rsid w:val="006E46EF"/>
    <w:rsid w:val="006E60D6"/>
    <w:rsid w:val="00703D70"/>
    <w:rsid w:val="00720680"/>
    <w:rsid w:val="007529D9"/>
    <w:rsid w:val="00772F9F"/>
    <w:rsid w:val="00777F88"/>
    <w:rsid w:val="007C302D"/>
    <w:rsid w:val="007E0448"/>
    <w:rsid w:val="007E60AA"/>
    <w:rsid w:val="0080019C"/>
    <w:rsid w:val="008008DD"/>
    <w:rsid w:val="00802490"/>
    <w:rsid w:val="00842BD5"/>
    <w:rsid w:val="00854962"/>
    <w:rsid w:val="00856E06"/>
    <w:rsid w:val="00867EF2"/>
    <w:rsid w:val="0087319A"/>
    <w:rsid w:val="00873673"/>
    <w:rsid w:val="00894A36"/>
    <w:rsid w:val="00895918"/>
    <w:rsid w:val="008978EB"/>
    <w:rsid w:val="008D0C93"/>
    <w:rsid w:val="008F3C23"/>
    <w:rsid w:val="0090148E"/>
    <w:rsid w:val="0090520A"/>
    <w:rsid w:val="00914649"/>
    <w:rsid w:val="0093079E"/>
    <w:rsid w:val="0093398A"/>
    <w:rsid w:val="009369DD"/>
    <w:rsid w:val="00947809"/>
    <w:rsid w:val="00977C9F"/>
    <w:rsid w:val="009A605E"/>
    <w:rsid w:val="009A6661"/>
    <w:rsid w:val="009B6FFD"/>
    <w:rsid w:val="009D586E"/>
    <w:rsid w:val="009E2997"/>
    <w:rsid w:val="009F15D7"/>
    <w:rsid w:val="009F7976"/>
    <w:rsid w:val="00A00A77"/>
    <w:rsid w:val="00A017A3"/>
    <w:rsid w:val="00A0211B"/>
    <w:rsid w:val="00A2611B"/>
    <w:rsid w:val="00A2758A"/>
    <w:rsid w:val="00A320F8"/>
    <w:rsid w:val="00A44FFB"/>
    <w:rsid w:val="00A54E7C"/>
    <w:rsid w:val="00A64B26"/>
    <w:rsid w:val="00A65FA8"/>
    <w:rsid w:val="00A747D0"/>
    <w:rsid w:val="00A773E8"/>
    <w:rsid w:val="00A97608"/>
    <w:rsid w:val="00AB0A04"/>
    <w:rsid w:val="00AB1A42"/>
    <w:rsid w:val="00AC18FD"/>
    <w:rsid w:val="00AF68F7"/>
    <w:rsid w:val="00B07083"/>
    <w:rsid w:val="00B152A8"/>
    <w:rsid w:val="00B22E26"/>
    <w:rsid w:val="00B53F6A"/>
    <w:rsid w:val="00B67220"/>
    <w:rsid w:val="00B8243A"/>
    <w:rsid w:val="00BC4D92"/>
    <w:rsid w:val="00BC5E90"/>
    <w:rsid w:val="00BE137F"/>
    <w:rsid w:val="00BE59CC"/>
    <w:rsid w:val="00BE731F"/>
    <w:rsid w:val="00BF1895"/>
    <w:rsid w:val="00BF6670"/>
    <w:rsid w:val="00C00001"/>
    <w:rsid w:val="00C032B2"/>
    <w:rsid w:val="00C67086"/>
    <w:rsid w:val="00C971BF"/>
    <w:rsid w:val="00CD460E"/>
    <w:rsid w:val="00D0446B"/>
    <w:rsid w:val="00D14F34"/>
    <w:rsid w:val="00D15B81"/>
    <w:rsid w:val="00D23AB5"/>
    <w:rsid w:val="00D35BBC"/>
    <w:rsid w:val="00D83C2C"/>
    <w:rsid w:val="00DA30CF"/>
    <w:rsid w:val="00DA4EB5"/>
    <w:rsid w:val="00DA5B45"/>
    <w:rsid w:val="00DA6921"/>
    <w:rsid w:val="00DB5A8F"/>
    <w:rsid w:val="00DE347D"/>
    <w:rsid w:val="00DF632D"/>
    <w:rsid w:val="00E02241"/>
    <w:rsid w:val="00E05BC9"/>
    <w:rsid w:val="00E21999"/>
    <w:rsid w:val="00E222C6"/>
    <w:rsid w:val="00E33E15"/>
    <w:rsid w:val="00E36C01"/>
    <w:rsid w:val="00E4712A"/>
    <w:rsid w:val="00E51795"/>
    <w:rsid w:val="00E57D4E"/>
    <w:rsid w:val="00E663DF"/>
    <w:rsid w:val="00E92649"/>
    <w:rsid w:val="00EA0D33"/>
    <w:rsid w:val="00EC2419"/>
    <w:rsid w:val="00ED024C"/>
    <w:rsid w:val="00EE2A33"/>
    <w:rsid w:val="00EE7338"/>
    <w:rsid w:val="00F00729"/>
    <w:rsid w:val="00F011AF"/>
    <w:rsid w:val="00F04D7A"/>
    <w:rsid w:val="00F12687"/>
    <w:rsid w:val="00F16F9B"/>
    <w:rsid w:val="00F337C8"/>
    <w:rsid w:val="00F80E7C"/>
    <w:rsid w:val="00F8336F"/>
    <w:rsid w:val="00F84DBC"/>
    <w:rsid w:val="00FA01B5"/>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50BCE63-2B29-43BC-803E-AD2BF30D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unhideWhenUsed/>
    <w:qFormat/>
    <w:rsid w:val="005C50B8"/>
    <w:pPr>
      <w:keepLines/>
      <w:autoSpaceDE w:val="0"/>
      <w:autoSpaceDN w:val="0"/>
      <w:adjustRightInd w:val="0"/>
      <w:spacing w:before="120" w:after="200" w:line="240" w:lineRule="auto"/>
      <w:jc w:val="left"/>
      <w:outlineLvl w:val="2"/>
    </w:pPr>
    <w:rPr>
      <w:rFonts w:ascii="Times New Roman" w:eastAsia="Times New Roman" w:hAnsi="Times New Roman"/>
      <w:b/>
      <w:bCs/>
      <w:color w:val="000000"/>
      <w:sz w:val="36"/>
      <w:szCs w:val="36"/>
      <w:lang w:eastAsia="en-AU"/>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rsid w:val="005C50B8"/>
    <w:rPr>
      <w:rFonts w:ascii="Times New Roman" w:eastAsia="Times New Roman" w:hAnsi="Times New Roman"/>
      <w:b/>
      <w:bCs/>
      <w:color w:val="000000"/>
      <w:sz w:val="36"/>
      <w:szCs w:val="36"/>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basedOn w:val="Normal"/>
    <w:next w:val="Normal"/>
    <w:autoRedefine/>
    <w:uiPriority w:val="39"/>
    <w:unhideWhenUsed/>
    <w:rsid w:val="00BC5E90"/>
    <w:pPr>
      <w:spacing w:after="100"/>
    </w:pPr>
  </w:style>
  <w:style w:type="paragraph" w:styleId="TOC2">
    <w:name w:val="toc 2"/>
    <w:basedOn w:val="Normal"/>
    <w:next w:val="Normal"/>
    <w:autoRedefine/>
    <w:uiPriority w:val="39"/>
    <w:unhideWhenUsed/>
    <w:rsid w:val="00BC5E90"/>
    <w:pPr>
      <w:spacing w:after="100"/>
      <w:ind w:left="220"/>
    </w:pPr>
  </w:style>
  <w:style w:type="paragraph" w:styleId="TOC3">
    <w:name w:val="toc 3"/>
    <w:basedOn w:val="Normal"/>
    <w:next w:val="Normal"/>
    <w:autoRedefine/>
    <w:uiPriority w:val="39"/>
    <w:unhideWhenUsed/>
    <w:rsid w:val="00AB0A04"/>
    <w:pPr>
      <w:tabs>
        <w:tab w:val="right" w:leader="dot" w:pos="4548"/>
      </w:tabs>
      <w:spacing w:after="0"/>
      <w:ind w:left="284" w:hanging="142"/>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sa.gov.au/index.aspx?action=legref&amp;type=act&amp;legtitle=Statutes%20Amendment%20(COVID-19%20Permanent%20Measures)%20Act%202021" TargetMode="External"/><Relationship Id="rId26" Type="http://schemas.openxmlformats.org/officeDocument/2006/relationships/hyperlink" Target="http://www.legislation.sa.gov.au/index.aspx?action=legref&amp;type=act&amp;legtitle=Local%20Government%20Act%201999" TargetMode="External"/><Relationship Id="rId39" Type="http://schemas.openxmlformats.org/officeDocument/2006/relationships/hyperlink" Target="http://www.legislation.sa.gov.au/index.aspx?action=legref&amp;type=act&amp;legtitle=National%20Parks%20and%20Wildlife%20Act%201972" TargetMode="External"/><Relationship Id="rId21" Type="http://schemas.openxmlformats.org/officeDocument/2006/relationships/hyperlink" Target="http://www.legislation.sa.gov.au/index.aspx?action=legref&amp;type=act&amp;legtitle=Statutes%20Amendment%20(COVID-19%20Permanent%20Measures)%20Act%202021" TargetMode="External"/><Relationship Id="rId34" Type="http://schemas.openxmlformats.org/officeDocument/2006/relationships/hyperlink" Target="http://www.legislation.sa.gov.au/index.aspx?action=legref&amp;type=act&amp;legtitle=Electricity%20Corporations%20(Restructuring%20and%20Disposal)%20Act%201999" TargetMode="External"/><Relationship Id="rId42" Type="http://schemas.openxmlformats.org/officeDocument/2006/relationships/hyperlink" Target="http://www.legislation.sa.gov.au/index.aspx?action=legref&amp;type=act&amp;legtitle=Subordinate%20Legislation%20Act%201978" TargetMode="External"/><Relationship Id="rId47" Type="http://schemas.openxmlformats.org/officeDocument/2006/relationships/hyperlink" Target="http://www.legislation.sa.gov.au/index.aspx?action=legref&amp;type=act&amp;legtitle=Firearms%20Act%202015" TargetMode="External"/><Relationship Id="rId50" Type="http://schemas.openxmlformats.org/officeDocument/2006/relationships/hyperlink" Target="http://www.legislation.sa.gov.au/index.aspx?action=legref&amp;type=act&amp;legtitle=Intervention%20Orders%20(Prevention%20of%20Abuse)%20Act%202009" TargetMode="External"/><Relationship Id="rId55" Type="http://schemas.openxmlformats.org/officeDocument/2006/relationships/hyperlink" Target="http://www.legislation.sa.gov.au/index.aspx?action=legref&amp;type=subordleg&amp;legtitle=Justices%20of%20the%20Peace%20Regulations%20200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lation.sa.gov.au/index.aspx?action=legref&amp;type=act&amp;legtitle=Unexplained%20Wealth%20(Commonwealth%20Powers)%20Act%202021" TargetMode="External"/><Relationship Id="rId29" Type="http://schemas.openxmlformats.org/officeDocument/2006/relationships/hyperlink" Target="http://www.legislation.sa.gov.au/index.aspx?action=legref&amp;type=act&amp;legtitle=Subordinate%20Legislation%20Act%201978" TargetMode="External"/><Relationship Id="rId41" Type="http://schemas.openxmlformats.org/officeDocument/2006/relationships/hyperlink" Target="http://www.legislation.sa.gov.au/index.aspx?action=legref&amp;type=act&amp;legtitle=Electricity%20Act%201996" TargetMode="External"/><Relationship Id="rId54" Type="http://schemas.openxmlformats.org/officeDocument/2006/relationships/hyperlink" Target="http://www.legislation.sa.gov.au/index.aspx?action=legref&amp;type=act&amp;legtitle=Justices%20of%20the%20Peace%20Act%202005"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Local%20Government%20Act%201999" TargetMode="External"/><Relationship Id="rId32" Type="http://schemas.openxmlformats.org/officeDocument/2006/relationships/hyperlink" Target="http://www.legislation.sa.gov.au/index.aspx?action=legref&amp;type=act&amp;legtitle=Electricity%20Act%201996" TargetMode="External"/><Relationship Id="rId37" Type="http://schemas.openxmlformats.org/officeDocument/2006/relationships/hyperlink" Target="http://www.legislation.sa.gov.au/index.aspx?action=legref&amp;type=act&amp;legtitle=Electricity%20Corporations%20(Restructuring%20and%20Disposal)%20Act%201999" TargetMode="External"/><Relationship Id="rId40" Type="http://schemas.openxmlformats.org/officeDocument/2006/relationships/hyperlink" Target="http://www.legislation.sa.gov.au/index.aspx?action=legref&amp;type=act&amp;legtitle=Electricity%20Act%201996" TargetMode="External"/><Relationship Id="rId45" Type="http://schemas.openxmlformats.org/officeDocument/2006/relationships/hyperlink" Target="http://www.legislation.sa.gov.au/index.aspx?action=legref&amp;type=act&amp;legtitle=Local%20Government%20Act%201999" TargetMode="External"/><Relationship Id="rId53" Type="http://schemas.openxmlformats.org/officeDocument/2006/relationships/hyperlink" Target="http://www.legislation.sa.gov.au/index.aspx?action=legref&amp;type=act&amp;legtitle=Child%20Sex%20Offenders%20Registration%20Act%202006" TargetMode="External"/><Relationship Id="rId58"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legislation.sa.gov.au/index.aspx?action=legref&amp;type=act&amp;legtitle=Local%20Government%20Act%201999" TargetMode="External"/><Relationship Id="rId28" Type="http://schemas.openxmlformats.org/officeDocument/2006/relationships/hyperlink" Target="http://www.legislation.sa.gov.au/index.aspx?action=legref&amp;type=act&amp;legtitle=Statutes%20Amendment%20(COVID-19%20Permanent%20Measures)%20Act%202021" TargetMode="External"/><Relationship Id="rId36" Type="http://schemas.openxmlformats.org/officeDocument/2006/relationships/hyperlink" Target="http://www.legislation.sa.gov.au/index.aspx?action=legref&amp;type=act&amp;legtitle=Electricity%20Act%201996" TargetMode="External"/><Relationship Id="rId49" Type="http://schemas.openxmlformats.org/officeDocument/2006/relationships/hyperlink" Target="http://www.legislation.sa.gov.au/index.aspx?action=legref&amp;type=act&amp;legtitle=Child%20Sex%20Offenders%20Registration%20Act%202006" TargetMode="External"/><Relationship Id="rId57" Type="http://schemas.openxmlformats.org/officeDocument/2006/relationships/hyperlink" Target="http://www.governmentgazette.sa.gov.au" TargetMode="External"/><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legislation.sa.gov.au/index.aspx?action=legref&amp;type=act&amp;legtitle=Unexplained%20Wealth%20(Commonwealth%20Powers)%20Act%202021" TargetMode="External"/><Relationship Id="rId31" Type="http://schemas.openxmlformats.org/officeDocument/2006/relationships/hyperlink" Target="http://www.legislation.sa.gov.au/index.aspx?action=legref&amp;type=act&amp;legtitle=Electricity%20Corporations%20(Restructuring%20and%20Disposal)%20Act%201999" TargetMode="External"/><Relationship Id="rId44" Type="http://schemas.openxmlformats.org/officeDocument/2006/relationships/hyperlink" Target="http://www.legislation.sa.gov.au/index.aspx?action=legref&amp;type=subordleg&amp;legtitle=Second-hand%20Vehicle%20Dealers%20Regulations%202010" TargetMode="External"/><Relationship Id="rId52" Type="http://schemas.openxmlformats.org/officeDocument/2006/relationships/hyperlink" Target="http://www.legislation.sa.gov.au/index.aspx?action=legref&amp;type=act&amp;legtitle=Serious%20and%20Organised%20Crime%20(Control)%20Act%202008" TargetMode="External"/><Relationship Id="rId60"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Acts%20Interpretation%20Act%201915" TargetMode="External"/><Relationship Id="rId27" Type="http://schemas.openxmlformats.org/officeDocument/2006/relationships/hyperlink" Target="http://www.legislation.sa.gov.au/index.aspx?action=legref&amp;type=act&amp;legtitle=Subordinate%20Legislation%20Act%201978" TargetMode="External"/><Relationship Id="rId30" Type="http://schemas.openxmlformats.org/officeDocument/2006/relationships/hyperlink" Target="http://www.legislation.sa.gov.au/index.aspx?action=legref&amp;type=act&amp;legtitle=Electricity%20Act%201996" TargetMode="External"/><Relationship Id="rId35" Type="http://schemas.openxmlformats.org/officeDocument/2006/relationships/hyperlink" Target="http://www.legislation.sa.gov.au/index.aspx?action=legref&amp;type=act&amp;legtitle=Electricity%20Act%201996" TargetMode="External"/><Relationship Id="rId43" Type="http://schemas.openxmlformats.org/officeDocument/2006/relationships/hyperlink" Target="http://www.legislation.sa.gov.au/index.aspx?action=legref&amp;type=act&amp;legtitle=Justices%20of%20the%20Peace%20Act%202005" TargetMode="External"/><Relationship Id="rId48" Type="http://schemas.openxmlformats.org/officeDocument/2006/relationships/hyperlink" Target="http://www.legislation.sa.gov.au/index.aspx?action=legref&amp;type=act&amp;legtitle=Serious%20and%20Organised%20Crime%20(Control)%20Act%202008" TargetMode="External"/><Relationship Id="rId56" Type="http://schemas.openxmlformats.org/officeDocument/2006/relationships/hyperlink" Target="http://www.legislation.sa.gov.au/index.aspx?action=legref&amp;type=act&amp;legtitle=Subordinate%20Legislation%20Act%201978" TargetMode="External"/><Relationship Id="rId8" Type="http://schemas.openxmlformats.org/officeDocument/2006/relationships/image" Target="media/image1.jpeg"/><Relationship Id="rId51" Type="http://schemas.openxmlformats.org/officeDocument/2006/relationships/hyperlink" Target="http://www.legislation.sa.gov.au/index.aspx?action=legref&amp;type=act&amp;legtitle=Firearms%20Act%202015"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act&amp;legtitle=Local%20Government%20Act%201999" TargetMode="External"/><Relationship Id="rId33" Type="http://schemas.openxmlformats.org/officeDocument/2006/relationships/hyperlink" Target="http://www.legislation.sa.gov.au/index.aspx?action=legref&amp;type=act&amp;legtitle=Electricity%20Act%201996" TargetMode="External"/><Relationship Id="rId38" Type="http://schemas.openxmlformats.org/officeDocument/2006/relationships/hyperlink" Target="http://www.legislation.sa.gov.au/index.aspx?action=legref&amp;type=act&amp;legtitle=Electricity%20Act%201996" TargetMode="External"/><Relationship Id="rId46" Type="http://schemas.openxmlformats.org/officeDocument/2006/relationships/hyperlink" Target="http://www.legislation.sa.gov.au/index.aspx?action=legref&amp;type=act&amp;legtitle=Intervention%20Orders%20(Prevention%20of%20Abuse)%20Act%202009" TargetMode="External"/><Relationship Id="rId59"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TUP\Desktop\TEMPLATE_SUPP+CONTENTS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62384-A2D0-4CFB-A8F9-6C58E829D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TEMPLATE_SUPP+CONTENTS_2021</Template>
  <TotalTime>73</TotalTime>
  <Pages>19</Pages>
  <Words>6598</Words>
  <Characters>37611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No. 54 - Wednesday, 18 August 2021 (pp. 3097–3115)</vt:lpstr>
    </vt:vector>
  </TitlesOfParts>
  <Company>SA Government</Company>
  <LinksUpToDate>false</LinksUpToDate>
  <CharactersWithSpaces>44121</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54 - Wednesday, 18 August 2021 (pp. 3097–3115)</dc:title>
  <dc:subject/>
  <dc:creator>Alicia Wheaton</dc:creator>
  <cp:keywords/>
  <cp:lastModifiedBy>Alicia Wheaton</cp:lastModifiedBy>
  <cp:revision>47</cp:revision>
  <cp:lastPrinted>2021-08-18T01:13:00Z</cp:lastPrinted>
  <dcterms:created xsi:type="dcterms:W3CDTF">2021-08-12T03:16:00Z</dcterms:created>
  <dcterms:modified xsi:type="dcterms:W3CDTF">2021-08-18T01:13:00Z</dcterms:modified>
</cp:coreProperties>
</file>