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AA0A24">
        <w:rPr>
          <w:rFonts w:ascii="Times New Roman" w:hAnsi="Times New Roman"/>
          <w:sz w:val="21"/>
          <w:szCs w:val="21"/>
        </w:rPr>
        <w:t>55</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AA0A24">
        <w:rPr>
          <w:rFonts w:ascii="Times New Roman" w:hAnsi="Times New Roman"/>
          <w:sz w:val="21"/>
          <w:szCs w:val="21"/>
        </w:rPr>
        <w:t>3117</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AA0A24">
        <w:rPr>
          <w:rFonts w:ascii="Times New Roman" w:hAnsi="Times New Roman"/>
          <w:smallCaps/>
          <w:color w:val="000000"/>
          <w:sz w:val="28"/>
          <w:szCs w:val="26"/>
        </w:rPr>
        <w:t>19</w:t>
      </w:r>
      <w:r w:rsidR="0004369E" w:rsidRPr="003471CD">
        <w:rPr>
          <w:rFonts w:ascii="Times New Roman" w:hAnsi="Times New Roman"/>
          <w:smallCaps/>
          <w:color w:val="000000"/>
          <w:sz w:val="28"/>
          <w:szCs w:val="26"/>
        </w:rPr>
        <w:t xml:space="preserve"> </w:t>
      </w:r>
      <w:r w:rsidR="00AA0A24">
        <w:rPr>
          <w:rFonts w:ascii="Times New Roman" w:hAnsi="Times New Roman"/>
          <w:smallCaps/>
          <w:color w:val="000000"/>
          <w:sz w:val="28"/>
          <w:szCs w:val="26"/>
        </w:rPr>
        <w:t>August</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4504FB">
      <w:pPr>
        <w:spacing w:after="0" w:line="20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4504FB">
      <w:pPr>
        <w:spacing w:after="0" w:line="260" w:lineRule="exact"/>
        <w:ind w:left="2268" w:right="2415"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Times New Roman" w:eastAsia="Times New Roman" w:hAnsi="Times New Roman"/>
          <w:sz w:val="17"/>
          <w:szCs w:val="20"/>
          <w:lang w:eastAsia="en-AU"/>
        </w:rPr>
        <w:id w:val="-453331119"/>
        <w:docPartObj>
          <w:docPartGallery w:val="Table of Contents"/>
          <w:docPartUnique/>
        </w:docPartObj>
      </w:sdtPr>
      <w:sdtEndPr>
        <w:rPr>
          <w:bCs/>
          <w:noProof/>
          <w:szCs w:val="17"/>
        </w:rPr>
      </w:sdtEndPr>
      <w:sdtContent>
        <w:p w:rsidR="008C7052" w:rsidRPr="008C7052" w:rsidRDefault="00D746A9" w:rsidP="00853580">
          <w:pPr>
            <w:pStyle w:val="TOC1"/>
            <w:rPr>
              <w:rFonts w:ascii="Times New Roman" w:eastAsiaTheme="minorEastAsia" w:hAnsi="Times New Roman"/>
              <w:b/>
              <w:smallCaps/>
              <w:noProof/>
              <w:sz w:val="17"/>
              <w:szCs w:val="17"/>
              <w:lang w:eastAsia="en-AU"/>
            </w:rPr>
          </w:pPr>
          <w:r w:rsidRPr="008C7052">
            <w:rPr>
              <w:rFonts w:ascii="Times New Roman" w:hAnsi="Times New Roman"/>
              <w:bCs/>
              <w:noProof/>
              <w:color w:val="000000"/>
              <w:sz w:val="17"/>
              <w:szCs w:val="17"/>
              <w:lang w:bidi="en-US"/>
            </w:rPr>
            <w:fldChar w:fldCharType="begin"/>
          </w:r>
          <w:r w:rsidRPr="008C7052">
            <w:rPr>
              <w:rFonts w:ascii="Times New Roman" w:hAnsi="Times New Roman"/>
              <w:bCs/>
              <w:noProof/>
              <w:sz w:val="17"/>
              <w:szCs w:val="17"/>
            </w:rPr>
            <w:instrText xml:space="preserve"> TOC \o "1-3" \h \z \u </w:instrText>
          </w:r>
          <w:r w:rsidRPr="008C7052">
            <w:rPr>
              <w:rFonts w:ascii="Times New Roman" w:hAnsi="Times New Roman"/>
              <w:bCs/>
              <w:noProof/>
              <w:color w:val="000000"/>
              <w:sz w:val="17"/>
              <w:szCs w:val="17"/>
              <w:lang w:bidi="en-US"/>
            </w:rPr>
            <w:fldChar w:fldCharType="separate"/>
          </w:r>
          <w:hyperlink w:anchor="_Toc80190855" w:history="1">
            <w:r w:rsidR="008C7052" w:rsidRPr="008C7052">
              <w:rPr>
                <w:rStyle w:val="Hyperlink"/>
                <w:rFonts w:ascii="Times New Roman" w:hAnsi="Times New Roman"/>
                <w:b/>
                <w:smallCaps/>
                <w:noProof/>
                <w:sz w:val="17"/>
                <w:szCs w:val="17"/>
              </w:rPr>
              <w:t>Governor’s Instruments</w:t>
            </w:r>
          </w:hyperlink>
        </w:p>
        <w:p w:rsidR="008C7052" w:rsidRDefault="00C37F91" w:rsidP="00853580">
          <w:pPr>
            <w:pStyle w:val="TOC2"/>
            <w:ind w:left="0" w:firstLine="0"/>
          </w:pPr>
          <w:hyperlink w:anchor="_Toc80190856" w:history="1">
            <w:r w:rsidR="008C7052" w:rsidRPr="008C7052">
              <w:rPr>
                <w:rStyle w:val="Hyperlink"/>
              </w:rPr>
              <w:t>Appointment</w:t>
            </w:r>
            <w:r w:rsidR="0036578D">
              <w:rPr>
                <w:rStyle w:val="Hyperlink"/>
              </w:rPr>
              <w:t>—</w:t>
            </w:r>
            <w:r w:rsidR="0036578D" w:rsidRPr="0036578D">
              <w:rPr>
                <w:rStyle w:val="Hyperlink"/>
                <w:smallCaps/>
              </w:rPr>
              <w:t>Corrigendum</w:t>
            </w:r>
            <w:r w:rsidR="008C7052" w:rsidRPr="008C7052">
              <w:rPr>
                <w:webHidden/>
              </w:rPr>
              <w:tab/>
            </w:r>
            <w:r w:rsidR="008C7052" w:rsidRPr="008C7052">
              <w:rPr>
                <w:webHidden/>
              </w:rPr>
              <w:fldChar w:fldCharType="begin"/>
            </w:r>
            <w:r w:rsidR="008C7052" w:rsidRPr="008C7052">
              <w:rPr>
                <w:webHidden/>
              </w:rPr>
              <w:instrText xml:space="preserve"> PAGEREF _Toc80190856 \h </w:instrText>
            </w:r>
            <w:r w:rsidR="008C7052" w:rsidRPr="008C7052">
              <w:rPr>
                <w:webHidden/>
              </w:rPr>
            </w:r>
            <w:r w:rsidR="008C7052" w:rsidRPr="008C7052">
              <w:rPr>
                <w:webHidden/>
              </w:rPr>
              <w:fldChar w:fldCharType="separate"/>
            </w:r>
            <w:r>
              <w:rPr>
                <w:webHidden/>
              </w:rPr>
              <w:t>3118</w:t>
            </w:r>
            <w:r w:rsidR="008C7052" w:rsidRPr="008C7052">
              <w:rPr>
                <w:webHidden/>
              </w:rPr>
              <w:fldChar w:fldCharType="end"/>
            </w:r>
          </w:hyperlink>
        </w:p>
        <w:p w:rsidR="0036578D" w:rsidRPr="008C7052" w:rsidRDefault="00C37F91" w:rsidP="0036578D">
          <w:pPr>
            <w:pStyle w:val="TOC2"/>
            <w:ind w:left="0" w:firstLine="0"/>
            <w:rPr>
              <w:rFonts w:eastAsiaTheme="minorEastAsia"/>
              <w:lang w:eastAsia="en-AU"/>
            </w:rPr>
          </w:pPr>
          <w:hyperlink w:anchor="_Toc80190856" w:history="1">
            <w:r w:rsidR="0036578D">
              <w:rPr>
                <w:rStyle w:val="Hyperlink"/>
              </w:rPr>
              <w:t>Retention of Title</w:t>
            </w:r>
            <w:r w:rsidR="0036578D" w:rsidRPr="008C7052">
              <w:rPr>
                <w:webHidden/>
              </w:rPr>
              <w:tab/>
            </w:r>
            <w:r w:rsidR="0036578D" w:rsidRPr="008C7052">
              <w:rPr>
                <w:webHidden/>
              </w:rPr>
              <w:fldChar w:fldCharType="begin"/>
            </w:r>
            <w:r w:rsidR="0036578D" w:rsidRPr="008C7052">
              <w:rPr>
                <w:webHidden/>
              </w:rPr>
              <w:instrText xml:space="preserve"> PAGEREF _Toc80190856 \h </w:instrText>
            </w:r>
            <w:r w:rsidR="0036578D" w:rsidRPr="008C7052">
              <w:rPr>
                <w:webHidden/>
              </w:rPr>
            </w:r>
            <w:r w:rsidR="0036578D" w:rsidRPr="008C7052">
              <w:rPr>
                <w:webHidden/>
              </w:rPr>
              <w:fldChar w:fldCharType="separate"/>
            </w:r>
            <w:r>
              <w:rPr>
                <w:webHidden/>
              </w:rPr>
              <w:t>3118</w:t>
            </w:r>
            <w:r w:rsidR="0036578D" w:rsidRPr="008C7052">
              <w:rPr>
                <w:webHidden/>
              </w:rPr>
              <w:fldChar w:fldCharType="end"/>
            </w:r>
          </w:hyperlink>
        </w:p>
        <w:p w:rsidR="008C7052" w:rsidRPr="007D7C54" w:rsidRDefault="00C37F91" w:rsidP="00853580">
          <w:pPr>
            <w:pStyle w:val="TOC1"/>
            <w:spacing w:before="80"/>
            <w:rPr>
              <w:rFonts w:ascii="Times New Roman" w:eastAsiaTheme="minorEastAsia" w:hAnsi="Times New Roman"/>
              <w:b/>
              <w:smallCaps/>
              <w:noProof/>
              <w:sz w:val="17"/>
              <w:szCs w:val="17"/>
              <w:lang w:eastAsia="en-AU"/>
            </w:rPr>
          </w:pPr>
          <w:hyperlink w:anchor="_Toc80190857" w:history="1">
            <w:r w:rsidR="008C7052" w:rsidRPr="007D7C54">
              <w:rPr>
                <w:rStyle w:val="Hyperlink"/>
                <w:rFonts w:ascii="Times New Roman" w:hAnsi="Times New Roman"/>
                <w:b/>
                <w:smallCaps/>
                <w:noProof/>
                <w:sz w:val="17"/>
                <w:szCs w:val="17"/>
              </w:rPr>
              <w:t>State Government Instruments</w:t>
            </w:r>
          </w:hyperlink>
        </w:p>
        <w:p w:rsidR="008C7052" w:rsidRPr="005A3564" w:rsidRDefault="00C37F91" w:rsidP="00853580">
          <w:pPr>
            <w:pStyle w:val="TOC2"/>
            <w:rPr>
              <w:rFonts w:eastAsiaTheme="minorEastAsia"/>
              <w:lang w:eastAsia="en-AU"/>
            </w:rPr>
          </w:pPr>
          <w:hyperlink w:anchor="_Toc80190858" w:history="1">
            <w:r w:rsidR="005F1880">
              <w:rPr>
                <w:rStyle w:val="Hyperlink"/>
              </w:rPr>
              <w:t>Aṉ</w:t>
            </w:r>
            <w:r w:rsidR="008C7052" w:rsidRPr="005A3564">
              <w:rPr>
                <w:rStyle w:val="Hyperlink"/>
              </w:rPr>
              <w:t xml:space="preserve">angu Pitjantjatjara Yankunytjatjara Land Rights </w:t>
            </w:r>
            <w:r w:rsidR="005A3564">
              <w:rPr>
                <w:rStyle w:val="Hyperlink"/>
              </w:rPr>
              <w:br/>
            </w:r>
            <w:r w:rsidR="008C7052" w:rsidRPr="005A3564">
              <w:rPr>
                <w:rStyle w:val="Hyperlink"/>
              </w:rPr>
              <w:t>Act 1981</w:t>
            </w:r>
            <w:r w:rsidR="008C7052" w:rsidRPr="005A3564">
              <w:rPr>
                <w:webHidden/>
              </w:rPr>
              <w:tab/>
            </w:r>
            <w:r w:rsidR="008C7052" w:rsidRPr="005A3564">
              <w:rPr>
                <w:webHidden/>
              </w:rPr>
              <w:fldChar w:fldCharType="begin"/>
            </w:r>
            <w:r w:rsidR="008C7052" w:rsidRPr="005A3564">
              <w:rPr>
                <w:webHidden/>
              </w:rPr>
              <w:instrText xml:space="preserve"> PAGEREF _Toc80190858 \h </w:instrText>
            </w:r>
            <w:r w:rsidR="008C7052" w:rsidRPr="005A3564">
              <w:rPr>
                <w:webHidden/>
              </w:rPr>
            </w:r>
            <w:r w:rsidR="008C7052" w:rsidRPr="005A3564">
              <w:rPr>
                <w:webHidden/>
              </w:rPr>
              <w:fldChar w:fldCharType="separate"/>
            </w:r>
            <w:r>
              <w:rPr>
                <w:webHidden/>
              </w:rPr>
              <w:t>3119</w:t>
            </w:r>
            <w:r w:rsidR="008C7052" w:rsidRPr="005A3564">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59" w:history="1">
            <w:r w:rsidR="008C7052" w:rsidRPr="008C7052">
              <w:rPr>
                <w:rStyle w:val="Hyperlink"/>
              </w:rPr>
              <w:t>Environment Protection Act 1993</w:t>
            </w:r>
            <w:r w:rsidR="008C7052" w:rsidRPr="008C7052">
              <w:rPr>
                <w:webHidden/>
              </w:rPr>
              <w:tab/>
            </w:r>
            <w:r w:rsidR="008C7052" w:rsidRPr="008C7052">
              <w:rPr>
                <w:webHidden/>
              </w:rPr>
              <w:fldChar w:fldCharType="begin"/>
            </w:r>
            <w:r w:rsidR="008C7052" w:rsidRPr="008C7052">
              <w:rPr>
                <w:webHidden/>
              </w:rPr>
              <w:instrText xml:space="preserve"> PAGEREF _Toc80190859 \h </w:instrText>
            </w:r>
            <w:r w:rsidR="008C7052" w:rsidRPr="008C7052">
              <w:rPr>
                <w:webHidden/>
              </w:rPr>
            </w:r>
            <w:r w:rsidR="008C7052" w:rsidRPr="008C7052">
              <w:rPr>
                <w:webHidden/>
              </w:rPr>
              <w:fldChar w:fldCharType="separate"/>
            </w:r>
            <w:r>
              <w:rPr>
                <w:webHidden/>
              </w:rPr>
              <w:t>3120</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0" w:history="1">
            <w:r w:rsidR="008C7052" w:rsidRPr="008C7052">
              <w:rPr>
                <w:rStyle w:val="Hyperlink"/>
              </w:rPr>
              <w:t>Housing Improvement Act 2016</w:t>
            </w:r>
            <w:r w:rsidR="008C7052" w:rsidRPr="008C7052">
              <w:rPr>
                <w:webHidden/>
              </w:rPr>
              <w:tab/>
            </w:r>
            <w:r w:rsidR="008C7052" w:rsidRPr="008C7052">
              <w:rPr>
                <w:webHidden/>
              </w:rPr>
              <w:fldChar w:fldCharType="begin"/>
            </w:r>
            <w:r w:rsidR="008C7052" w:rsidRPr="008C7052">
              <w:rPr>
                <w:webHidden/>
              </w:rPr>
              <w:instrText xml:space="preserve"> PAGEREF _Toc80190860 \h </w:instrText>
            </w:r>
            <w:r w:rsidR="008C7052" w:rsidRPr="008C7052">
              <w:rPr>
                <w:webHidden/>
              </w:rPr>
            </w:r>
            <w:r w:rsidR="008C7052" w:rsidRPr="008C7052">
              <w:rPr>
                <w:webHidden/>
              </w:rPr>
              <w:fldChar w:fldCharType="separate"/>
            </w:r>
            <w:r>
              <w:rPr>
                <w:webHidden/>
              </w:rPr>
              <w:t>3120</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1" w:history="1">
            <w:r w:rsidR="008C7052" w:rsidRPr="008C7052">
              <w:rPr>
                <w:rStyle w:val="Hyperlink"/>
              </w:rPr>
              <w:t>Land Acquisition Act 1969</w:t>
            </w:r>
            <w:r w:rsidR="008C7052" w:rsidRPr="008C7052">
              <w:rPr>
                <w:webHidden/>
              </w:rPr>
              <w:tab/>
            </w:r>
            <w:r w:rsidR="008C7052" w:rsidRPr="008C7052">
              <w:rPr>
                <w:webHidden/>
              </w:rPr>
              <w:fldChar w:fldCharType="begin"/>
            </w:r>
            <w:r w:rsidR="008C7052" w:rsidRPr="008C7052">
              <w:rPr>
                <w:webHidden/>
              </w:rPr>
              <w:instrText xml:space="preserve"> PAGEREF _Toc80190861 \h </w:instrText>
            </w:r>
            <w:r w:rsidR="008C7052" w:rsidRPr="008C7052">
              <w:rPr>
                <w:webHidden/>
              </w:rPr>
            </w:r>
            <w:r w:rsidR="008C7052" w:rsidRPr="008C7052">
              <w:rPr>
                <w:webHidden/>
              </w:rPr>
              <w:fldChar w:fldCharType="separate"/>
            </w:r>
            <w:r>
              <w:rPr>
                <w:webHidden/>
              </w:rPr>
              <w:t>3120</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2" w:history="1">
            <w:r w:rsidR="008C7052" w:rsidRPr="008C7052">
              <w:rPr>
                <w:rStyle w:val="Hyperlink"/>
              </w:rPr>
              <w:t>Liquor Licensing Act 1997</w:t>
            </w:r>
            <w:r w:rsidR="008C7052" w:rsidRPr="008C7052">
              <w:rPr>
                <w:webHidden/>
              </w:rPr>
              <w:tab/>
            </w:r>
            <w:r w:rsidR="008C7052" w:rsidRPr="008C7052">
              <w:rPr>
                <w:webHidden/>
              </w:rPr>
              <w:fldChar w:fldCharType="begin"/>
            </w:r>
            <w:r w:rsidR="008C7052" w:rsidRPr="008C7052">
              <w:rPr>
                <w:webHidden/>
              </w:rPr>
              <w:instrText xml:space="preserve"> PAGEREF _Toc80190862 \h </w:instrText>
            </w:r>
            <w:r w:rsidR="008C7052" w:rsidRPr="008C7052">
              <w:rPr>
                <w:webHidden/>
              </w:rPr>
            </w:r>
            <w:r w:rsidR="008C7052" w:rsidRPr="008C7052">
              <w:rPr>
                <w:webHidden/>
              </w:rPr>
              <w:fldChar w:fldCharType="separate"/>
            </w:r>
            <w:r>
              <w:rPr>
                <w:webHidden/>
              </w:rPr>
              <w:t>3123</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3" w:history="1">
            <w:r w:rsidR="008C7052" w:rsidRPr="008C7052">
              <w:rPr>
                <w:rStyle w:val="Hyperlink"/>
              </w:rPr>
              <w:t>Local Government Act 1999</w:t>
            </w:r>
            <w:r w:rsidR="008C7052" w:rsidRPr="008C7052">
              <w:rPr>
                <w:webHidden/>
              </w:rPr>
              <w:tab/>
            </w:r>
            <w:r w:rsidR="008C7052" w:rsidRPr="008C7052">
              <w:rPr>
                <w:webHidden/>
              </w:rPr>
              <w:fldChar w:fldCharType="begin"/>
            </w:r>
            <w:r w:rsidR="008C7052" w:rsidRPr="008C7052">
              <w:rPr>
                <w:webHidden/>
              </w:rPr>
              <w:instrText xml:space="preserve"> PAGEREF _Toc80190863 \h </w:instrText>
            </w:r>
            <w:r w:rsidR="008C7052" w:rsidRPr="008C7052">
              <w:rPr>
                <w:webHidden/>
              </w:rPr>
            </w:r>
            <w:r w:rsidR="008C7052" w:rsidRPr="008C7052">
              <w:rPr>
                <w:webHidden/>
              </w:rPr>
              <w:fldChar w:fldCharType="separate"/>
            </w:r>
            <w:r>
              <w:rPr>
                <w:webHidden/>
              </w:rPr>
              <w:t>3128</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4" w:history="1">
            <w:r w:rsidR="008C7052" w:rsidRPr="008C7052">
              <w:rPr>
                <w:rStyle w:val="Hyperlink"/>
              </w:rPr>
              <w:t>Mining Act 1971</w:t>
            </w:r>
            <w:r w:rsidR="008C7052" w:rsidRPr="008C7052">
              <w:rPr>
                <w:webHidden/>
              </w:rPr>
              <w:tab/>
            </w:r>
            <w:r w:rsidR="008C7052" w:rsidRPr="008C7052">
              <w:rPr>
                <w:webHidden/>
              </w:rPr>
              <w:fldChar w:fldCharType="begin"/>
            </w:r>
            <w:r w:rsidR="008C7052" w:rsidRPr="008C7052">
              <w:rPr>
                <w:webHidden/>
              </w:rPr>
              <w:instrText xml:space="preserve"> PAGEREF _Toc80190864 \h </w:instrText>
            </w:r>
            <w:r w:rsidR="008C7052" w:rsidRPr="008C7052">
              <w:rPr>
                <w:webHidden/>
              </w:rPr>
            </w:r>
            <w:r w:rsidR="008C7052" w:rsidRPr="008C7052">
              <w:rPr>
                <w:webHidden/>
              </w:rPr>
              <w:fldChar w:fldCharType="separate"/>
            </w:r>
            <w:r>
              <w:rPr>
                <w:webHidden/>
              </w:rPr>
              <w:t>3128</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5" w:history="1">
            <w:r w:rsidR="008C7052" w:rsidRPr="008C7052">
              <w:rPr>
                <w:rStyle w:val="Hyperlink"/>
              </w:rPr>
              <w:t>Petroleum and Geothermal Energy Act 2000</w:t>
            </w:r>
            <w:r w:rsidR="008C7052" w:rsidRPr="008C7052">
              <w:rPr>
                <w:webHidden/>
              </w:rPr>
              <w:tab/>
            </w:r>
            <w:r w:rsidR="008C7052" w:rsidRPr="008C7052">
              <w:rPr>
                <w:webHidden/>
              </w:rPr>
              <w:fldChar w:fldCharType="begin"/>
            </w:r>
            <w:r w:rsidR="008C7052" w:rsidRPr="008C7052">
              <w:rPr>
                <w:webHidden/>
              </w:rPr>
              <w:instrText xml:space="preserve"> PAGEREF _Toc80190865 \h </w:instrText>
            </w:r>
            <w:r w:rsidR="008C7052" w:rsidRPr="008C7052">
              <w:rPr>
                <w:webHidden/>
              </w:rPr>
            </w:r>
            <w:r w:rsidR="008C7052" w:rsidRPr="008C7052">
              <w:rPr>
                <w:webHidden/>
              </w:rPr>
              <w:fldChar w:fldCharType="separate"/>
            </w:r>
            <w:r>
              <w:rPr>
                <w:webHidden/>
              </w:rPr>
              <w:t>3128</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6" w:history="1">
            <w:r w:rsidR="008C7052" w:rsidRPr="008C7052">
              <w:rPr>
                <w:rStyle w:val="Hyperlink"/>
              </w:rPr>
              <w:t xml:space="preserve">Roads (Opening </w:t>
            </w:r>
            <w:r w:rsidR="005A3564">
              <w:rPr>
                <w:rStyle w:val="Hyperlink"/>
              </w:rPr>
              <w:t>a</w:t>
            </w:r>
            <w:r w:rsidR="008C7052" w:rsidRPr="008C7052">
              <w:rPr>
                <w:rStyle w:val="Hyperlink"/>
              </w:rPr>
              <w:t>nd Closing) Act 1991</w:t>
            </w:r>
            <w:r w:rsidR="008C7052" w:rsidRPr="008C7052">
              <w:rPr>
                <w:webHidden/>
              </w:rPr>
              <w:tab/>
            </w:r>
            <w:r w:rsidR="008C7052" w:rsidRPr="008C7052">
              <w:rPr>
                <w:webHidden/>
              </w:rPr>
              <w:fldChar w:fldCharType="begin"/>
            </w:r>
            <w:r w:rsidR="008C7052" w:rsidRPr="008C7052">
              <w:rPr>
                <w:webHidden/>
              </w:rPr>
              <w:instrText xml:space="preserve"> PAGEREF _Toc80190866 \h </w:instrText>
            </w:r>
            <w:r w:rsidR="008C7052" w:rsidRPr="008C7052">
              <w:rPr>
                <w:webHidden/>
              </w:rPr>
            </w:r>
            <w:r w:rsidR="008C7052" w:rsidRPr="008C7052">
              <w:rPr>
                <w:webHidden/>
              </w:rPr>
              <w:fldChar w:fldCharType="separate"/>
            </w:r>
            <w:r>
              <w:rPr>
                <w:webHidden/>
              </w:rPr>
              <w:t>3129</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67" w:history="1">
            <w:r w:rsidR="008C7052" w:rsidRPr="008C7052">
              <w:rPr>
                <w:rStyle w:val="Hyperlink"/>
              </w:rPr>
              <w:t>South Australian Skills Act 2008</w:t>
            </w:r>
            <w:r w:rsidR="008C7052" w:rsidRPr="008C7052">
              <w:rPr>
                <w:webHidden/>
              </w:rPr>
              <w:tab/>
            </w:r>
            <w:r w:rsidR="008C7052" w:rsidRPr="008C7052">
              <w:rPr>
                <w:webHidden/>
              </w:rPr>
              <w:fldChar w:fldCharType="begin"/>
            </w:r>
            <w:r w:rsidR="008C7052" w:rsidRPr="008C7052">
              <w:rPr>
                <w:webHidden/>
              </w:rPr>
              <w:instrText xml:space="preserve"> PAGEREF _Toc80190867 \h </w:instrText>
            </w:r>
            <w:r w:rsidR="008C7052" w:rsidRPr="008C7052">
              <w:rPr>
                <w:webHidden/>
              </w:rPr>
            </w:r>
            <w:r w:rsidR="008C7052" w:rsidRPr="008C7052">
              <w:rPr>
                <w:webHidden/>
              </w:rPr>
              <w:fldChar w:fldCharType="separate"/>
            </w:r>
            <w:r>
              <w:rPr>
                <w:webHidden/>
              </w:rPr>
              <w:t>3130</w:t>
            </w:r>
            <w:r w:rsidR="008C7052" w:rsidRPr="008C7052">
              <w:rPr>
                <w:webHidden/>
              </w:rPr>
              <w:fldChar w:fldCharType="end"/>
            </w:r>
          </w:hyperlink>
        </w:p>
        <w:p w:rsidR="008C7052" w:rsidRPr="007D7C54" w:rsidRDefault="00C37F91" w:rsidP="00853580">
          <w:pPr>
            <w:pStyle w:val="TOC1"/>
            <w:spacing w:before="80"/>
            <w:rPr>
              <w:rFonts w:ascii="Times New Roman" w:eastAsiaTheme="minorEastAsia" w:hAnsi="Times New Roman"/>
              <w:b/>
              <w:smallCaps/>
              <w:noProof/>
              <w:sz w:val="17"/>
              <w:szCs w:val="17"/>
              <w:lang w:eastAsia="en-AU"/>
            </w:rPr>
          </w:pPr>
          <w:hyperlink w:anchor="_Toc80190868" w:history="1">
            <w:r w:rsidR="008C7052" w:rsidRPr="007D7C54">
              <w:rPr>
                <w:rStyle w:val="Hyperlink"/>
                <w:rFonts w:ascii="Times New Roman" w:hAnsi="Times New Roman"/>
                <w:b/>
                <w:smallCaps/>
                <w:noProof/>
                <w:sz w:val="17"/>
                <w:szCs w:val="17"/>
              </w:rPr>
              <w:t>Local Government Instruments</w:t>
            </w:r>
          </w:hyperlink>
        </w:p>
        <w:p w:rsidR="008C7052" w:rsidRPr="008C7052" w:rsidRDefault="00C37F91" w:rsidP="00853580">
          <w:pPr>
            <w:pStyle w:val="TOC2"/>
            <w:ind w:left="0" w:firstLine="0"/>
            <w:rPr>
              <w:rFonts w:eastAsiaTheme="minorEastAsia"/>
              <w:lang w:eastAsia="en-AU"/>
            </w:rPr>
          </w:pPr>
          <w:hyperlink w:anchor="_Toc80190869" w:history="1">
            <w:r w:rsidR="008C7052" w:rsidRPr="008C7052">
              <w:rPr>
                <w:rStyle w:val="Hyperlink"/>
              </w:rPr>
              <w:t>City of Adelaide</w:t>
            </w:r>
            <w:r w:rsidR="008C7052" w:rsidRPr="008C7052">
              <w:rPr>
                <w:webHidden/>
              </w:rPr>
              <w:tab/>
            </w:r>
            <w:r w:rsidR="008C7052" w:rsidRPr="008C7052">
              <w:rPr>
                <w:webHidden/>
              </w:rPr>
              <w:fldChar w:fldCharType="begin"/>
            </w:r>
            <w:r w:rsidR="008C7052" w:rsidRPr="008C7052">
              <w:rPr>
                <w:webHidden/>
              </w:rPr>
              <w:instrText xml:space="preserve"> PAGEREF _Toc80190869 \h </w:instrText>
            </w:r>
            <w:r w:rsidR="008C7052" w:rsidRPr="008C7052">
              <w:rPr>
                <w:webHidden/>
              </w:rPr>
            </w:r>
            <w:r w:rsidR="008C7052" w:rsidRPr="008C7052">
              <w:rPr>
                <w:webHidden/>
              </w:rPr>
              <w:fldChar w:fldCharType="separate"/>
            </w:r>
            <w:r>
              <w:rPr>
                <w:webHidden/>
              </w:rPr>
              <w:t>3138</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0" w:history="1">
            <w:r w:rsidR="008C7052" w:rsidRPr="008C7052">
              <w:rPr>
                <w:rStyle w:val="Hyperlink"/>
              </w:rPr>
              <w:t>City of Holdfast Bay</w:t>
            </w:r>
            <w:r w:rsidR="008C7052" w:rsidRPr="008C7052">
              <w:rPr>
                <w:webHidden/>
              </w:rPr>
              <w:tab/>
            </w:r>
            <w:r w:rsidR="008C7052" w:rsidRPr="008C7052">
              <w:rPr>
                <w:webHidden/>
              </w:rPr>
              <w:fldChar w:fldCharType="begin"/>
            </w:r>
            <w:r w:rsidR="008C7052" w:rsidRPr="008C7052">
              <w:rPr>
                <w:webHidden/>
              </w:rPr>
              <w:instrText xml:space="preserve"> PAGEREF _Toc80190870 \h </w:instrText>
            </w:r>
            <w:r w:rsidR="008C7052" w:rsidRPr="008C7052">
              <w:rPr>
                <w:webHidden/>
              </w:rPr>
            </w:r>
            <w:r w:rsidR="008C7052" w:rsidRPr="008C7052">
              <w:rPr>
                <w:webHidden/>
              </w:rPr>
              <w:fldChar w:fldCharType="separate"/>
            </w:r>
            <w:r>
              <w:rPr>
                <w:webHidden/>
              </w:rPr>
              <w:t>3138</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1" w:history="1">
            <w:r w:rsidR="008C7052" w:rsidRPr="008C7052">
              <w:rPr>
                <w:rStyle w:val="Hyperlink"/>
              </w:rPr>
              <w:t>City of Norwood Payneham &amp; St Peters</w:t>
            </w:r>
            <w:r w:rsidR="008C7052" w:rsidRPr="008C7052">
              <w:rPr>
                <w:webHidden/>
              </w:rPr>
              <w:tab/>
            </w:r>
            <w:r w:rsidR="008C7052" w:rsidRPr="008C7052">
              <w:rPr>
                <w:webHidden/>
              </w:rPr>
              <w:fldChar w:fldCharType="begin"/>
            </w:r>
            <w:r w:rsidR="008C7052" w:rsidRPr="008C7052">
              <w:rPr>
                <w:webHidden/>
              </w:rPr>
              <w:instrText xml:space="preserve"> PAGEREF _Toc80190871 \h </w:instrText>
            </w:r>
            <w:r w:rsidR="008C7052" w:rsidRPr="008C7052">
              <w:rPr>
                <w:webHidden/>
              </w:rPr>
            </w:r>
            <w:r w:rsidR="008C7052" w:rsidRPr="008C7052">
              <w:rPr>
                <w:webHidden/>
              </w:rPr>
              <w:fldChar w:fldCharType="separate"/>
            </w:r>
            <w:r>
              <w:rPr>
                <w:webHidden/>
              </w:rPr>
              <w:t>3138</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2" w:history="1">
            <w:r w:rsidR="008C7052" w:rsidRPr="008C7052">
              <w:rPr>
                <w:rStyle w:val="Hyperlink"/>
              </w:rPr>
              <w:t>City of Port Adelaide Enfield</w:t>
            </w:r>
            <w:r w:rsidR="008C7052" w:rsidRPr="008C7052">
              <w:rPr>
                <w:webHidden/>
              </w:rPr>
              <w:tab/>
            </w:r>
            <w:r w:rsidR="008C7052" w:rsidRPr="008C7052">
              <w:rPr>
                <w:webHidden/>
              </w:rPr>
              <w:fldChar w:fldCharType="begin"/>
            </w:r>
            <w:r w:rsidR="008C7052" w:rsidRPr="008C7052">
              <w:rPr>
                <w:webHidden/>
              </w:rPr>
              <w:instrText xml:space="preserve"> PAGEREF _Toc80190872 \h </w:instrText>
            </w:r>
            <w:r w:rsidR="008C7052" w:rsidRPr="008C7052">
              <w:rPr>
                <w:webHidden/>
              </w:rPr>
            </w:r>
            <w:r w:rsidR="008C7052" w:rsidRPr="008C7052">
              <w:rPr>
                <w:webHidden/>
              </w:rPr>
              <w:fldChar w:fldCharType="separate"/>
            </w:r>
            <w:r>
              <w:rPr>
                <w:webHidden/>
              </w:rPr>
              <w:t>3138</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3" w:history="1">
            <w:r w:rsidR="008C7052" w:rsidRPr="008C7052">
              <w:rPr>
                <w:rStyle w:val="Hyperlink"/>
              </w:rPr>
              <w:t>City of Victor Harbor</w:t>
            </w:r>
            <w:r w:rsidR="008C7052" w:rsidRPr="008C7052">
              <w:rPr>
                <w:webHidden/>
              </w:rPr>
              <w:tab/>
            </w:r>
            <w:r w:rsidR="008C7052" w:rsidRPr="008C7052">
              <w:rPr>
                <w:webHidden/>
              </w:rPr>
              <w:fldChar w:fldCharType="begin"/>
            </w:r>
            <w:r w:rsidR="008C7052" w:rsidRPr="008C7052">
              <w:rPr>
                <w:webHidden/>
              </w:rPr>
              <w:instrText xml:space="preserve"> PAGEREF _Toc80190873 \h </w:instrText>
            </w:r>
            <w:r w:rsidR="008C7052" w:rsidRPr="008C7052">
              <w:rPr>
                <w:webHidden/>
              </w:rPr>
            </w:r>
            <w:r w:rsidR="008C7052" w:rsidRPr="008C7052">
              <w:rPr>
                <w:webHidden/>
              </w:rPr>
              <w:fldChar w:fldCharType="separate"/>
            </w:r>
            <w:r>
              <w:rPr>
                <w:webHidden/>
              </w:rPr>
              <w:t>3139</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4" w:history="1">
            <w:r w:rsidR="008C7052" w:rsidRPr="008C7052">
              <w:rPr>
                <w:rStyle w:val="Hyperlink"/>
              </w:rPr>
              <w:t>District Council of Ceduna</w:t>
            </w:r>
            <w:r w:rsidR="008C7052" w:rsidRPr="008C7052">
              <w:rPr>
                <w:webHidden/>
              </w:rPr>
              <w:tab/>
            </w:r>
            <w:r w:rsidR="008C7052" w:rsidRPr="008C7052">
              <w:rPr>
                <w:webHidden/>
              </w:rPr>
              <w:fldChar w:fldCharType="begin"/>
            </w:r>
            <w:r w:rsidR="008C7052" w:rsidRPr="008C7052">
              <w:rPr>
                <w:webHidden/>
              </w:rPr>
              <w:instrText xml:space="preserve"> PAGEREF _Toc80190874 \h </w:instrText>
            </w:r>
            <w:r w:rsidR="008C7052" w:rsidRPr="008C7052">
              <w:rPr>
                <w:webHidden/>
              </w:rPr>
            </w:r>
            <w:r w:rsidR="008C7052" w:rsidRPr="008C7052">
              <w:rPr>
                <w:webHidden/>
              </w:rPr>
              <w:fldChar w:fldCharType="separate"/>
            </w:r>
            <w:r>
              <w:rPr>
                <w:webHidden/>
              </w:rPr>
              <w:t>3139</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5" w:history="1">
            <w:r w:rsidR="008C7052" w:rsidRPr="008C7052">
              <w:rPr>
                <w:rStyle w:val="Hyperlink"/>
              </w:rPr>
              <w:t>Coorong District Council</w:t>
            </w:r>
            <w:r w:rsidR="008C7052" w:rsidRPr="008C7052">
              <w:rPr>
                <w:webHidden/>
              </w:rPr>
              <w:tab/>
            </w:r>
            <w:r w:rsidR="008C7052" w:rsidRPr="008C7052">
              <w:rPr>
                <w:webHidden/>
              </w:rPr>
              <w:fldChar w:fldCharType="begin"/>
            </w:r>
            <w:r w:rsidR="008C7052" w:rsidRPr="008C7052">
              <w:rPr>
                <w:webHidden/>
              </w:rPr>
              <w:instrText xml:space="preserve"> PAGEREF _Toc80190875 \h </w:instrText>
            </w:r>
            <w:r w:rsidR="008C7052" w:rsidRPr="008C7052">
              <w:rPr>
                <w:webHidden/>
              </w:rPr>
            </w:r>
            <w:r w:rsidR="008C7052" w:rsidRPr="008C7052">
              <w:rPr>
                <w:webHidden/>
              </w:rPr>
              <w:fldChar w:fldCharType="separate"/>
            </w:r>
            <w:r>
              <w:rPr>
                <w:webHidden/>
              </w:rPr>
              <w:t>3139</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6" w:history="1">
            <w:r w:rsidR="008C7052" w:rsidRPr="008C7052">
              <w:rPr>
                <w:rStyle w:val="Hyperlink"/>
              </w:rPr>
              <w:t>District Council of Franklin Harbour</w:t>
            </w:r>
            <w:r w:rsidR="008C7052" w:rsidRPr="008C7052">
              <w:rPr>
                <w:webHidden/>
              </w:rPr>
              <w:tab/>
            </w:r>
            <w:r w:rsidR="008C7052" w:rsidRPr="008C7052">
              <w:rPr>
                <w:webHidden/>
              </w:rPr>
              <w:fldChar w:fldCharType="begin"/>
            </w:r>
            <w:r w:rsidR="008C7052" w:rsidRPr="008C7052">
              <w:rPr>
                <w:webHidden/>
              </w:rPr>
              <w:instrText xml:space="preserve"> PAGEREF _Toc80190876 \h </w:instrText>
            </w:r>
            <w:r w:rsidR="008C7052" w:rsidRPr="008C7052">
              <w:rPr>
                <w:webHidden/>
              </w:rPr>
            </w:r>
            <w:r w:rsidR="008C7052" w:rsidRPr="008C7052">
              <w:rPr>
                <w:webHidden/>
              </w:rPr>
              <w:fldChar w:fldCharType="separate"/>
            </w:r>
            <w:r>
              <w:rPr>
                <w:webHidden/>
              </w:rPr>
              <w:t>3140</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7" w:history="1">
            <w:r w:rsidR="008C7052" w:rsidRPr="008C7052">
              <w:rPr>
                <w:rStyle w:val="Hyperlink"/>
              </w:rPr>
              <w:t>District Council of Grant</w:t>
            </w:r>
            <w:r w:rsidR="008C7052" w:rsidRPr="008C7052">
              <w:rPr>
                <w:webHidden/>
              </w:rPr>
              <w:tab/>
            </w:r>
            <w:r w:rsidR="008C7052" w:rsidRPr="008C7052">
              <w:rPr>
                <w:webHidden/>
              </w:rPr>
              <w:fldChar w:fldCharType="begin"/>
            </w:r>
            <w:r w:rsidR="008C7052" w:rsidRPr="008C7052">
              <w:rPr>
                <w:webHidden/>
              </w:rPr>
              <w:instrText xml:space="preserve"> PAGEREF _Toc80190877 \h </w:instrText>
            </w:r>
            <w:r w:rsidR="008C7052" w:rsidRPr="008C7052">
              <w:rPr>
                <w:webHidden/>
              </w:rPr>
            </w:r>
            <w:r w:rsidR="008C7052" w:rsidRPr="008C7052">
              <w:rPr>
                <w:webHidden/>
              </w:rPr>
              <w:fldChar w:fldCharType="separate"/>
            </w:r>
            <w:r>
              <w:rPr>
                <w:webHidden/>
              </w:rPr>
              <w:t>3141</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8" w:history="1">
            <w:r w:rsidR="008C7052" w:rsidRPr="008C7052">
              <w:rPr>
                <w:rStyle w:val="Hyperlink"/>
              </w:rPr>
              <w:t>Kangaroo Island Council</w:t>
            </w:r>
            <w:r w:rsidR="008C7052" w:rsidRPr="008C7052">
              <w:rPr>
                <w:webHidden/>
              </w:rPr>
              <w:tab/>
            </w:r>
            <w:r w:rsidR="008C7052" w:rsidRPr="008C7052">
              <w:rPr>
                <w:webHidden/>
              </w:rPr>
              <w:fldChar w:fldCharType="begin"/>
            </w:r>
            <w:r w:rsidR="008C7052" w:rsidRPr="008C7052">
              <w:rPr>
                <w:webHidden/>
              </w:rPr>
              <w:instrText xml:space="preserve"> PAGEREF _Toc80190878 \h </w:instrText>
            </w:r>
            <w:r w:rsidR="008C7052" w:rsidRPr="008C7052">
              <w:rPr>
                <w:webHidden/>
              </w:rPr>
            </w:r>
            <w:r w:rsidR="008C7052" w:rsidRPr="008C7052">
              <w:rPr>
                <w:webHidden/>
              </w:rPr>
              <w:fldChar w:fldCharType="separate"/>
            </w:r>
            <w:r>
              <w:rPr>
                <w:webHidden/>
              </w:rPr>
              <w:t>3156</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79" w:history="1">
            <w:r w:rsidR="008C7052" w:rsidRPr="008C7052">
              <w:rPr>
                <w:rStyle w:val="Hyperlink"/>
              </w:rPr>
              <w:t>Port Pirie Regional Council</w:t>
            </w:r>
            <w:r w:rsidR="008C7052" w:rsidRPr="008C7052">
              <w:rPr>
                <w:webHidden/>
              </w:rPr>
              <w:tab/>
            </w:r>
            <w:r w:rsidR="008C7052" w:rsidRPr="008C7052">
              <w:rPr>
                <w:webHidden/>
              </w:rPr>
              <w:fldChar w:fldCharType="begin"/>
            </w:r>
            <w:r w:rsidR="008C7052" w:rsidRPr="008C7052">
              <w:rPr>
                <w:webHidden/>
              </w:rPr>
              <w:instrText xml:space="preserve"> PAGEREF _Toc80190879 \h </w:instrText>
            </w:r>
            <w:r w:rsidR="008C7052" w:rsidRPr="008C7052">
              <w:rPr>
                <w:webHidden/>
              </w:rPr>
            </w:r>
            <w:r w:rsidR="008C7052" w:rsidRPr="008C7052">
              <w:rPr>
                <w:webHidden/>
              </w:rPr>
              <w:fldChar w:fldCharType="separate"/>
            </w:r>
            <w:r>
              <w:rPr>
                <w:webHidden/>
              </w:rPr>
              <w:t>3156</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80" w:history="1">
            <w:r w:rsidR="008C7052" w:rsidRPr="008C7052">
              <w:rPr>
                <w:rStyle w:val="Hyperlink"/>
              </w:rPr>
              <w:t>Wattle Range Council</w:t>
            </w:r>
            <w:r w:rsidR="008C7052" w:rsidRPr="008C7052">
              <w:rPr>
                <w:webHidden/>
              </w:rPr>
              <w:tab/>
            </w:r>
            <w:r w:rsidR="008C7052" w:rsidRPr="008C7052">
              <w:rPr>
                <w:webHidden/>
              </w:rPr>
              <w:fldChar w:fldCharType="begin"/>
            </w:r>
            <w:r w:rsidR="008C7052" w:rsidRPr="008C7052">
              <w:rPr>
                <w:webHidden/>
              </w:rPr>
              <w:instrText xml:space="preserve"> PAGEREF _Toc80190880 \h </w:instrText>
            </w:r>
            <w:r w:rsidR="008C7052" w:rsidRPr="008C7052">
              <w:rPr>
                <w:webHidden/>
              </w:rPr>
            </w:r>
            <w:r w:rsidR="008C7052" w:rsidRPr="008C7052">
              <w:rPr>
                <w:webHidden/>
              </w:rPr>
              <w:fldChar w:fldCharType="separate"/>
            </w:r>
            <w:r>
              <w:rPr>
                <w:webHidden/>
              </w:rPr>
              <w:t>3156</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81" w:history="1">
            <w:r w:rsidR="008C7052" w:rsidRPr="008C7052">
              <w:rPr>
                <w:rStyle w:val="Hyperlink"/>
              </w:rPr>
              <w:t>Fleurieu Regional Waste Authority</w:t>
            </w:r>
            <w:r w:rsidR="008C7052" w:rsidRPr="008C7052">
              <w:rPr>
                <w:webHidden/>
              </w:rPr>
              <w:tab/>
            </w:r>
            <w:r w:rsidR="008C7052" w:rsidRPr="008C7052">
              <w:rPr>
                <w:webHidden/>
              </w:rPr>
              <w:fldChar w:fldCharType="begin"/>
            </w:r>
            <w:r w:rsidR="008C7052" w:rsidRPr="008C7052">
              <w:rPr>
                <w:webHidden/>
              </w:rPr>
              <w:instrText xml:space="preserve"> PAGEREF _Toc80190881 \h </w:instrText>
            </w:r>
            <w:r w:rsidR="008C7052" w:rsidRPr="008C7052">
              <w:rPr>
                <w:webHidden/>
              </w:rPr>
            </w:r>
            <w:r w:rsidR="008C7052" w:rsidRPr="008C7052">
              <w:rPr>
                <w:webHidden/>
              </w:rPr>
              <w:fldChar w:fldCharType="separate"/>
            </w:r>
            <w:r>
              <w:rPr>
                <w:webHidden/>
              </w:rPr>
              <w:t>3157</w:t>
            </w:r>
            <w:r w:rsidR="008C7052" w:rsidRPr="008C7052">
              <w:rPr>
                <w:webHidden/>
              </w:rPr>
              <w:fldChar w:fldCharType="end"/>
            </w:r>
          </w:hyperlink>
        </w:p>
        <w:p w:rsidR="008C7052" w:rsidRPr="007D7C54" w:rsidRDefault="00C37F91" w:rsidP="00853580">
          <w:pPr>
            <w:pStyle w:val="TOC1"/>
            <w:spacing w:before="80"/>
            <w:rPr>
              <w:rFonts w:ascii="Times New Roman" w:eastAsiaTheme="minorEastAsia" w:hAnsi="Times New Roman"/>
              <w:b/>
              <w:smallCaps/>
              <w:noProof/>
              <w:sz w:val="17"/>
              <w:szCs w:val="17"/>
              <w:lang w:eastAsia="en-AU"/>
            </w:rPr>
          </w:pPr>
          <w:hyperlink w:anchor="_Toc80190882" w:history="1">
            <w:r w:rsidR="008C7052" w:rsidRPr="007D7C54">
              <w:rPr>
                <w:rStyle w:val="Hyperlink"/>
                <w:rFonts w:ascii="Times New Roman" w:hAnsi="Times New Roman"/>
                <w:b/>
                <w:smallCaps/>
                <w:noProof/>
                <w:sz w:val="17"/>
                <w:szCs w:val="17"/>
              </w:rPr>
              <w:t>Public Notices</w:t>
            </w:r>
          </w:hyperlink>
        </w:p>
        <w:p w:rsidR="008C7052" w:rsidRPr="008C7052" w:rsidRDefault="00C37F91" w:rsidP="00853580">
          <w:pPr>
            <w:pStyle w:val="TOC2"/>
            <w:ind w:left="0" w:firstLine="0"/>
            <w:rPr>
              <w:rFonts w:eastAsiaTheme="minorEastAsia"/>
              <w:lang w:eastAsia="en-AU"/>
            </w:rPr>
          </w:pPr>
          <w:hyperlink w:anchor="_Toc80190883" w:history="1">
            <w:r w:rsidR="008C7052" w:rsidRPr="008C7052">
              <w:rPr>
                <w:rStyle w:val="Hyperlink"/>
              </w:rPr>
              <w:t>Trustee Act 1936</w:t>
            </w:r>
            <w:r w:rsidR="008C7052" w:rsidRPr="008C7052">
              <w:rPr>
                <w:webHidden/>
              </w:rPr>
              <w:tab/>
            </w:r>
            <w:r w:rsidR="008C7052" w:rsidRPr="008C7052">
              <w:rPr>
                <w:webHidden/>
              </w:rPr>
              <w:fldChar w:fldCharType="begin"/>
            </w:r>
            <w:r w:rsidR="008C7052" w:rsidRPr="008C7052">
              <w:rPr>
                <w:webHidden/>
              </w:rPr>
              <w:instrText xml:space="preserve"> PAGEREF _Toc80190883 \h </w:instrText>
            </w:r>
            <w:r w:rsidR="008C7052" w:rsidRPr="008C7052">
              <w:rPr>
                <w:webHidden/>
              </w:rPr>
            </w:r>
            <w:r w:rsidR="008C7052" w:rsidRPr="008C7052">
              <w:rPr>
                <w:webHidden/>
              </w:rPr>
              <w:fldChar w:fldCharType="separate"/>
            </w:r>
            <w:r>
              <w:rPr>
                <w:webHidden/>
              </w:rPr>
              <w:t>3165</w:t>
            </w:r>
            <w:r w:rsidR="008C7052" w:rsidRPr="008C7052">
              <w:rPr>
                <w:webHidden/>
              </w:rPr>
              <w:fldChar w:fldCharType="end"/>
            </w:r>
          </w:hyperlink>
        </w:p>
        <w:p w:rsidR="008C7052" w:rsidRPr="008C7052" w:rsidRDefault="00C37F91" w:rsidP="00853580">
          <w:pPr>
            <w:pStyle w:val="TOC2"/>
            <w:ind w:left="0" w:firstLine="0"/>
            <w:rPr>
              <w:rFonts w:eastAsiaTheme="minorEastAsia"/>
              <w:lang w:eastAsia="en-AU"/>
            </w:rPr>
          </w:pPr>
          <w:hyperlink w:anchor="_Toc80190884" w:history="1">
            <w:r w:rsidR="008C7052" w:rsidRPr="008C7052">
              <w:rPr>
                <w:rStyle w:val="Hyperlink"/>
              </w:rPr>
              <w:t>National Electricity Law</w:t>
            </w:r>
            <w:r w:rsidR="008C7052" w:rsidRPr="008C7052">
              <w:rPr>
                <w:webHidden/>
              </w:rPr>
              <w:tab/>
            </w:r>
            <w:r w:rsidR="008C7052" w:rsidRPr="008C7052">
              <w:rPr>
                <w:webHidden/>
              </w:rPr>
              <w:fldChar w:fldCharType="begin"/>
            </w:r>
            <w:r w:rsidR="008C7052" w:rsidRPr="008C7052">
              <w:rPr>
                <w:webHidden/>
              </w:rPr>
              <w:instrText xml:space="preserve"> PAGEREF _Toc80190884 \h </w:instrText>
            </w:r>
            <w:r w:rsidR="008C7052" w:rsidRPr="008C7052">
              <w:rPr>
                <w:webHidden/>
              </w:rPr>
            </w:r>
            <w:r w:rsidR="008C7052" w:rsidRPr="008C7052">
              <w:rPr>
                <w:webHidden/>
              </w:rPr>
              <w:fldChar w:fldCharType="separate"/>
            </w:r>
            <w:r>
              <w:rPr>
                <w:webHidden/>
              </w:rPr>
              <w:t>3165</w:t>
            </w:r>
            <w:r w:rsidR="008C7052" w:rsidRPr="008C7052">
              <w:rPr>
                <w:webHidden/>
              </w:rPr>
              <w:fldChar w:fldCharType="end"/>
            </w:r>
          </w:hyperlink>
        </w:p>
        <w:p w:rsidR="00D746A9" w:rsidRPr="008C7052" w:rsidRDefault="00D746A9" w:rsidP="00853580">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zCs w:val="17"/>
            </w:rPr>
          </w:pPr>
          <w:r w:rsidRPr="008C7052">
            <w:rPr>
              <w:b/>
              <w:bCs/>
              <w:noProof/>
              <w:szCs w:val="17"/>
            </w:rPr>
            <w:fldChar w:fldCharType="end"/>
          </w:r>
        </w:p>
      </w:sdtContent>
    </w:sdt>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CF38C2">
          <w:headerReference w:type="even" r:id="rId13"/>
          <w:headerReference w:type="default" r:id="rId14"/>
          <w:footerReference w:type="default" r:id="rId15"/>
          <w:footerReference w:type="first" r:id="rId16"/>
          <w:type w:val="continuous"/>
          <w:pgSz w:w="11906" w:h="16838"/>
          <w:pgMar w:top="1134" w:right="3684" w:bottom="1134" w:left="3686" w:header="708" w:footer="708" w:gutter="0"/>
          <w:cols w:space="238"/>
          <w:docGrid w:linePitch="360"/>
        </w:sectPr>
      </w:pPr>
    </w:p>
    <w:p w:rsidR="00164C3B" w:rsidRPr="003471CD" w:rsidRDefault="00164C3B" w:rsidP="009C23A5">
      <w:pPr>
        <w:pStyle w:val="Heading1"/>
      </w:pPr>
      <w:bookmarkStart w:id="0" w:name="_Toc80190855"/>
      <w:r w:rsidRPr="003471CD">
        <w:lastRenderedPageBreak/>
        <w:t>Governor</w:t>
      </w:r>
      <w:r w:rsidR="008F7C9F" w:rsidRPr="003471CD">
        <w:t>’</w:t>
      </w:r>
      <w:r w:rsidRPr="003471CD">
        <w:t>s Instruments</w:t>
      </w:r>
      <w:bookmarkEnd w:id="0"/>
    </w:p>
    <w:p w:rsidR="00FF7F0F" w:rsidRPr="00FF7F0F" w:rsidRDefault="00FF7F0F" w:rsidP="0060144B">
      <w:pPr>
        <w:pStyle w:val="Heading2"/>
      </w:pPr>
      <w:bookmarkStart w:id="1" w:name="_Toc80190856"/>
      <w:r w:rsidRPr="00FF7F0F">
        <w:t>Appointment</w:t>
      </w:r>
      <w:bookmarkEnd w:id="1"/>
    </w:p>
    <w:p w:rsidR="00FF7F0F" w:rsidRPr="00FF7F0F" w:rsidRDefault="00FF7F0F" w:rsidP="00FF7F0F">
      <w:pPr>
        <w:jc w:val="center"/>
        <w:rPr>
          <w:rFonts w:ascii="Times New Roman" w:hAnsi="Times New Roman"/>
          <w:smallCaps/>
          <w:sz w:val="17"/>
          <w:szCs w:val="17"/>
        </w:rPr>
      </w:pPr>
      <w:r w:rsidRPr="00FF7F0F">
        <w:rPr>
          <w:rFonts w:ascii="Times New Roman" w:hAnsi="Times New Roman"/>
          <w:smallCaps/>
          <w:sz w:val="17"/>
          <w:szCs w:val="17"/>
        </w:rPr>
        <w:t>Cor</w:t>
      </w:r>
      <w:bookmarkStart w:id="2" w:name="_GoBack"/>
      <w:bookmarkEnd w:id="2"/>
      <w:r w:rsidRPr="00FF7F0F">
        <w:rPr>
          <w:rFonts w:ascii="Times New Roman" w:hAnsi="Times New Roman"/>
          <w:smallCaps/>
          <w:sz w:val="17"/>
          <w:szCs w:val="17"/>
        </w:rPr>
        <w:t>rigendum</w:t>
      </w:r>
    </w:p>
    <w:p w:rsidR="00FF7F0F" w:rsidRPr="00FF7F0F" w:rsidRDefault="00FF7F0F" w:rsidP="00FF7F0F">
      <w:pPr>
        <w:rPr>
          <w:rFonts w:ascii="Times New Roman" w:eastAsia="Times New Roman" w:hAnsi="Times New Roman"/>
          <w:sz w:val="17"/>
          <w:szCs w:val="20"/>
        </w:rPr>
      </w:pPr>
      <w:r w:rsidRPr="00FF7F0F">
        <w:rPr>
          <w:rFonts w:ascii="Times New Roman" w:eastAsia="Times New Roman" w:hAnsi="Times New Roman"/>
          <w:sz w:val="17"/>
          <w:szCs w:val="20"/>
        </w:rPr>
        <w:t xml:space="preserve">The appointment published in the </w:t>
      </w:r>
      <w:r w:rsidRPr="00FF7F0F">
        <w:rPr>
          <w:rFonts w:ascii="Times New Roman" w:eastAsia="Times New Roman" w:hAnsi="Times New Roman"/>
          <w:i/>
          <w:sz w:val="17"/>
          <w:szCs w:val="20"/>
        </w:rPr>
        <w:t>South Australian Government Gazette</w:t>
      </w:r>
      <w:r w:rsidRPr="00FF7F0F">
        <w:rPr>
          <w:rFonts w:ascii="Times New Roman" w:eastAsia="Times New Roman" w:hAnsi="Times New Roman"/>
          <w:sz w:val="17"/>
          <w:szCs w:val="20"/>
        </w:rPr>
        <w:t xml:space="preserve"> No. 45, dated 1 July 2021, page 2462, was published with an incorrect date and </w:t>
      </w:r>
      <w:r w:rsidRPr="00FF7F0F">
        <w:rPr>
          <w:rFonts w:ascii="Times New Roman" w:eastAsia="Times New Roman" w:hAnsi="Times New Roman"/>
          <w:i/>
          <w:sz w:val="17"/>
          <w:szCs w:val="20"/>
        </w:rPr>
        <w:t>should</w:t>
      </w:r>
      <w:r w:rsidRPr="00FF7F0F">
        <w:rPr>
          <w:rFonts w:ascii="Times New Roman" w:eastAsia="Times New Roman" w:hAnsi="Times New Roman"/>
          <w:sz w:val="17"/>
          <w:szCs w:val="20"/>
        </w:rPr>
        <w:t xml:space="preserve"> read as follows:</w:t>
      </w:r>
    </w:p>
    <w:p w:rsidR="00FF7F0F" w:rsidRPr="00FF7F0F" w:rsidRDefault="00FF7F0F" w:rsidP="00FF7F0F">
      <w:pPr>
        <w:spacing w:after="0"/>
        <w:jc w:val="right"/>
        <w:rPr>
          <w:rFonts w:ascii="Times New Roman" w:eastAsia="Times New Roman" w:hAnsi="Times New Roman"/>
          <w:sz w:val="17"/>
          <w:szCs w:val="20"/>
        </w:rPr>
      </w:pPr>
      <w:r w:rsidRPr="00FF7F0F">
        <w:rPr>
          <w:rFonts w:ascii="Times New Roman" w:eastAsia="Times New Roman" w:hAnsi="Times New Roman"/>
          <w:sz w:val="17"/>
          <w:szCs w:val="20"/>
        </w:rPr>
        <w:t>Department of the Premier and Cabinet</w:t>
      </w:r>
    </w:p>
    <w:p w:rsidR="00FF7F0F" w:rsidRPr="00FF7F0F" w:rsidRDefault="00FF7F0F" w:rsidP="00FF7F0F">
      <w:pPr>
        <w:jc w:val="right"/>
        <w:rPr>
          <w:rFonts w:ascii="Times New Roman" w:eastAsia="Times New Roman" w:hAnsi="Times New Roman"/>
          <w:sz w:val="17"/>
          <w:szCs w:val="20"/>
        </w:rPr>
      </w:pPr>
      <w:r w:rsidRPr="00FF7F0F">
        <w:rPr>
          <w:rFonts w:ascii="Times New Roman" w:eastAsia="Times New Roman" w:hAnsi="Times New Roman"/>
          <w:sz w:val="17"/>
          <w:szCs w:val="20"/>
        </w:rPr>
        <w:t>Adelaide, 1 July 2021</w:t>
      </w:r>
    </w:p>
    <w:p w:rsidR="00FF7F0F" w:rsidRPr="00FF7F0F" w:rsidRDefault="00FF7F0F" w:rsidP="00FF7F0F">
      <w:pPr>
        <w:rPr>
          <w:rFonts w:ascii="Times New Roman" w:eastAsia="Times New Roman" w:hAnsi="Times New Roman"/>
          <w:sz w:val="17"/>
          <w:szCs w:val="20"/>
        </w:rPr>
      </w:pPr>
      <w:r w:rsidRPr="00FF7F0F">
        <w:rPr>
          <w:rFonts w:ascii="Times New Roman" w:eastAsia="Times New Roman" w:hAnsi="Times New Roman"/>
          <w:sz w:val="17"/>
          <w:szCs w:val="20"/>
        </w:rPr>
        <w:t>His Excellency the Governor in Executive Council has been pleased to appoint the Honourable Sophie David, a puisine Judge of the Supreme Court of South Australia, as a judge of the Court of Appeal of South Australia, effective from 6 September 2021 - pursuant to section 9 of the Supreme Court Act 1935.</w:t>
      </w:r>
    </w:p>
    <w:p w:rsidR="00FF7F0F" w:rsidRPr="00FF7F0F" w:rsidRDefault="00FF7F0F" w:rsidP="00FF7F0F">
      <w:pPr>
        <w:spacing w:after="0"/>
        <w:jc w:val="center"/>
        <w:rPr>
          <w:rFonts w:ascii="Times New Roman" w:eastAsia="Times New Roman" w:hAnsi="Times New Roman"/>
          <w:sz w:val="17"/>
          <w:szCs w:val="20"/>
        </w:rPr>
      </w:pPr>
      <w:r w:rsidRPr="00FF7F0F">
        <w:rPr>
          <w:rFonts w:ascii="Times New Roman" w:eastAsia="Times New Roman" w:hAnsi="Times New Roman"/>
          <w:sz w:val="17"/>
          <w:szCs w:val="20"/>
        </w:rPr>
        <w:t>By command,</w:t>
      </w:r>
    </w:p>
    <w:p w:rsidR="00FF7F0F" w:rsidRPr="00FF7F0F" w:rsidRDefault="00FF7F0F" w:rsidP="00FF7F0F">
      <w:pPr>
        <w:spacing w:after="0"/>
        <w:jc w:val="right"/>
        <w:rPr>
          <w:rFonts w:ascii="Times New Roman" w:eastAsia="Times New Roman" w:hAnsi="Times New Roman"/>
          <w:smallCaps/>
          <w:sz w:val="17"/>
          <w:szCs w:val="20"/>
        </w:rPr>
      </w:pPr>
      <w:r w:rsidRPr="00FF7F0F">
        <w:rPr>
          <w:rFonts w:ascii="Times New Roman" w:eastAsia="Times New Roman" w:hAnsi="Times New Roman"/>
          <w:smallCaps/>
          <w:sz w:val="17"/>
          <w:szCs w:val="20"/>
        </w:rPr>
        <w:t>Vickie Ann Chapman</w:t>
      </w:r>
    </w:p>
    <w:p w:rsidR="00FF7F0F" w:rsidRPr="00FF7F0F" w:rsidRDefault="00FF7F0F" w:rsidP="00FF7F0F">
      <w:pPr>
        <w:spacing w:after="0"/>
        <w:jc w:val="right"/>
        <w:rPr>
          <w:rFonts w:ascii="Times New Roman" w:eastAsia="Times New Roman" w:hAnsi="Times New Roman"/>
          <w:sz w:val="17"/>
          <w:szCs w:val="17"/>
        </w:rPr>
      </w:pPr>
      <w:r w:rsidRPr="00FF7F0F">
        <w:rPr>
          <w:rFonts w:ascii="Times New Roman" w:eastAsia="Times New Roman" w:hAnsi="Times New Roman"/>
          <w:sz w:val="17"/>
          <w:szCs w:val="17"/>
        </w:rPr>
        <w:t>for Premier</w:t>
      </w:r>
    </w:p>
    <w:p w:rsidR="00FF7F0F" w:rsidRPr="00FF7F0F" w:rsidRDefault="00FF7F0F" w:rsidP="00FF7F0F">
      <w:pPr>
        <w:spacing w:after="0"/>
        <w:rPr>
          <w:rFonts w:ascii="Times New Roman" w:eastAsia="Times New Roman" w:hAnsi="Times New Roman"/>
          <w:sz w:val="17"/>
          <w:szCs w:val="17"/>
        </w:rPr>
      </w:pPr>
      <w:r w:rsidRPr="00FF7F0F">
        <w:rPr>
          <w:rFonts w:ascii="Times New Roman" w:eastAsia="Times New Roman" w:hAnsi="Times New Roman"/>
          <w:sz w:val="17"/>
          <w:szCs w:val="17"/>
        </w:rPr>
        <w:t>AGO100-21CS</w:t>
      </w:r>
    </w:p>
    <w:p w:rsidR="00FF7F0F" w:rsidRPr="00FF7F0F" w:rsidRDefault="00FF7F0F" w:rsidP="00FF7F0F">
      <w:pPr>
        <w:pBdr>
          <w:bottom w:val="single" w:sz="4" w:space="1" w:color="auto"/>
        </w:pBdr>
        <w:spacing w:after="0" w:line="52" w:lineRule="exact"/>
        <w:jc w:val="center"/>
        <w:rPr>
          <w:rFonts w:ascii="Times New Roman" w:eastAsia="Times New Roman" w:hAnsi="Times New Roman"/>
          <w:sz w:val="17"/>
          <w:szCs w:val="20"/>
        </w:rPr>
      </w:pPr>
    </w:p>
    <w:p w:rsidR="00FF7F0F" w:rsidRPr="00FF7F0F" w:rsidRDefault="00FF7F0F" w:rsidP="00FF7F0F">
      <w:pPr>
        <w:pBdr>
          <w:top w:val="single" w:sz="4" w:space="1" w:color="auto"/>
        </w:pBdr>
        <w:spacing w:before="34" w:after="0" w:line="14" w:lineRule="exact"/>
        <w:jc w:val="center"/>
        <w:rPr>
          <w:rFonts w:ascii="Times New Roman" w:eastAsia="Times New Roman" w:hAnsi="Times New Roman"/>
          <w:sz w:val="17"/>
          <w:szCs w:val="20"/>
        </w:rPr>
      </w:pPr>
    </w:p>
    <w:p w:rsidR="00FF7F0F" w:rsidRPr="00FF7F0F" w:rsidRDefault="00FF7F0F" w:rsidP="00FF7F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52305" w:rsidRPr="00852305" w:rsidRDefault="00852305" w:rsidP="00852305">
      <w:pPr>
        <w:spacing w:after="0"/>
        <w:jc w:val="right"/>
        <w:rPr>
          <w:rFonts w:ascii="Times New Roman" w:eastAsia="Times New Roman" w:hAnsi="Times New Roman"/>
          <w:sz w:val="17"/>
          <w:szCs w:val="20"/>
        </w:rPr>
      </w:pPr>
      <w:r w:rsidRPr="00852305">
        <w:rPr>
          <w:rFonts w:ascii="Times New Roman" w:eastAsia="Times New Roman" w:hAnsi="Times New Roman"/>
          <w:sz w:val="17"/>
          <w:szCs w:val="20"/>
        </w:rPr>
        <w:t>Department of the Premier and Cabinet</w:t>
      </w:r>
    </w:p>
    <w:p w:rsidR="00852305" w:rsidRPr="00852305" w:rsidRDefault="00852305" w:rsidP="00852305">
      <w:pPr>
        <w:jc w:val="right"/>
        <w:rPr>
          <w:rFonts w:ascii="Times New Roman" w:eastAsia="Times New Roman" w:hAnsi="Times New Roman"/>
          <w:sz w:val="17"/>
          <w:szCs w:val="20"/>
        </w:rPr>
      </w:pPr>
      <w:r w:rsidRPr="00852305">
        <w:rPr>
          <w:rFonts w:ascii="Times New Roman" w:eastAsia="Times New Roman" w:hAnsi="Times New Roman"/>
          <w:sz w:val="17"/>
          <w:szCs w:val="20"/>
        </w:rPr>
        <w:t>Adelaide, 13 August 2021</w:t>
      </w:r>
    </w:p>
    <w:p w:rsidR="00852305" w:rsidRPr="00852305" w:rsidRDefault="00852305" w:rsidP="00852305">
      <w:pPr>
        <w:rPr>
          <w:rFonts w:ascii="Times New Roman" w:eastAsia="Times New Roman" w:hAnsi="Times New Roman"/>
          <w:sz w:val="17"/>
          <w:szCs w:val="20"/>
        </w:rPr>
      </w:pPr>
      <w:r w:rsidRPr="00852305">
        <w:rPr>
          <w:rFonts w:ascii="Times New Roman" w:eastAsia="Times New Roman" w:hAnsi="Times New Roman"/>
          <w:sz w:val="17"/>
          <w:szCs w:val="20"/>
        </w:rPr>
        <w:t>His Excellency the Governor directs it to be notified that he has approved the retention of the title ‘Honourable’ by:</w:t>
      </w:r>
    </w:p>
    <w:p w:rsidR="00852305" w:rsidRPr="00852305" w:rsidRDefault="00852305" w:rsidP="00852305">
      <w:pPr>
        <w:ind w:left="142"/>
        <w:rPr>
          <w:rFonts w:ascii="Times New Roman" w:eastAsia="Times New Roman" w:hAnsi="Times New Roman"/>
          <w:sz w:val="17"/>
          <w:szCs w:val="20"/>
        </w:rPr>
      </w:pPr>
      <w:r w:rsidRPr="00852305">
        <w:rPr>
          <w:rFonts w:ascii="Times New Roman" w:eastAsia="Times New Roman" w:hAnsi="Times New Roman"/>
          <w:sz w:val="17"/>
          <w:szCs w:val="20"/>
        </w:rPr>
        <w:t>Mr David Ridgway</w:t>
      </w:r>
    </w:p>
    <w:p w:rsidR="00852305" w:rsidRPr="00852305" w:rsidRDefault="00852305" w:rsidP="00852305">
      <w:pPr>
        <w:spacing w:after="0"/>
        <w:ind w:left="142"/>
        <w:jc w:val="center"/>
        <w:rPr>
          <w:rFonts w:ascii="Times New Roman" w:eastAsia="Times New Roman" w:hAnsi="Times New Roman"/>
          <w:sz w:val="17"/>
          <w:szCs w:val="20"/>
        </w:rPr>
      </w:pPr>
      <w:r w:rsidRPr="00852305">
        <w:rPr>
          <w:rFonts w:ascii="Times New Roman" w:eastAsia="Times New Roman" w:hAnsi="Times New Roman"/>
          <w:sz w:val="17"/>
          <w:szCs w:val="20"/>
        </w:rPr>
        <w:t>By Command,</w:t>
      </w:r>
    </w:p>
    <w:p w:rsidR="00852305" w:rsidRPr="00852305" w:rsidRDefault="00852305" w:rsidP="00852305">
      <w:pPr>
        <w:spacing w:after="0"/>
        <w:jc w:val="right"/>
        <w:rPr>
          <w:rFonts w:ascii="Times New Roman" w:eastAsia="Times New Roman" w:hAnsi="Times New Roman"/>
          <w:smallCaps/>
          <w:sz w:val="17"/>
          <w:szCs w:val="20"/>
        </w:rPr>
      </w:pPr>
      <w:r w:rsidRPr="00852305">
        <w:rPr>
          <w:rFonts w:ascii="Times New Roman" w:eastAsia="Times New Roman" w:hAnsi="Times New Roman"/>
          <w:smallCaps/>
          <w:sz w:val="17"/>
          <w:szCs w:val="20"/>
        </w:rPr>
        <w:t>Hon Steven Marshall MP</w:t>
      </w:r>
    </w:p>
    <w:p w:rsidR="00852305" w:rsidRDefault="00852305" w:rsidP="00852305">
      <w:pPr>
        <w:spacing w:after="0"/>
        <w:jc w:val="right"/>
        <w:rPr>
          <w:rFonts w:ascii="Times New Roman" w:eastAsia="Times New Roman" w:hAnsi="Times New Roman"/>
          <w:sz w:val="17"/>
          <w:szCs w:val="17"/>
        </w:rPr>
      </w:pPr>
      <w:r w:rsidRPr="00852305">
        <w:rPr>
          <w:rFonts w:ascii="Times New Roman" w:eastAsia="Times New Roman" w:hAnsi="Times New Roman"/>
          <w:sz w:val="17"/>
          <w:szCs w:val="17"/>
        </w:rPr>
        <w:t>Premier of South Australia</w:t>
      </w:r>
    </w:p>
    <w:p w:rsidR="00852305" w:rsidRDefault="00852305" w:rsidP="00852305">
      <w:pPr>
        <w:pBdr>
          <w:bottom w:val="single" w:sz="4" w:space="1" w:color="auto"/>
        </w:pBdr>
        <w:spacing w:after="0" w:line="52" w:lineRule="exact"/>
        <w:jc w:val="center"/>
        <w:rPr>
          <w:rFonts w:ascii="Times New Roman" w:eastAsia="Times New Roman" w:hAnsi="Times New Roman"/>
          <w:sz w:val="17"/>
          <w:szCs w:val="20"/>
        </w:rPr>
      </w:pPr>
    </w:p>
    <w:p w:rsidR="00852305" w:rsidRDefault="00852305" w:rsidP="00852305">
      <w:pPr>
        <w:pBdr>
          <w:top w:val="single" w:sz="4" w:space="1" w:color="auto"/>
        </w:pBdr>
        <w:spacing w:before="34" w:after="0" w:line="14" w:lineRule="exact"/>
        <w:jc w:val="center"/>
        <w:rPr>
          <w:rFonts w:ascii="Times New Roman" w:eastAsia="Times New Roman" w:hAnsi="Times New Roman"/>
          <w:sz w:val="17"/>
          <w:szCs w:val="20"/>
        </w:rPr>
      </w:pPr>
    </w:p>
    <w:p w:rsidR="00852305" w:rsidRPr="00852305" w:rsidRDefault="00852305" w:rsidP="0085230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3" w:name="_Toc80190857"/>
      <w:r w:rsidRPr="003471CD">
        <w:t>State Government Instruments</w:t>
      </w:r>
      <w:bookmarkEnd w:id="3"/>
    </w:p>
    <w:p w:rsidR="00D37F1F" w:rsidRPr="00D37F1F" w:rsidRDefault="00D37F1F" w:rsidP="003560C8">
      <w:pPr>
        <w:pStyle w:val="Heading2"/>
      </w:pPr>
      <w:bookmarkStart w:id="4" w:name="_Toc80190858"/>
      <w:r w:rsidRPr="00D37F1F">
        <w:t>A</w:t>
      </w:r>
      <w:r w:rsidRPr="00D37F1F">
        <w:rPr>
          <w:u w:val="single"/>
        </w:rPr>
        <w:t>n</w:t>
      </w:r>
      <w:r w:rsidRPr="00D37F1F">
        <w:t>angu Pitjantjatjara Yankunytjatjara Land Rights Act 1981</w:t>
      </w:r>
      <w:bookmarkEnd w:id="4"/>
    </w:p>
    <w:p w:rsidR="00D37F1F" w:rsidRPr="00D37F1F" w:rsidRDefault="00D37F1F" w:rsidP="00D37F1F">
      <w:pPr>
        <w:jc w:val="center"/>
        <w:rPr>
          <w:rFonts w:ascii="Times New Roman" w:hAnsi="Times New Roman"/>
          <w:smallCaps/>
          <w:sz w:val="17"/>
          <w:szCs w:val="17"/>
        </w:rPr>
      </w:pPr>
      <w:r w:rsidRPr="00D37F1F">
        <w:rPr>
          <w:rFonts w:ascii="Times New Roman" w:hAnsi="Times New Roman"/>
          <w:smallCaps/>
          <w:sz w:val="17"/>
          <w:szCs w:val="17"/>
        </w:rPr>
        <w:t>Public Notice</w:t>
      </w:r>
    </w:p>
    <w:p w:rsidR="00D37F1F" w:rsidRPr="00D37F1F" w:rsidRDefault="00D37F1F" w:rsidP="00D37F1F">
      <w:pPr>
        <w:jc w:val="center"/>
        <w:rPr>
          <w:rFonts w:ascii="Times New Roman" w:hAnsi="Times New Roman"/>
          <w:i/>
          <w:sz w:val="17"/>
          <w:szCs w:val="17"/>
        </w:rPr>
      </w:pPr>
      <w:r w:rsidRPr="00D37F1F">
        <w:rPr>
          <w:rFonts w:ascii="Times New Roman" w:hAnsi="Times New Roman"/>
          <w:i/>
          <w:sz w:val="17"/>
          <w:szCs w:val="17"/>
        </w:rPr>
        <w:t>A</w:t>
      </w:r>
      <w:r w:rsidRPr="00D37F1F">
        <w:rPr>
          <w:rFonts w:ascii="Times New Roman" w:hAnsi="Times New Roman"/>
          <w:i/>
          <w:sz w:val="17"/>
          <w:szCs w:val="17"/>
          <w:u w:val="single"/>
        </w:rPr>
        <w:t>n</w:t>
      </w:r>
      <w:r w:rsidRPr="00D37F1F">
        <w:rPr>
          <w:rFonts w:ascii="Times New Roman" w:hAnsi="Times New Roman"/>
          <w:i/>
          <w:sz w:val="17"/>
          <w:szCs w:val="17"/>
        </w:rPr>
        <w:t>angu Pitjantjatjara Yankunytjatjara Executive Board General Elections</w:t>
      </w:r>
    </w:p>
    <w:p w:rsidR="00D37F1F" w:rsidRPr="00D37F1F" w:rsidRDefault="00D37F1F" w:rsidP="00D37F1F">
      <w:pPr>
        <w:rPr>
          <w:rFonts w:ascii="Times New Roman" w:eastAsia="Times New Roman" w:hAnsi="Times New Roman"/>
          <w:sz w:val="17"/>
          <w:szCs w:val="20"/>
        </w:rPr>
      </w:pPr>
      <w:r w:rsidRPr="00D37F1F">
        <w:rPr>
          <w:rFonts w:ascii="Times New Roman" w:eastAsia="Times New Roman" w:hAnsi="Times New Roman"/>
          <w:sz w:val="17"/>
          <w:szCs w:val="20"/>
        </w:rPr>
        <w:t xml:space="preserve">In accordance with Clause 17(3) of Schedule 3 of the </w:t>
      </w:r>
      <w:r w:rsidRPr="00D37F1F">
        <w:rPr>
          <w:rFonts w:ascii="Times New Roman" w:eastAsia="Times New Roman" w:hAnsi="Times New Roman"/>
          <w:i/>
          <w:sz w:val="17"/>
          <w:szCs w:val="20"/>
        </w:rPr>
        <w:t>A</w:t>
      </w:r>
      <w:r w:rsidRPr="00D37F1F">
        <w:rPr>
          <w:rFonts w:ascii="Times New Roman" w:eastAsia="Times New Roman" w:hAnsi="Times New Roman"/>
          <w:i/>
          <w:sz w:val="17"/>
          <w:szCs w:val="20"/>
          <w:u w:val="single"/>
        </w:rPr>
        <w:t>n</w:t>
      </w:r>
      <w:r w:rsidRPr="00D37F1F">
        <w:rPr>
          <w:rFonts w:ascii="Times New Roman" w:eastAsia="Times New Roman" w:hAnsi="Times New Roman"/>
          <w:i/>
          <w:sz w:val="17"/>
          <w:szCs w:val="20"/>
        </w:rPr>
        <w:t>angu Pitjantjatjara Yankunytjatjara Land Rights Act 1981</w:t>
      </w:r>
      <w:r w:rsidRPr="00D37F1F">
        <w:rPr>
          <w:rFonts w:ascii="Times New Roman" w:eastAsia="Times New Roman" w:hAnsi="Times New Roman"/>
          <w:sz w:val="17"/>
          <w:szCs w:val="20"/>
        </w:rPr>
        <w:t>, I Mick Sherry, Returning Officer for A</w:t>
      </w:r>
      <w:r w:rsidRPr="00D37F1F">
        <w:rPr>
          <w:rFonts w:ascii="Times New Roman" w:eastAsia="Times New Roman" w:hAnsi="Times New Roman"/>
          <w:sz w:val="17"/>
          <w:szCs w:val="20"/>
          <w:u w:val="single"/>
        </w:rPr>
        <w:t>n</w:t>
      </w:r>
      <w:r w:rsidRPr="00D37F1F">
        <w:rPr>
          <w:rFonts w:ascii="Times New Roman" w:eastAsia="Times New Roman" w:hAnsi="Times New Roman"/>
          <w:sz w:val="17"/>
          <w:szCs w:val="20"/>
        </w:rPr>
        <w:t>angu Pitjantjatjara Yankunytjatjara Executive Board elections, hereby declare the following persons elected to the Executive Board:</w:t>
      </w:r>
    </w:p>
    <w:tbl>
      <w:tblPr>
        <w:tblStyle w:val="TableGrid9"/>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90"/>
        <w:gridCol w:w="2057"/>
        <w:gridCol w:w="4338"/>
      </w:tblGrid>
      <w:tr w:rsidR="00D37F1F" w:rsidRPr="00D37F1F" w:rsidTr="008F5195">
        <w:trPr>
          <w:trHeight w:val="20"/>
          <w:tblHeader/>
          <w:jc w:val="center"/>
        </w:trPr>
        <w:tc>
          <w:tcPr>
            <w:tcW w:w="0" w:type="auto"/>
            <w:vAlign w:val="center"/>
          </w:tcPr>
          <w:p w:rsidR="00D37F1F" w:rsidRPr="00D37F1F" w:rsidRDefault="00D37F1F" w:rsidP="00D37F1F">
            <w:pPr>
              <w:spacing w:before="40" w:after="40"/>
              <w:jc w:val="center"/>
              <w:rPr>
                <w:b/>
                <w:sz w:val="17"/>
                <w:szCs w:val="20"/>
              </w:rPr>
            </w:pPr>
            <w:r w:rsidRPr="00D37F1F">
              <w:rPr>
                <w:b/>
                <w:sz w:val="17"/>
                <w:szCs w:val="20"/>
              </w:rPr>
              <w:t>Candidate</w:t>
            </w:r>
          </w:p>
        </w:tc>
        <w:tc>
          <w:tcPr>
            <w:tcW w:w="0" w:type="auto"/>
            <w:vAlign w:val="center"/>
          </w:tcPr>
          <w:p w:rsidR="00D37F1F" w:rsidRPr="00D37F1F" w:rsidRDefault="00D37F1F" w:rsidP="00D37F1F">
            <w:pPr>
              <w:spacing w:before="40" w:after="40"/>
              <w:jc w:val="center"/>
              <w:rPr>
                <w:b/>
                <w:sz w:val="17"/>
                <w:szCs w:val="20"/>
              </w:rPr>
            </w:pPr>
            <w:r w:rsidRPr="00D37F1F">
              <w:rPr>
                <w:b/>
                <w:sz w:val="17"/>
                <w:szCs w:val="20"/>
              </w:rPr>
              <w:t>Position</w:t>
            </w:r>
          </w:p>
        </w:tc>
        <w:tc>
          <w:tcPr>
            <w:tcW w:w="0" w:type="auto"/>
            <w:vAlign w:val="center"/>
          </w:tcPr>
          <w:p w:rsidR="00D37F1F" w:rsidRPr="00D37F1F" w:rsidRDefault="00D37F1F" w:rsidP="00D37F1F">
            <w:pPr>
              <w:spacing w:before="40" w:after="40"/>
              <w:jc w:val="center"/>
              <w:rPr>
                <w:b/>
                <w:sz w:val="17"/>
                <w:szCs w:val="20"/>
              </w:rPr>
            </w:pPr>
            <w:r w:rsidRPr="00D37F1F">
              <w:rPr>
                <w:b/>
                <w:sz w:val="17"/>
                <w:szCs w:val="20"/>
              </w:rPr>
              <w:t>Electorate</w:t>
            </w:r>
          </w:p>
        </w:tc>
      </w:tr>
      <w:tr w:rsidR="00D37F1F" w:rsidRPr="00D37F1F" w:rsidTr="008F5195">
        <w:trPr>
          <w:trHeight w:val="20"/>
          <w:jc w:val="center"/>
        </w:trPr>
        <w:tc>
          <w:tcPr>
            <w:tcW w:w="0" w:type="auto"/>
          </w:tcPr>
          <w:p w:rsidR="00D37F1F" w:rsidRPr="00D37F1F" w:rsidRDefault="00D37F1F" w:rsidP="00D37F1F">
            <w:pPr>
              <w:spacing w:before="40" w:after="20"/>
              <w:rPr>
                <w:sz w:val="17"/>
                <w:szCs w:val="20"/>
              </w:rPr>
            </w:pPr>
            <w:r w:rsidRPr="00D37F1F">
              <w:rPr>
                <w:sz w:val="17"/>
                <w:szCs w:val="20"/>
              </w:rPr>
              <w:t>Tony Yaluritja Paddy</w:t>
            </w:r>
          </w:p>
          <w:p w:rsidR="00D37F1F" w:rsidRPr="00D37F1F" w:rsidRDefault="00D37F1F" w:rsidP="00D37F1F">
            <w:pPr>
              <w:spacing w:after="40"/>
              <w:rPr>
                <w:sz w:val="17"/>
                <w:szCs w:val="20"/>
              </w:rPr>
            </w:pPr>
            <w:r w:rsidRPr="00D37F1F">
              <w:rPr>
                <w:sz w:val="17"/>
                <w:szCs w:val="20"/>
              </w:rPr>
              <w:t>Yangi-Yangi Fox</w:t>
            </w:r>
          </w:p>
        </w:tc>
        <w:tc>
          <w:tcPr>
            <w:tcW w:w="0" w:type="auto"/>
          </w:tcPr>
          <w:p w:rsidR="00D37F1F" w:rsidRPr="00D37F1F" w:rsidRDefault="00D37F1F" w:rsidP="00D37F1F">
            <w:pPr>
              <w:spacing w:before="40" w:after="20"/>
              <w:rPr>
                <w:sz w:val="17"/>
                <w:szCs w:val="20"/>
              </w:rPr>
            </w:pPr>
            <w:r w:rsidRPr="00D37F1F">
              <w:rPr>
                <w:sz w:val="17"/>
                <w:szCs w:val="20"/>
              </w:rPr>
              <w:t>Male Executive Member</w:t>
            </w:r>
          </w:p>
          <w:p w:rsidR="00D37F1F" w:rsidRPr="00D37F1F" w:rsidRDefault="00D37F1F" w:rsidP="00D37F1F">
            <w:pPr>
              <w:spacing w:after="40"/>
              <w:rPr>
                <w:sz w:val="17"/>
                <w:szCs w:val="20"/>
              </w:rPr>
            </w:pPr>
            <w:r w:rsidRPr="00D37F1F">
              <w:rPr>
                <w:sz w:val="17"/>
                <w:szCs w:val="20"/>
              </w:rPr>
              <w:t>Female Executive Member</w:t>
            </w:r>
          </w:p>
        </w:tc>
        <w:tc>
          <w:tcPr>
            <w:tcW w:w="0" w:type="auto"/>
            <w:vAlign w:val="center"/>
          </w:tcPr>
          <w:p w:rsidR="00D37F1F" w:rsidRPr="00D37F1F" w:rsidRDefault="00D37F1F" w:rsidP="00D37F1F">
            <w:pPr>
              <w:spacing w:before="40" w:after="40"/>
              <w:jc w:val="left"/>
              <w:rPr>
                <w:sz w:val="17"/>
                <w:szCs w:val="20"/>
              </w:rPr>
            </w:pPr>
            <w:r w:rsidRPr="00D37F1F">
              <w:rPr>
                <w:sz w:val="17"/>
                <w:szCs w:val="20"/>
              </w:rPr>
              <w:t>Pipalyatjara and Kalka</w:t>
            </w:r>
          </w:p>
        </w:tc>
      </w:tr>
      <w:tr w:rsidR="00D37F1F" w:rsidRPr="00D37F1F" w:rsidTr="008F5195">
        <w:trPr>
          <w:trHeight w:val="20"/>
          <w:jc w:val="center"/>
        </w:trPr>
        <w:tc>
          <w:tcPr>
            <w:tcW w:w="0" w:type="auto"/>
          </w:tcPr>
          <w:p w:rsidR="00D37F1F" w:rsidRPr="00D37F1F" w:rsidRDefault="00D37F1F" w:rsidP="00D37F1F">
            <w:pPr>
              <w:spacing w:before="40" w:after="20"/>
              <w:rPr>
                <w:sz w:val="17"/>
                <w:szCs w:val="20"/>
              </w:rPr>
            </w:pPr>
            <w:r w:rsidRPr="00D37F1F">
              <w:rPr>
                <w:sz w:val="17"/>
                <w:szCs w:val="20"/>
              </w:rPr>
              <w:t>Anton Witurpa Baker</w:t>
            </w:r>
          </w:p>
          <w:p w:rsidR="00D37F1F" w:rsidRPr="00D37F1F" w:rsidRDefault="00D37F1F" w:rsidP="00D37F1F">
            <w:pPr>
              <w:spacing w:after="40"/>
              <w:rPr>
                <w:sz w:val="17"/>
                <w:szCs w:val="20"/>
              </w:rPr>
            </w:pPr>
            <w:r w:rsidRPr="00D37F1F">
              <w:rPr>
                <w:sz w:val="17"/>
                <w:szCs w:val="20"/>
              </w:rPr>
              <w:t>Marita Emily Baker</w:t>
            </w:r>
          </w:p>
        </w:tc>
        <w:tc>
          <w:tcPr>
            <w:tcW w:w="0" w:type="auto"/>
          </w:tcPr>
          <w:p w:rsidR="00D37F1F" w:rsidRPr="00D37F1F" w:rsidRDefault="00D37F1F" w:rsidP="00D37F1F">
            <w:pPr>
              <w:spacing w:before="40" w:after="20"/>
              <w:rPr>
                <w:sz w:val="17"/>
                <w:szCs w:val="20"/>
              </w:rPr>
            </w:pPr>
            <w:r w:rsidRPr="00D37F1F">
              <w:rPr>
                <w:sz w:val="17"/>
                <w:szCs w:val="20"/>
              </w:rPr>
              <w:t>Male Executive Member</w:t>
            </w:r>
          </w:p>
          <w:p w:rsidR="00D37F1F" w:rsidRPr="00D37F1F" w:rsidRDefault="00D37F1F" w:rsidP="00D37F1F">
            <w:pPr>
              <w:spacing w:after="40"/>
              <w:rPr>
                <w:sz w:val="17"/>
                <w:szCs w:val="20"/>
              </w:rPr>
            </w:pPr>
            <w:r w:rsidRPr="00D37F1F">
              <w:rPr>
                <w:sz w:val="17"/>
                <w:szCs w:val="20"/>
              </w:rPr>
              <w:t>Female Executive Board</w:t>
            </w:r>
          </w:p>
        </w:tc>
        <w:tc>
          <w:tcPr>
            <w:tcW w:w="0" w:type="auto"/>
            <w:vAlign w:val="center"/>
          </w:tcPr>
          <w:p w:rsidR="00D37F1F" w:rsidRPr="00D37F1F" w:rsidRDefault="00D37F1F" w:rsidP="00D37F1F">
            <w:pPr>
              <w:spacing w:before="40" w:after="40"/>
              <w:jc w:val="left"/>
              <w:rPr>
                <w:sz w:val="17"/>
                <w:szCs w:val="20"/>
              </w:rPr>
            </w:pPr>
            <w:r w:rsidRPr="00D37F1F">
              <w:rPr>
                <w:sz w:val="17"/>
                <w:szCs w:val="20"/>
              </w:rPr>
              <w:t>Kanpi, Nyapari, Angatja and Watarru</w:t>
            </w:r>
          </w:p>
        </w:tc>
      </w:tr>
      <w:tr w:rsidR="00D37F1F" w:rsidRPr="00D37F1F" w:rsidTr="008F5195">
        <w:trPr>
          <w:trHeight w:val="20"/>
          <w:jc w:val="center"/>
        </w:trPr>
        <w:tc>
          <w:tcPr>
            <w:tcW w:w="0" w:type="auto"/>
          </w:tcPr>
          <w:p w:rsidR="00D37F1F" w:rsidRPr="00D37F1F" w:rsidRDefault="00D37F1F" w:rsidP="00D37F1F">
            <w:pPr>
              <w:spacing w:before="40" w:after="20"/>
              <w:rPr>
                <w:sz w:val="17"/>
                <w:szCs w:val="20"/>
              </w:rPr>
            </w:pPr>
            <w:r w:rsidRPr="00D37F1F">
              <w:rPr>
                <w:sz w:val="17"/>
                <w:szCs w:val="20"/>
              </w:rPr>
              <w:t>Owen Burton</w:t>
            </w:r>
          </w:p>
          <w:p w:rsidR="00D37F1F" w:rsidRPr="00D37F1F" w:rsidRDefault="00D37F1F" w:rsidP="00D37F1F">
            <w:pPr>
              <w:spacing w:after="40"/>
              <w:rPr>
                <w:sz w:val="17"/>
                <w:szCs w:val="20"/>
              </w:rPr>
            </w:pPr>
            <w:r w:rsidRPr="00D37F1F">
              <w:rPr>
                <w:sz w:val="17"/>
                <w:szCs w:val="20"/>
              </w:rPr>
              <w:t>Tjutjana Burton</w:t>
            </w:r>
          </w:p>
        </w:tc>
        <w:tc>
          <w:tcPr>
            <w:tcW w:w="0" w:type="auto"/>
          </w:tcPr>
          <w:p w:rsidR="00D37F1F" w:rsidRPr="00D37F1F" w:rsidRDefault="00D37F1F" w:rsidP="00D37F1F">
            <w:pPr>
              <w:spacing w:before="40" w:after="20"/>
              <w:rPr>
                <w:sz w:val="17"/>
                <w:szCs w:val="20"/>
              </w:rPr>
            </w:pPr>
            <w:r w:rsidRPr="00D37F1F">
              <w:rPr>
                <w:sz w:val="17"/>
                <w:szCs w:val="20"/>
              </w:rPr>
              <w:t>Male Executive Member</w:t>
            </w:r>
          </w:p>
          <w:p w:rsidR="00D37F1F" w:rsidRPr="00D37F1F" w:rsidRDefault="00D37F1F" w:rsidP="00D37F1F">
            <w:pPr>
              <w:spacing w:after="40"/>
              <w:rPr>
                <w:sz w:val="17"/>
                <w:szCs w:val="20"/>
              </w:rPr>
            </w:pPr>
            <w:r w:rsidRPr="00D37F1F">
              <w:rPr>
                <w:sz w:val="17"/>
                <w:szCs w:val="20"/>
              </w:rPr>
              <w:t>Female Executive Member</w:t>
            </w:r>
          </w:p>
        </w:tc>
        <w:tc>
          <w:tcPr>
            <w:tcW w:w="0" w:type="auto"/>
            <w:vAlign w:val="center"/>
          </w:tcPr>
          <w:p w:rsidR="00D37F1F" w:rsidRPr="00D37F1F" w:rsidRDefault="00D37F1F" w:rsidP="00D37F1F">
            <w:pPr>
              <w:spacing w:before="40" w:after="40"/>
              <w:jc w:val="left"/>
              <w:rPr>
                <w:sz w:val="17"/>
                <w:szCs w:val="20"/>
              </w:rPr>
            </w:pPr>
            <w:r w:rsidRPr="00D37F1F">
              <w:rPr>
                <w:sz w:val="17"/>
                <w:szCs w:val="20"/>
              </w:rPr>
              <w:t>Amata and Tjurma</w:t>
            </w:r>
          </w:p>
        </w:tc>
      </w:tr>
      <w:tr w:rsidR="00D37F1F" w:rsidRPr="00D37F1F" w:rsidTr="008F5195">
        <w:trPr>
          <w:trHeight w:val="20"/>
          <w:jc w:val="center"/>
        </w:trPr>
        <w:tc>
          <w:tcPr>
            <w:tcW w:w="0" w:type="auto"/>
          </w:tcPr>
          <w:p w:rsidR="00D37F1F" w:rsidRPr="00D37F1F" w:rsidRDefault="00D37F1F" w:rsidP="00D37F1F">
            <w:pPr>
              <w:spacing w:before="40" w:after="20"/>
              <w:rPr>
                <w:sz w:val="17"/>
                <w:szCs w:val="20"/>
              </w:rPr>
            </w:pPr>
            <w:r w:rsidRPr="00D37F1F">
              <w:rPr>
                <w:sz w:val="17"/>
                <w:szCs w:val="20"/>
              </w:rPr>
              <w:t>Murray George</w:t>
            </w:r>
          </w:p>
          <w:p w:rsidR="00D37F1F" w:rsidRPr="00D37F1F" w:rsidRDefault="00D37F1F" w:rsidP="00D37F1F">
            <w:pPr>
              <w:spacing w:after="40"/>
              <w:rPr>
                <w:sz w:val="17"/>
                <w:szCs w:val="20"/>
              </w:rPr>
            </w:pPr>
            <w:r w:rsidRPr="00D37F1F">
              <w:rPr>
                <w:sz w:val="17"/>
                <w:szCs w:val="20"/>
              </w:rPr>
              <w:t>Rita Rolley</w:t>
            </w:r>
          </w:p>
        </w:tc>
        <w:tc>
          <w:tcPr>
            <w:tcW w:w="0" w:type="auto"/>
          </w:tcPr>
          <w:p w:rsidR="00D37F1F" w:rsidRPr="00D37F1F" w:rsidRDefault="00D37F1F" w:rsidP="00D37F1F">
            <w:pPr>
              <w:spacing w:before="40" w:after="20"/>
              <w:rPr>
                <w:sz w:val="17"/>
                <w:szCs w:val="20"/>
              </w:rPr>
            </w:pPr>
            <w:r w:rsidRPr="00D37F1F">
              <w:rPr>
                <w:sz w:val="17"/>
                <w:szCs w:val="20"/>
              </w:rPr>
              <w:t>Male Executive Member</w:t>
            </w:r>
          </w:p>
          <w:p w:rsidR="00D37F1F" w:rsidRPr="00D37F1F" w:rsidRDefault="00D37F1F" w:rsidP="00D37F1F">
            <w:pPr>
              <w:spacing w:after="40"/>
              <w:rPr>
                <w:sz w:val="17"/>
                <w:szCs w:val="20"/>
              </w:rPr>
            </w:pPr>
            <w:r w:rsidRPr="00D37F1F">
              <w:rPr>
                <w:sz w:val="17"/>
                <w:szCs w:val="20"/>
              </w:rPr>
              <w:t>Female Executive Member</w:t>
            </w:r>
          </w:p>
        </w:tc>
        <w:tc>
          <w:tcPr>
            <w:tcW w:w="0" w:type="auto"/>
            <w:vAlign w:val="center"/>
          </w:tcPr>
          <w:p w:rsidR="00D37F1F" w:rsidRPr="00D37F1F" w:rsidRDefault="00D37F1F" w:rsidP="00D37F1F">
            <w:pPr>
              <w:spacing w:before="40" w:after="40"/>
              <w:jc w:val="left"/>
              <w:rPr>
                <w:sz w:val="17"/>
                <w:szCs w:val="20"/>
              </w:rPr>
            </w:pPr>
            <w:r w:rsidRPr="00D37F1F">
              <w:rPr>
                <w:sz w:val="17"/>
                <w:szCs w:val="20"/>
              </w:rPr>
              <w:t>Kaltjiti, Irintata and Watinuma</w:t>
            </w:r>
          </w:p>
        </w:tc>
      </w:tr>
      <w:tr w:rsidR="00D37F1F" w:rsidRPr="00D37F1F" w:rsidTr="008F5195">
        <w:trPr>
          <w:trHeight w:val="20"/>
          <w:jc w:val="center"/>
        </w:trPr>
        <w:tc>
          <w:tcPr>
            <w:tcW w:w="0" w:type="auto"/>
          </w:tcPr>
          <w:p w:rsidR="00D37F1F" w:rsidRPr="00D37F1F" w:rsidRDefault="00D37F1F" w:rsidP="00D37F1F">
            <w:pPr>
              <w:spacing w:before="40" w:after="20"/>
              <w:rPr>
                <w:sz w:val="17"/>
                <w:szCs w:val="20"/>
              </w:rPr>
            </w:pPr>
            <w:r w:rsidRPr="00D37F1F">
              <w:rPr>
                <w:sz w:val="17"/>
                <w:szCs w:val="20"/>
              </w:rPr>
              <w:t>Trevor Y. Adamson</w:t>
            </w:r>
          </w:p>
          <w:p w:rsidR="00D37F1F" w:rsidRPr="00D37F1F" w:rsidRDefault="00D37F1F" w:rsidP="00D37F1F">
            <w:pPr>
              <w:spacing w:after="40"/>
              <w:rPr>
                <w:sz w:val="17"/>
                <w:szCs w:val="20"/>
              </w:rPr>
            </w:pPr>
            <w:r w:rsidRPr="00D37F1F">
              <w:rPr>
                <w:sz w:val="17"/>
                <w:szCs w:val="20"/>
              </w:rPr>
              <w:t>Makinti Minutjukur</w:t>
            </w:r>
          </w:p>
        </w:tc>
        <w:tc>
          <w:tcPr>
            <w:tcW w:w="0" w:type="auto"/>
          </w:tcPr>
          <w:p w:rsidR="00D37F1F" w:rsidRPr="00D37F1F" w:rsidRDefault="00D37F1F" w:rsidP="00D37F1F">
            <w:pPr>
              <w:spacing w:before="40" w:after="20"/>
              <w:rPr>
                <w:sz w:val="17"/>
                <w:szCs w:val="20"/>
              </w:rPr>
            </w:pPr>
            <w:r w:rsidRPr="00D37F1F">
              <w:rPr>
                <w:sz w:val="17"/>
                <w:szCs w:val="20"/>
              </w:rPr>
              <w:t>Male Executive Member</w:t>
            </w:r>
          </w:p>
          <w:p w:rsidR="00D37F1F" w:rsidRPr="00D37F1F" w:rsidRDefault="00D37F1F" w:rsidP="00D37F1F">
            <w:pPr>
              <w:spacing w:after="40"/>
              <w:rPr>
                <w:sz w:val="17"/>
                <w:szCs w:val="20"/>
              </w:rPr>
            </w:pPr>
            <w:r w:rsidRPr="00D37F1F">
              <w:rPr>
                <w:sz w:val="17"/>
                <w:szCs w:val="20"/>
              </w:rPr>
              <w:t>Female Executive Member</w:t>
            </w:r>
          </w:p>
        </w:tc>
        <w:tc>
          <w:tcPr>
            <w:tcW w:w="0" w:type="auto"/>
            <w:vAlign w:val="center"/>
          </w:tcPr>
          <w:p w:rsidR="00D37F1F" w:rsidRPr="00D37F1F" w:rsidRDefault="00D37F1F" w:rsidP="00D37F1F">
            <w:pPr>
              <w:spacing w:before="40" w:after="40"/>
              <w:jc w:val="left"/>
              <w:rPr>
                <w:sz w:val="17"/>
                <w:szCs w:val="20"/>
              </w:rPr>
            </w:pPr>
            <w:r w:rsidRPr="00D37F1F">
              <w:rPr>
                <w:sz w:val="17"/>
                <w:szCs w:val="20"/>
              </w:rPr>
              <w:t>Pukatja, Yunyarinyi, Anilalya and Turkey Bore</w:t>
            </w:r>
          </w:p>
        </w:tc>
      </w:tr>
      <w:tr w:rsidR="00D37F1F" w:rsidRPr="00D37F1F" w:rsidTr="008F5195">
        <w:trPr>
          <w:trHeight w:val="20"/>
          <w:jc w:val="center"/>
        </w:trPr>
        <w:tc>
          <w:tcPr>
            <w:tcW w:w="0" w:type="auto"/>
          </w:tcPr>
          <w:p w:rsidR="00D37F1F" w:rsidRPr="00D37F1F" w:rsidRDefault="00D37F1F" w:rsidP="00D37F1F">
            <w:pPr>
              <w:spacing w:before="40" w:after="20"/>
              <w:rPr>
                <w:sz w:val="17"/>
                <w:szCs w:val="20"/>
              </w:rPr>
            </w:pPr>
            <w:r w:rsidRPr="00D37F1F">
              <w:rPr>
                <w:sz w:val="17"/>
                <w:szCs w:val="20"/>
              </w:rPr>
              <w:t>Willy Pompey</w:t>
            </w:r>
          </w:p>
          <w:p w:rsidR="00D37F1F" w:rsidRPr="00D37F1F" w:rsidRDefault="00D37F1F" w:rsidP="00D37F1F">
            <w:pPr>
              <w:spacing w:after="40"/>
              <w:rPr>
                <w:sz w:val="17"/>
                <w:szCs w:val="20"/>
              </w:rPr>
            </w:pPr>
            <w:r w:rsidRPr="00D37F1F">
              <w:rPr>
                <w:sz w:val="17"/>
                <w:szCs w:val="20"/>
              </w:rPr>
              <w:t>Julieanne Campbell</w:t>
            </w:r>
          </w:p>
        </w:tc>
        <w:tc>
          <w:tcPr>
            <w:tcW w:w="0" w:type="auto"/>
          </w:tcPr>
          <w:p w:rsidR="00D37F1F" w:rsidRPr="00D37F1F" w:rsidRDefault="00D37F1F" w:rsidP="00D37F1F">
            <w:pPr>
              <w:spacing w:before="40" w:after="20"/>
              <w:rPr>
                <w:sz w:val="17"/>
                <w:szCs w:val="20"/>
              </w:rPr>
            </w:pPr>
            <w:r w:rsidRPr="00D37F1F">
              <w:rPr>
                <w:sz w:val="17"/>
                <w:szCs w:val="20"/>
              </w:rPr>
              <w:t>Male Executive Member</w:t>
            </w:r>
          </w:p>
          <w:p w:rsidR="00D37F1F" w:rsidRPr="00D37F1F" w:rsidRDefault="00D37F1F" w:rsidP="00D37F1F">
            <w:pPr>
              <w:spacing w:after="40"/>
              <w:rPr>
                <w:sz w:val="17"/>
                <w:szCs w:val="20"/>
              </w:rPr>
            </w:pPr>
            <w:r w:rsidRPr="00D37F1F">
              <w:rPr>
                <w:sz w:val="17"/>
                <w:szCs w:val="20"/>
              </w:rPr>
              <w:t>Female Executive Member</w:t>
            </w:r>
          </w:p>
        </w:tc>
        <w:tc>
          <w:tcPr>
            <w:tcW w:w="0" w:type="auto"/>
            <w:vAlign w:val="center"/>
          </w:tcPr>
          <w:p w:rsidR="00D37F1F" w:rsidRPr="00D37F1F" w:rsidRDefault="00D37F1F" w:rsidP="00D37F1F">
            <w:pPr>
              <w:spacing w:before="40" w:after="40"/>
              <w:jc w:val="left"/>
              <w:rPr>
                <w:sz w:val="17"/>
                <w:szCs w:val="20"/>
              </w:rPr>
            </w:pPr>
            <w:r w:rsidRPr="00D37F1F">
              <w:rPr>
                <w:sz w:val="17"/>
                <w:szCs w:val="20"/>
              </w:rPr>
              <w:t>Mimili</w:t>
            </w:r>
          </w:p>
        </w:tc>
      </w:tr>
      <w:tr w:rsidR="00D37F1F" w:rsidRPr="00D37F1F" w:rsidTr="008F5195">
        <w:trPr>
          <w:trHeight w:val="20"/>
          <w:jc w:val="center"/>
        </w:trPr>
        <w:tc>
          <w:tcPr>
            <w:tcW w:w="0" w:type="auto"/>
          </w:tcPr>
          <w:p w:rsidR="00D37F1F" w:rsidRPr="00D37F1F" w:rsidRDefault="00D37F1F" w:rsidP="00D37F1F">
            <w:pPr>
              <w:spacing w:before="40" w:after="20"/>
              <w:rPr>
                <w:sz w:val="17"/>
                <w:szCs w:val="20"/>
              </w:rPr>
            </w:pPr>
            <w:r w:rsidRPr="00D37F1F">
              <w:rPr>
                <w:sz w:val="17"/>
                <w:szCs w:val="20"/>
              </w:rPr>
              <w:t>Bernard Singer</w:t>
            </w:r>
          </w:p>
          <w:p w:rsidR="00D37F1F" w:rsidRPr="00D37F1F" w:rsidRDefault="00D37F1F" w:rsidP="00D37F1F">
            <w:pPr>
              <w:spacing w:after="40"/>
              <w:rPr>
                <w:sz w:val="17"/>
                <w:szCs w:val="20"/>
              </w:rPr>
            </w:pPr>
            <w:r w:rsidRPr="00D37F1F">
              <w:rPr>
                <w:sz w:val="17"/>
                <w:szCs w:val="20"/>
              </w:rPr>
              <w:t>Election failed</w:t>
            </w:r>
          </w:p>
        </w:tc>
        <w:tc>
          <w:tcPr>
            <w:tcW w:w="0" w:type="auto"/>
          </w:tcPr>
          <w:p w:rsidR="00D37F1F" w:rsidRPr="00D37F1F" w:rsidRDefault="00D37F1F" w:rsidP="00D37F1F">
            <w:pPr>
              <w:spacing w:before="40" w:after="20"/>
              <w:rPr>
                <w:sz w:val="17"/>
                <w:szCs w:val="20"/>
              </w:rPr>
            </w:pPr>
            <w:r w:rsidRPr="00D37F1F">
              <w:rPr>
                <w:sz w:val="17"/>
                <w:szCs w:val="20"/>
              </w:rPr>
              <w:t>Male Executive Member</w:t>
            </w:r>
          </w:p>
          <w:p w:rsidR="00D37F1F" w:rsidRPr="00D37F1F" w:rsidRDefault="00D37F1F" w:rsidP="00D37F1F">
            <w:pPr>
              <w:spacing w:after="40"/>
              <w:rPr>
                <w:sz w:val="17"/>
                <w:szCs w:val="20"/>
              </w:rPr>
            </w:pPr>
            <w:r w:rsidRPr="00D37F1F">
              <w:rPr>
                <w:sz w:val="17"/>
                <w:szCs w:val="20"/>
              </w:rPr>
              <w:t>Female Executive Member</w:t>
            </w:r>
          </w:p>
        </w:tc>
        <w:tc>
          <w:tcPr>
            <w:tcW w:w="0" w:type="auto"/>
            <w:vAlign w:val="center"/>
          </w:tcPr>
          <w:p w:rsidR="00D37F1F" w:rsidRPr="00D37F1F" w:rsidRDefault="00D37F1F" w:rsidP="00D37F1F">
            <w:pPr>
              <w:spacing w:before="40" w:after="40"/>
              <w:jc w:val="left"/>
              <w:rPr>
                <w:sz w:val="17"/>
                <w:szCs w:val="20"/>
              </w:rPr>
            </w:pPr>
            <w:r w:rsidRPr="00D37F1F">
              <w:rPr>
                <w:sz w:val="17"/>
                <w:szCs w:val="20"/>
              </w:rPr>
              <w:t>Iwantja, Amuruna, Railway Bore, Witjintitja and Wallatinna</w:t>
            </w:r>
          </w:p>
        </w:tc>
      </w:tr>
    </w:tbl>
    <w:p w:rsidR="00D37F1F" w:rsidRPr="00D37F1F" w:rsidRDefault="00D37F1F" w:rsidP="00D37F1F">
      <w:pPr>
        <w:spacing w:before="80"/>
        <w:rPr>
          <w:rFonts w:ascii="Times New Roman" w:eastAsia="Times New Roman" w:hAnsi="Times New Roman"/>
          <w:sz w:val="17"/>
          <w:szCs w:val="20"/>
        </w:rPr>
      </w:pPr>
      <w:r w:rsidRPr="00D37F1F">
        <w:rPr>
          <w:rFonts w:ascii="Times New Roman" w:eastAsia="Times New Roman" w:hAnsi="Times New Roman"/>
          <w:sz w:val="17"/>
          <w:szCs w:val="20"/>
        </w:rPr>
        <w:t>The results for each election are as follows:</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50"/>
        <w:gridCol w:w="2127"/>
        <w:gridCol w:w="1559"/>
        <w:gridCol w:w="1134"/>
        <w:gridCol w:w="1138"/>
      </w:tblGrid>
      <w:tr w:rsidR="00D37F1F" w:rsidRPr="00D37F1F" w:rsidTr="008F5195">
        <w:trPr>
          <w:tblHeader/>
        </w:trPr>
        <w:tc>
          <w:tcPr>
            <w:tcW w:w="2552" w:type="dxa"/>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Electorate</w:t>
            </w:r>
          </w:p>
        </w:tc>
        <w:tc>
          <w:tcPr>
            <w:tcW w:w="850" w:type="dxa"/>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Election</w:t>
            </w:r>
          </w:p>
        </w:tc>
        <w:tc>
          <w:tcPr>
            <w:tcW w:w="2127" w:type="dxa"/>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Candidate</w:t>
            </w:r>
          </w:p>
        </w:tc>
        <w:tc>
          <w:tcPr>
            <w:tcW w:w="1559" w:type="dxa"/>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Result</w:t>
            </w:r>
          </w:p>
        </w:tc>
        <w:tc>
          <w:tcPr>
            <w:tcW w:w="1134" w:type="dxa"/>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No. of Votes</w:t>
            </w:r>
          </w:p>
        </w:tc>
        <w:tc>
          <w:tcPr>
            <w:tcW w:w="1138" w:type="dxa"/>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Total Votes</w:t>
            </w:r>
          </w:p>
        </w:tc>
      </w:tr>
      <w:tr w:rsidR="00D37F1F" w:rsidRPr="00D37F1F" w:rsidTr="008F5195">
        <w:tc>
          <w:tcPr>
            <w:tcW w:w="2552" w:type="dxa"/>
            <w:vMerge w:val="restart"/>
            <w:tcBorders>
              <w:top w:val="single" w:sz="4" w:space="0" w:color="auto"/>
            </w:tcBorders>
          </w:tcPr>
          <w:p w:rsidR="00D37F1F" w:rsidRPr="00D37F1F" w:rsidRDefault="00D37F1F" w:rsidP="00D37F1F">
            <w:pPr>
              <w:spacing w:before="40" w:after="0"/>
              <w:ind w:left="159" w:hanging="159"/>
              <w:jc w:val="left"/>
              <w:rPr>
                <w:sz w:val="17"/>
                <w:szCs w:val="20"/>
              </w:rPr>
            </w:pPr>
            <w:r w:rsidRPr="00D37F1F">
              <w:rPr>
                <w:sz w:val="17"/>
                <w:szCs w:val="20"/>
              </w:rPr>
              <w:t>Pipalyatjara and Kalka</w:t>
            </w:r>
          </w:p>
        </w:tc>
        <w:tc>
          <w:tcPr>
            <w:tcW w:w="850" w:type="dxa"/>
            <w:vMerge w:val="restart"/>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Male</w:t>
            </w:r>
          </w:p>
        </w:tc>
        <w:tc>
          <w:tcPr>
            <w:tcW w:w="2127" w:type="dxa"/>
            <w:tcBorders>
              <w:top w:val="single" w:sz="4" w:space="0" w:color="auto"/>
            </w:tcBorders>
          </w:tcPr>
          <w:p w:rsidR="00D37F1F" w:rsidRPr="00D37F1F" w:rsidRDefault="00D37F1F" w:rsidP="00D37F1F">
            <w:pPr>
              <w:spacing w:before="40" w:after="0"/>
              <w:ind w:left="176" w:hanging="176"/>
              <w:jc w:val="left"/>
              <w:rPr>
                <w:sz w:val="17"/>
                <w:szCs w:val="20"/>
              </w:rPr>
            </w:pPr>
            <w:r w:rsidRPr="00D37F1F">
              <w:rPr>
                <w:sz w:val="17"/>
                <w:szCs w:val="20"/>
              </w:rPr>
              <w:t>1.</w:t>
            </w:r>
            <w:r w:rsidRPr="00D37F1F">
              <w:rPr>
                <w:sz w:val="17"/>
                <w:szCs w:val="20"/>
              </w:rPr>
              <w:tab/>
              <w:t>Tony Yaluritja Paddy</w:t>
            </w:r>
          </w:p>
        </w:tc>
        <w:tc>
          <w:tcPr>
            <w:tcW w:w="1559"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Elected</w:t>
            </w:r>
          </w:p>
        </w:tc>
        <w:tc>
          <w:tcPr>
            <w:tcW w:w="1134" w:type="dxa"/>
            <w:tcBorders>
              <w:top w:val="single" w:sz="4" w:space="0" w:color="auto"/>
            </w:tcBorders>
          </w:tcPr>
          <w:p w:rsidR="00D37F1F" w:rsidRPr="00D37F1F" w:rsidRDefault="00D37F1F" w:rsidP="00D37F1F">
            <w:pPr>
              <w:spacing w:before="40" w:after="0"/>
              <w:jc w:val="center"/>
              <w:rPr>
                <w:sz w:val="17"/>
                <w:szCs w:val="20"/>
              </w:rPr>
            </w:pPr>
            <w:r w:rsidRPr="00D37F1F">
              <w:rPr>
                <w:sz w:val="17"/>
                <w:szCs w:val="20"/>
              </w:rPr>
              <w:t>24</w:t>
            </w:r>
          </w:p>
        </w:tc>
        <w:tc>
          <w:tcPr>
            <w:tcW w:w="1138" w:type="dxa"/>
            <w:tcBorders>
              <w:top w:val="single" w:sz="4" w:space="0" w:color="auto"/>
            </w:tcBorders>
          </w:tcPr>
          <w:p w:rsidR="00D37F1F" w:rsidRPr="00D37F1F" w:rsidRDefault="00D37F1F" w:rsidP="00D37F1F">
            <w:pPr>
              <w:spacing w:before="40" w:after="0"/>
              <w:jc w:val="center"/>
              <w:rPr>
                <w:sz w:val="17"/>
                <w:szCs w:val="20"/>
              </w:rPr>
            </w:pPr>
            <w:r w:rsidRPr="00D37F1F">
              <w:rPr>
                <w:sz w:val="17"/>
                <w:szCs w:val="20"/>
              </w:rPr>
              <w:t>29</w:t>
            </w:r>
          </w:p>
        </w:tc>
      </w:tr>
      <w:tr w:rsidR="00D37F1F" w:rsidRPr="00D37F1F" w:rsidTr="008F5195">
        <w:tc>
          <w:tcPr>
            <w:tcW w:w="2552" w:type="dxa"/>
            <w:vMerge/>
          </w:tcPr>
          <w:p w:rsidR="00D37F1F" w:rsidRPr="00D37F1F" w:rsidRDefault="00D37F1F" w:rsidP="00D37F1F">
            <w:pPr>
              <w:spacing w:before="40" w:after="0"/>
              <w:ind w:left="159" w:hanging="159"/>
              <w:jc w:val="left"/>
              <w:rPr>
                <w:sz w:val="17"/>
                <w:szCs w:val="20"/>
              </w:rPr>
            </w:pPr>
          </w:p>
        </w:tc>
        <w:tc>
          <w:tcPr>
            <w:tcW w:w="850" w:type="dxa"/>
            <w:vMerge/>
          </w:tcPr>
          <w:p w:rsidR="00D37F1F" w:rsidRPr="00D37F1F" w:rsidRDefault="00D37F1F" w:rsidP="00D37F1F">
            <w:pPr>
              <w:spacing w:before="40" w:after="0"/>
              <w:jc w:val="left"/>
              <w:rPr>
                <w:sz w:val="17"/>
                <w:szCs w:val="20"/>
              </w:rPr>
            </w:pPr>
          </w:p>
        </w:tc>
        <w:tc>
          <w:tcPr>
            <w:tcW w:w="2127" w:type="dxa"/>
          </w:tcPr>
          <w:p w:rsidR="00D37F1F" w:rsidRPr="00D37F1F" w:rsidRDefault="00D37F1F" w:rsidP="00D37F1F">
            <w:pPr>
              <w:spacing w:before="40" w:after="120"/>
              <w:ind w:left="176" w:hanging="176"/>
              <w:jc w:val="left"/>
              <w:rPr>
                <w:sz w:val="17"/>
                <w:szCs w:val="20"/>
              </w:rPr>
            </w:pPr>
            <w:r w:rsidRPr="00D37F1F">
              <w:rPr>
                <w:sz w:val="17"/>
                <w:szCs w:val="20"/>
              </w:rPr>
              <w:t>2.</w:t>
            </w:r>
            <w:r w:rsidRPr="00D37F1F">
              <w:rPr>
                <w:sz w:val="17"/>
                <w:szCs w:val="20"/>
              </w:rPr>
              <w:tab/>
              <w:t>Richard Kanari</w:t>
            </w:r>
          </w:p>
        </w:tc>
        <w:tc>
          <w:tcPr>
            <w:tcW w:w="1559" w:type="dxa"/>
          </w:tcPr>
          <w:p w:rsidR="00D37F1F" w:rsidRPr="00D37F1F" w:rsidRDefault="00D37F1F" w:rsidP="00D37F1F">
            <w:pPr>
              <w:spacing w:before="40" w:after="0"/>
              <w:jc w:val="left"/>
              <w:rPr>
                <w:sz w:val="17"/>
                <w:szCs w:val="20"/>
              </w:rPr>
            </w:pPr>
          </w:p>
        </w:tc>
        <w:tc>
          <w:tcPr>
            <w:tcW w:w="1134" w:type="dxa"/>
          </w:tcPr>
          <w:p w:rsidR="00D37F1F" w:rsidRPr="00D37F1F" w:rsidRDefault="00D37F1F" w:rsidP="00D37F1F">
            <w:pPr>
              <w:spacing w:before="40" w:after="0"/>
              <w:jc w:val="center"/>
              <w:rPr>
                <w:sz w:val="17"/>
                <w:szCs w:val="20"/>
              </w:rPr>
            </w:pPr>
            <w:r w:rsidRPr="00D37F1F">
              <w:rPr>
                <w:sz w:val="17"/>
                <w:szCs w:val="20"/>
              </w:rPr>
              <w:t>5</w:t>
            </w:r>
          </w:p>
        </w:tc>
        <w:tc>
          <w:tcPr>
            <w:tcW w:w="1138" w:type="dxa"/>
          </w:tcPr>
          <w:p w:rsidR="00D37F1F" w:rsidRPr="00D37F1F" w:rsidRDefault="00D37F1F" w:rsidP="00D37F1F">
            <w:pPr>
              <w:spacing w:before="40" w:after="0"/>
              <w:jc w:val="center"/>
              <w:rPr>
                <w:sz w:val="17"/>
                <w:szCs w:val="20"/>
              </w:rPr>
            </w:pPr>
          </w:p>
        </w:tc>
      </w:tr>
      <w:tr w:rsidR="00D37F1F" w:rsidRPr="00D37F1F" w:rsidTr="008F5195">
        <w:tc>
          <w:tcPr>
            <w:tcW w:w="2552" w:type="dxa"/>
            <w:vMerge/>
            <w:tcBorders>
              <w:bottom w:val="single" w:sz="4" w:space="0" w:color="auto"/>
            </w:tcBorders>
          </w:tcPr>
          <w:p w:rsidR="00D37F1F" w:rsidRPr="00D37F1F" w:rsidRDefault="00D37F1F" w:rsidP="00D37F1F">
            <w:pPr>
              <w:spacing w:before="40" w:after="0"/>
              <w:ind w:left="159" w:hanging="159"/>
              <w:jc w:val="left"/>
              <w:rPr>
                <w:sz w:val="17"/>
                <w:szCs w:val="20"/>
              </w:rPr>
            </w:pPr>
          </w:p>
        </w:tc>
        <w:tc>
          <w:tcPr>
            <w:tcW w:w="850" w:type="dxa"/>
            <w:tcBorders>
              <w:bottom w:val="single" w:sz="4" w:space="0" w:color="auto"/>
            </w:tcBorders>
          </w:tcPr>
          <w:p w:rsidR="00D37F1F" w:rsidRPr="00D37F1F" w:rsidRDefault="00D37F1F" w:rsidP="00D37F1F">
            <w:pPr>
              <w:spacing w:before="40" w:after="120"/>
              <w:ind w:left="176" w:hanging="176"/>
              <w:jc w:val="left"/>
              <w:rPr>
                <w:sz w:val="17"/>
                <w:szCs w:val="20"/>
              </w:rPr>
            </w:pPr>
            <w:r w:rsidRPr="00D37F1F">
              <w:rPr>
                <w:sz w:val="17"/>
                <w:szCs w:val="20"/>
              </w:rPr>
              <w:t>Female</w:t>
            </w:r>
          </w:p>
        </w:tc>
        <w:tc>
          <w:tcPr>
            <w:tcW w:w="2127" w:type="dxa"/>
            <w:tcBorders>
              <w:bottom w:val="single" w:sz="4" w:space="0" w:color="auto"/>
            </w:tcBorders>
          </w:tcPr>
          <w:p w:rsidR="00D37F1F" w:rsidRPr="00D37F1F" w:rsidRDefault="00D37F1F" w:rsidP="00D37F1F">
            <w:pPr>
              <w:spacing w:before="40" w:after="0"/>
              <w:ind w:left="176"/>
              <w:jc w:val="left"/>
              <w:rPr>
                <w:sz w:val="17"/>
                <w:szCs w:val="20"/>
              </w:rPr>
            </w:pPr>
            <w:r w:rsidRPr="00D37F1F">
              <w:rPr>
                <w:sz w:val="17"/>
                <w:szCs w:val="20"/>
              </w:rPr>
              <w:t>Yangi-Yangi Fox</w:t>
            </w:r>
          </w:p>
        </w:tc>
        <w:tc>
          <w:tcPr>
            <w:tcW w:w="1559" w:type="dxa"/>
            <w:tcBorders>
              <w:bottom w:val="single" w:sz="4" w:space="0" w:color="auto"/>
            </w:tcBorders>
          </w:tcPr>
          <w:p w:rsidR="00D37F1F" w:rsidRPr="00D37F1F" w:rsidRDefault="00D37F1F" w:rsidP="00D37F1F">
            <w:pPr>
              <w:spacing w:before="40" w:after="0"/>
              <w:jc w:val="left"/>
              <w:rPr>
                <w:sz w:val="17"/>
                <w:szCs w:val="20"/>
              </w:rPr>
            </w:pPr>
            <w:r w:rsidRPr="00D37F1F">
              <w:rPr>
                <w:sz w:val="17"/>
                <w:szCs w:val="20"/>
              </w:rPr>
              <w:t>Elected unopposed</w:t>
            </w:r>
          </w:p>
        </w:tc>
        <w:tc>
          <w:tcPr>
            <w:tcW w:w="1134" w:type="dxa"/>
            <w:tcBorders>
              <w:bottom w:val="single" w:sz="4" w:space="0" w:color="auto"/>
            </w:tcBorders>
          </w:tcPr>
          <w:p w:rsidR="00D37F1F" w:rsidRPr="00D37F1F" w:rsidRDefault="00D37F1F" w:rsidP="00D37F1F">
            <w:pPr>
              <w:spacing w:before="40" w:after="0"/>
              <w:jc w:val="center"/>
              <w:rPr>
                <w:sz w:val="17"/>
                <w:szCs w:val="20"/>
              </w:rPr>
            </w:pPr>
          </w:p>
        </w:tc>
        <w:tc>
          <w:tcPr>
            <w:tcW w:w="1138" w:type="dxa"/>
            <w:tcBorders>
              <w:bottom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val="restart"/>
            <w:tcBorders>
              <w:top w:val="single" w:sz="4" w:space="0" w:color="auto"/>
            </w:tcBorders>
          </w:tcPr>
          <w:p w:rsidR="00D37F1F" w:rsidRPr="00D37F1F" w:rsidRDefault="00D37F1F" w:rsidP="00D37F1F">
            <w:pPr>
              <w:spacing w:before="40" w:after="0"/>
              <w:ind w:left="159" w:hanging="159"/>
              <w:jc w:val="left"/>
              <w:rPr>
                <w:sz w:val="17"/>
                <w:szCs w:val="20"/>
              </w:rPr>
            </w:pPr>
            <w:r w:rsidRPr="00D37F1F">
              <w:rPr>
                <w:sz w:val="17"/>
                <w:szCs w:val="20"/>
              </w:rPr>
              <w:t xml:space="preserve">Kanpi, Nyapari, Angatja </w:t>
            </w:r>
            <w:r w:rsidRPr="00D37F1F">
              <w:rPr>
                <w:sz w:val="17"/>
                <w:szCs w:val="20"/>
              </w:rPr>
              <w:br/>
              <w:t>and Watarru</w:t>
            </w:r>
          </w:p>
        </w:tc>
        <w:tc>
          <w:tcPr>
            <w:tcW w:w="850"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Male</w:t>
            </w:r>
          </w:p>
        </w:tc>
        <w:tc>
          <w:tcPr>
            <w:tcW w:w="2127" w:type="dxa"/>
            <w:tcBorders>
              <w:top w:val="single" w:sz="4" w:space="0" w:color="auto"/>
            </w:tcBorders>
          </w:tcPr>
          <w:p w:rsidR="00D37F1F" w:rsidRPr="00D37F1F" w:rsidRDefault="00D37F1F" w:rsidP="00D37F1F">
            <w:pPr>
              <w:spacing w:before="40" w:after="0"/>
              <w:ind w:left="176"/>
              <w:jc w:val="left"/>
              <w:rPr>
                <w:sz w:val="17"/>
                <w:szCs w:val="20"/>
              </w:rPr>
            </w:pPr>
            <w:r w:rsidRPr="00D37F1F">
              <w:rPr>
                <w:sz w:val="17"/>
                <w:szCs w:val="20"/>
              </w:rPr>
              <w:t>Anton Witurpa Baker</w:t>
            </w:r>
          </w:p>
        </w:tc>
        <w:tc>
          <w:tcPr>
            <w:tcW w:w="1559" w:type="dxa"/>
            <w:tcBorders>
              <w:top w:val="single" w:sz="4" w:space="0" w:color="auto"/>
            </w:tcBorders>
          </w:tcPr>
          <w:p w:rsidR="00D37F1F" w:rsidRPr="00D37F1F" w:rsidRDefault="00D37F1F" w:rsidP="00D37F1F">
            <w:pPr>
              <w:spacing w:before="40"/>
              <w:rPr>
                <w:sz w:val="17"/>
                <w:szCs w:val="20"/>
              </w:rPr>
            </w:pPr>
            <w:r w:rsidRPr="00D37F1F">
              <w:rPr>
                <w:sz w:val="17"/>
                <w:szCs w:val="20"/>
              </w:rPr>
              <w:t>Elected unopposed</w:t>
            </w:r>
          </w:p>
        </w:tc>
        <w:tc>
          <w:tcPr>
            <w:tcW w:w="1134" w:type="dxa"/>
            <w:tcBorders>
              <w:top w:val="single" w:sz="4" w:space="0" w:color="auto"/>
            </w:tcBorders>
          </w:tcPr>
          <w:p w:rsidR="00D37F1F" w:rsidRPr="00D37F1F" w:rsidRDefault="00D37F1F" w:rsidP="00D37F1F">
            <w:pPr>
              <w:spacing w:before="40" w:after="0"/>
              <w:jc w:val="center"/>
              <w:rPr>
                <w:sz w:val="17"/>
                <w:szCs w:val="20"/>
              </w:rPr>
            </w:pPr>
          </w:p>
        </w:tc>
        <w:tc>
          <w:tcPr>
            <w:tcW w:w="1138" w:type="dxa"/>
            <w:tcBorders>
              <w:top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tcBorders>
              <w:bottom w:val="single" w:sz="4" w:space="0" w:color="auto"/>
            </w:tcBorders>
          </w:tcPr>
          <w:p w:rsidR="00D37F1F" w:rsidRPr="00D37F1F" w:rsidRDefault="00D37F1F" w:rsidP="00D37F1F">
            <w:pPr>
              <w:spacing w:before="40" w:after="0"/>
              <w:ind w:left="159" w:hanging="159"/>
              <w:jc w:val="left"/>
              <w:rPr>
                <w:sz w:val="17"/>
                <w:szCs w:val="20"/>
              </w:rPr>
            </w:pPr>
          </w:p>
        </w:tc>
        <w:tc>
          <w:tcPr>
            <w:tcW w:w="850" w:type="dxa"/>
            <w:tcBorders>
              <w:bottom w:val="single" w:sz="4" w:space="0" w:color="auto"/>
            </w:tcBorders>
          </w:tcPr>
          <w:p w:rsidR="00D37F1F" w:rsidRPr="00D37F1F" w:rsidRDefault="00D37F1F" w:rsidP="00D37F1F">
            <w:pPr>
              <w:spacing w:before="40" w:after="120"/>
              <w:ind w:left="176" w:hanging="176"/>
              <w:jc w:val="left"/>
              <w:rPr>
                <w:sz w:val="17"/>
                <w:szCs w:val="20"/>
              </w:rPr>
            </w:pPr>
            <w:r w:rsidRPr="00D37F1F">
              <w:rPr>
                <w:sz w:val="17"/>
                <w:szCs w:val="20"/>
              </w:rPr>
              <w:t>Female</w:t>
            </w:r>
          </w:p>
        </w:tc>
        <w:tc>
          <w:tcPr>
            <w:tcW w:w="2127" w:type="dxa"/>
            <w:tcBorders>
              <w:bottom w:val="single" w:sz="4" w:space="0" w:color="auto"/>
            </w:tcBorders>
          </w:tcPr>
          <w:p w:rsidR="00D37F1F" w:rsidRPr="00D37F1F" w:rsidRDefault="00D37F1F" w:rsidP="00D37F1F">
            <w:pPr>
              <w:spacing w:before="40" w:after="0"/>
              <w:ind w:left="176"/>
              <w:jc w:val="left"/>
              <w:rPr>
                <w:sz w:val="17"/>
                <w:szCs w:val="20"/>
              </w:rPr>
            </w:pPr>
            <w:r w:rsidRPr="00D37F1F">
              <w:rPr>
                <w:sz w:val="17"/>
                <w:szCs w:val="20"/>
              </w:rPr>
              <w:t>Marita Emily Baker</w:t>
            </w:r>
          </w:p>
        </w:tc>
        <w:tc>
          <w:tcPr>
            <w:tcW w:w="1559" w:type="dxa"/>
            <w:tcBorders>
              <w:bottom w:val="single" w:sz="4" w:space="0" w:color="auto"/>
            </w:tcBorders>
          </w:tcPr>
          <w:p w:rsidR="00D37F1F" w:rsidRPr="00D37F1F" w:rsidRDefault="00D37F1F" w:rsidP="00D37F1F">
            <w:pPr>
              <w:rPr>
                <w:sz w:val="17"/>
                <w:szCs w:val="20"/>
              </w:rPr>
            </w:pPr>
            <w:r w:rsidRPr="00D37F1F">
              <w:rPr>
                <w:sz w:val="17"/>
                <w:szCs w:val="20"/>
              </w:rPr>
              <w:t>Elected unopposed</w:t>
            </w:r>
          </w:p>
        </w:tc>
        <w:tc>
          <w:tcPr>
            <w:tcW w:w="1134" w:type="dxa"/>
            <w:tcBorders>
              <w:bottom w:val="single" w:sz="4" w:space="0" w:color="auto"/>
            </w:tcBorders>
          </w:tcPr>
          <w:p w:rsidR="00D37F1F" w:rsidRPr="00D37F1F" w:rsidRDefault="00D37F1F" w:rsidP="00D37F1F">
            <w:pPr>
              <w:spacing w:before="40" w:after="0"/>
              <w:jc w:val="center"/>
              <w:rPr>
                <w:sz w:val="17"/>
                <w:szCs w:val="20"/>
              </w:rPr>
            </w:pPr>
          </w:p>
        </w:tc>
        <w:tc>
          <w:tcPr>
            <w:tcW w:w="1138" w:type="dxa"/>
            <w:tcBorders>
              <w:bottom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val="restart"/>
            <w:tcBorders>
              <w:top w:val="single" w:sz="4" w:space="0" w:color="auto"/>
            </w:tcBorders>
          </w:tcPr>
          <w:p w:rsidR="00D37F1F" w:rsidRPr="00D37F1F" w:rsidRDefault="00D37F1F" w:rsidP="00D37F1F">
            <w:pPr>
              <w:spacing w:before="40" w:after="0"/>
              <w:ind w:left="159" w:hanging="159"/>
              <w:jc w:val="left"/>
              <w:rPr>
                <w:sz w:val="17"/>
                <w:szCs w:val="20"/>
              </w:rPr>
            </w:pPr>
            <w:r w:rsidRPr="00D37F1F">
              <w:rPr>
                <w:sz w:val="17"/>
                <w:szCs w:val="20"/>
              </w:rPr>
              <w:t>Amata and Tjurma</w:t>
            </w:r>
          </w:p>
        </w:tc>
        <w:tc>
          <w:tcPr>
            <w:tcW w:w="850"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Male</w:t>
            </w:r>
          </w:p>
        </w:tc>
        <w:tc>
          <w:tcPr>
            <w:tcW w:w="2127" w:type="dxa"/>
            <w:tcBorders>
              <w:top w:val="single" w:sz="4" w:space="0" w:color="auto"/>
            </w:tcBorders>
          </w:tcPr>
          <w:p w:rsidR="00D37F1F" w:rsidRPr="00D37F1F" w:rsidRDefault="00D37F1F" w:rsidP="00D37F1F">
            <w:pPr>
              <w:spacing w:before="40" w:after="0"/>
              <w:ind w:left="176"/>
              <w:jc w:val="left"/>
              <w:rPr>
                <w:sz w:val="17"/>
                <w:szCs w:val="20"/>
              </w:rPr>
            </w:pPr>
            <w:r w:rsidRPr="00D37F1F">
              <w:rPr>
                <w:sz w:val="17"/>
                <w:szCs w:val="20"/>
              </w:rPr>
              <w:t>Owen Burton</w:t>
            </w:r>
          </w:p>
        </w:tc>
        <w:tc>
          <w:tcPr>
            <w:tcW w:w="1559" w:type="dxa"/>
            <w:tcBorders>
              <w:top w:val="single" w:sz="4" w:space="0" w:color="auto"/>
            </w:tcBorders>
          </w:tcPr>
          <w:p w:rsidR="00D37F1F" w:rsidRPr="00D37F1F" w:rsidRDefault="00D37F1F" w:rsidP="00D37F1F">
            <w:pPr>
              <w:spacing w:before="40"/>
              <w:rPr>
                <w:sz w:val="17"/>
                <w:szCs w:val="20"/>
              </w:rPr>
            </w:pPr>
            <w:r w:rsidRPr="00D37F1F">
              <w:rPr>
                <w:sz w:val="17"/>
                <w:szCs w:val="20"/>
              </w:rPr>
              <w:t>Elected unopposed</w:t>
            </w:r>
          </w:p>
        </w:tc>
        <w:tc>
          <w:tcPr>
            <w:tcW w:w="1134" w:type="dxa"/>
            <w:tcBorders>
              <w:top w:val="single" w:sz="4" w:space="0" w:color="auto"/>
            </w:tcBorders>
          </w:tcPr>
          <w:p w:rsidR="00D37F1F" w:rsidRPr="00D37F1F" w:rsidRDefault="00D37F1F" w:rsidP="00D37F1F">
            <w:pPr>
              <w:spacing w:before="40" w:after="0"/>
              <w:jc w:val="center"/>
              <w:rPr>
                <w:sz w:val="17"/>
                <w:szCs w:val="20"/>
              </w:rPr>
            </w:pPr>
          </w:p>
        </w:tc>
        <w:tc>
          <w:tcPr>
            <w:tcW w:w="1138" w:type="dxa"/>
            <w:tcBorders>
              <w:top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tcBorders>
              <w:bottom w:val="single" w:sz="4" w:space="0" w:color="auto"/>
            </w:tcBorders>
          </w:tcPr>
          <w:p w:rsidR="00D37F1F" w:rsidRPr="00D37F1F" w:rsidRDefault="00D37F1F" w:rsidP="00D37F1F">
            <w:pPr>
              <w:spacing w:before="40" w:after="0"/>
              <w:ind w:left="159" w:hanging="159"/>
              <w:jc w:val="left"/>
              <w:rPr>
                <w:sz w:val="17"/>
                <w:szCs w:val="20"/>
              </w:rPr>
            </w:pPr>
          </w:p>
        </w:tc>
        <w:tc>
          <w:tcPr>
            <w:tcW w:w="850" w:type="dxa"/>
            <w:tcBorders>
              <w:bottom w:val="single" w:sz="4" w:space="0" w:color="auto"/>
            </w:tcBorders>
          </w:tcPr>
          <w:p w:rsidR="00D37F1F" w:rsidRPr="00D37F1F" w:rsidRDefault="00D37F1F" w:rsidP="00D37F1F">
            <w:pPr>
              <w:spacing w:before="40" w:after="120"/>
              <w:ind w:left="176" w:hanging="176"/>
              <w:jc w:val="left"/>
              <w:rPr>
                <w:sz w:val="17"/>
                <w:szCs w:val="20"/>
              </w:rPr>
            </w:pPr>
            <w:r w:rsidRPr="00D37F1F">
              <w:rPr>
                <w:sz w:val="17"/>
                <w:szCs w:val="20"/>
              </w:rPr>
              <w:t>Female</w:t>
            </w:r>
          </w:p>
        </w:tc>
        <w:tc>
          <w:tcPr>
            <w:tcW w:w="2127" w:type="dxa"/>
            <w:tcBorders>
              <w:bottom w:val="single" w:sz="4" w:space="0" w:color="auto"/>
            </w:tcBorders>
          </w:tcPr>
          <w:p w:rsidR="00D37F1F" w:rsidRPr="00D37F1F" w:rsidRDefault="00D37F1F" w:rsidP="00D37F1F">
            <w:pPr>
              <w:spacing w:before="40" w:after="0"/>
              <w:ind w:left="176"/>
              <w:jc w:val="left"/>
              <w:rPr>
                <w:sz w:val="17"/>
                <w:szCs w:val="20"/>
              </w:rPr>
            </w:pPr>
            <w:r w:rsidRPr="00D37F1F">
              <w:rPr>
                <w:sz w:val="17"/>
                <w:szCs w:val="20"/>
              </w:rPr>
              <w:t>Tjutjana Burton</w:t>
            </w:r>
          </w:p>
        </w:tc>
        <w:tc>
          <w:tcPr>
            <w:tcW w:w="1559" w:type="dxa"/>
            <w:tcBorders>
              <w:bottom w:val="single" w:sz="4" w:space="0" w:color="auto"/>
            </w:tcBorders>
          </w:tcPr>
          <w:p w:rsidR="00D37F1F" w:rsidRPr="00D37F1F" w:rsidRDefault="00D37F1F" w:rsidP="00D37F1F">
            <w:pPr>
              <w:rPr>
                <w:sz w:val="17"/>
                <w:szCs w:val="20"/>
              </w:rPr>
            </w:pPr>
            <w:r w:rsidRPr="00D37F1F">
              <w:rPr>
                <w:sz w:val="17"/>
                <w:szCs w:val="20"/>
              </w:rPr>
              <w:t>Elected unopposed</w:t>
            </w:r>
          </w:p>
        </w:tc>
        <w:tc>
          <w:tcPr>
            <w:tcW w:w="1134" w:type="dxa"/>
            <w:tcBorders>
              <w:bottom w:val="single" w:sz="4" w:space="0" w:color="auto"/>
            </w:tcBorders>
          </w:tcPr>
          <w:p w:rsidR="00D37F1F" w:rsidRPr="00D37F1F" w:rsidRDefault="00D37F1F" w:rsidP="00D37F1F">
            <w:pPr>
              <w:spacing w:before="40" w:after="0"/>
              <w:jc w:val="center"/>
              <w:rPr>
                <w:sz w:val="17"/>
                <w:szCs w:val="20"/>
              </w:rPr>
            </w:pPr>
          </w:p>
        </w:tc>
        <w:tc>
          <w:tcPr>
            <w:tcW w:w="1138" w:type="dxa"/>
            <w:tcBorders>
              <w:bottom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val="restart"/>
            <w:tcBorders>
              <w:top w:val="single" w:sz="4" w:space="0" w:color="auto"/>
            </w:tcBorders>
          </w:tcPr>
          <w:p w:rsidR="00D37F1F" w:rsidRPr="00D37F1F" w:rsidRDefault="00D37F1F" w:rsidP="00D37F1F">
            <w:pPr>
              <w:spacing w:before="40" w:after="0"/>
              <w:ind w:left="159" w:hanging="159"/>
              <w:jc w:val="left"/>
              <w:rPr>
                <w:sz w:val="17"/>
                <w:szCs w:val="20"/>
              </w:rPr>
            </w:pPr>
            <w:r w:rsidRPr="00D37F1F">
              <w:rPr>
                <w:sz w:val="17"/>
                <w:szCs w:val="20"/>
              </w:rPr>
              <w:t>Kaltjiti, Irintata and Watinuma</w:t>
            </w:r>
          </w:p>
        </w:tc>
        <w:tc>
          <w:tcPr>
            <w:tcW w:w="850" w:type="dxa"/>
            <w:vMerge w:val="restart"/>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Male</w:t>
            </w:r>
          </w:p>
        </w:tc>
        <w:tc>
          <w:tcPr>
            <w:tcW w:w="2127" w:type="dxa"/>
            <w:tcBorders>
              <w:top w:val="single" w:sz="4" w:space="0" w:color="auto"/>
            </w:tcBorders>
          </w:tcPr>
          <w:p w:rsidR="00D37F1F" w:rsidRPr="00D37F1F" w:rsidRDefault="00D37F1F" w:rsidP="00D37F1F">
            <w:pPr>
              <w:spacing w:before="40" w:after="0"/>
              <w:ind w:left="176" w:hanging="176"/>
              <w:jc w:val="left"/>
              <w:rPr>
                <w:sz w:val="17"/>
                <w:szCs w:val="20"/>
              </w:rPr>
            </w:pPr>
            <w:r w:rsidRPr="00D37F1F">
              <w:rPr>
                <w:sz w:val="17"/>
                <w:szCs w:val="20"/>
              </w:rPr>
              <w:t>1.</w:t>
            </w:r>
            <w:r w:rsidRPr="00D37F1F">
              <w:rPr>
                <w:sz w:val="17"/>
                <w:szCs w:val="20"/>
              </w:rPr>
              <w:tab/>
              <w:t>Murray George</w:t>
            </w:r>
          </w:p>
        </w:tc>
        <w:tc>
          <w:tcPr>
            <w:tcW w:w="1559"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Elected</w:t>
            </w:r>
          </w:p>
        </w:tc>
        <w:tc>
          <w:tcPr>
            <w:tcW w:w="1134" w:type="dxa"/>
            <w:tcBorders>
              <w:top w:val="single" w:sz="4" w:space="0" w:color="auto"/>
            </w:tcBorders>
          </w:tcPr>
          <w:p w:rsidR="00D37F1F" w:rsidRPr="00D37F1F" w:rsidRDefault="00D37F1F" w:rsidP="00D37F1F">
            <w:pPr>
              <w:spacing w:before="40" w:after="0"/>
              <w:jc w:val="center"/>
              <w:rPr>
                <w:sz w:val="17"/>
                <w:szCs w:val="20"/>
              </w:rPr>
            </w:pPr>
            <w:r w:rsidRPr="00D37F1F">
              <w:rPr>
                <w:sz w:val="17"/>
                <w:szCs w:val="20"/>
              </w:rPr>
              <w:t>16</w:t>
            </w:r>
          </w:p>
        </w:tc>
        <w:tc>
          <w:tcPr>
            <w:tcW w:w="1138" w:type="dxa"/>
            <w:tcBorders>
              <w:top w:val="single" w:sz="4" w:space="0" w:color="auto"/>
            </w:tcBorders>
          </w:tcPr>
          <w:p w:rsidR="00D37F1F" w:rsidRPr="00D37F1F" w:rsidRDefault="00D37F1F" w:rsidP="00D37F1F">
            <w:pPr>
              <w:spacing w:before="40" w:after="0"/>
              <w:jc w:val="center"/>
              <w:rPr>
                <w:sz w:val="17"/>
                <w:szCs w:val="20"/>
              </w:rPr>
            </w:pPr>
            <w:r w:rsidRPr="00D37F1F">
              <w:rPr>
                <w:sz w:val="17"/>
                <w:szCs w:val="20"/>
              </w:rPr>
              <w:t>30</w:t>
            </w:r>
          </w:p>
        </w:tc>
      </w:tr>
      <w:tr w:rsidR="00D37F1F" w:rsidRPr="00D37F1F" w:rsidTr="008F5195">
        <w:tc>
          <w:tcPr>
            <w:tcW w:w="2552" w:type="dxa"/>
            <w:vMerge/>
          </w:tcPr>
          <w:p w:rsidR="00D37F1F" w:rsidRPr="00D37F1F" w:rsidRDefault="00D37F1F" w:rsidP="00D37F1F">
            <w:pPr>
              <w:spacing w:before="40" w:after="0"/>
              <w:ind w:left="159" w:hanging="159"/>
              <w:jc w:val="left"/>
              <w:rPr>
                <w:sz w:val="17"/>
                <w:szCs w:val="20"/>
              </w:rPr>
            </w:pPr>
          </w:p>
        </w:tc>
        <w:tc>
          <w:tcPr>
            <w:tcW w:w="850" w:type="dxa"/>
            <w:vMerge/>
          </w:tcPr>
          <w:p w:rsidR="00D37F1F" w:rsidRPr="00D37F1F" w:rsidRDefault="00D37F1F" w:rsidP="00D37F1F">
            <w:pPr>
              <w:spacing w:before="40" w:after="0"/>
              <w:jc w:val="left"/>
              <w:rPr>
                <w:sz w:val="17"/>
                <w:szCs w:val="20"/>
              </w:rPr>
            </w:pPr>
          </w:p>
        </w:tc>
        <w:tc>
          <w:tcPr>
            <w:tcW w:w="2127" w:type="dxa"/>
          </w:tcPr>
          <w:p w:rsidR="00D37F1F" w:rsidRPr="00D37F1F" w:rsidRDefault="00D37F1F" w:rsidP="00D37F1F">
            <w:pPr>
              <w:spacing w:before="40" w:after="120"/>
              <w:ind w:left="176" w:hanging="176"/>
              <w:jc w:val="left"/>
              <w:rPr>
                <w:sz w:val="17"/>
                <w:szCs w:val="20"/>
              </w:rPr>
            </w:pPr>
            <w:r w:rsidRPr="00D37F1F">
              <w:rPr>
                <w:sz w:val="17"/>
                <w:szCs w:val="20"/>
              </w:rPr>
              <w:t>2.</w:t>
            </w:r>
            <w:r w:rsidRPr="00D37F1F">
              <w:rPr>
                <w:sz w:val="17"/>
                <w:szCs w:val="20"/>
              </w:rPr>
              <w:tab/>
              <w:t>Sam Ken</w:t>
            </w:r>
          </w:p>
        </w:tc>
        <w:tc>
          <w:tcPr>
            <w:tcW w:w="1559" w:type="dxa"/>
          </w:tcPr>
          <w:p w:rsidR="00D37F1F" w:rsidRPr="00D37F1F" w:rsidRDefault="00D37F1F" w:rsidP="00D37F1F">
            <w:pPr>
              <w:spacing w:before="40" w:after="0"/>
              <w:jc w:val="left"/>
              <w:rPr>
                <w:sz w:val="17"/>
                <w:szCs w:val="20"/>
              </w:rPr>
            </w:pPr>
          </w:p>
        </w:tc>
        <w:tc>
          <w:tcPr>
            <w:tcW w:w="1134" w:type="dxa"/>
          </w:tcPr>
          <w:p w:rsidR="00D37F1F" w:rsidRPr="00D37F1F" w:rsidRDefault="00D37F1F" w:rsidP="00D37F1F">
            <w:pPr>
              <w:spacing w:before="40" w:after="0"/>
              <w:jc w:val="center"/>
              <w:rPr>
                <w:sz w:val="17"/>
                <w:szCs w:val="20"/>
              </w:rPr>
            </w:pPr>
            <w:r w:rsidRPr="00D37F1F">
              <w:rPr>
                <w:sz w:val="17"/>
                <w:szCs w:val="20"/>
              </w:rPr>
              <w:t>14</w:t>
            </w:r>
          </w:p>
        </w:tc>
        <w:tc>
          <w:tcPr>
            <w:tcW w:w="1138" w:type="dxa"/>
          </w:tcPr>
          <w:p w:rsidR="00D37F1F" w:rsidRPr="00D37F1F" w:rsidRDefault="00D37F1F" w:rsidP="00D37F1F">
            <w:pPr>
              <w:spacing w:before="40" w:after="0"/>
              <w:jc w:val="center"/>
              <w:rPr>
                <w:sz w:val="17"/>
                <w:szCs w:val="20"/>
              </w:rPr>
            </w:pPr>
          </w:p>
        </w:tc>
      </w:tr>
      <w:tr w:rsidR="00D37F1F" w:rsidRPr="00D37F1F" w:rsidTr="008F5195">
        <w:tc>
          <w:tcPr>
            <w:tcW w:w="2552" w:type="dxa"/>
            <w:vMerge/>
            <w:tcBorders>
              <w:bottom w:val="single" w:sz="4" w:space="0" w:color="auto"/>
            </w:tcBorders>
          </w:tcPr>
          <w:p w:rsidR="00D37F1F" w:rsidRPr="00D37F1F" w:rsidRDefault="00D37F1F" w:rsidP="00D37F1F">
            <w:pPr>
              <w:spacing w:before="40" w:after="0"/>
              <w:ind w:left="159" w:hanging="159"/>
              <w:jc w:val="left"/>
              <w:rPr>
                <w:sz w:val="17"/>
                <w:szCs w:val="20"/>
              </w:rPr>
            </w:pPr>
          </w:p>
        </w:tc>
        <w:tc>
          <w:tcPr>
            <w:tcW w:w="850" w:type="dxa"/>
            <w:tcBorders>
              <w:bottom w:val="single" w:sz="4" w:space="0" w:color="auto"/>
            </w:tcBorders>
          </w:tcPr>
          <w:p w:rsidR="00D37F1F" w:rsidRPr="00D37F1F" w:rsidRDefault="00D37F1F" w:rsidP="00D37F1F">
            <w:pPr>
              <w:spacing w:before="40" w:after="120"/>
              <w:ind w:left="176" w:hanging="176"/>
              <w:jc w:val="left"/>
              <w:rPr>
                <w:sz w:val="17"/>
                <w:szCs w:val="20"/>
              </w:rPr>
            </w:pPr>
            <w:r w:rsidRPr="00D37F1F">
              <w:rPr>
                <w:sz w:val="17"/>
                <w:szCs w:val="20"/>
              </w:rPr>
              <w:t>Female</w:t>
            </w:r>
          </w:p>
        </w:tc>
        <w:tc>
          <w:tcPr>
            <w:tcW w:w="2127" w:type="dxa"/>
            <w:tcBorders>
              <w:bottom w:val="single" w:sz="4" w:space="0" w:color="auto"/>
            </w:tcBorders>
          </w:tcPr>
          <w:p w:rsidR="00D37F1F" w:rsidRPr="00D37F1F" w:rsidRDefault="00D37F1F" w:rsidP="00D37F1F">
            <w:pPr>
              <w:spacing w:before="40" w:after="0"/>
              <w:ind w:left="176"/>
              <w:jc w:val="left"/>
              <w:rPr>
                <w:sz w:val="17"/>
                <w:szCs w:val="20"/>
              </w:rPr>
            </w:pPr>
            <w:r w:rsidRPr="00D37F1F">
              <w:rPr>
                <w:sz w:val="17"/>
                <w:szCs w:val="20"/>
              </w:rPr>
              <w:t>Rita Rolley</w:t>
            </w:r>
          </w:p>
        </w:tc>
        <w:tc>
          <w:tcPr>
            <w:tcW w:w="1559" w:type="dxa"/>
            <w:tcBorders>
              <w:bottom w:val="single" w:sz="4" w:space="0" w:color="auto"/>
            </w:tcBorders>
          </w:tcPr>
          <w:p w:rsidR="00D37F1F" w:rsidRPr="00D37F1F" w:rsidRDefault="00D37F1F" w:rsidP="00D37F1F">
            <w:pPr>
              <w:spacing w:before="40" w:after="0"/>
              <w:jc w:val="left"/>
              <w:rPr>
                <w:sz w:val="17"/>
                <w:szCs w:val="20"/>
              </w:rPr>
            </w:pPr>
            <w:r w:rsidRPr="00D37F1F">
              <w:rPr>
                <w:sz w:val="17"/>
                <w:szCs w:val="20"/>
              </w:rPr>
              <w:t>Elected unopposed</w:t>
            </w:r>
          </w:p>
        </w:tc>
        <w:tc>
          <w:tcPr>
            <w:tcW w:w="1134" w:type="dxa"/>
            <w:tcBorders>
              <w:bottom w:val="single" w:sz="4" w:space="0" w:color="auto"/>
            </w:tcBorders>
          </w:tcPr>
          <w:p w:rsidR="00D37F1F" w:rsidRPr="00D37F1F" w:rsidRDefault="00D37F1F" w:rsidP="00D37F1F">
            <w:pPr>
              <w:spacing w:before="40" w:after="0"/>
              <w:jc w:val="center"/>
              <w:rPr>
                <w:sz w:val="17"/>
                <w:szCs w:val="20"/>
              </w:rPr>
            </w:pPr>
          </w:p>
        </w:tc>
        <w:tc>
          <w:tcPr>
            <w:tcW w:w="1138" w:type="dxa"/>
            <w:tcBorders>
              <w:bottom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val="restart"/>
            <w:tcBorders>
              <w:top w:val="single" w:sz="4" w:space="0" w:color="auto"/>
            </w:tcBorders>
          </w:tcPr>
          <w:p w:rsidR="00D37F1F" w:rsidRPr="00D37F1F" w:rsidRDefault="00D37F1F" w:rsidP="00D37F1F">
            <w:pPr>
              <w:spacing w:before="40" w:after="0"/>
              <w:ind w:left="159" w:hanging="159"/>
              <w:jc w:val="left"/>
              <w:rPr>
                <w:sz w:val="17"/>
                <w:szCs w:val="20"/>
              </w:rPr>
            </w:pPr>
            <w:r w:rsidRPr="00D37F1F">
              <w:rPr>
                <w:sz w:val="17"/>
                <w:szCs w:val="20"/>
              </w:rPr>
              <w:t xml:space="preserve">Pukatja, Yunyarinyi, Anilalya </w:t>
            </w:r>
            <w:r w:rsidRPr="00D37F1F">
              <w:rPr>
                <w:sz w:val="17"/>
                <w:szCs w:val="20"/>
              </w:rPr>
              <w:br/>
              <w:t>and Turkey Bore</w:t>
            </w:r>
          </w:p>
        </w:tc>
        <w:tc>
          <w:tcPr>
            <w:tcW w:w="850" w:type="dxa"/>
            <w:vMerge w:val="restart"/>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Male</w:t>
            </w:r>
          </w:p>
        </w:tc>
        <w:tc>
          <w:tcPr>
            <w:tcW w:w="2127" w:type="dxa"/>
            <w:tcBorders>
              <w:top w:val="single" w:sz="4" w:space="0" w:color="auto"/>
            </w:tcBorders>
          </w:tcPr>
          <w:p w:rsidR="00D37F1F" w:rsidRPr="00D37F1F" w:rsidRDefault="00D37F1F" w:rsidP="00D37F1F">
            <w:pPr>
              <w:spacing w:before="40" w:after="0"/>
              <w:ind w:left="176" w:hanging="176"/>
              <w:jc w:val="left"/>
              <w:rPr>
                <w:sz w:val="17"/>
                <w:szCs w:val="20"/>
              </w:rPr>
            </w:pPr>
            <w:r w:rsidRPr="00D37F1F">
              <w:rPr>
                <w:sz w:val="17"/>
                <w:szCs w:val="20"/>
              </w:rPr>
              <w:t>1.</w:t>
            </w:r>
            <w:r w:rsidRPr="00D37F1F">
              <w:rPr>
                <w:sz w:val="17"/>
                <w:szCs w:val="20"/>
              </w:rPr>
              <w:tab/>
              <w:t>Trevor Y. Adamson</w:t>
            </w:r>
          </w:p>
        </w:tc>
        <w:tc>
          <w:tcPr>
            <w:tcW w:w="1559"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Elected</w:t>
            </w:r>
          </w:p>
        </w:tc>
        <w:tc>
          <w:tcPr>
            <w:tcW w:w="1134" w:type="dxa"/>
            <w:tcBorders>
              <w:top w:val="single" w:sz="4" w:space="0" w:color="auto"/>
            </w:tcBorders>
          </w:tcPr>
          <w:p w:rsidR="00D37F1F" w:rsidRPr="00D37F1F" w:rsidRDefault="00D37F1F" w:rsidP="00D37F1F">
            <w:pPr>
              <w:spacing w:before="40" w:after="0"/>
              <w:jc w:val="center"/>
              <w:rPr>
                <w:sz w:val="17"/>
                <w:szCs w:val="20"/>
              </w:rPr>
            </w:pPr>
            <w:r w:rsidRPr="00D37F1F">
              <w:rPr>
                <w:sz w:val="17"/>
                <w:szCs w:val="20"/>
              </w:rPr>
              <w:t>32</w:t>
            </w:r>
          </w:p>
        </w:tc>
        <w:tc>
          <w:tcPr>
            <w:tcW w:w="1138" w:type="dxa"/>
            <w:tcBorders>
              <w:top w:val="single" w:sz="4" w:space="0" w:color="auto"/>
            </w:tcBorders>
          </w:tcPr>
          <w:p w:rsidR="00D37F1F" w:rsidRPr="00D37F1F" w:rsidRDefault="00D37F1F" w:rsidP="00D37F1F">
            <w:pPr>
              <w:spacing w:before="40" w:after="0"/>
              <w:jc w:val="center"/>
              <w:rPr>
                <w:sz w:val="17"/>
                <w:szCs w:val="20"/>
              </w:rPr>
            </w:pPr>
            <w:r w:rsidRPr="00D37F1F">
              <w:rPr>
                <w:sz w:val="17"/>
                <w:szCs w:val="20"/>
              </w:rPr>
              <w:t>56</w:t>
            </w:r>
          </w:p>
        </w:tc>
      </w:tr>
      <w:tr w:rsidR="00D37F1F" w:rsidRPr="00D37F1F" w:rsidTr="008F5195">
        <w:tc>
          <w:tcPr>
            <w:tcW w:w="2552" w:type="dxa"/>
            <w:vMerge/>
          </w:tcPr>
          <w:p w:rsidR="00D37F1F" w:rsidRPr="00D37F1F" w:rsidRDefault="00D37F1F" w:rsidP="00D37F1F">
            <w:pPr>
              <w:spacing w:before="40" w:after="0"/>
              <w:ind w:left="159" w:hanging="159"/>
              <w:jc w:val="left"/>
              <w:rPr>
                <w:sz w:val="17"/>
                <w:szCs w:val="20"/>
              </w:rPr>
            </w:pPr>
          </w:p>
        </w:tc>
        <w:tc>
          <w:tcPr>
            <w:tcW w:w="850" w:type="dxa"/>
            <w:vMerge/>
          </w:tcPr>
          <w:p w:rsidR="00D37F1F" w:rsidRPr="00D37F1F" w:rsidRDefault="00D37F1F" w:rsidP="00D37F1F">
            <w:pPr>
              <w:spacing w:before="40" w:after="0"/>
              <w:jc w:val="left"/>
              <w:rPr>
                <w:sz w:val="17"/>
                <w:szCs w:val="20"/>
              </w:rPr>
            </w:pPr>
          </w:p>
        </w:tc>
        <w:tc>
          <w:tcPr>
            <w:tcW w:w="2127" w:type="dxa"/>
          </w:tcPr>
          <w:p w:rsidR="00D37F1F" w:rsidRPr="00D37F1F" w:rsidRDefault="00D37F1F" w:rsidP="00D37F1F">
            <w:pPr>
              <w:spacing w:before="40" w:after="120"/>
              <w:ind w:left="176" w:hanging="176"/>
              <w:jc w:val="left"/>
              <w:rPr>
                <w:sz w:val="17"/>
                <w:szCs w:val="20"/>
              </w:rPr>
            </w:pPr>
            <w:r w:rsidRPr="00D37F1F">
              <w:rPr>
                <w:sz w:val="17"/>
                <w:szCs w:val="20"/>
              </w:rPr>
              <w:t>2.</w:t>
            </w:r>
            <w:r w:rsidRPr="00D37F1F">
              <w:rPr>
                <w:sz w:val="17"/>
                <w:szCs w:val="20"/>
              </w:rPr>
              <w:tab/>
              <w:t>Gary Lewis</w:t>
            </w:r>
          </w:p>
        </w:tc>
        <w:tc>
          <w:tcPr>
            <w:tcW w:w="1559" w:type="dxa"/>
          </w:tcPr>
          <w:p w:rsidR="00D37F1F" w:rsidRPr="00D37F1F" w:rsidRDefault="00D37F1F" w:rsidP="00D37F1F">
            <w:pPr>
              <w:spacing w:before="40" w:after="0"/>
              <w:jc w:val="left"/>
              <w:rPr>
                <w:sz w:val="17"/>
                <w:szCs w:val="20"/>
              </w:rPr>
            </w:pPr>
          </w:p>
        </w:tc>
        <w:tc>
          <w:tcPr>
            <w:tcW w:w="1134" w:type="dxa"/>
          </w:tcPr>
          <w:p w:rsidR="00D37F1F" w:rsidRPr="00D37F1F" w:rsidRDefault="00D37F1F" w:rsidP="00D37F1F">
            <w:pPr>
              <w:spacing w:before="40" w:after="0"/>
              <w:jc w:val="center"/>
              <w:rPr>
                <w:sz w:val="17"/>
                <w:szCs w:val="20"/>
              </w:rPr>
            </w:pPr>
            <w:r w:rsidRPr="00D37F1F">
              <w:rPr>
                <w:sz w:val="17"/>
                <w:szCs w:val="20"/>
              </w:rPr>
              <w:t>24</w:t>
            </w:r>
          </w:p>
        </w:tc>
        <w:tc>
          <w:tcPr>
            <w:tcW w:w="1138" w:type="dxa"/>
          </w:tcPr>
          <w:p w:rsidR="00D37F1F" w:rsidRPr="00D37F1F" w:rsidRDefault="00D37F1F" w:rsidP="00D37F1F">
            <w:pPr>
              <w:spacing w:before="40" w:after="0"/>
              <w:jc w:val="center"/>
              <w:rPr>
                <w:sz w:val="17"/>
                <w:szCs w:val="20"/>
              </w:rPr>
            </w:pPr>
          </w:p>
        </w:tc>
      </w:tr>
      <w:tr w:rsidR="00D37F1F" w:rsidRPr="00D37F1F" w:rsidTr="008F5195">
        <w:tc>
          <w:tcPr>
            <w:tcW w:w="2552" w:type="dxa"/>
            <w:vMerge/>
          </w:tcPr>
          <w:p w:rsidR="00D37F1F" w:rsidRPr="00D37F1F" w:rsidRDefault="00D37F1F" w:rsidP="00D37F1F">
            <w:pPr>
              <w:spacing w:before="40" w:after="0"/>
              <w:ind w:left="159" w:hanging="159"/>
              <w:jc w:val="left"/>
              <w:rPr>
                <w:sz w:val="17"/>
                <w:szCs w:val="20"/>
              </w:rPr>
            </w:pPr>
          </w:p>
        </w:tc>
        <w:tc>
          <w:tcPr>
            <w:tcW w:w="850" w:type="dxa"/>
            <w:vMerge w:val="restart"/>
          </w:tcPr>
          <w:p w:rsidR="00D37F1F" w:rsidRPr="00D37F1F" w:rsidRDefault="00D37F1F" w:rsidP="00D37F1F">
            <w:pPr>
              <w:spacing w:before="40" w:after="0"/>
              <w:jc w:val="left"/>
              <w:rPr>
                <w:sz w:val="17"/>
                <w:szCs w:val="20"/>
              </w:rPr>
            </w:pPr>
            <w:r w:rsidRPr="00D37F1F">
              <w:rPr>
                <w:sz w:val="17"/>
                <w:szCs w:val="20"/>
              </w:rPr>
              <w:t>Female</w:t>
            </w:r>
          </w:p>
        </w:tc>
        <w:tc>
          <w:tcPr>
            <w:tcW w:w="2127" w:type="dxa"/>
          </w:tcPr>
          <w:p w:rsidR="00D37F1F" w:rsidRPr="00D37F1F" w:rsidRDefault="00D37F1F" w:rsidP="00D37F1F">
            <w:pPr>
              <w:spacing w:before="40" w:after="0"/>
              <w:ind w:left="176" w:hanging="176"/>
              <w:jc w:val="left"/>
              <w:rPr>
                <w:sz w:val="17"/>
                <w:szCs w:val="20"/>
              </w:rPr>
            </w:pPr>
            <w:r w:rsidRPr="00D37F1F">
              <w:rPr>
                <w:sz w:val="17"/>
                <w:szCs w:val="20"/>
              </w:rPr>
              <w:t>1.</w:t>
            </w:r>
            <w:r w:rsidRPr="00D37F1F">
              <w:rPr>
                <w:sz w:val="17"/>
                <w:szCs w:val="20"/>
              </w:rPr>
              <w:tab/>
              <w:t>Sharon Eve Ah Chee</w:t>
            </w:r>
          </w:p>
        </w:tc>
        <w:tc>
          <w:tcPr>
            <w:tcW w:w="1559" w:type="dxa"/>
          </w:tcPr>
          <w:p w:rsidR="00D37F1F" w:rsidRPr="00D37F1F" w:rsidRDefault="00D37F1F" w:rsidP="00D37F1F">
            <w:pPr>
              <w:spacing w:before="40" w:after="0"/>
              <w:jc w:val="left"/>
              <w:rPr>
                <w:sz w:val="17"/>
                <w:szCs w:val="20"/>
              </w:rPr>
            </w:pPr>
          </w:p>
        </w:tc>
        <w:tc>
          <w:tcPr>
            <w:tcW w:w="1134" w:type="dxa"/>
          </w:tcPr>
          <w:p w:rsidR="00D37F1F" w:rsidRPr="00D37F1F" w:rsidRDefault="00D37F1F" w:rsidP="00D37F1F">
            <w:pPr>
              <w:spacing w:before="40" w:after="0"/>
              <w:jc w:val="center"/>
              <w:rPr>
                <w:sz w:val="17"/>
                <w:szCs w:val="20"/>
              </w:rPr>
            </w:pPr>
            <w:r w:rsidRPr="00D37F1F">
              <w:rPr>
                <w:sz w:val="17"/>
                <w:szCs w:val="20"/>
              </w:rPr>
              <w:t>23</w:t>
            </w:r>
          </w:p>
        </w:tc>
        <w:tc>
          <w:tcPr>
            <w:tcW w:w="1138" w:type="dxa"/>
          </w:tcPr>
          <w:p w:rsidR="00D37F1F" w:rsidRPr="00D37F1F" w:rsidRDefault="00D37F1F" w:rsidP="00D37F1F">
            <w:pPr>
              <w:spacing w:before="40" w:after="0"/>
              <w:jc w:val="center"/>
              <w:rPr>
                <w:sz w:val="17"/>
                <w:szCs w:val="20"/>
              </w:rPr>
            </w:pPr>
            <w:r w:rsidRPr="00D37F1F">
              <w:rPr>
                <w:sz w:val="17"/>
                <w:szCs w:val="20"/>
              </w:rPr>
              <w:t>56</w:t>
            </w:r>
          </w:p>
        </w:tc>
      </w:tr>
      <w:tr w:rsidR="00D37F1F" w:rsidRPr="00D37F1F" w:rsidTr="008F5195">
        <w:tc>
          <w:tcPr>
            <w:tcW w:w="2552" w:type="dxa"/>
            <w:vMerge/>
            <w:tcBorders>
              <w:bottom w:val="single" w:sz="4" w:space="0" w:color="auto"/>
            </w:tcBorders>
          </w:tcPr>
          <w:p w:rsidR="00D37F1F" w:rsidRPr="00D37F1F" w:rsidRDefault="00D37F1F" w:rsidP="00D37F1F">
            <w:pPr>
              <w:spacing w:before="40" w:after="0"/>
              <w:ind w:left="159" w:hanging="159"/>
              <w:jc w:val="left"/>
              <w:rPr>
                <w:sz w:val="17"/>
                <w:szCs w:val="20"/>
              </w:rPr>
            </w:pPr>
          </w:p>
        </w:tc>
        <w:tc>
          <w:tcPr>
            <w:tcW w:w="850" w:type="dxa"/>
            <w:vMerge/>
            <w:tcBorders>
              <w:bottom w:val="single" w:sz="4" w:space="0" w:color="auto"/>
            </w:tcBorders>
          </w:tcPr>
          <w:p w:rsidR="00D37F1F" w:rsidRPr="00D37F1F" w:rsidRDefault="00D37F1F" w:rsidP="00D37F1F">
            <w:pPr>
              <w:spacing w:before="40" w:after="0"/>
              <w:jc w:val="left"/>
              <w:rPr>
                <w:sz w:val="17"/>
                <w:szCs w:val="20"/>
              </w:rPr>
            </w:pPr>
          </w:p>
        </w:tc>
        <w:tc>
          <w:tcPr>
            <w:tcW w:w="2127" w:type="dxa"/>
            <w:tcBorders>
              <w:bottom w:val="single" w:sz="4" w:space="0" w:color="auto"/>
            </w:tcBorders>
          </w:tcPr>
          <w:p w:rsidR="00D37F1F" w:rsidRPr="00D37F1F" w:rsidRDefault="00D37F1F" w:rsidP="00D37F1F">
            <w:pPr>
              <w:spacing w:before="40" w:after="120"/>
              <w:ind w:left="176" w:hanging="176"/>
              <w:jc w:val="left"/>
              <w:rPr>
                <w:sz w:val="17"/>
                <w:szCs w:val="20"/>
              </w:rPr>
            </w:pPr>
            <w:r w:rsidRPr="00D37F1F">
              <w:rPr>
                <w:sz w:val="17"/>
                <w:szCs w:val="20"/>
              </w:rPr>
              <w:t>2.</w:t>
            </w:r>
            <w:r w:rsidRPr="00D37F1F">
              <w:rPr>
                <w:sz w:val="17"/>
                <w:szCs w:val="20"/>
              </w:rPr>
              <w:tab/>
              <w:t>Makinti Minutjukur</w:t>
            </w:r>
          </w:p>
        </w:tc>
        <w:tc>
          <w:tcPr>
            <w:tcW w:w="1559" w:type="dxa"/>
            <w:tcBorders>
              <w:bottom w:val="single" w:sz="4" w:space="0" w:color="auto"/>
            </w:tcBorders>
          </w:tcPr>
          <w:p w:rsidR="00D37F1F" w:rsidRPr="00D37F1F" w:rsidRDefault="00D37F1F" w:rsidP="00D37F1F">
            <w:pPr>
              <w:spacing w:before="40" w:after="0"/>
              <w:jc w:val="left"/>
              <w:rPr>
                <w:sz w:val="17"/>
                <w:szCs w:val="20"/>
              </w:rPr>
            </w:pPr>
            <w:r w:rsidRPr="00D37F1F">
              <w:rPr>
                <w:sz w:val="17"/>
                <w:szCs w:val="20"/>
              </w:rPr>
              <w:t>Elected</w:t>
            </w:r>
          </w:p>
        </w:tc>
        <w:tc>
          <w:tcPr>
            <w:tcW w:w="1134" w:type="dxa"/>
            <w:tcBorders>
              <w:bottom w:val="single" w:sz="4" w:space="0" w:color="auto"/>
            </w:tcBorders>
          </w:tcPr>
          <w:p w:rsidR="00D37F1F" w:rsidRPr="00D37F1F" w:rsidRDefault="00D37F1F" w:rsidP="00D37F1F">
            <w:pPr>
              <w:spacing w:before="40" w:after="0"/>
              <w:jc w:val="center"/>
              <w:rPr>
                <w:sz w:val="17"/>
                <w:szCs w:val="20"/>
              </w:rPr>
            </w:pPr>
            <w:r w:rsidRPr="00D37F1F">
              <w:rPr>
                <w:sz w:val="17"/>
                <w:szCs w:val="20"/>
              </w:rPr>
              <w:t>33</w:t>
            </w:r>
          </w:p>
        </w:tc>
        <w:tc>
          <w:tcPr>
            <w:tcW w:w="1138" w:type="dxa"/>
            <w:tcBorders>
              <w:bottom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val="restart"/>
            <w:tcBorders>
              <w:top w:val="single" w:sz="4" w:space="0" w:color="auto"/>
            </w:tcBorders>
          </w:tcPr>
          <w:p w:rsidR="00D37F1F" w:rsidRPr="00D37F1F" w:rsidRDefault="00D37F1F" w:rsidP="00D37F1F">
            <w:pPr>
              <w:spacing w:before="40" w:after="0"/>
              <w:ind w:left="159" w:hanging="159"/>
              <w:jc w:val="left"/>
              <w:rPr>
                <w:sz w:val="17"/>
                <w:szCs w:val="20"/>
              </w:rPr>
            </w:pPr>
            <w:r w:rsidRPr="00D37F1F">
              <w:rPr>
                <w:sz w:val="17"/>
                <w:szCs w:val="20"/>
              </w:rPr>
              <w:t>Mimili</w:t>
            </w:r>
          </w:p>
        </w:tc>
        <w:tc>
          <w:tcPr>
            <w:tcW w:w="850"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Male</w:t>
            </w:r>
          </w:p>
        </w:tc>
        <w:tc>
          <w:tcPr>
            <w:tcW w:w="2127" w:type="dxa"/>
            <w:tcBorders>
              <w:top w:val="single" w:sz="4" w:space="0" w:color="auto"/>
            </w:tcBorders>
          </w:tcPr>
          <w:p w:rsidR="00D37F1F" w:rsidRPr="00D37F1F" w:rsidRDefault="00D37F1F" w:rsidP="00D37F1F">
            <w:pPr>
              <w:spacing w:before="40" w:after="0"/>
              <w:ind w:left="176"/>
              <w:jc w:val="left"/>
              <w:rPr>
                <w:sz w:val="17"/>
                <w:szCs w:val="20"/>
              </w:rPr>
            </w:pPr>
            <w:r w:rsidRPr="00D37F1F">
              <w:rPr>
                <w:sz w:val="17"/>
                <w:szCs w:val="20"/>
              </w:rPr>
              <w:t>Willy Pompey</w:t>
            </w:r>
          </w:p>
        </w:tc>
        <w:tc>
          <w:tcPr>
            <w:tcW w:w="1559"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Elected unopposed</w:t>
            </w:r>
          </w:p>
        </w:tc>
        <w:tc>
          <w:tcPr>
            <w:tcW w:w="1134" w:type="dxa"/>
            <w:tcBorders>
              <w:top w:val="single" w:sz="4" w:space="0" w:color="auto"/>
            </w:tcBorders>
          </w:tcPr>
          <w:p w:rsidR="00D37F1F" w:rsidRPr="00D37F1F" w:rsidRDefault="00D37F1F" w:rsidP="00D37F1F">
            <w:pPr>
              <w:spacing w:before="40" w:after="0"/>
              <w:jc w:val="center"/>
              <w:rPr>
                <w:sz w:val="17"/>
                <w:szCs w:val="20"/>
              </w:rPr>
            </w:pPr>
          </w:p>
        </w:tc>
        <w:tc>
          <w:tcPr>
            <w:tcW w:w="1138" w:type="dxa"/>
            <w:tcBorders>
              <w:top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tcBorders>
              <w:bottom w:val="single" w:sz="4" w:space="0" w:color="auto"/>
            </w:tcBorders>
          </w:tcPr>
          <w:p w:rsidR="00D37F1F" w:rsidRPr="00D37F1F" w:rsidRDefault="00D37F1F" w:rsidP="00D37F1F">
            <w:pPr>
              <w:spacing w:before="40" w:after="0"/>
              <w:ind w:left="159" w:hanging="159"/>
              <w:jc w:val="left"/>
              <w:rPr>
                <w:sz w:val="17"/>
                <w:szCs w:val="20"/>
              </w:rPr>
            </w:pPr>
          </w:p>
        </w:tc>
        <w:tc>
          <w:tcPr>
            <w:tcW w:w="850" w:type="dxa"/>
            <w:tcBorders>
              <w:bottom w:val="single" w:sz="4" w:space="0" w:color="auto"/>
            </w:tcBorders>
          </w:tcPr>
          <w:p w:rsidR="00D37F1F" w:rsidRPr="00D37F1F" w:rsidRDefault="00D37F1F" w:rsidP="00D37F1F">
            <w:pPr>
              <w:spacing w:before="40" w:after="120"/>
              <w:ind w:left="176" w:hanging="176"/>
              <w:jc w:val="left"/>
              <w:rPr>
                <w:sz w:val="17"/>
                <w:szCs w:val="20"/>
              </w:rPr>
            </w:pPr>
            <w:r w:rsidRPr="00D37F1F">
              <w:rPr>
                <w:sz w:val="17"/>
                <w:szCs w:val="20"/>
              </w:rPr>
              <w:t>Female</w:t>
            </w:r>
          </w:p>
        </w:tc>
        <w:tc>
          <w:tcPr>
            <w:tcW w:w="2127" w:type="dxa"/>
            <w:tcBorders>
              <w:bottom w:val="single" w:sz="4" w:space="0" w:color="auto"/>
            </w:tcBorders>
          </w:tcPr>
          <w:p w:rsidR="00D37F1F" w:rsidRPr="00D37F1F" w:rsidRDefault="00D37F1F" w:rsidP="00D37F1F">
            <w:pPr>
              <w:spacing w:before="40" w:after="0"/>
              <w:ind w:left="176"/>
              <w:jc w:val="left"/>
              <w:rPr>
                <w:sz w:val="17"/>
                <w:szCs w:val="20"/>
              </w:rPr>
            </w:pPr>
            <w:r w:rsidRPr="00D37F1F">
              <w:rPr>
                <w:sz w:val="17"/>
                <w:szCs w:val="20"/>
              </w:rPr>
              <w:t>Julieanne Campbell</w:t>
            </w:r>
          </w:p>
        </w:tc>
        <w:tc>
          <w:tcPr>
            <w:tcW w:w="1559" w:type="dxa"/>
            <w:tcBorders>
              <w:bottom w:val="single" w:sz="4" w:space="0" w:color="auto"/>
            </w:tcBorders>
          </w:tcPr>
          <w:p w:rsidR="00D37F1F" w:rsidRPr="00D37F1F" w:rsidRDefault="00D37F1F" w:rsidP="00D37F1F">
            <w:pPr>
              <w:spacing w:before="40" w:after="0"/>
              <w:jc w:val="left"/>
              <w:rPr>
                <w:sz w:val="17"/>
                <w:szCs w:val="20"/>
              </w:rPr>
            </w:pPr>
            <w:r w:rsidRPr="00D37F1F">
              <w:rPr>
                <w:sz w:val="17"/>
                <w:szCs w:val="20"/>
              </w:rPr>
              <w:t>Elected unopposed</w:t>
            </w:r>
          </w:p>
        </w:tc>
        <w:tc>
          <w:tcPr>
            <w:tcW w:w="1134" w:type="dxa"/>
            <w:tcBorders>
              <w:bottom w:val="single" w:sz="4" w:space="0" w:color="auto"/>
            </w:tcBorders>
          </w:tcPr>
          <w:p w:rsidR="00D37F1F" w:rsidRPr="00D37F1F" w:rsidRDefault="00D37F1F" w:rsidP="00D37F1F">
            <w:pPr>
              <w:spacing w:before="40" w:after="0"/>
              <w:jc w:val="center"/>
              <w:rPr>
                <w:sz w:val="17"/>
                <w:szCs w:val="20"/>
              </w:rPr>
            </w:pPr>
          </w:p>
        </w:tc>
        <w:tc>
          <w:tcPr>
            <w:tcW w:w="1138" w:type="dxa"/>
            <w:tcBorders>
              <w:bottom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val="restart"/>
            <w:tcBorders>
              <w:top w:val="single" w:sz="4" w:space="0" w:color="auto"/>
            </w:tcBorders>
          </w:tcPr>
          <w:p w:rsidR="00D37F1F" w:rsidRPr="00D37F1F" w:rsidRDefault="00D37F1F" w:rsidP="00D37F1F">
            <w:pPr>
              <w:spacing w:before="40"/>
              <w:ind w:left="159" w:hanging="159"/>
              <w:jc w:val="left"/>
              <w:rPr>
                <w:sz w:val="17"/>
                <w:szCs w:val="20"/>
              </w:rPr>
            </w:pPr>
            <w:r w:rsidRPr="00D37F1F">
              <w:rPr>
                <w:sz w:val="17"/>
                <w:szCs w:val="20"/>
              </w:rPr>
              <w:t>Iwantja, Amuruna, Railway Bore, Witjintitja and Wallatinna</w:t>
            </w:r>
          </w:p>
        </w:tc>
        <w:tc>
          <w:tcPr>
            <w:tcW w:w="850" w:type="dxa"/>
            <w:tcBorders>
              <w:top w:val="single" w:sz="4" w:space="0" w:color="auto"/>
            </w:tcBorders>
          </w:tcPr>
          <w:p w:rsidR="00D37F1F" w:rsidRPr="00D37F1F" w:rsidRDefault="00D37F1F" w:rsidP="00D37F1F">
            <w:pPr>
              <w:spacing w:before="40" w:after="0"/>
              <w:jc w:val="left"/>
              <w:rPr>
                <w:sz w:val="17"/>
                <w:szCs w:val="20"/>
              </w:rPr>
            </w:pPr>
            <w:r w:rsidRPr="00D37F1F">
              <w:rPr>
                <w:sz w:val="17"/>
                <w:szCs w:val="20"/>
              </w:rPr>
              <w:t>Male</w:t>
            </w:r>
          </w:p>
        </w:tc>
        <w:tc>
          <w:tcPr>
            <w:tcW w:w="2127" w:type="dxa"/>
            <w:tcBorders>
              <w:top w:val="single" w:sz="4" w:space="0" w:color="auto"/>
            </w:tcBorders>
          </w:tcPr>
          <w:p w:rsidR="00D37F1F" w:rsidRPr="00D37F1F" w:rsidRDefault="00D37F1F" w:rsidP="00D37F1F">
            <w:pPr>
              <w:spacing w:before="40" w:after="0"/>
              <w:ind w:left="176"/>
              <w:jc w:val="left"/>
              <w:rPr>
                <w:sz w:val="17"/>
                <w:szCs w:val="20"/>
              </w:rPr>
            </w:pPr>
            <w:r w:rsidRPr="00D37F1F">
              <w:rPr>
                <w:sz w:val="17"/>
                <w:szCs w:val="20"/>
              </w:rPr>
              <w:t>Bernard Singer</w:t>
            </w:r>
          </w:p>
        </w:tc>
        <w:tc>
          <w:tcPr>
            <w:tcW w:w="1559" w:type="dxa"/>
            <w:tcBorders>
              <w:top w:val="single" w:sz="4" w:space="0" w:color="auto"/>
            </w:tcBorders>
          </w:tcPr>
          <w:p w:rsidR="00D37F1F" w:rsidRPr="00D37F1F" w:rsidRDefault="00D37F1F" w:rsidP="00D37F1F">
            <w:pPr>
              <w:spacing w:before="40" w:after="0"/>
              <w:jc w:val="left"/>
              <w:rPr>
                <w:b/>
                <w:sz w:val="17"/>
                <w:szCs w:val="20"/>
              </w:rPr>
            </w:pPr>
            <w:r w:rsidRPr="00D37F1F">
              <w:rPr>
                <w:sz w:val="17"/>
                <w:szCs w:val="20"/>
              </w:rPr>
              <w:t>Elected unopposed</w:t>
            </w:r>
          </w:p>
        </w:tc>
        <w:tc>
          <w:tcPr>
            <w:tcW w:w="1134" w:type="dxa"/>
            <w:tcBorders>
              <w:top w:val="single" w:sz="4" w:space="0" w:color="auto"/>
            </w:tcBorders>
          </w:tcPr>
          <w:p w:rsidR="00D37F1F" w:rsidRPr="00D37F1F" w:rsidRDefault="00D37F1F" w:rsidP="00D37F1F">
            <w:pPr>
              <w:spacing w:before="40" w:after="0"/>
              <w:jc w:val="center"/>
              <w:rPr>
                <w:sz w:val="17"/>
                <w:szCs w:val="20"/>
              </w:rPr>
            </w:pPr>
          </w:p>
        </w:tc>
        <w:tc>
          <w:tcPr>
            <w:tcW w:w="1138" w:type="dxa"/>
            <w:tcBorders>
              <w:top w:val="single" w:sz="4" w:space="0" w:color="auto"/>
            </w:tcBorders>
          </w:tcPr>
          <w:p w:rsidR="00D37F1F" w:rsidRPr="00D37F1F" w:rsidRDefault="00D37F1F" w:rsidP="00D37F1F">
            <w:pPr>
              <w:spacing w:before="40" w:after="0"/>
              <w:jc w:val="center"/>
              <w:rPr>
                <w:sz w:val="17"/>
                <w:szCs w:val="20"/>
              </w:rPr>
            </w:pPr>
          </w:p>
        </w:tc>
      </w:tr>
      <w:tr w:rsidR="00D37F1F" w:rsidRPr="00D37F1F" w:rsidTr="008F5195">
        <w:tc>
          <w:tcPr>
            <w:tcW w:w="2552" w:type="dxa"/>
            <w:vMerge/>
            <w:tcBorders>
              <w:bottom w:val="single" w:sz="4" w:space="0" w:color="auto"/>
            </w:tcBorders>
          </w:tcPr>
          <w:p w:rsidR="00D37F1F" w:rsidRPr="00D37F1F" w:rsidRDefault="00D37F1F" w:rsidP="00D37F1F">
            <w:pPr>
              <w:spacing w:before="40"/>
              <w:jc w:val="left"/>
              <w:rPr>
                <w:sz w:val="17"/>
                <w:szCs w:val="20"/>
              </w:rPr>
            </w:pPr>
          </w:p>
        </w:tc>
        <w:tc>
          <w:tcPr>
            <w:tcW w:w="850" w:type="dxa"/>
            <w:tcBorders>
              <w:bottom w:val="single" w:sz="4" w:space="0" w:color="auto"/>
            </w:tcBorders>
          </w:tcPr>
          <w:p w:rsidR="00D37F1F" w:rsidRPr="00D37F1F" w:rsidRDefault="00D37F1F" w:rsidP="00D37F1F">
            <w:pPr>
              <w:spacing w:before="40"/>
              <w:jc w:val="left"/>
              <w:rPr>
                <w:sz w:val="17"/>
                <w:szCs w:val="20"/>
              </w:rPr>
            </w:pPr>
            <w:r w:rsidRPr="00D37F1F">
              <w:rPr>
                <w:sz w:val="17"/>
                <w:szCs w:val="20"/>
              </w:rPr>
              <w:t>Female</w:t>
            </w:r>
          </w:p>
        </w:tc>
        <w:tc>
          <w:tcPr>
            <w:tcW w:w="2127" w:type="dxa"/>
            <w:tcBorders>
              <w:bottom w:val="single" w:sz="4" w:space="0" w:color="auto"/>
            </w:tcBorders>
          </w:tcPr>
          <w:p w:rsidR="00D37F1F" w:rsidRPr="00D37F1F" w:rsidRDefault="00D37F1F" w:rsidP="00D37F1F">
            <w:pPr>
              <w:spacing w:before="40"/>
              <w:ind w:left="176"/>
              <w:jc w:val="left"/>
              <w:rPr>
                <w:sz w:val="17"/>
                <w:szCs w:val="20"/>
              </w:rPr>
            </w:pPr>
            <w:r w:rsidRPr="00D37F1F">
              <w:rPr>
                <w:sz w:val="17"/>
                <w:szCs w:val="20"/>
              </w:rPr>
              <w:t>No nominations received</w:t>
            </w:r>
          </w:p>
        </w:tc>
        <w:tc>
          <w:tcPr>
            <w:tcW w:w="2693" w:type="dxa"/>
            <w:gridSpan w:val="2"/>
            <w:tcBorders>
              <w:bottom w:val="single" w:sz="4" w:space="0" w:color="auto"/>
            </w:tcBorders>
          </w:tcPr>
          <w:p w:rsidR="00D37F1F" w:rsidRPr="00D37F1F" w:rsidRDefault="00D37F1F" w:rsidP="00D37F1F">
            <w:pPr>
              <w:spacing w:before="40" w:after="0"/>
              <w:jc w:val="left"/>
              <w:rPr>
                <w:sz w:val="17"/>
                <w:szCs w:val="20"/>
              </w:rPr>
            </w:pPr>
            <w:r w:rsidRPr="00D37F1F">
              <w:rPr>
                <w:sz w:val="17"/>
                <w:szCs w:val="20"/>
              </w:rPr>
              <w:t>Supplementary election required</w:t>
            </w:r>
          </w:p>
        </w:tc>
        <w:tc>
          <w:tcPr>
            <w:tcW w:w="1138" w:type="dxa"/>
            <w:tcBorders>
              <w:bottom w:val="single" w:sz="4" w:space="0" w:color="auto"/>
            </w:tcBorders>
          </w:tcPr>
          <w:p w:rsidR="00D37F1F" w:rsidRPr="00D37F1F" w:rsidRDefault="00D37F1F" w:rsidP="00D37F1F">
            <w:pPr>
              <w:spacing w:before="40"/>
              <w:jc w:val="center"/>
              <w:rPr>
                <w:sz w:val="17"/>
                <w:szCs w:val="20"/>
              </w:rPr>
            </w:pPr>
          </w:p>
        </w:tc>
      </w:tr>
      <w:tr w:rsidR="00D37F1F" w:rsidRPr="00D37F1F" w:rsidTr="008F5195">
        <w:tc>
          <w:tcPr>
            <w:tcW w:w="2552" w:type="dxa"/>
            <w:tcBorders>
              <w:top w:val="single" w:sz="4" w:space="0" w:color="auto"/>
              <w:bottom w:val="single" w:sz="4" w:space="0" w:color="auto"/>
            </w:tcBorders>
          </w:tcPr>
          <w:p w:rsidR="00D37F1F" w:rsidRPr="00D37F1F" w:rsidRDefault="00D37F1F" w:rsidP="00D37F1F">
            <w:pPr>
              <w:spacing w:before="40" w:after="40"/>
              <w:jc w:val="left"/>
              <w:rPr>
                <w:b/>
                <w:sz w:val="17"/>
                <w:szCs w:val="20"/>
              </w:rPr>
            </w:pPr>
            <w:r w:rsidRPr="00D37F1F">
              <w:rPr>
                <w:b/>
                <w:sz w:val="17"/>
                <w:szCs w:val="20"/>
              </w:rPr>
              <w:t>Total Votes</w:t>
            </w:r>
          </w:p>
        </w:tc>
        <w:tc>
          <w:tcPr>
            <w:tcW w:w="850" w:type="dxa"/>
            <w:tcBorders>
              <w:top w:val="single" w:sz="4" w:space="0" w:color="auto"/>
              <w:bottom w:val="single" w:sz="4" w:space="0" w:color="auto"/>
            </w:tcBorders>
          </w:tcPr>
          <w:p w:rsidR="00D37F1F" w:rsidRPr="00D37F1F" w:rsidRDefault="00D37F1F" w:rsidP="00D37F1F">
            <w:pPr>
              <w:spacing w:before="40" w:after="40"/>
              <w:jc w:val="left"/>
              <w:rPr>
                <w:b/>
                <w:sz w:val="17"/>
                <w:szCs w:val="20"/>
              </w:rPr>
            </w:pPr>
          </w:p>
        </w:tc>
        <w:tc>
          <w:tcPr>
            <w:tcW w:w="2127" w:type="dxa"/>
            <w:tcBorders>
              <w:top w:val="single" w:sz="4" w:space="0" w:color="auto"/>
              <w:bottom w:val="single" w:sz="4" w:space="0" w:color="auto"/>
            </w:tcBorders>
          </w:tcPr>
          <w:p w:rsidR="00D37F1F" w:rsidRPr="00D37F1F" w:rsidRDefault="00D37F1F" w:rsidP="00D37F1F">
            <w:pPr>
              <w:spacing w:before="40" w:after="40"/>
              <w:jc w:val="left"/>
              <w:rPr>
                <w:b/>
                <w:sz w:val="17"/>
                <w:szCs w:val="20"/>
              </w:rPr>
            </w:pPr>
          </w:p>
        </w:tc>
        <w:tc>
          <w:tcPr>
            <w:tcW w:w="1559" w:type="dxa"/>
            <w:tcBorders>
              <w:top w:val="single" w:sz="4" w:space="0" w:color="auto"/>
              <w:bottom w:val="single" w:sz="4" w:space="0" w:color="auto"/>
            </w:tcBorders>
          </w:tcPr>
          <w:p w:rsidR="00D37F1F" w:rsidRPr="00D37F1F" w:rsidRDefault="00D37F1F" w:rsidP="00D37F1F">
            <w:pPr>
              <w:spacing w:before="40" w:after="40"/>
              <w:jc w:val="left"/>
              <w:rPr>
                <w:b/>
                <w:sz w:val="17"/>
                <w:szCs w:val="20"/>
              </w:rPr>
            </w:pPr>
          </w:p>
        </w:tc>
        <w:tc>
          <w:tcPr>
            <w:tcW w:w="1134" w:type="dxa"/>
            <w:tcBorders>
              <w:top w:val="single" w:sz="4" w:space="0" w:color="auto"/>
              <w:bottom w:val="single" w:sz="4" w:space="0" w:color="auto"/>
            </w:tcBorders>
          </w:tcPr>
          <w:p w:rsidR="00D37F1F" w:rsidRPr="00D37F1F" w:rsidRDefault="00D37F1F" w:rsidP="00D37F1F">
            <w:pPr>
              <w:spacing w:before="40" w:after="40"/>
              <w:jc w:val="center"/>
              <w:rPr>
                <w:b/>
                <w:sz w:val="17"/>
                <w:szCs w:val="20"/>
              </w:rPr>
            </w:pPr>
          </w:p>
        </w:tc>
        <w:tc>
          <w:tcPr>
            <w:tcW w:w="1138" w:type="dxa"/>
            <w:tcBorders>
              <w:top w:val="single" w:sz="4" w:space="0" w:color="auto"/>
              <w:bottom w:val="single" w:sz="4" w:space="0" w:color="auto"/>
            </w:tcBorders>
          </w:tcPr>
          <w:p w:rsidR="00D37F1F" w:rsidRPr="00D37F1F" w:rsidRDefault="00D37F1F" w:rsidP="00D37F1F">
            <w:pPr>
              <w:spacing w:before="40" w:after="40"/>
              <w:jc w:val="center"/>
              <w:rPr>
                <w:b/>
                <w:sz w:val="17"/>
                <w:szCs w:val="20"/>
              </w:rPr>
            </w:pPr>
            <w:r w:rsidRPr="00D37F1F">
              <w:rPr>
                <w:b/>
                <w:sz w:val="17"/>
                <w:szCs w:val="20"/>
              </w:rPr>
              <w:t>171</w:t>
            </w:r>
          </w:p>
        </w:tc>
      </w:tr>
    </w:tbl>
    <w:p w:rsidR="00D37F1F" w:rsidRPr="00D37F1F" w:rsidRDefault="00D37F1F" w:rsidP="00D37F1F">
      <w:pPr>
        <w:spacing w:before="80" w:after="0"/>
        <w:rPr>
          <w:rFonts w:ascii="Times New Roman" w:eastAsia="Times New Roman" w:hAnsi="Times New Roman"/>
          <w:sz w:val="17"/>
          <w:szCs w:val="17"/>
        </w:rPr>
      </w:pPr>
      <w:r w:rsidRPr="00D37F1F">
        <w:rPr>
          <w:rFonts w:ascii="Times New Roman" w:eastAsia="Times New Roman" w:hAnsi="Times New Roman"/>
          <w:sz w:val="17"/>
          <w:szCs w:val="17"/>
        </w:rPr>
        <w:t>Dated: 19 August 2021</w:t>
      </w:r>
    </w:p>
    <w:p w:rsidR="00D37F1F" w:rsidRPr="00D37F1F" w:rsidRDefault="00D37F1F" w:rsidP="00D37F1F">
      <w:pPr>
        <w:spacing w:after="0"/>
        <w:jc w:val="right"/>
        <w:rPr>
          <w:rFonts w:ascii="Times New Roman" w:eastAsia="Times New Roman" w:hAnsi="Times New Roman"/>
          <w:smallCaps/>
          <w:sz w:val="17"/>
          <w:szCs w:val="20"/>
        </w:rPr>
      </w:pPr>
      <w:r w:rsidRPr="00D37F1F">
        <w:rPr>
          <w:rFonts w:ascii="Times New Roman" w:eastAsia="Times New Roman" w:hAnsi="Times New Roman"/>
          <w:smallCaps/>
          <w:sz w:val="17"/>
          <w:szCs w:val="20"/>
        </w:rPr>
        <w:t>Mick Sherry</w:t>
      </w:r>
    </w:p>
    <w:p w:rsidR="00D37F1F" w:rsidRDefault="00D37F1F" w:rsidP="00D37F1F">
      <w:pPr>
        <w:spacing w:after="0"/>
        <w:jc w:val="right"/>
        <w:rPr>
          <w:rFonts w:ascii="Times New Roman" w:eastAsia="Times New Roman" w:hAnsi="Times New Roman"/>
          <w:sz w:val="17"/>
          <w:szCs w:val="17"/>
        </w:rPr>
      </w:pPr>
      <w:r w:rsidRPr="00D37F1F">
        <w:rPr>
          <w:rFonts w:ascii="Times New Roman" w:eastAsia="Times New Roman" w:hAnsi="Times New Roman"/>
          <w:sz w:val="17"/>
          <w:szCs w:val="17"/>
        </w:rPr>
        <w:t>Returning Officer</w:t>
      </w:r>
    </w:p>
    <w:p w:rsidR="00D37F1F" w:rsidRDefault="00D37F1F" w:rsidP="00D37F1F">
      <w:pPr>
        <w:pBdr>
          <w:bottom w:val="single" w:sz="4" w:space="1" w:color="auto"/>
        </w:pBdr>
        <w:spacing w:after="0" w:line="52" w:lineRule="exact"/>
        <w:jc w:val="center"/>
        <w:rPr>
          <w:rFonts w:ascii="Times New Roman" w:eastAsia="Times New Roman" w:hAnsi="Times New Roman"/>
          <w:sz w:val="17"/>
          <w:szCs w:val="20"/>
        </w:rPr>
      </w:pPr>
    </w:p>
    <w:p w:rsidR="00D37F1F" w:rsidRDefault="00D37F1F" w:rsidP="00D37F1F">
      <w:pPr>
        <w:pBdr>
          <w:top w:val="single" w:sz="4" w:space="1" w:color="auto"/>
        </w:pBdr>
        <w:spacing w:before="34" w:after="0" w:line="14" w:lineRule="exact"/>
        <w:jc w:val="center"/>
        <w:rPr>
          <w:rFonts w:ascii="Times New Roman" w:eastAsia="Times New Roman" w:hAnsi="Times New Roman"/>
          <w:sz w:val="17"/>
          <w:szCs w:val="20"/>
        </w:rPr>
      </w:pPr>
    </w:p>
    <w:p w:rsidR="00D37F1F" w:rsidRPr="00D37F1F" w:rsidRDefault="00D37F1F" w:rsidP="00D37F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D37F1F" w:rsidRDefault="00D37F1F">
      <w:pPr>
        <w:spacing w:after="0" w:line="240" w:lineRule="auto"/>
        <w:jc w:val="left"/>
        <w:rPr>
          <w:rFonts w:ascii="Times New Roman" w:eastAsia="Times New Roman" w:hAnsi="Times New Roman"/>
          <w:sz w:val="17"/>
          <w:szCs w:val="17"/>
        </w:rPr>
      </w:pPr>
      <w:r>
        <w:br w:type="page"/>
      </w:r>
    </w:p>
    <w:p w:rsidR="00D37F1F" w:rsidRPr="00D37F1F" w:rsidRDefault="00D37F1F" w:rsidP="003560C8">
      <w:pPr>
        <w:pStyle w:val="Heading2"/>
      </w:pPr>
      <w:bookmarkStart w:id="5" w:name="_Toc80190859"/>
      <w:r w:rsidRPr="00D37F1F">
        <w:t>Environment Protection Act 1993</w:t>
      </w:r>
      <w:bookmarkEnd w:id="5"/>
    </w:p>
    <w:p w:rsidR="00D37F1F" w:rsidRPr="00D37F1F" w:rsidRDefault="00D37F1F" w:rsidP="00D37F1F">
      <w:pPr>
        <w:jc w:val="center"/>
        <w:rPr>
          <w:rFonts w:ascii="Times New Roman" w:hAnsi="Times New Roman"/>
          <w:smallCaps/>
          <w:sz w:val="17"/>
          <w:szCs w:val="17"/>
        </w:rPr>
      </w:pPr>
      <w:r w:rsidRPr="00D37F1F">
        <w:rPr>
          <w:rFonts w:ascii="Times New Roman" w:hAnsi="Times New Roman"/>
          <w:smallCaps/>
          <w:sz w:val="17"/>
          <w:szCs w:val="17"/>
        </w:rPr>
        <w:t>Environment Protection Authority</w:t>
      </w:r>
    </w:p>
    <w:p w:rsidR="00D37F1F" w:rsidRPr="00D37F1F" w:rsidRDefault="00D37F1F" w:rsidP="00D37F1F">
      <w:pPr>
        <w:jc w:val="center"/>
        <w:rPr>
          <w:rFonts w:ascii="Times New Roman" w:hAnsi="Times New Roman"/>
          <w:smallCaps/>
          <w:sz w:val="17"/>
          <w:szCs w:val="17"/>
        </w:rPr>
      </w:pPr>
      <w:r w:rsidRPr="00D37F1F">
        <w:rPr>
          <w:rFonts w:ascii="Times New Roman" w:hAnsi="Times New Roman"/>
          <w:smallCaps/>
          <w:sz w:val="17"/>
          <w:szCs w:val="17"/>
        </w:rPr>
        <w:t>Section 37</w:t>
      </w:r>
    </w:p>
    <w:p w:rsidR="00D37F1F" w:rsidRPr="00D37F1F" w:rsidRDefault="00D37F1F" w:rsidP="00D37F1F">
      <w:pPr>
        <w:jc w:val="center"/>
        <w:rPr>
          <w:rFonts w:ascii="Times New Roman" w:hAnsi="Times New Roman"/>
          <w:i/>
          <w:sz w:val="17"/>
          <w:szCs w:val="17"/>
        </w:rPr>
      </w:pPr>
      <w:r w:rsidRPr="00D37F1F">
        <w:rPr>
          <w:rFonts w:ascii="Times New Roman" w:hAnsi="Times New Roman"/>
          <w:i/>
          <w:sz w:val="17"/>
          <w:szCs w:val="17"/>
        </w:rPr>
        <w:t>Granting of an Exemption</w:t>
      </w:r>
    </w:p>
    <w:p w:rsidR="00D37F1F" w:rsidRPr="00D37F1F" w:rsidRDefault="00D37F1F" w:rsidP="00D37F1F">
      <w:pPr>
        <w:rPr>
          <w:rFonts w:ascii="Times New Roman" w:eastAsia="Times New Roman" w:hAnsi="Times New Roman"/>
          <w:sz w:val="17"/>
          <w:szCs w:val="20"/>
        </w:rPr>
      </w:pPr>
      <w:r w:rsidRPr="00D37F1F">
        <w:rPr>
          <w:rFonts w:ascii="Times New Roman" w:eastAsia="Times New Roman" w:hAnsi="Times New Roman"/>
          <w:sz w:val="17"/>
          <w:szCs w:val="20"/>
        </w:rPr>
        <w:t>VEOLIA ENVIRONMENTAL SERVICES (AUSTRALIA) PTY LTD is exempted from the requirement to hold a Licence for Waste Transport activities for the Australian Boxed/Containerised Collection Service scheme. This exemption is issued to enable the transport of ‘hard to recycle’ or ‘low volume’ waste streams by couriers collecting and transporting the waste materials from collection points not easily accessible to traditional heavy vehicles.</w:t>
      </w:r>
    </w:p>
    <w:p w:rsidR="00D37F1F" w:rsidRPr="00D37F1F" w:rsidRDefault="00D37F1F" w:rsidP="00D37F1F">
      <w:pPr>
        <w:rPr>
          <w:rFonts w:ascii="Times New Roman" w:eastAsia="Times New Roman" w:hAnsi="Times New Roman"/>
          <w:sz w:val="17"/>
          <w:szCs w:val="20"/>
        </w:rPr>
      </w:pPr>
      <w:r w:rsidRPr="00D37F1F">
        <w:rPr>
          <w:rFonts w:ascii="Times New Roman" w:eastAsia="Times New Roman" w:hAnsi="Times New Roman"/>
          <w:sz w:val="17"/>
          <w:szCs w:val="20"/>
        </w:rPr>
        <w:t>VEOLIA ENVIRONMENTAL SERVICES (AUSTRALIA) PTY LTD, by means of this Exemption, will remain principally responsible for this activity undertaken by the contracted courier fleet.</w:t>
      </w:r>
    </w:p>
    <w:p w:rsidR="00D37F1F" w:rsidRPr="00D37F1F" w:rsidRDefault="00D37F1F" w:rsidP="00D37F1F">
      <w:pPr>
        <w:spacing w:after="0"/>
        <w:rPr>
          <w:rFonts w:ascii="Times New Roman" w:eastAsia="Times New Roman" w:hAnsi="Times New Roman"/>
          <w:sz w:val="17"/>
          <w:szCs w:val="17"/>
        </w:rPr>
      </w:pPr>
      <w:r w:rsidRPr="00D37F1F">
        <w:rPr>
          <w:rFonts w:ascii="Times New Roman" w:eastAsia="Times New Roman" w:hAnsi="Times New Roman"/>
          <w:sz w:val="17"/>
          <w:szCs w:val="17"/>
        </w:rPr>
        <w:t>Dated: 12 August 2021</w:t>
      </w:r>
    </w:p>
    <w:p w:rsidR="00D37F1F" w:rsidRPr="00D37F1F" w:rsidRDefault="00D37F1F" w:rsidP="00D37F1F">
      <w:pPr>
        <w:spacing w:after="0"/>
        <w:jc w:val="right"/>
        <w:rPr>
          <w:rFonts w:ascii="Times New Roman" w:eastAsia="Times New Roman" w:hAnsi="Times New Roman"/>
          <w:smallCaps/>
          <w:sz w:val="17"/>
          <w:szCs w:val="20"/>
        </w:rPr>
      </w:pPr>
      <w:r w:rsidRPr="00D37F1F">
        <w:rPr>
          <w:rFonts w:ascii="Times New Roman" w:eastAsia="Times New Roman" w:hAnsi="Times New Roman"/>
          <w:smallCaps/>
          <w:sz w:val="17"/>
          <w:szCs w:val="20"/>
        </w:rPr>
        <w:t>Kelvin Vogelsang</w:t>
      </w:r>
    </w:p>
    <w:p w:rsidR="00D37F1F" w:rsidRDefault="00D37F1F" w:rsidP="00764CE8">
      <w:pPr>
        <w:spacing w:after="0"/>
        <w:jc w:val="right"/>
        <w:rPr>
          <w:rFonts w:ascii="Times New Roman" w:eastAsia="Times New Roman" w:hAnsi="Times New Roman"/>
          <w:sz w:val="17"/>
          <w:szCs w:val="17"/>
        </w:rPr>
      </w:pPr>
      <w:r w:rsidRPr="00D37F1F">
        <w:rPr>
          <w:rFonts w:ascii="Times New Roman" w:eastAsia="Times New Roman" w:hAnsi="Times New Roman"/>
          <w:sz w:val="17"/>
          <w:szCs w:val="17"/>
        </w:rPr>
        <w:t>Delegate for the Environment Protection Authority</w:t>
      </w:r>
    </w:p>
    <w:p w:rsidR="00764CE8" w:rsidRDefault="00764CE8" w:rsidP="00764CE8">
      <w:pPr>
        <w:pBdr>
          <w:bottom w:val="single" w:sz="4" w:space="1" w:color="auto"/>
        </w:pBdr>
        <w:spacing w:after="0" w:line="52" w:lineRule="exact"/>
        <w:jc w:val="center"/>
        <w:rPr>
          <w:rFonts w:ascii="Times New Roman" w:eastAsia="Times New Roman" w:hAnsi="Times New Roman"/>
          <w:sz w:val="17"/>
          <w:szCs w:val="20"/>
        </w:rPr>
      </w:pPr>
    </w:p>
    <w:p w:rsidR="00764CE8" w:rsidRDefault="00764CE8" w:rsidP="00764CE8">
      <w:pPr>
        <w:pBdr>
          <w:top w:val="single" w:sz="4" w:space="1" w:color="auto"/>
        </w:pBdr>
        <w:spacing w:before="34" w:after="0" w:line="14" w:lineRule="exact"/>
        <w:jc w:val="center"/>
        <w:rPr>
          <w:rFonts w:ascii="Times New Roman" w:eastAsia="Times New Roman" w:hAnsi="Times New Roman"/>
          <w:sz w:val="17"/>
          <w:szCs w:val="20"/>
        </w:rPr>
      </w:pPr>
    </w:p>
    <w:p w:rsidR="00764CE8" w:rsidRPr="00D37F1F" w:rsidRDefault="00764CE8" w:rsidP="00764CE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D37F1F" w:rsidRPr="00D37F1F" w:rsidRDefault="00D37F1F" w:rsidP="003560C8">
      <w:pPr>
        <w:pStyle w:val="Heading2"/>
      </w:pPr>
      <w:bookmarkStart w:id="6" w:name="_Toc80190860"/>
      <w:r w:rsidRPr="00D37F1F">
        <w:t>Housing Improvement Act 2016</w:t>
      </w:r>
      <w:bookmarkEnd w:id="6"/>
    </w:p>
    <w:p w:rsidR="00D37F1F" w:rsidRPr="00D37F1F" w:rsidRDefault="00D37F1F" w:rsidP="00D37F1F">
      <w:pPr>
        <w:jc w:val="center"/>
        <w:rPr>
          <w:rFonts w:ascii="Times New Roman" w:hAnsi="Times New Roman"/>
          <w:i/>
          <w:sz w:val="17"/>
          <w:szCs w:val="17"/>
        </w:rPr>
      </w:pPr>
      <w:r w:rsidRPr="00D37F1F">
        <w:rPr>
          <w:rFonts w:ascii="Times New Roman" w:hAnsi="Times New Roman"/>
          <w:i/>
          <w:sz w:val="17"/>
          <w:szCs w:val="17"/>
        </w:rPr>
        <w:t>Rent Control Revocations</w:t>
      </w:r>
    </w:p>
    <w:p w:rsidR="00D37F1F" w:rsidRPr="00D37F1F" w:rsidRDefault="00D37F1F" w:rsidP="00D37F1F">
      <w:pPr>
        <w:rPr>
          <w:rFonts w:ascii="Times New Roman" w:eastAsia="Times New Roman" w:hAnsi="Times New Roman"/>
          <w:spacing w:val="-2"/>
          <w:sz w:val="17"/>
          <w:szCs w:val="20"/>
        </w:rPr>
      </w:pPr>
      <w:r w:rsidRPr="00D37F1F">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D37F1F">
        <w:rPr>
          <w:rFonts w:ascii="Times New Roman" w:eastAsia="Times New Roman" w:hAnsi="Times New Roman"/>
          <w:i/>
          <w:spacing w:val="-2"/>
          <w:sz w:val="17"/>
          <w:szCs w:val="20"/>
        </w:rPr>
        <w:t>Housing Improvement Act 2016</w:t>
      </w:r>
      <w:r w:rsidRPr="00D37F1F">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10"/>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53"/>
        <w:gridCol w:w="2263"/>
      </w:tblGrid>
      <w:tr w:rsidR="00D37F1F" w:rsidRPr="00D37F1F" w:rsidTr="008F5195">
        <w:trPr>
          <w:tblHeader/>
        </w:trPr>
        <w:tc>
          <w:tcPr>
            <w:tcW w:w="1516" w:type="pct"/>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Address of Premises</w:t>
            </w:r>
          </w:p>
        </w:tc>
        <w:tc>
          <w:tcPr>
            <w:tcW w:w="2274" w:type="pct"/>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rPr>
              <w:t>Allotment Section</w:t>
            </w:r>
          </w:p>
        </w:tc>
        <w:tc>
          <w:tcPr>
            <w:tcW w:w="1210" w:type="pct"/>
            <w:tcBorders>
              <w:top w:val="single" w:sz="4" w:space="0" w:color="auto"/>
              <w:bottom w:val="single" w:sz="4" w:space="0" w:color="auto"/>
            </w:tcBorders>
            <w:vAlign w:val="center"/>
          </w:tcPr>
          <w:p w:rsidR="00D37F1F" w:rsidRPr="00D37F1F" w:rsidRDefault="00D37F1F" w:rsidP="00D37F1F">
            <w:pPr>
              <w:spacing w:before="40" w:after="40"/>
              <w:jc w:val="center"/>
              <w:rPr>
                <w:b/>
                <w:sz w:val="17"/>
                <w:szCs w:val="20"/>
              </w:rPr>
            </w:pPr>
            <w:r w:rsidRPr="00D37F1F">
              <w:rPr>
                <w:b/>
                <w:sz w:val="17"/>
                <w:szCs w:val="20"/>
                <w:u w:val="single"/>
              </w:rPr>
              <w:t>Certificate of Title</w:t>
            </w:r>
            <w:r w:rsidRPr="00D37F1F">
              <w:rPr>
                <w:b/>
                <w:sz w:val="17"/>
                <w:szCs w:val="20"/>
              </w:rPr>
              <w:br/>
              <w:t>Volume/Folio</w:t>
            </w:r>
          </w:p>
        </w:tc>
      </w:tr>
      <w:tr w:rsidR="00D37F1F" w:rsidRPr="00D37F1F" w:rsidTr="008F5195">
        <w:tc>
          <w:tcPr>
            <w:tcW w:w="1516" w:type="pct"/>
            <w:tcBorders>
              <w:top w:val="single" w:sz="4" w:space="0" w:color="auto"/>
            </w:tcBorders>
          </w:tcPr>
          <w:p w:rsidR="00D37F1F" w:rsidRPr="00D37F1F" w:rsidRDefault="00D37F1F" w:rsidP="00D37F1F">
            <w:pPr>
              <w:spacing w:before="40" w:after="20"/>
              <w:jc w:val="left"/>
              <w:rPr>
                <w:sz w:val="17"/>
                <w:szCs w:val="20"/>
              </w:rPr>
            </w:pPr>
            <w:r w:rsidRPr="00D37F1F">
              <w:rPr>
                <w:sz w:val="17"/>
                <w:szCs w:val="20"/>
              </w:rPr>
              <w:t>70 Young Street, Parkside SA 5063</w:t>
            </w:r>
          </w:p>
        </w:tc>
        <w:tc>
          <w:tcPr>
            <w:tcW w:w="2274" w:type="pct"/>
            <w:tcBorders>
              <w:top w:val="single" w:sz="4" w:space="0" w:color="auto"/>
            </w:tcBorders>
          </w:tcPr>
          <w:p w:rsidR="00D37F1F" w:rsidRPr="00D37F1F" w:rsidRDefault="00D37F1F" w:rsidP="00D37F1F">
            <w:pPr>
              <w:spacing w:before="40" w:after="20"/>
              <w:jc w:val="left"/>
              <w:rPr>
                <w:sz w:val="17"/>
                <w:szCs w:val="20"/>
              </w:rPr>
            </w:pPr>
            <w:r w:rsidRPr="00D37F1F">
              <w:rPr>
                <w:sz w:val="17"/>
                <w:szCs w:val="20"/>
              </w:rPr>
              <w:t>Allotment 385 Filed Plan 14666 Hundred of Adelaide</w:t>
            </w:r>
          </w:p>
        </w:tc>
        <w:tc>
          <w:tcPr>
            <w:tcW w:w="1210" w:type="pct"/>
            <w:tcBorders>
              <w:top w:val="single" w:sz="4" w:space="0" w:color="auto"/>
            </w:tcBorders>
          </w:tcPr>
          <w:p w:rsidR="00D37F1F" w:rsidRPr="00D37F1F" w:rsidRDefault="00D37F1F" w:rsidP="00D37F1F">
            <w:pPr>
              <w:spacing w:before="40" w:after="20"/>
              <w:jc w:val="center"/>
              <w:rPr>
                <w:sz w:val="17"/>
                <w:szCs w:val="20"/>
              </w:rPr>
            </w:pPr>
            <w:r w:rsidRPr="00D37F1F">
              <w:rPr>
                <w:sz w:val="17"/>
                <w:szCs w:val="20"/>
              </w:rPr>
              <w:t>CT5090/747</w:t>
            </w:r>
          </w:p>
        </w:tc>
      </w:tr>
      <w:tr w:rsidR="00D37F1F" w:rsidRPr="00D37F1F" w:rsidTr="008F5195">
        <w:tc>
          <w:tcPr>
            <w:tcW w:w="1516" w:type="pct"/>
            <w:tcBorders>
              <w:bottom w:val="single" w:sz="4" w:space="0" w:color="auto"/>
            </w:tcBorders>
          </w:tcPr>
          <w:p w:rsidR="00D37F1F" w:rsidRPr="00D37F1F" w:rsidRDefault="00D37F1F" w:rsidP="00D37F1F">
            <w:pPr>
              <w:spacing w:after="40"/>
              <w:jc w:val="left"/>
              <w:rPr>
                <w:sz w:val="17"/>
                <w:szCs w:val="20"/>
              </w:rPr>
            </w:pPr>
            <w:r w:rsidRPr="00D37F1F">
              <w:rPr>
                <w:sz w:val="17"/>
                <w:szCs w:val="20"/>
              </w:rPr>
              <w:t>7 Sholl Street, Wallaroo SA 5556</w:t>
            </w:r>
          </w:p>
        </w:tc>
        <w:tc>
          <w:tcPr>
            <w:tcW w:w="2274" w:type="pct"/>
            <w:tcBorders>
              <w:bottom w:val="single" w:sz="4" w:space="0" w:color="auto"/>
            </w:tcBorders>
          </w:tcPr>
          <w:p w:rsidR="00D37F1F" w:rsidRPr="00D37F1F" w:rsidRDefault="00D37F1F" w:rsidP="00D37F1F">
            <w:pPr>
              <w:spacing w:after="40"/>
              <w:jc w:val="left"/>
              <w:rPr>
                <w:sz w:val="17"/>
                <w:szCs w:val="20"/>
              </w:rPr>
            </w:pPr>
            <w:r w:rsidRPr="00D37F1F">
              <w:rPr>
                <w:sz w:val="17"/>
                <w:szCs w:val="20"/>
              </w:rPr>
              <w:t>Allotment 11 Deposited Plan 61704 Hundred of Wallaroo</w:t>
            </w:r>
          </w:p>
        </w:tc>
        <w:tc>
          <w:tcPr>
            <w:tcW w:w="1210" w:type="pct"/>
            <w:tcBorders>
              <w:bottom w:val="single" w:sz="4" w:space="0" w:color="auto"/>
            </w:tcBorders>
          </w:tcPr>
          <w:p w:rsidR="00D37F1F" w:rsidRPr="00D37F1F" w:rsidRDefault="00D37F1F" w:rsidP="00D37F1F">
            <w:pPr>
              <w:spacing w:after="40"/>
              <w:jc w:val="center"/>
              <w:rPr>
                <w:sz w:val="17"/>
                <w:szCs w:val="20"/>
              </w:rPr>
            </w:pPr>
            <w:r w:rsidRPr="00D37F1F">
              <w:rPr>
                <w:sz w:val="17"/>
                <w:szCs w:val="20"/>
              </w:rPr>
              <w:t>CT5905/924</w:t>
            </w:r>
          </w:p>
        </w:tc>
      </w:tr>
    </w:tbl>
    <w:p w:rsidR="00D37F1F" w:rsidRPr="00D37F1F" w:rsidRDefault="00D37F1F" w:rsidP="00D37F1F">
      <w:pPr>
        <w:spacing w:before="80" w:after="0"/>
        <w:rPr>
          <w:rFonts w:ascii="Times New Roman" w:eastAsia="Times New Roman" w:hAnsi="Times New Roman"/>
          <w:sz w:val="17"/>
          <w:szCs w:val="17"/>
        </w:rPr>
      </w:pPr>
      <w:r w:rsidRPr="00D37F1F">
        <w:rPr>
          <w:rFonts w:ascii="Times New Roman" w:eastAsia="Times New Roman" w:hAnsi="Times New Roman"/>
          <w:sz w:val="17"/>
          <w:szCs w:val="17"/>
        </w:rPr>
        <w:t>Dated: 19 August 2021</w:t>
      </w:r>
    </w:p>
    <w:p w:rsidR="00D37F1F" w:rsidRPr="00D37F1F" w:rsidRDefault="00D37F1F" w:rsidP="00D37F1F">
      <w:pPr>
        <w:spacing w:after="0"/>
        <w:jc w:val="right"/>
        <w:rPr>
          <w:rFonts w:ascii="Times New Roman" w:eastAsia="Times New Roman" w:hAnsi="Times New Roman"/>
          <w:smallCaps/>
          <w:sz w:val="17"/>
          <w:szCs w:val="20"/>
        </w:rPr>
      </w:pPr>
      <w:r w:rsidRPr="00D37F1F">
        <w:rPr>
          <w:rFonts w:ascii="Times New Roman" w:eastAsia="Times New Roman" w:hAnsi="Times New Roman"/>
          <w:smallCaps/>
          <w:sz w:val="17"/>
          <w:szCs w:val="20"/>
        </w:rPr>
        <w:t>Craig Thompson</w:t>
      </w:r>
    </w:p>
    <w:p w:rsidR="00D37F1F" w:rsidRPr="00D37F1F" w:rsidRDefault="00D37F1F" w:rsidP="00D37F1F">
      <w:pPr>
        <w:spacing w:after="0"/>
        <w:jc w:val="right"/>
        <w:rPr>
          <w:rFonts w:ascii="Times New Roman" w:eastAsia="Times New Roman" w:hAnsi="Times New Roman"/>
          <w:sz w:val="17"/>
          <w:szCs w:val="17"/>
        </w:rPr>
      </w:pPr>
      <w:r w:rsidRPr="00D37F1F">
        <w:rPr>
          <w:rFonts w:ascii="Times New Roman" w:eastAsia="Times New Roman" w:hAnsi="Times New Roman"/>
          <w:sz w:val="17"/>
          <w:szCs w:val="17"/>
        </w:rPr>
        <w:t>Housing Regulator and Registrar</w:t>
      </w:r>
    </w:p>
    <w:p w:rsidR="00D37F1F" w:rsidRPr="00D37F1F" w:rsidRDefault="00D37F1F" w:rsidP="00D37F1F">
      <w:pPr>
        <w:spacing w:after="0"/>
        <w:jc w:val="right"/>
        <w:rPr>
          <w:rFonts w:ascii="Times New Roman" w:eastAsia="Times New Roman" w:hAnsi="Times New Roman"/>
          <w:sz w:val="17"/>
          <w:szCs w:val="17"/>
        </w:rPr>
      </w:pPr>
      <w:r w:rsidRPr="00D37F1F">
        <w:rPr>
          <w:rFonts w:ascii="Times New Roman" w:eastAsia="Times New Roman" w:hAnsi="Times New Roman"/>
          <w:sz w:val="17"/>
          <w:szCs w:val="17"/>
        </w:rPr>
        <w:t>Housing Safety Authority, SAHA</w:t>
      </w:r>
    </w:p>
    <w:p w:rsidR="00D37F1F" w:rsidRDefault="00D37F1F" w:rsidP="00764CE8">
      <w:pPr>
        <w:spacing w:after="0"/>
        <w:jc w:val="right"/>
        <w:rPr>
          <w:rFonts w:ascii="Times New Roman" w:eastAsia="Times New Roman" w:hAnsi="Times New Roman"/>
          <w:sz w:val="17"/>
          <w:szCs w:val="17"/>
        </w:rPr>
      </w:pPr>
      <w:r w:rsidRPr="00D37F1F">
        <w:rPr>
          <w:rFonts w:ascii="Times New Roman" w:eastAsia="Times New Roman" w:hAnsi="Times New Roman"/>
          <w:sz w:val="17"/>
          <w:szCs w:val="17"/>
        </w:rPr>
        <w:t>Delegate of Minister for Human Services</w:t>
      </w:r>
    </w:p>
    <w:p w:rsidR="00764CE8" w:rsidRDefault="00764CE8" w:rsidP="00764CE8">
      <w:pPr>
        <w:pBdr>
          <w:bottom w:val="single" w:sz="4" w:space="1" w:color="auto"/>
        </w:pBdr>
        <w:spacing w:after="0" w:line="52" w:lineRule="exact"/>
        <w:jc w:val="center"/>
        <w:rPr>
          <w:rFonts w:ascii="Times New Roman" w:eastAsia="Times New Roman" w:hAnsi="Times New Roman"/>
          <w:sz w:val="17"/>
          <w:szCs w:val="20"/>
        </w:rPr>
      </w:pPr>
    </w:p>
    <w:p w:rsidR="00764CE8" w:rsidRDefault="00764CE8" w:rsidP="00764CE8">
      <w:pPr>
        <w:pBdr>
          <w:top w:val="single" w:sz="4" w:space="1" w:color="auto"/>
        </w:pBdr>
        <w:spacing w:before="34" w:after="0" w:line="14" w:lineRule="exact"/>
        <w:jc w:val="center"/>
        <w:rPr>
          <w:rFonts w:ascii="Times New Roman" w:eastAsia="Times New Roman" w:hAnsi="Times New Roman"/>
          <w:sz w:val="17"/>
          <w:szCs w:val="20"/>
        </w:rPr>
      </w:pPr>
    </w:p>
    <w:p w:rsidR="00764CE8" w:rsidRPr="00D37F1F" w:rsidRDefault="00764CE8" w:rsidP="00764CE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764CE8" w:rsidRPr="00764CE8" w:rsidRDefault="00764CE8" w:rsidP="003560C8">
      <w:pPr>
        <w:pStyle w:val="Heading2"/>
      </w:pPr>
      <w:bookmarkStart w:id="7" w:name="_Toc80190861"/>
      <w:r w:rsidRPr="00764CE8">
        <w:t>Land Acquisition Act 1969</w:t>
      </w:r>
      <w:bookmarkEnd w:id="7"/>
    </w:p>
    <w:p w:rsidR="00764CE8" w:rsidRPr="00764CE8" w:rsidRDefault="00764CE8" w:rsidP="00764CE8">
      <w:pPr>
        <w:jc w:val="center"/>
        <w:rPr>
          <w:rFonts w:ascii="Times New Roman" w:hAnsi="Times New Roman"/>
          <w:smallCaps/>
          <w:sz w:val="17"/>
          <w:szCs w:val="17"/>
        </w:rPr>
      </w:pPr>
      <w:r w:rsidRPr="00764CE8">
        <w:rPr>
          <w:rFonts w:ascii="Times New Roman" w:hAnsi="Times New Roman"/>
          <w:smallCaps/>
          <w:sz w:val="17"/>
          <w:szCs w:val="17"/>
        </w:rPr>
        <w:t>Section 16</w:t>
      </w:r>
    </w:p>
    <w:p w:rsidR="00764CE8" w:rsidRPr="00764CE8" w:rsidRDefault="00764CE8" w:rsidP="00764CE8">
      <w:pPr>
        <w:jc w:val="center"/>
        <w:rPr>
          <w:rFonts w:ascii="Times New Roman" w:hAnsi="Times New Roman"/>
          <w:i/>
          <w:sz w:val="17"/>
          <w:szCs w:val="17"/>
        </w:rPr>
      </w:pPr>
      <w:r w:rsidRPr="00764CE8">
        <w:rPr>
          <w:rFonts w:ascii="Times New Roman" w:hAnsi="Times New Roman"/>
          <w:i/>
          <w:sz w:val="17"/>
          <w:szCs w:val="17"/>
        </w:rPr>
        <w:t>Form 5—Notice of Acquisition</w:t>
      </w:r>
    </w:p>
    <w:p w:rsidR="00764CE8" w:rsidRPr="00764CE8" w:rsidRDefault="00764CE8" w:rsidP="00764CE8">
      <w:pPr>
        <w:ind w:left="284" w:hanging="284"/>
        <w:rPr>
          <w:rFonts w:ascii="Times New Roman" w:eastAsia="Times New Roman" w:hAnsi="Times New Roman"/>
          <w:b/>
          <w:sz w:val="17"/>
          <w:szCs w:val="20"/>
        </w:rPr>
      </w:pPr>
      <w:r w:rsidRPr="00764CE8">
        <w:rPr>
          <w:rFonts w:ascii="Times New Roman" w:eastAsia="Times New Roman" w:hAnsi="Times New Roman"/>
          <w:b/>
          <w:sz w:val="17"/>
          <w:szCs w:val="20"/>
        </w:rPr>
        <w:t>1.</w:t>
      </w:r>
      <w:r w:rsidRPr="00764CE8">
        <w:rPr>
          <w:rFonts w:ascii="Times New Roman" w:eastAsia="Times New Roman" w:hAnsi="Times New Roman"/>
          <w:b/>
          <w:sz w:val="17"/>
          <w:szCs w:val="20"/>
        </w:rPr>
        <w:tab/>
        <w:t>Notice of acquisition</w:t>
      </w:r>
    </w:p>
    <w:p w:rsidR="00764CE8" w:rsidRPr="00764CE8" w:rsidRDefault="00764CE8" w:rsidP="00764CE8">
      <w:pPr>
        <w:ind w:left="284"/>
        <w:rPr>
          <w:rFonts w:ascii="Times New Roman" w:eastAsia="Times New Roman" w:hAnsi="Times New Roman"/>
          <w:sz w:val="17"/>
          <w:szCs w:val="20"/>
        </w:rPr>
      </w:pPr>
      <w:r w:rsidRPr="00764CE8">
        <w:rPr>
          <w:rFonts w:ascii="Times New Roman" w:eastAsia="Times New Roman" w:hAnsi="Times New Roman"/>
          <w:sz w:val="17"/>
          <w:szCs w:val="20"/>
        </w:rPr>
        <w:t>The Commissioner of Highways (the Authority), of 50 Flinders Street, Adelaide SA 5000, acquires the following interests in the following land:</w:t>
      </w:r>
    </w:p>
    <w:p w:rsidR="00764CE8" w:rsidRPr="00764CE8" w:rsidRDefault="00764CE8" w:rsidP="00764CE8">
      <w:pPr>
        <w:ind w:left="426"/>
        <w:rPr>
          <w:rFonts w:ascii="Times New Roman" w:eastAsia="Times New Roman" w:hAnsi="Times New Roman"/>
          <w:sz w:val="17"/>
          <w:szCs w:val="20"/>
        </w:rPr>
      </w:pPr>
      <w:r w:rsidRPr="00764CE8">
        <w:rPr>
          <w:rFonts w:ascii="Times New Roman" w:eastAsia="Times New Roman" w:hAnsi="Times New Roman"/>
          <w:sz w:val="17"/>
          <w:szCs w:val="20"/>
        </w:rPr>
        <w:t>Comprising an unencumbered estate in fee simple in that piece of land being portion of Allotment 57 in Filed Plan No. 14915 comprised in Certificate of Title Volume 5361 Folio 173, and being the whole of the land identified as 108 in D127413 lodged in the Lands Titles Office.</w:t>
      </w:r>
    </w:p>
    <w:p w:rsidR="00764CE8" w:rsidRPr="00764CE8" w:rsidRDefault="00764CE8" w:rsidP="00764CE8">
      <w:pPr>
        <w:ind w:left="284"/>
        <w:rPr>
          <w:rFonts w:ascii="Times New Roman" w:eastAsia="Times New Roman" w:hAnsi="Times New Roman"/>
          <w:sz w:val="17"/>
          <w:szCs w:val="20"/>
        </w:rPr>
      </w:pPr>
      <w:r w:rsidRPr="00764CE8">
        <w:rPr>
          <w:rFonts w:ascii="Times New Roman" w:eastAsia="Times New Roman" w:hAnsi="Times New Roman"/>
          <w:sz w:val="17"/>
          <w:szCs w:val="20"/>
        </w:rPr>
        <w:t xml:space="preserve">This notice is given under section 16 of the </w:t>
      </w:r>
      <w:r w:rsidRPr="00764CE8">
        <w:rPr>
          <w:rFonts w:ascii="Times New Roman" w:eastAsia="Times New Roman" w:hAnsi="Times New Roman"/>
          <w:i/>
          <w:sz w:val="17"/>
          <w:szCs w:val="20"/>
        </w:rPr>
        <w:t>Land Acquisition Act 1969</w:t>
      </w:r>
      <w:r w:rsidRPr="00764CE8">
        <w:rPr>
          <w:rFonts w:ascii="Times New Roman" w:eastAsia="Times New Roman" w:hAnsi="Times New Roman"/>
          <w:sz w:val="17"/>
          <w:szCs w:val="20"/>
        </w:rPr>
        <w:t>.</w:t>
      </w:r>
    </w:p>
    <w:p w:rsidR="00764CE8" w:rsidRPr="00764CE8" w:rsidRDefault="00764CE8" w:rsidP="00764CE8">
      <w:pPr>
        <w:ind w:left="284" w:hanging="284"/>
        <w:rPr>
          <w:rFonts w:ascii="Times New Roman" w:eastAsia="Times New Roman" w:hAnsi="Times New Roman"/>
          <w:b/>
          <w:sz w:val="17"/>
          <w:szCs w:val="20"/>
        </w:rPr>
      </w:pPr>
      <w:r w:rsidRPr="00764CE8">
        <w:rPr>
          <w:rFonts w:ascii="Times New Roman" w:eastAsia="Times New Roman" w:hAnsi="Times New Roman"/>
          <w:b/>
          <w:sz w:val="17"/>
          <w:szCs w:val="20"/>
        </w:rPr>
        <w:t>2.</w:t>
      </w:r>
      <w:r w:rsidRPr="00764CE8">
        <w:rPr>
          <w:rFonts w:ascii="Times New Roman" w:eastAsia="Times New Roman" w:hAnsi="Times New Roman"/>
          <w:b/>
          <w:sz w:val="17"/>
          <w:szCs w:val="20"/>
        </w:rPr>
        <w:tab/>
        <w:t>Compensation</w:t>
      </w:r>
    </w:p>
    <w:p w:rsidR="00764CE8" w:rsidRPr="00764CE8" w:rsidRDefault="00764CE8" w:rsidP="00764CE8">
      <w:pPr>
        <w:ind w:left="284"/>
        <w:rPr>
          <w:rFonts w:ascii="Times New Roman" w:eastAsia="Times New Roman" w:hAnsi="Times New Roman"/>
          <w:sz w:val="17"/>
          <w:szCs w:val="20"/>
        </w:rPr>
      </w:pPr>
      <w:r w:rsidRPr="00764CE8">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764CE8" w:rsidRPr="00764CE8" w:rsidRDefault="00764CE8" w:rsidP="00764CE8">
      <w:pPr>
        <w:ind w:left="284" w:hanging="284"/>
        <w:rPr>
          <w:rFonts w:ascii="Times New Roman" w:eastAsia="Times New Roman" w:hAnsi="Times New Roman"/>
          <w:b/>
          <w:sz w:val="17"/>
          <w:szCs w:val="20"/>
        </w:rPr>
      </w:pPr>
      <w:r w:rsidRPr="00764CE8">
        <w:rPr>
          <w:rFonts w:ascii="Times New Roman" w:eastAsia="Times New Roman" w:hAnsi="Times New Roman"/>
          <w:b/>
          <w:sz w:val="17"/>
          <w:szCs w:val="20"/>
        </w:rPr>
        <w:t>2A.</w:t>
      </w:r>
      <w:r w:rsidRPr="00764CE8">
        <w:rPr>
          <w:rFonts w:ascii="Times New Roman" w:eastAsia="Times New Roman" w:hAnsi="Times New Roman"/>
          <w:b/>
          <w:sz w:val="17"/>
          <w:szCs w:val="20"/>
        </w:rPr>
        <w:tab/>
        <w:t>Payment of professional costs relating to acquisition (section 26B)</w:t>
      </w:r>
    </w:p>
    <w:p w:rsidR="00764CE8" w:rsidRPr="00764CE8" w:rsidRDefault="00764CE8" w:rsidP="00764CE8">
      <w:pPr>
        <w:ind w:left="284"/>
        <w:rPr>
          <w:rFonts w:ascii="Times New Roman" w:eastAsia="Times New Roman" w:hAnsi="Times New Roman"/>
          <w:sz w:val="17"/>
          <w:szCs w:val="20"/>
        </w:rPr>
      </w:pPr>
      <w:r w:rsidRPr="00764CE8">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764CE8" w:rsidRPr="00764CE8" w:rsidRDefault="00764CE8" w:rsidP="00764CE8">
      <w:pPr>
        <w:ind w:left="284"/>
        <w:rPr>
          <w:rFonts w:ascii="Times New Roman" w:eastAsia="Times New Roman" w:hAnsi="Times New Roman"/>
          <w:sz w:val="17"/>
          <w:szCs w:val="20"/>
        </w:rPr>
      </w:pPr>
      <w:r w:rsidRPr="00764CE8">
        <w:rPr>
          <w:rFonts w:ascii="Times New Roman" w:eastAsia="Times New Roman" w:hAnsi="Times New Roman"/>
          <w:sz w:val="17"/>
          <w:szCs w:val="20"/>
        </w:rPr>
        <w:t xml:space="preserve">Professional costs include legal costs, valuation costs and any other costs prescribed by the </w:t>
      </w:r>
      <w:r w:rsidRPr="00764CE8">
        <w:rPr>
          <w:rFonts w:ascii="Times New Roman" w:eastAsia="Times New Roman" w:hAnsi="Times New Roman"/>
          <w:i/>
          <w:sz w:val="17"/>
          <w:szCs w:val="20"/>
        </w:rPr>
        <w:t>Land Acquisition Regulations 2019</w:t>
      </w:r>
      <w:r w:rsidRPr="00764CE8">
        <w:rPr>
          <w:rFonts w:ascii="Times New Roman" w:eastAsia="Times New Roman" w:hAnsi="Times New Roman"/>
          <w:sz w:val="17"/>
          <w:szCs w:val="20"/>
        </w:rPr>
        <w:t>.</w:t>
      </w:r>
    </w:p>
    <w:p w:rsidR="00764CE8" w:rsidRPr="00764CE8" w:rsidRDefault="00764CE8" w:rsidP="00764CE8">
      <w:pPr>
        <w:ind w:left="284" w:hanging="284"/>
        <w:rPr>
          <w:rFonts w:ascii="Times New Roman" w:eastAsia="Times New Roman" w:hAnsi="Times New Roman"/>
          <w:b/>
          <w:sz w:val="17"/>
          <w:szCs w:val="20"/>
        </w:rPr>
      </w:pPr>
      <w:r w:rsidRPr="00764CE8">
        <w:rPr>
          <w:rFonts w:ascii="Times New Roman" w:eastAsia="Times New Roman" w:hAnsi="Times New Roman"/>
          <w:b/>
          <w:sz w:val="17"/>
          <w:szCs w:val="20"/>
        </w:rPr>
        <w:t>3.</w:t>
      </w:r>
      <w:r w:rsidRPr="00764CE8">
        <w:rPr>
          <w:rFonts w:ascii="Times New Roman" w:eastAsia="Times New Roman" w:hAnsi="Times New Roman"/>
          <w:b/>
          <w:sz w:val="17"/>
          <w:szCs w:val="20"/>
        </w:rPr>
        <w:tab/>
        <w:t>Inquiries</w:t>
      </w:r>
    </w:p>
    <w:p w:rsidR="00764CE8" w:rsidRPr="00764CE8" w:rsidRDefault="00764CE8" w:rsidP="00764CE8">
      <w:pPr>
        <w:ind w:left="284"/>
        <w:rPr>
          <w:rFonts w:ascii="Times New Roman" w:eastAsia="Times New Roman" w:hAnsi="Times New Roman"/>
          <w:sz w:val="17"/>
          <w:szCs w:val="20"/>
        </w:rPr>
      </w:pPr>
      <w:r w:rsidRPr="00764CE8">
        <w:rPr>
          <w:rFonts w:ascii="Times New Roman" w:eastAsia="Times New Roman" w:hAnsi="Times New Roman"/>
          <w:sz w:val="17"/>
          <w:szCs w:val="20"/>
        </w:rPr>
        <w:t>Inquiries should be directed to:</w:t>
      </w:r>
    </w:p>
    <w:p w:rsidR="00764CE8" w:rsidRPr="00764CE8" w:rsidRDefault="00764CE8" w:rsidP="00764CE8">
      <w:pPr>
        <w:spacing w:after="0"/>
        <w:ind w:left="425"/>
        <w:rPr>
          <w:rFonts w:ascii="Times New Roman" w:eastAsia="Times New Roman" w:hAnsi="Times New Roman"/>
          <w:sz w:val="17"/>
          <w:szCs w:val="20"/>
        </w:rPr>
      </w:pPr>
      <w:r w:rsidRPr="00764CE8">
        <w:rPr>
          <w:rFonts w:ascii="Times New Roman" w:eastAsia="Times New Roman" w:hAnsi="Times New Roman"/>
          <w:sz w:val="17"/>
          <w:szCs w:val="20"/>
        </w:rPr>
        <w:t>Petrula Pettas</w:t>
      </w:r>
    </w:p>
    <w:p w:rsidR="00764CE8" w:rsidRPr="00764CE8" w:rsidRDefault="00764CE8" w:rsidP="00764CE8">
      <w:pPr>
        <w:spacing w:after="0"/>
        <w:ind w:left="425"/>
        <w:rPr>
          <w:rFonts w:ascii="Times New Roman" w:eastAsia="Times New Roman" w:hAnsi="Times New Roman"/>
          <w:sz w:val="17"/>
          <w:szCs w:val="20"/>
        </w:rPr>
      </w:pPr>
      <w:r w:rsidRPr="00764CE8">
        <w:rPr>
          <w:rFonts w:ascii="Times New Roman" w:eastAsia="Times New Roman" w:hAnsi="Times New Roman"/>
          <w:sz w:val="17"/>
          <w:szCs w:val="20"/>
        </w:rPr>
        <w:t>GPO Box 1533</w:t>
      </w:r>
    </w:p>
    <w:p w:rsidR="00764CE8" w:rsidRPr="00764CE8" w:rsidRDefault="00764CE8" w:rsidP="00764CE8">
      <w:pPr>
        <w:spacing w:after="0"/>
        <w:ind w:left="425"/>
        <w:rPr>
          <w:rFonts w:ascii="Times New Roman" w:eastAsia="Times New Roman" w:hAnsi="Times New Roman"/>
          <w:sz w:val="17"/>
          <w:szCs w:val="20"/>
        </w:rPr>
      </w:pPr>
      <w:r w:rsidRPr="00764CE8">
        <w:rPr>
          <w:rFonts w:ascii="Times New Roman" w:eastAsia="Times New Roman" w:hAnsi="Times New Roman"/>
          <w:sz w:val="17"/>
          <w:szCs w:val="20"/>
        </w:rPr>
        <w:t>Adelaide SA 5001</w:t>
      </w:r>
    </w:p>
    <w:p w:rsidR="00764CE8" w:rsidRPr="00764CE8" w:rsidRDefault="00764CE8" w:rsidP="00764CE8">
      <w:pPr>
        <w:ind w:left="426"/>
        <w:rPr>
          <w:rFonts w:ascii="Times New Roman" w:eastAsia="Times New Roman" w:hAnsi="Times New Roman"/>
          <w:sz w:val="17"/>
          <w:szCs w:val="20"/>
        </w:rPr>
      </w:pPr>
      <w:r w:rsidRPr="00764CE8">
        <w:rPr>
          <w:rFonts w:ascii="Times New Roman" w:eastAsia="Times New Roman" w:hAnsi="Times New Roman"/>
          <w:sz w:val="17"/>
          <w:szCs w:val="20"/>
        </w:rPr>
        <w:t>Telephone: (08) 8343 2619</w:t>
      </w:r>
    </w:p>
    <w:p w:rsidR="00764CE8" w:rsidRPr="00764CE8" w:rsidRDefault="00764CE8" w:rsidP="00764CE8">
      <w:pPr>
        <w:rPr>
          <w:rFonts w:ascii="Times New Roman" w:eastAsia="Times New Roman" w:hAnsi="Times New Roman"/>
          <w:sz w:val="17"/>
          <w:szCs w:val="20"/>
        </w:rPr>
      </w:pPr>
      <w:r w:rsidRPr="00764CE8">
        <w:rPr>
          <w:rFonts w:ascii="Times New Roman" w:eastAsia="Times New Roman" w:hAnsi="Times New Roman"/>
          <w:sz w:val="17"/>
          <w:szCs w:val="20"/>
        </w:rPr>
        <w:t>Dated: 17 August 2021</w:t>
      </w:r>
    </w:p>
    <w:p w:rsidR="00764CE8" w:rsidRPr="00764CE8" w:rsidRDefault="00764CE8" w:rsidP="00764CE8">
      <w:pPr>
        <w:rPr>
          <w:rFonts w:ascii="Times New Roman" w:eastAsia="Times New Roman" w:hAnsi="Times New Roman"/>
          <w:sz w:val="17"/>
          <w:szCs w:val="20"/>
        </w:rPr>
      </w:pPr>
      <w:r w:rsidRPr="00764CE8">
        <w:rPr>
          <w:rFonts w:ascii="Times New Roman" w:eastAsia="Times New Roman" w:hAnsi="Times New Roman"/>
          <w:sz w:val="17"/>
          <w:szCs w:val="20"/>
        </w:rPr>
        <w:t>The Common Seal of the COMMISSIONER OF HIGHWAYS was hereto affixed by authority of the Commissioner in the presence of:</w:t>
      </w:r>
    </w:p>
    <w:p w:rsidR="00764CE8" w:rsidRPr="00764CE8" w:rsidRDefault="00764CE8" w:rsidP="00764CE8">
      <w:pPr>
        <w:spacing w:after="0"/>
        <w:jc w:val="right"/>
        <w:rPr>
          <w:rFonts w:ascii="Times New Roman" w:eastAsia="Times New Roman" w:hAnsi="Times New Roman"/>
          <w:smallCaps/>
          <w:sz w:val="17"/>
          <w:szCs w:val="20"/>
        </w:rPr>
      </w:pPr>
      <w:r w:rsidRPr="00764CE8">
        <w:rPr>
          <w:rFonts w:ascii="Times New Roman" w:eastAsia="Times New Roman" w:hAnsi="Times New Roman"/>
          <w:smallCaps/>
          <w:sz w:val="17"/>
          <w:szCs w:val="20"/>
        </w:rPr>
        <w:t>Rocco Caruso</w:t>
      </w:r>
    </w:p>
    <w:p w:rsidR="00764CE8" w:rsidRPr="00764CE8" w:rsidRDefault="00764CE8" w:rsidP="00764CE8">
      <w:pPr>
        <w:spacing w:after="0"/>
        <w:jc w:val="right"/>
        <w:rPr>
          <w:rFonts w:ascii="Times New Roman" w:eastAsia="Times New Roman" w:hAnsi="Times New Roman"/>
          <w:sz w:val="17"/>
          <w:szCs w:val="17"/>
        </w:rPr>
      </w:pPr>
      <w:r w:rsidRPr="00764CE8">
        <w:rPr>
          <w:rFonts w:ascii="Times New Roman" w:eastAsia="Times New Roman" w:hAnsi="Times New Roman"/>
          <w:sz w:val="17"/>
          <w:szCs w:val="17"/>
        </w:rPr>
        <w:t>Manager, Property Acquisition</w:t>
      </w:r>
    </w:p>
    <w:p w:rsidR="00764CE8" w:rsidRPr="00764CE8" w:rsidRDefault="00764CE8" w:rsidP="00764CE8">
      <w:pPr>
        <w:spacing w:after="0"/>
        <w:jc w:val="right"/>
        <w:rPr>
          <w:rFonts w:ascii="Times New Roman" w:eastAsia="Times New Roman" w:hAnsi="Times New Roman"/>
          <w:sz w:val="17"/>
          <w:szCs w:val="17"/>
        </w:rPr>
      </w:pPr>
      <w:r w:rsidRPr="00764CE8">
        <w:rPr>
          <w:rFonts w:ascii="Times New Roman" w:eastAsia="Times New Roman" w:hAnsi="Times New Roman"/>
          <w:sz w:val="17"/>
          <w:szCs w:val="17"/>
        </w:rPr>
        <w:t>(Authorised Officer)</w:t>
      </w:r>
    </w:p>
    <w:p w:rsidR="00764CE8" w:rsidRPr="00764CE8" w:rsidRDefault="00764CE8" w:rsidP="00764CE8">
      <w:pPr>
        <w:spacing w:after="0"/>
        <w:jc w:val="right"/>
        <w:rPr>
          <w:rFonts w:ascii="Times New Roman" w:eastAsia="Times New Roman" w:hAnsi="Times New Roman"/>
          <w:sz w:val="17"/>
          <w:szCs w:val="17"/>
        </w:rPr>
      </w:pPr>
      <w:r w:rsidRPr="00764CE8">
        <w:rPr>
          <w:rFonts w:ascii="Times New Roman" w:eastAsia="Times New Roman" w:hAnsi="Times New Roman"/>
          <w:sz w:val="17"/>
          <w:szCs w:val="17"/>
        </w:rPr>
        <w:t>Department for Infrastructure and Transport</w:t>
      </w:r>
    </w:p>
    <w:p w:rsidR="00764CE8" w:rsidRPr="00764CE8" w:rsidRDefault="00764CE8" w:rsidP="00764CE8">
      <w:pPr>
        <w:spacing w:after="0"/>
        <w:rPr>
          <w:rFonts w:ascii="Times New Roman" w:eastAsia="Times New Roman" w:hAnsi="Times New Roman"/>
          <w:sz w:val="17"/>
          <w:szCs w:val="17"/>
        </w:rPr>
      </w:pPr>
      <w:r w:rsidRPr="00764CE8">
        <w:rPr>
          <w:rFonts w:ascii="Times New Roman" w:eastAsia="Times New Roman" w:hAnsi="Times New Roman"/>
          <w:sz w:val="17"/>
          <w:szCs w:val="17"/>
        </w:rPr>
        <w:t>DIT 2021/05167/01</w:t>
      </w:r>
    </w:p>
    <w:p w:rsidR="00764CE8" w:rsidRPr="00764CE8" w:rsidRDefault="00764CE8" w:rsidP="00764CE8">
      <w:pPr>
        <w:pBdr>
          <w:top w:val="single" w:sz="4" w:space="1" w:color="auto"/>
        </w:pBdr>
        <w:spacing w:before="100" w:after="0" w:line="14" w:lineRule="exact"/>
        <w:jc w:val="center"/>
        <w:rPr>
          <w:rFonts w:ascii="Times New Roman" w:eastAsia="Times New Roman" w:hAnsi="Times New Roman"/>
          <w:sz w:val="17"/>
          <w:szCs w:val="20"/>
        </w:rPr>
      </w:pPr>
    </w:p>
    <w:p w:rsidR="00764CE8" w:rsidRPr="00764CE8" w:rsidRDefault="00764CE8" w:rsidP="00764CE8">
      <w:pPr>
        <w:spacing w:after="0"/>
        <w:rPr>
          <w:rFonts w:ascii="Times New Roman" w:eastAsia="Times New Roman" w:hAnsi="Times New Roman"/>
          <w:sz w:val="17"/>
          <w:szCs w:val="20"/>
        </w:rPr>
      </w:pPr>
    </w:p>
    <w:p w:rsidR="00C4275F" w:rsidRDefault="00C4275F">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001BD9" w:rsidRPr="00001BD9" w:rsidRDefault="00001BD9" w:rsidP="00001BD9">
      <w:pPr>
        <w:jc w:val="center"/>
        <w:rPr>
          <w:rFonts w:ascii="Times New Roman" w:hAnsi="Times New Roman"/>
          <w:caps/>
          <w:sz w:val="17"/>
          <w:szCs w:val="17"/>
        </w:rPr>
      </w:pPr>
      <w:r w:rsidRPr="00001BD9">
        <w:rPr>
          <w:rFonts w:ascii="Times New Roman" w:hAnsi="Times New Roman"/>
          <w:caps/>
          <w:sz w:val="17"/>
          <w:szCs w:val="17"/>
        </w:rPr>
        <w:t>Land Acquisition Act 1969</w:t>
      </w:r>
    </w:p>
    <w:p w:rsidR="00001BD9" w:rsidRPr="00001BD9" w:rsidRDefault="00001BD9" w:rsidP="008221EA">
      <w:pPr>
        <w:spacing w:after="60"/>
        <w:jc w:val="center"/>
        <w:rPr>
          <w:rFonts w:ascii="Times New Roman" w:hAnsi="Times New Roman"/>
          <w:smallCaps/>
          <w:sz w:val="17"/>
          <w:szCs w:val="17"/>
        </w:rPr>
      </w:pPr>
      <w:r w:rsidRPr="00001BD9">
        <w:rPr>
          <w:rFonts w:ascii="Times New Roman" w:hAnsi="Times New Roman"/>
          <w:smallCaps/>
          <w:sz w:val="17"/>
          <w:szCs w:val="17"/>
        </w:rPr>
        <w:t>Section 16</w:t>
      </w:r>
    </w:p>
    <w:p w:rsidR="00001BD9" w:rsidRPr="00001BD9" w:rsidRDefault="00001BD9" w:rsidP="008221EA">
      <w:pPr>
        <w:spacing w:after="60"/>
        <w:jc w:val="center"/>
        <w:rPr>
          <w:rFonts w:ascii="Times New Roman" w:hAnsi="Times New Roman"/>
          <w:i/>
          <w:sz w:val="17"/>
          <w:szCs w:val="17"/>
        </w:rPr>
      </w:pPr>
      <w:r w:rsidRPr="00001BD9">
        <w:rPr>
          <w:rFonts w:ascii="Times New Roman" w:hAnsi="Times New Roman"/>
          <w:i/>
          <w:sz w:val="17"/>
          <w:szCs w:val="17"/>
        </w:rPr>
        <w:t>Form 5—Notice of Acquisition</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1.</w:t>
      </w:r>
      <w:r w:rsidRPr="00001BD9">
        <w:rPr>
          <w:rFonts w:ascii="Times New Roman" w:eastAsia="Times New Roman" w:hAnsi="Times New Roman"/>
          <w:b/>
          <w:sz w:val="17"/>
          <w:szCs w:val="20"/>
        </w:rPr>
        <w:tab/>
        <w:t>Notice of acquisition</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The Commissioner of Highways (the Authority), of 50 Flinders Street, Adelaide SA 5000, acquires the following interests in the following land:</w:t>
      </w:r>
    </w:p>
    <w:p w:rsidR="00001BD9" w:rsidRPr="00001BD9" w:rsidRDefault="00001BD9" w:rsidP="008221EA">
      <w:pPr>
        <w:spacing w:after="60"/>
        <w:ind w:left="426"/>
        <w:rPr>
          <w:rFonts w:ascii="Times New Roman" w:eastAsia="Times New Roman" w:hAnsi="Times New Roman"/>
          <w:sz w:val="17"/>
          <w:szCs w:val="20"/>
        </w:rPr>
      </w:pPr>
      <w:r w:rsidRPr="00001BD9">
        <w:rPr>
          <w:rFonts w:ascii="Times New Roman" w:eastAsia="Times New Roman" w:hAnsi="Times New Roman"/>
          <w:sz w:val="17"/>
          <w:szCs w:val="20"/>
        </w:rPr>
        <w:t>Comprising an unencumbered estate in fee simple in that piece of land being portion of Allotment 58 in Filed Plan No. 14915 comprised in Certificate of Title Volume 5118 Folio 24, and being the whole of the land identified as 110 in D127412 lodged in the Lands Titles Office.</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This notice is given under section 16 of the </w:t>
      </w:r>
      <w:r w:rsidRPr="00001BD9">
        <w:rPr>
          <w:rFonts w:ascii="Times New Roman" w:eastAsia="Times New Roman" w:hAnsi="Times New Roman"/>
          <w:i/>
          <w:sz w:val="17"/>
          <w:szCs w:val="20"/>
        </w:rPr>
        <w:t>Land Acquisition Act 1969</w:t>
      </w:r>
      <w:r w:rsidRPr="00001BD9">
        <w:rPr>
          <w:rFonts w:ascii="Times New Roman" w:eastAsia="Times New Roman" w:hAnsi="Times New Roman"/>
          <w:sz w:val="17"/>
          <w:szCs w:val="20"/>
        </w:rPr>
        <w:t>.</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2.</w:t>
      </w:r>
      <w:r w:rsidRPr="00001BD9">
        <w:rPr>
          <w:rFonts w:ascii="Times New Roman" w:eastAsia="Times New Roman" w:hAnsi="Times New Roman"/>
          <w:b/>
          <w:sz w:val="17"/>
          <w:szCs w:val="20"/>
        </w:rPr>
        <w:tab/>
        <w:t>Compensation</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2A.</w:t>
      </w:r>
      <w:r w:rsidRPr="00001BD9">
        <w:rPr>
          <w:rFonts w:ascii="Times New Roman" w:eastAsia="Times New Roman" w:hAnsi="Times New Roman"/>
          <w:b/>
          <w:sz w:val="17"/>
          <w:szCs w:val="20"/>
        </w:rPr>
        <w:tab/>
        <w:t>Payment of professional costs relating to acquisition (section 26B)</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Professional costs include legal costs, valuation costs and any other costs prescribed by the </w:t>
      </w:r>
      <w:r w:rsidRPr="00001BD9">
        <w:rPr>
          <w:rFonts w:ascii="Times New Roman" w:eastAsia="Times New Roman" w:hAnsi="Times New Roman"/>
          <w:i/>
          <w:sz w:val="17"/>
          <w:szCs w:val="20"/>
        </w:rPr>
        <w:t>Land Acquisition Regulations 2019</w:t>
      </w:r>
      <w:r w:rsidRPr="00001BD9">
        <w:rPr>
          <w:rFonts w:ascii="Times New Roman" w:eastAsia="Times New Roman" w:hAnsi="Times New Roman"/>
          <w:sz w:val="17"/>
          <w:szCs w:val="20"/>
        </w:rPr>
        <w:t>.</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3.</w:t>
      </w:r>
      <w:r w:rsidRPr="00001BD9">
        <w:rPr>
          <w:rFonts w:ascii="Times New Roman" w:eastAsia="Times New Roman" w:hAnsi="Times New Roman"/>
          <w:b/>
          <w:sz w:val="17"/>
          <w:szCs w:val="20"/>
        </w:rPr>
        <w:tab/>
        <w:t>Inquiries</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Inquiries should be directed to:</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Petrula Pettas</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GPO Box 1533</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Adelaide SA 5001</w:t>
      </w:r>
    </w:p>
    <w:p w:rsidR="00001BD9" w:rsidRPr="00001BD9" w:rsidRDefault="00001BD9" w:rsidP="008221EA">
      <w:pPr>
        <w:spacing w:after="60"/>
        <w:ind w:left="426"/>
        <w:rPr>
          <w:rFonts w:ascii="Times New Roman" w:eastAsia="Times New Roman" w:hAnsi="Times New Roman"/>
          <w:sz w:val="17"/>
          <w:szCs w:val="20"/>
        </w:rPr>
      </w:pPr>
      <w:r w:rsidRPr="00001BD9">
        <w:rPr>
          <w:rFonts w:ascii="Times New Roman" w:eastAsia="Times New Roman" w:hAnsi="Times New Roman"/>
          <w:sz w:val="17"/>
          <w:szCs w:val="20"/>
        </w:rPr>
        <w:t>Telephone: (08) 8343 2619</w:t>
      </w:r>
    </w:p>
    <w:p w:rsidR="00001BD9" w:rsidRPr="00001BD9" w:rsidRDefault="00001BD9" w:rsidP="008221EA">
      <w:pPr>
        <w:spacing w:after="60"/>
        <w:rPr>
          <w:rFonts w:ascii="Times New Roman" w:eastAsia="Times New Roman" w:hAnsi="Times New Roman"/>
          <w:sz w:val="17"/>
          <w:szCs w:val="20"/>
        </w:rPr>
      </w:pPr>
      <w:r w:rsidRPr="00001BD9">
        <w:rPr>
          <w:rFonts w:ascii="Times New Roman" w:eastAsia="Times New Roman" w:hAnsi="Times New Roman"/>
          <w:sz w:val="17"/>
          <w:szCs w:val="20"/>
        </w:rPr>
        <w:t>Dated: 17 August 2021</w:t>
      </w:r>
    </w:p>
    <w:p w:rsidR="00001BD9" w:rsidRPr="00001BD9" w:rsidRDefault="00001BD9" w:rsidP="008221EA">
      <w:pPr>
        <w:spacing w:after="60"/>
        <w:rPr>
          <w:rFonts w:ascii="Times New Roman" w:eastAsia="Times New Roman" w:hAnsi="Times New Roman"/>
          <w:sz w:val="17"/>
          <w:szCs w:val="20"/>
        </w:rPr>
      </w:pPr>
      <w:r w:rsidRPr="00001BD9">
        <w:rPr>
          <w:rFonts w:ascii="Times New Roman" w:eastAsia="Times New Roman" w:hAnsi="Times New Roman"/>
          <w:sz w:val="17"/>
          <w:szCs w:val="20"/>
        </w:rPr>
        <w:t>The Common Seal of the COMMISSIONER OF HIGHWAYS was hereto affixed by authority of the Commissioner in the presence of:</w:t>
      </w:r>
    </w:p>
    <w:p w:rsidR="00001BD9" w:rsidRPr="00001BD9" w:rsidRDefault="00001BD9" w:rsidP="00001BD9">
      <w:pPr>
        <w:spacing w:after="0"/>
        <w:jc w:val="right"/>
        <w:rPr>
          <w:rFonts w:ascii="Times New Roman" w:eastAsia="Times New Roman" w:hAnsi="Times New Roman"/>
          <w:smallCaps/>
          <w:sz w:val="17"/>
          <w:szCs w:val="20"/>
        </w:rPr>
      </w:pPr>
      <w:r w:rsidRPr="00001BD9">
        <w:rPr>
          <w:rFonts w:ascii="Times New Roman" w:eastAsia="Times New Roman" w:hAnsi="Times New Roman"/>
          <w:smallCaps/>
          <w:sz w:val="17"/>
          <w:szCs w:val="20"/>
        </w:rPr>
        <w:t>Rocco Caruso</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Manager, Property Acquisition</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(Authorised Officer)</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Department for Infrastructure and Transport</w:t>
      </w:r>
    </w:p>
    <w:p w:rsidR="00001BD9" w:rsidRPr="00001BD9" w:rsidRDefault="00001BD9" w:rsidP="00001BD9">
      <w:pPr>
        <w:spacing w:after="0"/>
        <w:rPr>
          <w:rFonts w:ascii="Times New Roman" w:eastAsia="Times New Roman" w:hAnsi="Times New Roman"/>
          <w:sz w:val="17"/>
          <w:szCs w:val="17"/>
        </w:rPr>
      </w:pPr>
      <w:r w:rsidRPr="00001BD9">
        <w:rPr>
          <w:rFonts w:ascii="Times New Roman" w:eastAsia="Times New Roman" w:hAnsi="Times New Roman"/>
          <w:sz w:val="17"/>
          <w:szCs w:val="17"/>
        </w:rPr>
        <w:t>DIT 2021/05169/01</w:t>
      </w:r>
    </w:p>
    <w:p w:rsidR="00001BD9" w:rsidRPr="00001BD9" w:rsidRDefault="00001BD9" w:rsidP="00001BD9">
      <w:pPr>
        <w:pBdr>
          <w:top w:val="single" w:sz="4" w:space="1" w:color="auto"/>
        </w:pBdr>
        <w:spacing w:before="100" w:after="0" w:line="14" w:lineRule="exact"/>
        <w:jc w:val="center"/>
        <w:rPr>
          <w:rFonts w:ascii="Times New Roman" w:eastAsia="Times New Roman" w:hAnsi="Times New Roman"/>
          <w:sz w:val="17"/>
          <w:szCs w:val="20"/>
        </w:rPr>
      </w:pPr>
    </w:p>
    <w:p w:rsidR="00001BD9" w:rsidRDefault="00001BD9" w:rsidP="00001BD9">
      <w:pPr>
        <w:spacing w:after="0"/>
        <w:rPr>
          <w:rFonts w:ascii="Times New Roman" w:eastAsia="Times New Roman" w:hAnsi="Times New Roman"/>
          <w:sz w:val="17"/>
          <w:szCs w:val="20"/>
        </w:rPr>
      </w:pPr>
    </w:p>
    <w:p w:rsidR="00001BD9" w:rsidRPr="00001BD9" w:rsidRDefault="00001BD9" w:rsidP="00001BD9">
      <w:pPr>
        <w:jc w:val="center"/>
        <w:rPr>
          <w:rFonts w:ascii="Times New Roman" w:hAnsi="Times New Roman"/>
          <w:caps/>
          <w:sz w:val="17"/>
          <w:szCs w:val="17"/>
        </w:rPr>
      </w:pPr>
      <w:r w:rsidRPr="00001BD9">
        <w:rPr>
          <w:rFonts w:ascii="Times New Roman" w:hAnsi="Times New Roman"/>
          <w:caps/>
          <w:sz w:val="17"/>
          <w:szCs w:val="17"/>
        </w:rPr>
        <w:t>Land Acquisition Act 1969</w:t>
      </w:r>
    </w:p>
    <w:p w:rsidR="00001BD9" w:rsidRPr="00001BD9" w:rsidRDefault="00001BD9" w:rsidP="008221EA">
      <w:pPr>
        <w:spacing w:after="60"/>
        <w:jc w:val="center"/>
        <w:rPr>
          <w:rFonts w:ascii="Times New Roman" w:hAnsi="Times New Roman"/>
          <w:smallCaps/>
          <w:sz w:val="17"/>
          <w:szCs w:val="17"/>
        </w:rPr>
      </w:pPr>
      <w:r w:rsidRPr="00001BD9">
        <w:rPr>
          <w:rFonts w:ascii="Times New Roman" w:hAnsi="Times New Roman"/>
          <w:smallCaps/>
          <w:sz w:val="17"/>
          <w:szCs w:val="17"/>
        </w:rPr>
        <w:t>Section 16</w:t>
      </w:r>
    </w:p>
    <w:p w:rsidR="00001BD9" w:rsidRPr="00001BD9" w:rsidRDefault="00001BD9" w:rsidP="008221EA">
      <w:pPr>
        <w:spacing w:after="60"/>
        <w:jc w:val="center"/>
        <w:rPr>
          <w:rFonts w:ascii="Times New Roman" w:hAnsi="Times New Roman"/>
          <w:i/>
          <w:sz w:val="17"/>
          <w:szCs w:val="17"/>
        </w:rPr>
      </w:pPr>
      <w:r w:rsidRPr="00001BD9">
        <w:rPr>
          <w:rFonts w:ascii="Times New Roman" w:hAnsi="Times New Roman"/>
          <w:i/>
          <w:sz w:val="17"/>
          <w:szCs w:val="17"/>
        </w:rPr>
        <w:t>Form 5—Notice of Acquisition</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1.</w:t>
      </w:r>
      <w:r w:rsidRPr="00001BD9">
        <w:rPr>
          <w:rFonts w:ascii="Times New Roman" w:eastAsia="Times New Roman" w:hAnsi="Times New Roman"/>
          <w:b/>
          <w:sz w:val="17"/>
          <w:szCs w:val="20"/>
        </w:rPr>
        <w:tab/>
        <w:t>Notice of acquisition</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The Commissioner of Highways (the Authority), of 50 Flinders Street, Adelaide SA 5000, acquires the following interests in the following land:</w:t>
      </w:r>
    </w:p>
    <w:p w:rsidR="00001BD9" w:rsidRPr="00001BD9" w:rsidRDefault="00001BD9" w:rsidP="008221EA">
      <w:pPr>
        <w:spacing w:after="60"/>
        <w:ind w:left="426"/>
        <w:rPr>
          <w:rFonts w:ascii="Times New Roman" w:eastAsia="Times New Roman" w:hAnsi="Times New Roman"/>
          <w:sz w:val="17"/>
          <w:szCs w:val="20"/>
        </w:rPr>
      </w:pPr>
      <w:r w:rsidRPr="00001BD9">
        <w:rPr>
          <w:rFonts w:ascii="Times New Roman" w:eastAsia="Times New Roman" w:hAnsi="Times New Roman"/>
          <w:sz w:val="17"/>
          <w:szCs w:val="20"/>
        </w:rPr>
        <w:t>Comprising an unencumbered estate in fee simple in that piece of land being portion of Allotment 55 in Deposited Plan No. 64215 comprised in Certificate of Title Volume 5920 Folio 333, and being the whole of the land identified as Allotment 381 in D127351 lodged in the Lands Titles Office.</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This notice is given under section 16 of the </w:t>
      </w:r>
      <w:r w:rsidRPr="00001BD9">
        <w:rPr>
          <w:rFonts w:ascii="Times New Roman" w:eastAsia="Times New Roman" w:hAnsi="Times New Roman"/>
          <w:i/>
          <w:sz w:val="17"/>
          <w:szCs w:val="20"/>
        </w:rPr>
        <w:t>Land Acquisition Act 1969</w:t>
      </w:r>
      <w:r w:rsidRPr="00001BD9">
        <w:rPr>
          <w:rFonts w:ascii="Times New Roman" w:eastAsia="Times New Roman" w:hAnsi="Times New Roman"/>
          <w:sz w:val="17"/>
          <w:szCs w:val="20"/>
        </w:rPr>
        <w:t>.</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2.</w:t>
      </w:r>
      <w:r w:rsidRPr="00001BD9">
        <w:rPr>
          <w:rFonts w:ascii="Times New Roman" w:eastAsia="Times New Roman" w:hAnsi="Times New Roman"/>
          <w:b/>
          <w:sz w:val="17"/>
          <w:szCs w:val="20"/>
        </w:rPr>
        <w:tab/>
        <w:t>Compensation</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2A.</w:t>
      </w:r>
      <w:r w:rsidRPr="00001BD9">
        <w:rPr>
          <w:rFonts w:ascii="Times New Roman" w:eastAsia="Times New Roman" w:hAnsi="Times New Roman"/>
          <w:b/>
          <w:sz w:val="17"/>
          <w:szCs w:val="20"/>
        </w:rPr>
        <w:tab/>
        <w:t>Payment of professional costs relating to acquisition (section 26B)</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Professional costs include legal costs, valuation costs and any other costs prescribed by the </w:t>
      </w:r>
      <w:r w:rsidRPr="00001BD9">
        <w:rPr>
          <w:rFonts w:ascii="Times New Roman" w:eastAsia="Times New Roman" w:hAnsi="Times New Roman"/>
          <w:i/>
          <w:sz w:val="17"/>
          <w:szCs w:val="20"/>
        </w:rPr>
        <w:t>Land Acquisition Regulations 2019</w:t>
      </w:r>
      <w:r w:rsidRPr="00001BD9">
        <w:rPr>
          <w:rFonts w:ascii="Times New Roman" w:eastAsia="Times New Roman" w:hAnsi="Times New Roman"/>
          <w:sz w:val="17"/>
          <w:szCs w:val="20"/>
        </w:rPr>
        <w:t>.</w:t>
      </w:r>
    </w:p>
    <w:p w:rsidR="00001BD9" w:rsidRPr="00001BD9" w:rsidRDefault="00001BD9" w:rsidP="008221EA">
      <w:pPr>
        <w:spacing w:after="60"/>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3.</w:t>
      </w:r>
      <w:r w:rsidRPr="00001BD9">
        <w:rPr>
          <w:rFonts w:ascii="Times New Roman" w:eastAsia="Times New Roman" w:hAnsi="Times New Roman"/>
          <w:b/>
          <w:sz w:val="17"/>
          <w:szCs w:val="20"/>
        </w:rPr>
        <w:tab/>
        <w:t>Inquiries</w:t>
      </w:r>
    </w:p>
    <w:p w:rsidR="00001BD9" w:rsidRPr="00001BD9" w:rsidRDefault="00001BD9" w:rsidP="008221EA">
      <w:pPr>
        <w:spacing w:after="60"/>
        <w:ind w:left="284"/>
        <w:rPr>
          <w:rFonts w:ascii="Times New Roman" w:eastAsia="Times New Roman" w:hAnsi="Times New Roman"/>
          <w:sz w:val="17"/>
          <w:szCs w:val="20"/>
        </w:rPr>
      </w:pPr>
      <w:r w:rsidRPr="00001BD9">
        <w:rPr>
          <w:rFonts w:ascii="Times New Roman" w:eastAsia="Times New Roman" w:hAnsi="Times New Roman"/>
          <w:sz w:val="17"/>
          <w:szCs w:val="20"/>
        </w:rPr>
        <w:t>Inquiries should be directed to:</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Philip Cheffirs</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GPO Box 1533</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Adelaide SA 5001</w:t>
      </w:r>
    </w:p>
    <w:p w:rsidR="00001BD9" w:rsidRPr="00001BD9" w:rsidRDefault="00001BD9" w:rsidP="008221EA">
      <w:pPr>
        <w:spacing w:after="60"/>
        <w:ind w:left="426"/>
        <w:rPr>
          <w:rFonts w:ascii="Times New Roman" w:eastAsia="Times New Roman" w:hAnsi="Times New Roman"/>
          <w:sz w:val="17"/>
          <w:szCs w:val="20"/>
        </w:rPr>
      </w:pPr>
      <w:r w:rsidRPr="00001BD9">
        <w:rPr>
          <w:rFonts w:ascii="Times New Roman" w:eastAsia="Times New Roman" w:hAnsi="Times New Roman"/>
          <w:sz w:val="17"/>
          <w:szCs w:val="20"/>
        </w:rPr>
        <w:t>Telephone: (08) 8343 2575</w:t>
      </w:r>
    </w:p>
    <w:p w:rsidR="00001BD9" w:rsidRPr="00001BD9" w:rsidRDefault="00001BD9" w:rsidP="008221EA">
      <w:pPr>
        <w:spacing w:after="60"/>
        <w:rPr>
          <w:rFonts w:ascii="Times New Roman" w:eastAsia="Times New Roman" w:hAnsi="Times New Roman"/>
          <w:sz w:val="17"/>
          <w:szCs w:val="20"/>
        </w:rPr>
      </w:pPr>
      <w:r w:rsidRPr="00001BD9">
        <w:rPr>
          <w:rFonts w:ascii="Times New Roman" w:eastAsia="Times New Roman" w:hAnsi="Times New Roman"/>
          <w:sz w:val="17"/>
          <w:szCs w:val="20"/>
        </w:rPr>
        <w:t>Dated: 17 August 2021</w:t>
      </w:r>
    </w:p>
    <w:p w:rsidR="00001BD9" w:rsidRPr="00001BD9" w:rsidRDefault="00001BD9" w:rsidP="008221EA">
      <w:pPr>
        <w:spacing w:after="60"/>
        <w:rPr>
          <w:rFonts w:ascii="Times New Roman" w:eastAsia="Times New Roman" w:hAnsi="Times New Roman"/>
          <w:sz w:val="17"/>
          <w:szCs w:val="20"/>
        </w:rPr>
      </w:pPr>
      <w:r w:rsidRPr="00001BD9">
        <w:rPr>
          <w:rFonts w:ascii="Times New Roman" w:eastAsia="Times New Roman" w:hAnsi="Times New Roman"/>
          <w:sz w:val="17"/>
          <w:szCs w:val="20"/>
        </w:rPr>
        <w:t>The Common Seal of the COMMISSIONER OF HIGHWAYS was hereto affixed by authority of the Commissioner in the presence of:</w:t>
      </w:r>
    </w:p>
    <w:p w:rsidR="00001BD9" w:rsidRPr="00001BD9" w:rsidRDefault="00001BD9" w:rsidP="00001BD9">
      <w:pPr>
        <w:spacing w:after="0"/>
        <w:jc w:val="right"/>
        <w:rPr>
          <w:rFonts w:ascii="Times New Roman" w:eastAsia="Times New Roman" w:hAnsi="Times New Roman"/>
          <w:smallCaps/>
          <w:sz w:val="17"/>
          <w:szCs w:val="20"/>
        </w:rPr>
      </w:pPr>
      <w:r w:rsidRPr="00001BD9">
        <w:rPr>
          <w:rFonts w:ascii="Times New Roman" w:eastAsia="Times New Roman" w:hAnsi="Times New Roman"/>
          <w:smallCaps/>
          <w:sz w:val="17"/>
          <w:szCs w:val="20"/>
        </w:rPr>
        <w:t>Rocco Caruso</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Manager, Property Acquisition</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(Authorised Officer)</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Department for Infrastructure and Transport</w:t>
      </w:r>
    </w:p>
    <w:p w:rsidR="00001BD9" w:rsidRPr="00001BD9" w:rsidRDefault="00001BD9" w:rsidP="00001BD9">
      <w:pPr>
        <w:spacing w:after="0"/>
        <w:rPr>
          <w:rFonts w:ascii="Times New Roman" w:eastAsia="Times New Roman" w:hAnsi="Times New Roman"/>
          <w:sz w:val="17"/>
          <w:szCs w:val="17"/>
        </w:rPr>
      </w:pPr>
      <w:r w:rsidRPr="00001BD9">
        <w:rPr>
          <w:rFonts w:ascii="Times New Roman" w:eastAsia="Times New Roman" w:hAnsi="Times New Roman"/>
          <w:sz w:val="17"/>
          <w:szCs w:val="17"/>
        </w:rPr>
        <w:t>DIT 2020/16871/01</w:t>
      </w:r>
    </w:p>
    <w:p w:rsidR="00001BD9" w:rsidRPr="00001BD9" w:rsidRDefault="00001BD9" w:rsidP="00001BD9">
      <w:pPr>
        <w:pBdr>
          <w:top w:val="single" w:sz="4" w:space="1" w:color="auto"/>
        </w:pBdr>
        <w:spacing w:before="100" w:after="0" w:line="14" w:lineRule="exact"/>
        <w:jc w:val="center"/>
        <w:rPr>
          <w:rFonts w:ascii="Times New Roman" w:eastAsia="Times New Roman" w:hAnsi="Times New Roman"/>
          <w:sz w:val="17"/>
          <w:szCs w:val="20"/>
        </w:rPr>
      </w:pPr>
    </w:p>
    <w:p w:rsidR="00001BD9" w:rsidRPr="00001BD9" w:rsidRDefault="00001BD9" w:rsidP="00001BD9">
      <w:pPr>
        <w:spacing w:after="0"/>
        <w:rPr>
          <w:rFonts w:ascii="Times New Roman" w:eastAsia="Times New Roman" w:hAnsi="Times New Roman"/>
          <w:sz w:val="17"/>
          <w:szCs w:val="20"/>
        </w:rPr>
      </w:pPr>
    </w:p>
    <w:p w:rsidR="008221EA" w:rsidRDefault="008221EA">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001BD9" w:rsidRPr="00001BD9" w:rsidRDefault="00001BD9" w:rsidP="00001BD9">
      <w:pPr>
        <w:jc w:val="center"/>
        <w:rPr>
          <w:rFonts w:ascii="Times New Roman" w:hAnsi="Times New Roman"/>
          <w:caps/>
          <w:sz w:val="17"/>
          <w:szCs w:val="17"/>
        </w:rPr>
      </w:pPr>
      <w:r w:rsidRPr="00001BD9">
        <w:rPr>
          <w:rFonts w:ascii="Times New Roman" w:hAnsi="Times New Roman"/>
          <w:caps/>
          <w:sz w:val="17"/>
          <w:szCs w:val="17"/>
        </w:rPr>
        <w:t>Land Acquisition Act 1969</w:t>
      </w:r>
    </w:p>
    <w:p w:rsidR="00001BD9" w:rsidRPr="00001BD9" w:rsidRDefault="00001BD9" w:rsidP="00001BD9">
      <w:pPr>
        <w:jc w:val="center"/>
        <w:rPr>
          <w:rFonts w:ascii="Times New Roman" w:hAnsi="Times New Roman"/>
          <w:smallCaps/>
          <w:sz w:val="17"/>
          <w:szCs w:val="17"/>
        </w:rPr>
      </w:pPr>
      <w:r w:rsidRPr="00001BD9">
        <w:rPr>
          <w:rFonts w:ascii="Times New Roman" w:hAnsi="Times New Roman"/>
          <w:smallCaps/>
          <w:sz w:val="17"/>
          <w:szCs w:val="17"/>
        </w:rPr>
        <w:t>Section 16</w:t>
      </w:r>
    </w:p>
    <w:p w:rsidR="00001BD9" w:rsidRPr="00001BD9" w:rsidRDefault="00001BD9" w:rsidP="00001BD9">
      <w:pPr>
        <w:jc w:val="center"/>
        <w:rPr>
          <w:rFonts w:ascii="Times New Roman" w:hAnsi="Times New Roman"/>
          <w:i/>
          <w:sz w:val="17"/>
          <w:szCs w:val="17"/>
        </w:rPr>
      </w:pPr>
      <w:r w:rsidRPr="00001BD9">
        <w:rPr>
          <w:rFonts w:ascii="Times New Roman" w:hAnsi="Times New Roman"/>
          <w:i/>
          <w:sz w:val="17"/>
          <w:szCs w:val="17"/>
        </w:rPr>
        <w:t>Form 5—Notice of Acquisition</w:t>
      </w:r>
    </w:p>
    <w:p w:rsidR="00001BD9" w:rsidRPr="00001BD9" w:rsidRDefault="00001BD9" w:rsidP="00001BD9">
      <w:pPr>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1.</w:t>
      </w:r>
      <w:r w:rsidRPr="00001BD9">
        <w:rPr>
          <w:rFonts w:ascii="Times New Roman" w:eastAsia="Times New Roman" w:hAnsi="Times New Roman"/>
          <w:b/>
          <w:sz w:val="17"/>
          <w:szCs w:val="20"/>
        </w:rPr>
        <w:tab/>
        <w:t>Notice of acquisition</w:t>
      </w:r>
    </w:p>
    <w:p w:rsidR="00001BD9" w:rsidRPr="00001BD9" w:rsidRDefault="00001BD9" w:rsidP="00001BD9">
      <w:pPr>
        <w:ind w:left="284"/>
        <w:rPr>
          <w:rFonts w:ascii="Times New Roman" w:eastAsia="Times New Roman" w:hAnsi="Times New Roman"/>
          <w:sz w:val="17"/>
          <w:szCs w:val="20"/>
        </w:rPr>
      </w:pPr>
      <w:r w:rsidRPr="00001BD9">
        <w:rPr>
          <w:rFonts w:ascii="Times New Roman" w:eastAsia="Times New Roman" w:hAnsi="Times New Roman"/>
          <w:sz w:val="17"/>
          <w:szCs w:val="20"/>
        </w:rPr>
        <w:t>The Commissioner of Highways (the Authority), of 50 Flinders Street, Adelaide SA 5000, acquires the following interests in the following land:</w:t>
      </w:r>
    </w:p>
    <w:p w:rsidR="00001BD9" w:rsidRPr="00001BD9" w:rsidRDefault="00001BD9" w:rsidP="00001BD9">
      <w:pPr>
        <w:ind w:left="426"/>
        <w:rPr>
          <w:rFonts w:ascii="Times New Roman" w:eastAsia="Times New Roman" w:hAnsi="Times New Roman"/>
          <w:sz w:val="17"/>
          <w:szCs w:val="20"/>
        </w:rPr>
      </w:pPr>
      <w:r w:rsidRPr="00001BD9">
        <w:rPr>
          <w:rFonts w:ascii="Times New Roman" w:eastAsia="Times New Roman" w:hAnsi="Times New Roman"/>
          <w:sz w:val="17"/>
          <w:szCs w:val="20"/>
        </w:rPr>
        <w:t>Comprising an unencumbered estate in fee simple in that piece of land being portion of Allotment 100 in Deposited Plan No. 82512 comprised in Certificate of Title Volume 6051 Folio 387, and being the whole of the land identified as Allotment 34 in plan D127235 lodged in the Lands Titles Office and expressly excluding the right(s) of way over the land marked B (RTC 11306488).</w:t>
      </w:r>
    </w:p>
    <w:p w:rsidR="00001BD9" w:rsidRPr="00001BD9" w:rsidRDefault="00001BD9" w:rsidP="00001BD9">
      <w:pPr>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This notice is given under section 16 of the </w:t>
      </w:r>
      <w:r w:rsidRPr="00001BD9">
        <w:rPr>
          <w:rFonts w:ascii="Times New Roman" w:eastAsia="Times New Roman" w:hAnsi="Times New Roman"/>
          <w:i/>
          <w:sz w:val="17"/>
          <w:szCs w:val="20"/>
        </w:rPr>
        <w:t>Land Acquisition Act 1969</w:t>
      </w:r>
      <w:r w:rsidRPr="00001BD9">
        <w:rPr>
          <w:rFonts w:ascii="Times New Roman" w:eastAsia="Times New Roman" w:hAnsi="Times New Roman"/>
          <w:sz w:val="17"/>
          <w:szCs w:val="20"/>
        </w:rPr>
        <w:t>.</w:t>
      </w:r>
    </w:p>
    <w:p w:rsidR="00001BD9" w:rsidRPr="00001BD9" w:rsidRDefault="00001BD9" w:rsidP="00001BD9">
      <w:pPr>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2.</w:t>
      </w:r>
      <w:r w:rsidRPr="00001BD9">
        <w:rPr>
          <w:rFonts w:ascii="Times New Roman" w:eastAsia="Times New Roman" w:hAnsi="Times New Roman"/>
          <w:b/>
          <w:sz w:val="17"/>
          <w:szCs w:val="20"/>
        </w:rPr>
        <w:tab/>
        <w:t>Compensation</w:t>
      </w:r>
    </w:p>
    <w:p w:rsidR="00001BD9" w:rsidRPr="00001BD9" w:rsidRDefault="00001BD9" w:rsidP="00001BD9">
      <w:pPr>
        <w:ind w:left="284"/>
        <w:rPr>
          <w:rFonts w:ascii="Times New Roman" w:eastAsia="Times New Roman" w:hAnsi="Times New Roman"/>
          <w:sz w:val="17"/>
          <w:szCs w:val="20"/>
        </w:rPr>
      </w:pPr>
      <w:r w:rsidRPr="00001BD9">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001BD9" w:rsidRPr="00001BD9" w:rsidRDefault="00001BD9" w:rsidP="00001BD9">
      <w:pPr>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2A.</w:t>
      </w:r>
      <w:r w:rsidRPr="00001BD9">
        <w:rPr>
          <w:rFonts w:ascii="Times New Roman" w:eastAsia="Times New Roman" w:hAnsi="Times New Roman"/>
          <w:b/>
          <w:sz w:val="17"/>
          <w:szCs w:val="20"/>
        </w:rPr>
        <w:tab/>
        <w:t>Payment of professional costs relating to acquisition (section 26B)</w:t>
      </w:r>
    </w:p>
    <w:p w:rsidR="00001BD9" w:rsidRPr="00001BD9" w:rsidRDefault="00001BD9" w:rsidP="00001BD9">
      <w:pPr>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001BD9" w:rsidRPr="00001BD9" w:rsidRDefault="00001BD9" w:rsidP="00001BD9">
      <w:pPr>
        <w:ind w:left="284"/>
        <w:rPr>
          <w:rFonts w:ascii="Times New Roman" w:eastAsia="Times New Roman" w:hAnsi="Times New Roman"/>
          <w:sz w:val="17"/>
          <w:szCs w:val="20"/>
        </w:rPr>
      </w:pPr>
      <w:r w:rsidRPr="00001BD9">
        <w:rPr>
          <w:rFonts w:ascii="Times New Roman" w:eastAsia="Times New Roman" w:hAnsi="Times New Roman"/>
          <w:sz w:val="17"/>
          <w:szCs w:val="20"/>
        </w:rPr>
        <w:t xml:space="preserve">Professional costs include legal costs, valuation costs and any other costs prescribed by the </w:t>
      </w:r>
      <w:r w:rsidRPr="00001BD9">
        <w:rPr>
          <w:rFonts w:ascii="Times New Roman" w:eastAsia="Times New Roman" w:hAnsi="Times New Roman"/>
          <w:i/>
          <w:sz w:val="17"/>
          <w:szCs w:val="20"/>
        </w:rPr>
        <w:t>Land Acquisition Regulations 2019</w:t>
      </w:r>
      <w:r w:rsidRPr="00001BD9">
        <w:rPr>
          <w:rFonts w:ascii="Times New Roman" w:eastAsia="Times New Roman" w:hAnsi="Times New Roman"/>
          <w:sz w:val="17"/>
          <w:szCs w:val="20"/>
        </w:rPr>
        <w:t>.</w:t>
      </w:r>
    </w:p>
    <w:p w:rsidR="00001BD9" w:rsidRPr="00001BD9" w:rsidRDefault="00001BD9" w:rsidP="00001BD9">
      <w:pPr>
        <w:ind w:left="284" w:hanging="284"/>
        <w:rPr>
          <w:rFonts w:ascii="Times New Roman" w:eastAsia="Times New Roman" w:hAnsi="Times New Roman"/>
          <w:b/>
          <w:sz w:val="17"/>
          <w:szCs w:val="20"/>
        </w:rPr>
      </w:pPr>
      <w:r w:rsidRPr="00001BD9">
        <w:rPr>
          <w:rFonts w:ascii="Times New Roman" w:eastAsia="Times New Roman" w:hAnsi="Times New Roman"/>
          <w:b/>
          <w:sz w:val="17"/>
          <w:szCs w:val="20"/>
        </w:rPr>
        <w:t>3.</w:t>
      </w:r>
      <w:r w:rsidRPr="00001BD9">
        <w:rPr>
          <w:rFonts w:ascii="Times New Roman" w:eastAsia="Times New Roman" w:hAnsi="Times New Roman"/>
          <w:b/>
          <w:sz w:val="17"/>
          <w:szCs w:val="20"/>
        </w:rPr>
        <w:tab/>
        <w:t>Inquiries</w:t>
      </w:r>
    </w:p>
    <w:p w:rsidR="00001BD9" w:rsidRPr="00001BD9" w:rsidRDefault="00001BD9" w:rsidP="00001BD9">
      <w:pPr>
        <w:ind w:left="284"/>
        <w:rPr>
          <w:rFonts w:ascii="Times New Roman" w:eastAsia="Times New Roman" w:hAnsi="Times New Roman"/>
          <w:sz w:val="17"/>
          <w:szCs w:val="20"/>
        </w:rPr>
      </w:pPr>
      <w:r w:rsidRPr="00001BD9">
        <w:rPr>
          <w:rFonts w:ascii="Times New Roman" w:eastAsia="Times New Roman" w:hAnsi="Times New Roman"/>
          <w:sz w:val="17"/>
          <w:szCs w:val="20"/>
        </w:rPr>
        <w:t>Inquiries should be directed to:</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Philip Cheffirs</w:t>
      </w:r>
    </w:p>
    <w:p w:rsidR="00001BD9" w:rsidRPr="00001BD9" w:rsidRDefault="00001BD9" w:rsidP="00001BD9">
      <w:pPr>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GPO Box 1533</w:t>
      </w:r>
    </w:p>
    <w:p w:rsidR="00001BD9" w:rsidRPr="00001BD9" w:rsidRDefault="00001BD9" w:rsidP="00001BD9">
      <w:pPr>
        <w:tabs>
          <w:tab w:val="left" w:pos="1710"/>
        </w:tabs>
        <w:spacing w:after="0"/>
        <w:ind w:left="425"/>
        <w:rPr>
          <w:rFonts w:ascii="Times New Roman" w:eastAsia="Times New Roman" w:hAnsi="Times New Roman"/>
          <w:sz w:val="17"/>
          <w:szCs w:val="20"/>
        </w:rPr>
      </w:pPr>
      <w:r w:rsidRPr="00001BD9">
        <w:rPr>
          <w:rFonts w:ascii="Times New Roman" w:eastAsia="Times New Roman" w:hAnsi="Times New Roman"/>
          <w:sz w:val="17"/>
          <w:szCs w:val="20"/>
        </w:rPr>
        <w:t>Adelaide SA 5001</w:t>
      </w:r>
    </w:p>
    <w:p w:rsidR="00001BD9" w:rsidRPr="00001BD9" w:rsidRDefault="00001BD9" w:rsidP="00001BD9">
      <w:pPr>
        <w:ind w:left="426"/>
        <w:rPr>
          <w:rFonts w:ascii="Times New Roman" w:eastAsia="Times New Roman" w:hAnsi="Times New Roman"/>
          <w:sz w:val="17"/>
          <w:szCs w:val="20"/>
        </w:rPr>
      </w:pPr>
      <w:r w:rsidRPr="00001BD9">
        <w:rPr>
          <w:rFonts w:ascii="Times New Roman" w:eastAsia="Times New Roman" w:hAnsi="Times New Roman"/>
          <w:sz w:val="17"/>
          <w:szCs w:val="20"/>
        </w:rPr>
        <w:t>Telephone: (08) 8343 2575</w:t>
      </w:r>
    </w:p>
    <w:p w:rsidR="00001BD9" w:rsidRPr="00001BD9" w:rsidRDefault="00001BD9" w:rsidP="00001BD9">
      <w:pPr>
        <w:rPr>
          <w:rFonts w:ascii="Times New Roman" w:eastAsia="Times New Roman" w:hAnsi="Times New Roman"/>
          <w:sz w:val="17"/>
          <w:szCs w:val="20"/>
        </w:rPr>
      </w:pPr>
      <w:r w:rsidRPr="00001BD9">
        <w:rPr>
          <w:rFonts w:ascii="Times New Roman" w:eastAsia="Times New Roman" w:hAnsi="Times New Roman"/>
          <w:sz w:val="17"/>
          <w:szCs w:val="20"/>
        </w:rPr>
        <w:t>Dated: 16 August 2021</w:t>
      </w:r>
    </w:p>
    <w:p w:rsidR="00001BD9" w:rsidRPr="00001BD9" w:rsidRDefault="00001BD9" w:rsidP="00001BD9">
      <w:pPr>
        <w:rPr>
          <w:rFonts w:ascii="Times New Roman" w:eastAsia="Times New Roman" w:hAnsi="Times New Roman"/>
          <w:sz w:val="17"/>
          <w:szCs w:val="20"/>
        </w:rPr>
      </w:pPr>
      <w:r w:rsidRPr="00001BD9">
        <w:rPr>
          <w:rFonts w:ascii="Times New Roman" w:eastAsia="Times New Roman" w:hAnsi="Times New Roman"/>
          <w:sz w:val="17"/>
          <w:szCs w:val="20"/>
        </w:rPr>
        <w:t>The Common Seal of the COMMISSIONER OF HIGHWAYS was hereto affixed by authority of the Commissioner in the presence of:</w:t>
      </w:r>
    </w:p>
    <w:p w:rsidR="00001BD9" w:rsidRPr="00001BD9" w:rsidRDefault="00001BD9" w:rsidP="00001BD9">
      <w:pPr>
        <w:spacing w:after="0"/>
        <w:jc w:val="right"/>
        <w:rPr>
          <w:rFonts w:ascii="Times New Roman" w:eastAsia="Times New Roman" w:hAnsi="Times New Roman"/>
          <w:smallCaps/>
          <w:sz w:val="17"/>
          <w:szCs w:val="20"/>
        </w:rPr>
      </w:pPr>
      <w:r w:rsidRPr="00001BD9">
        <w:rPr>
          <w:rFonts w:ascii="Times New Roman" w:eastAsia="Times New Roman" w:hAnsi="Times New Roman"/>
          <w:smallCaps/>
          <w:sz w:val="17"/>
          <w:szCs w:val="20"/>
        </w:rPr>
        <w:t>Rocco Caruso</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Manager, Property Acquisition</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(Authorised Officer)</w:t>
      </w:r>
    </w:p>
    <w:p w:rsidR="00001BD9" w:rsidRPr="00001BD9" w:rsidRDefault="00001BD9" w:rsidP="00001BD9">
      <w:pPr>
        <w:spacing w:after="0"/>
        <w:jc w:val="right"/>
        <w:rPr>
          <w:rFonts w:ascii="Times New Roman" w:eastAsia="Times New Roman" w:hAnsi="Times New Roman"/>
          <w:sz w:val="17"/>
          <w:szCs w:val="17"/>
        </w:rPr>
      </w:pPr>
      <w:r w:rsidRPr="00001BD9">
        <w:rPr>
          <w:rFonts w:ascii="Times New Roman" w:eastAsia="Times New Roman" w:hAnsi="Times New Roman"/>
          <w:sz w:val="17"/>
          <w:szCs w:val="17"/>
        </w:rPr>
        <w:t>Department for Infrastructure and Transport</w:t>
      </w:r>
    </w:p>
    <w:p w:rsidR="00001BD9" w:rsidRDefault="00001BD9" w:rsidP="00B74061">
      <w:pPr>
        <w:spacing w:after="0"/>
        <w:rPr>
          <w:rFonts w:ascii="Times New Roman" w:eastAsia="Times New Roman" w:hAnsi="Times New Roman"/>
          <w:sz w:val="17"/>
          <w:szCs w:val="17"/>
        </w:rPr>
      </w:pPr>
      <w:r w:rsidRPr="00001BD9">
        <w:rPr>
          <w:rFonts w:ascii="Times New Roman" w:eastAsia="Times New Roman" w:hAnsi="Times New Roman"/>
          <w:sz w:val="17"/>
          <w:szCs w:val="17"/>
        </w:rPr>
        <w:t>DIT 2020/18419/01</w:t>
      </w:r>
    </w:p>
    <w:p w:rsidR="00B74061" w:rsidRDefault="00B74061" w:rsidP="00B74061">
      <w:pPr>
        <w:pBdr>
          <w:bottom w:val="single" w:sz="4" w:space="1" w:color="auto"/>
        </w:pBdr>
        <w:spacing w:after="0" w:line="52" w:lineRule="exact"/>
        <w:jc w:val="center"/>
        <w:rPr>
          <w:rFonts w:ascii="Times New Roman" w:eastAsia="Times New Roman" w:hAnsi="Times New Roman"/>
          <w:sz w:val="17"/>
          <w:szCs w:val="20"/>
        </w:rPr>
      </w:pPr>
    </w:p>
    <w:p w:rsidR="00B74061" w:rsidRDefault="00B74061" w:rsidP="00B74061">
      <w:pPr>
        <w:pBdr>
          <w:top w:val="single" w:sz="4" w:space="1" w:color="auto"/>
        </w:pBdr>
        <w:spacing w:before="34" w:after="0" w:line="14" w:lineRule="exact"/>
        <w:jc w:val="center"/>
        <w:rPr>
          <w:rFonts w:ascii="Times New Roman" w:eastAsia="Times New Roman" w:hAnsi="Times New Roman"/>
          <w:sz w:val="17"/>
          <w:szCs w:val="20"/>
        </w:rPr>
      </w:pPr>
    </w:p>
    <w:p w:rsidR="00B74061" w:rsidRPr="00001BD9" w:rsidRDefault="00B74061" w:rsidP="00B7406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221EA" w:rsidRDefault="008221EA">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55675E" w:rsidRPr="0055675E" w:rsidRDefault="0055675E" w:rsidP="003560C8">
      <w:pPr>
        <w:pStyle w:val="Heading2"/>
      </w:pPr>
      <w:bookmarkStart w:id="8" w:name="_Toc80190862"/>
      <w:r w:rsidRPr="0055675E">
        <w:t>Liquor Licensing Act 1997</w:t>
      </w:r>
      <w:bookmarkEnd w:id="8"/>
    </w:p>
    <w:p w:rsidR="0055675E" w:rsidRPr="0055675E" w:rsidRDefault="0055675E" w:rsidP="00556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5675E">
        <w:rPr>
          <w:rFonts w:ascii="Times New Roman" w:eastAsia="Times New Roman" w:hAnsi="Times New Roman"/>
          <w:color w:val="000000"/>
          <w:sz w:val="28"/>
          <w:szCs w:val="28"/>
          <w:lang w:eastAsia="en-AU"/>
        </w:rPr>
        <w:t>South Australia</w:t>
      </w:r>
    </w:p>
    <w:p w:rsidR="0055675E" w:rsidRPr="0055675E" w:rsidRDefault="0055675E" w:rsidP="00556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5675E">
        <w:rPr>
          <w:rFonts w:ascii="Times New Roman" w:eastAsia="Times New Roman" w:hAnsi="Times New Roman"/>
          <w:b/>
          <w:bCs/>
          <w:color w:val="000000"/>
          <w:sz w:val="36"/>
          <w:szCs w:val="36"/>
          <w:lang w:eastAsia="en-AU"/>
        </w:rPr>
        <w:t>Liquor Licensing (Dry Areas) Notice 2021</w:t>
      </w:r>
    </w:p>
    <w:p w:rsidR="0055675E" w:rsidRPr="0055675E" w:rsidRDefault="0055675E" w:rsidP="00556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5675E">
        <w:rPr>
          <w:rFonts w:ascii="Times New Roman" w:eastAsia="Times New Roman" w:hAnsi="Times New Roman"/>
          <w:color w:val="000000"/>
          <w:sz w:val="24"/>
          <w:szCs w:val="24"/>
          <w:lang w:eastAsia="en-AU"/>
        </w:rPr>
        <w:t xml:space="preserve">under section 131(1) of the </w:t>
      </w:r>
      <w:r w:rsidRPr="0055675E">
        <w:rPr>
          <w:rFonts w:ascii="Times New Roman" w:eastAsia="Times New Roman" w:hAnsi="Times New Roman"/>
          <w:i/>
          <w:iCs/>
          <w:color w:val="000000"/>
          <w:sz w:val="24"/>
          <w:szCs w:val="24"/>
          <w:lang w:eastAsia="en-AU"/>
        </w:rPr>
        <w:t>Liquor Licensing Act 1997</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675E">
        <w:rPr>
          <w:rFonts w:ascii="Times New Roman" w:eastAsia="Times New Roman" w:hAnsi="Times New Roman"/>
          <w:b/>
          <w:bCs/>
          <w:color w:val="000000"/>
          <w:sz w:val="26"/>
          <w:szCs w:val="26"/>
          <w:lang w:eastAsia="en-AU"/>
        </w:rPr>
        <w:t>1—Short title</w:t>
      </w:r>
    </w:p>
    <w:p w:rsidR="0055675E" w:rsidRPr="0055675E" w:rsidRDefault="0055675E" w:rsidP="00556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 xml:space="preserve">This notice may be cited as the </w:t>
      </w:r>
      <w:hyperlink r:id="rId17" w:history="1">
        <w:r w:rsidRPr="0055675E">
          <w:rPr>
            <w:rFonts w:ascii="Times New Roman" w:eastAsia="Times New Roman" w:hAnsi="Times New Roman"/>
            <w:i/>
            <w:iCs/>
            <w:color w:val="000000"/>
            <w:sz w:val="23"/>
            <w:szCs w:val="23"/>
            <w:lang w:eastAsia="en-AU"/>
          </w:rPr>
          <w:t>Liquor Licensing (Dry Areas) Notice 20</w:t>
        </w:r>
      </w:hyperlink>
      <w:r w:rsidRPr="0055675E">
        <w:rPr>
          <w:rFonts w:ascii="Times New Roman" w:eastAsia="Times New Roman" w:hAnsi="Times New Roman"/>
          <w:i/>
          <w:iCs/>
          <w:color w:val="000000"/>
          <w:sz w:val="23"/>
          <w:szCs w:val="23"/>
          <w:lang w:eastAsia="en-AU"/>
        </w:rPr>
        <w:t>21</w:t>
      </w:r>
      <w:r w:rsidRPr="0055675E">
        <w:rPr>
          <w:rFonts w:ascii="Times New Roman" w:eastAsia="Times New Roman" w:hAnsi="Times New Roman"/>
          <w:color w:val="000000"/>
          <w:sz w:val="23"/>
          <w:szCs w:val="23"/>
          <w:lang w:eastAsia="en-AU"/>
        </w:rPr>
        <w:t>.</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675E">
        <w:rPr>
          <w:rFonts w:ascii="Times New Roman" w:eastAsia="Times New Roman" w:hAnsi="Times New Roman"/>
          <w:b/>
          <w:bCs/>
          <w:color w:val="000000"/>
          <w:sz w:val="26"/>
          <w:szCs w:val="26"/>
          <w:lang w:eastAsia="en-AU"/>
        </w:rPr>
        <w:t>2—Commencement</w:t>
      </w:r>
    </w:p>
    <w:p w:rsidR="0055675E" w:rsidRPr="0055675E" w:rsidRDefault="0055675E" w:rsidP="0055675E">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55675E">
        <w:rPr>
          <w:rFonts w:ascii="Times New Roman" w:eastAsia="Times New Roman" w:hAnsi="Times New Roman"/>
          <w:color w:val="000000"/>
          <w:sz w:val="23"/>
          <w:szCs w:val="23"/>
          <w:lang w:eastAsia="en-AU"/>
        </w:rPr>
        <w:t xml:space="preserve">This notice comes into </w:t>
      </w:r>
      <w:r w:rsidRPr="0055675E">
        <w:rPr>
          <w:rFonts w:ascii="Times New Roman" w:eastAsia="Times New Roman" w:hAnsi="Times New Roman"/>
          <w:sz w:val="23"/>
          <w:szCs w:val="23"/>
          <w:lang w:eastAsia="en-AU"/>
        </w:rPr>
        <w:t>operation on 22 September 2021.</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55675E">
        <w:rPr>
          <w:rFonts w:ascii="Times New Roman" w:eastAsia="Times New Roman" w:hAnsi="Times New Roman"/>
          <w:b/>
          <w:bCs/>
          <w:sz w:val="26"/>
          <w:szCs w:val="26"/>
          <w:lang w:eastAsia="en-AU"/>
        </w:rPr>
        <w:t>3—Interpretation</w:t>
      </w:r>
    </w:p>
    <w:p w:rsidR="0055675E" w:rsidRPr="0055675E" w:rsidRDefault="0055675E" w:rsidP="0055675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(1)</w:t>
      </w:r>
      <w:r w:rsidRPr="0055675E">
        <w:rPr>
          <w:rFonts w:ascii="Times New Roman" w:eastAsia="Times New Roman" w:hAnsi="Times New Roman"/>
          <w:color w:val="000000"/>
          <w:sz w:val="23"/>
          <w:szCs w:val="23"/>
          <w:lang w:eastAsia="en-AU"/>
        </w:rPr>
        <w:tab/>
        <w:t>In this notice—</w:t>
      </w:r>
    </w:p>
    <w:p w:rsidR="0055675E" w:rsidRPr="0055675E" w:rsidRDefault="0055675E" w:rsidP="00556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675E">
        <w:rPr>
          <w:rFonts w:ascii="Times New Roman" w:eastAsia="Times New Roman" w:hAnsi="Times New Roman"/>
          <w:b/>
          <w:bCs/>
          <w:i/>
          <w:iCs/>
          <w:color w:val="000000"/>
          <w:sz w:val="23"/>
          <w:szCs w:val="23"/>
          <w:lang w:eastAsia="en-AU"/>
        </w:rPr>
        <w:t>principal notice</w:t>
      </w:r>
      <w:r w:rsidRPr="0055675E">
        <w:rPr>
          <w:rFonts w:ascii="Times New Roman" w:eastAsia="Times New Roman" w:hAnsi="Times New Roman"/>
          <w:color w:val="000000"/>
          <w:sz w:val="23"/>
          <w:szCs w:val="23"/>
          <w:lang w:eastAsia="en-AU"/>
        </w:rPr>
        <w:t xml:space="preserve"> means the </w:t>
      </w:r>
      <w:hyperlink r:id="rId18" w:history="1">
        <w:r w:rsidRPr="0055675E">
          <w:rPr>
            <w:rFonts w:ascii="Times New Roman" w:eastAsia="Times New Roman" w:hAnsi="Times New Roman"/>
            <w:i/>
            <w:iCs/>
            <w:color w:val="000000"/>
            <w:sz w:val="23"/>
            <w:szCs w:val="23"/>
            <w:lang w:eastAsia="en-AU"/>
          </w:rPr>
          <w:t>Liquor Licensing (Dry Areas) Notice 2015</w:t>
        </w:r>
      </w:hyperlink>
      <w:r w:rsidRPr="0055675E">
        <w:rPr>
          <w:rFonts w:ascii="Times New Roman" w:eastAsia="Times New Roman" w:hAnsi="Times New Roman"/>
          <w:color w:val="000000"/>
          <w:sz w:val="23"/>
          <w:szCs w:val="23"/>
          <w:lang w:eastAsia="en-AU"/>
        </w:rPr>
        <w:t xml:space="preserve"> published in the Gazette on 5.1.15, as in force from time to time.</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(2)</w:t>
      </w:r>
      <w:r w:rsidRPr="0055675E">
        <w:rPr>
          <w:rFonts w:ascii="Times New Roman" w:eastAsia="Times New Roman" w:hAnsi="Times New Roman"/>
          <w:color w:val="000000"/>
          <w:sz w:val="23"/>
          <w:szCs w:val="23"/>
          <w:lang w:eastAsia="en-AU"/>
        </w:rPr>
        <w:tab/>
        <w:t>Clause 3 of the principal notice applies to this notice as if it were the principal notice.</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 w:name="idad8a963f_d8ce_41c7_9f91_4e3b2596ed1d_9"/>
      <w:r w:rsidRPr="0055675E">
        <w:rPr>
          <w:rFonts w:ascii="Times New Roman" w:eastAsia="Times New Roman" w:hAnsi="Times New Roman"/>
          <w:b/>
          <w:bCs/>
          <w:color w:val="000000"/>
          <w:sz w:val="26"/>
          <w:szCs w:val="26"/>
          <w:lang w:eastAsia="en-AU"/>
        </w:rPr>
        <w:t>4—Consumption etc of liquor prohibited in dry areas</w:t>
      </w:r>
      <w:bookmarkEnd w:id="9"/>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(1)</w:t>
      </w:r>
      <w:r w:rsidRPr="0055675E">
        <w:rPr>
          <w:rFonts w:ascii="Times New Roman" w:eastAsia="Times New Roman" w:hAnsi="Times New Roman"/>
          <w:color w:val="000000"/>
          <w:sz w:val="23"/>
          <w:szCs w:val="23"/>
          <w:lang w:eastAsia="en-AU"/>
        </w:rPr>
        <w:tab/>
        <w:t>Pursuant to section 131 of the Act, the consumption and possession of liquor in the area described in the Schedule is prohibited in accordance with the provisions of the Schedule.</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(2)</w:t>
      </w:r>
      <w:r w:rsidRPr="0055675E">
        <w:rPr>
          <w:rFonts w:ascii="Times New Roman" w:eastAsia="Times New Roman" w:hAnsi="Times New Roman"/>
          <w:color w:val="000000"/>
          <w:sz w:val="23"/>
          <w:szCs w:val="23"/>
          <w:lang w:eastAsia="en-AU"/>
        </w:rPr>
        <w:tab/>
        <w:t>The prohibition has effect during the periods specified in the Schedule.</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0" w:name="id0360abe6_b82b_4f1b_9fcc_04ef4d766f3d_b"/>
      <w:r w:rsidRPr="0055675E">
        <w:rPr>
          <w:rFonts w:ascii="Times New Roman" w:eastAsia="Times New Roman" w:hAnsi="Times New Roman"/>
          <w:color w:val="000000"/>
          <w:sz w:val="23"/>
          <w:szCs w:val="23"/>
          <w:lang w:eastAsia="en-AU"/>
        </w:rPr>
        <w:tab/>
        <w:t>(3)</w:t>
      </w:r>
      <w:r w:rsidRPr="0055675E">
        <w:rPr>
          <w:rFonts w:ascii="Times New Roman" w:eastAsia="Times New Roman" w:hAnsi="Times New Roman"/>
          <w:color w:val="000000"/>
          <w:sz w:val="23"/>
          <w:szCs w:val="23"/>
          <w:lang w:eastAsia="en-AU"/>
        </w:rPr>
        <w:tab/>
        <w:t>The prohibition does not extend to private land in the area described in the Schedule.</w:t>
      </w:r>
      <w:bookmarkEnd w:id="10"/>
    </w:p>
    <w:p w:rsidR="0055675E" w:rsidRPr="0055675E" w:rsidRDefault="0055675E" w:rsidP="0055675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 w:name="id83667c64_d9ad_4285_8aa7_1227a7c6636a_7"/>
      <w:r w:rsidRPr="0055675E">
        <w:rPr>
          <w:rFonts w:ascii="Times New Roman" w:eastAsia="Times New Roman" w:hAnsi="Times New Roman"/>
          <w:color w:val="000000"/>
          <w:sz w:val="23"/>
          <w:szCs w:val="23"/>
          <w:lang w:eastAsia="en-AU"/>
        </w:rPr>
        <w:tab/>
        <w:t>(4)</w:t>
      </w:r>
      <w:r w:rsidRPr="0055675E">
        <w:rPr>
          <w:rFonts w:ascii="Times New Roman" w:eastAsia="Times New Roman" w:hAnsi="Times New Roman"/>
          <w:color w:val="000000"/>
          <w:sz w:val="23"/>
          <w:szCs w:val="23"/>
          <w:lang w:eastAsia="en-AU"/>
        </w:rPr>
        <w:tab/>
        <w:t>Unless the contrary intention appears, the prohibition of the possession of liquor in the area does not extend to—</w:t>
      </w:r>
      <w:bookmarkEnd w:id="11"/>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(a)</w:t>
      </w:r>
      <w:r w:rsidRPr="0055675E">
        <w:rPr>
          <w:rFonts w:ascii="Times New Roman" w:eastAsia="Times New Roman" w:hAnsi="Times New Roman"/>
          <w:color w:val="000000"/>
          <w:sz w:val="23"/>
          <w:szCs w:val="23"/>
          <w:lang w:eastAsia="en-AU"/>
        </w:rPr>
        <w:tab/>
        <w:t>a person who is genuinely passing through the place if—</w:t>
      </w:r>
    </w:p>
    <w:p w:rsidR="0055675E" w:rsidRPr="0055675E" w:rsidRDefault="0055675E" w:rsidP="0055675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(i)</w:t>
      </w:r>
      <w:r w:rsidRPr="0055675E">
        <w:rPr>
          <w:rFonts w:ascii="Times New Roman" w:eastAsia="Times New Roman" w:hAnsi="Times New Roman"/>
          <w:color w:val="000000"/>
          <w:sz w:val="23"/>
          <w:szCs w:val="23"/>
          <w:lang w:eastAsia="en-AU"/>
        </w:rPr>
        <w:tab/>
        <w:t>the liquor is in the original container in which it was purchased from licensed premises; and</w:t>
      </w:r>
    </w:p>
    <w:p w:rsidR="0055675E" w:rsidRPr="0055675E" w:rsidRDefault="0055675E" w:rsidP="0055675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(ii)</w:t>
      </w:r>
      <w:r w:rsidRPr="0055675E">
        <w:rPr>
          <w:rFonts w:ascii="Times New Roman" w:eastAsia="Times New Roman" w:hAnsi="Times New Roman"/>
          <w:color w:val="000000"/>
          <w:sz w:val="23"/>
          <w:szCs w:val="23"/>
          <w:lang w:eastAsia="en-AU"/>
        </w:rPr>
        <w:tab/>
        <w:t>the container has not been opened; or</w:t>
      </w:r>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(b)</w:t>
      </w:r>
      <w:r w:rsidRPr="0055675E">
        <w:rPr>
          <w:rFonts w:ascii="Times New Roman" w:eastAsia="Times New Roman" w:hAnsi="Times New Roman"/>
          <w:color w:val="000000"/>
          <w:sz w:val="23"/>
          <w:szCs w:val="23"/>
          <w:lang w:eastAsia="en-AU"/>
        </w:rPr>
        <w:tab/>
        <w:t>a person who has possession of the liquor in the course of carrying on a business or in the course of their employment by another person in the course of carrying on a business; or</w:t>
      </w:r>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(c)</w:t>
      </w:r>
      <w:r w:rsidRPr="0055675E">
        <w:rPr>
          <w:rFonts w:ascii="Times New Roman" w:eastAsia="Times New Roman" w:hAnsi="Times New Roman"/>
          <w:color w:val="000000"/>
          <w:sz w:val="23"/>
          <w:szCs w:val="23"/>
          <w:lang w:eastAsia="en-AU"/>
        </w:rPr>
        <w:tab/>
        <w:t>a person who is permanently or temporarily residing at premises near the public place and who enters the public place solely for the purpose of passing through it to enter those premises or who enters the public place from those premises for the purpose of leaving the place; or</w:t>
      </w:r>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(d)</w:t>
      </w:r>
      <w:r w:rsidRPr="0055675E">
        <w:rPr>
          <w:rFonts w:ascii="Times New Roman" w:eastAsia="Times New Roman" w:hAnsi="Times New Roman"/>
          <w:color w:val="000000"/>
          <w:sz w:val="23"/>
          <w:szCs w:val="23"/>
          <w:lang w:eastAsia="en-AU"/>
        </w:rPr>
        <w:tab/>
        <w:t>a person who possesses or consumes the liquor for sacramental or other similar religious purposes.</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(5)</w:t>
      </w:r>
      <w:r w:rsidRPr="0055675E">
        <w:rPr>
          <w:rFonts w:ascii="Times New Roman" w:eastAsia="Times New Roman" w:hAnsi="Times New Roman"/>
          <w:color w:val="000000"/>
          <w:sz w:val="23"/>
          <w:szCs w:val="23"/>
          <w:lang w:eastAsia="en-AU"/>
        </w:rPr>
        <w:tab/>
        <w:t>The Schedule is in substitution for Schedule—Adelaide Park Lands Area 1 in the principal notice.</w:t>
      </w:r>
    </w:p>
    <w:p w:rsidR="008221EA" w:rsidRDefault="008221EA">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55675E" w:rsidRPr="0055675E" w:rsidRDefault="0055675E" w:rsidP="00556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5675E">
        <w:rPr>
          <w:rFonts w:ascii="Times New Roman" w:eastAsia="Times New Roman" w:hAnsi="Times New Roman"/>
          <w:b/>
          <w:bCs/>
          <w:color w:val="000000"/>
          <w:sz w:val="32"/>
          <w:szCs w:val="32"/>
          <w:lang w:eastAsia="en-AU"/>
        </w:rPr>
        <w:t>Schedule 1—Adelaide Park Lands Area 1</w:t>
      </w:r>
    </w:p>
    <w:tbl>
      <w:tblPr>
        <w:tblW w:w="0" w:type="auto"/>
        <w:tblLayout w:type="fixed"/>
        <w:tblCellMar>
          <w:left w:w="0" w:type="dxa"/>
          <w:right w:w="0" w:type="dxa"/>
        </w:tblCellMar>
        <w:tblLook w:val="0000" w:firstRow="0" w:lastRow="0" w:firstColumn="0" w:lastColumn="0" w:noHBand="0" w:noVBand="0"/>
      </w:tblPr>
      <w:tblGrid>
        <w:gridCol w:w="549"/>
        <w:gridCol w:w="8523"/>
      </w:tblGrid>
      <w:tr w:rsidR="0055675E" w:rsidRPr="0055675E" w:rsidTr="008F5195">
        <w:tc>
          <w:tcPr>
            <w:tcW w:w="9072" w:type="dxa"/>
            <w:gridSpan w:val="2"/>
            <w:tcBorders>
              <w:top w:val="nil"/>
              <w:left w:val="nil"/>
              <w:bottom w:val="nil"/>
              <w:right w:val="nil"/>
            </w:tcBorders>
            <w:vAlign w:val="center"/>
          </w:tcPr>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b/>
                <w:bCs/>
                <w:color w:val="000000"/>
                <w:sz w:val="23"/>
                <w:szCs w:val="23"/>
                <w:lang w:eastAsia="en-AU"/>
              </w:rPr>
              <w:t>1—Extent of prohibition</w:t>
            </w:r>
          </w:p>
        </w:tc>
      </w:tr>
      <w:tr w:rsidR="0055675E" w:rsidRPr="0055675E" w:rsidTr="008F5195">
        <w:tc>
          <w:tcPr>
            <w:tcW w:w="549"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tc>
        <w:tc>
          <w:tcPr>
            <w:tcW w:w="8523"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The consumption of liquor is prohibited and the possession of liquor is prohibited.</w:t>
            </w:r>
          </w:p>
        </w:tc>
      </w:tr>
      <w:tr w:rsidR="0055675E" w:rsidRPr="0055675E" w:rsidTr="008F5195">
        <w:tc>
          <w:tcPr>
            <w:tcW w:w="9072" w:type="dxa"/>
            <w:gridSpan w:val="2"/>
            <w:tcBorders>
              <w:top w:val="nil"/>
              <w:left w:val="nil"/>
              <w:bottom w:val="nil"/>
              <w:right w:val="nil"/>
            </w:tcBorders>
            <w:vAlign w:val="center"/>
          </w:tcPr>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b/>
                <w:bCs/>
                <w:color w:val="000000"/>
                <w:sz w:val="23"/>
                <w:szCs w:val="23"/>
                <w:lang w:eastAsia="en-AU"/>
              </w:rPr>
              <w:t>2—Period of prohibition</w:t>
            </w:r>
          </w:p>
        </w:tc>
      </w:tr>
      <w:tr w:rsidR="0055675E" w:rsidRPr="0055675E" w:rsidTr="008F5195">
        <w:tc>
          <w:tcPr>
            <w:tcW w:w="549"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tc>
        <w:tc>
          <w:tcPr>
            <w:tcW w:w="8523"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From 8 pm on each day to 11 am on the following day, until 11 am on 22 September 2023.</w:t>
            </w:r>
          </w:p>
        </w:tc>
      </w:tr>
      <w:tr w:rsidR="0055675E" w:rsidRPr="0055675E" w:rsidTr="008F5195">
        <w:tc>
          <w:tcPr>
            <w:tcW w:w="9072" w:type="dxa"/>
            <w:gridSpan w:val="2"/>
            <w:tcBorders>
              <w:top w:val="nil"/>
              <w:left w:val="nil"/>
              <w:bottom w:val="nil"/>
              <w:right w:val="nil"/>
            </w:tcBorders>
            <w:vAlign w:val="center"/>
          </w:tcPr>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b/>
                <w:bCs/>
                <w:color w:val="000000"/>
                <w:sz w:val="23"/>
                <w:szCs w:val="23"/>
                <w:lang w:eastAsia="en-AU"/>
              </w:rPr>
              <w:t>3—Description of area</w:t>
            </w:r>
          </w:p>
        </w:tc>
      </w:tr>
      <w:tr w:rsidR="0055675E" w:rsidRPr="0055675E" w:rsidTr="008F5195">
        <w:tc>
          <w:tcPr>
            <w:tcW w:w="549"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tc>
        <w:tc>
          <w:tcPr>
            <w:tcW w:w="8523"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The area in and adjacent to Adelaide and North Adelaide, generally known as the Adelaide Park Lands, together with other land, bounded as follows: commencing at the point at which the western boundary of Fullarton Road, Adelaide, meets the northern boundary of Greenhill Road, Adelaide, then westerly along that northern boundary of Greenhill Road to where this intersects with the western side of Unley Road, Adelaide, then in a northerly direction along the western side of Unley Road to where this intersects with the southern side of South Terrace, Adelaide, then in a westerly direction along the southern boundary of South Terrace to where this intersects with the eastern boundary of Sir Lewis Cohen Avenue, Adelaide, then in a southerly direction along the eastern boundary of Sir Lewis Cohen Avenue to where this intersects the northern boundary of Greenhill Road, then westerly along that northern boundary of Greenhill Road and the prolongation in a straight line of that boundary to the point at which it intersects the western boundary of Lot 8 DP 83004, then generally northerly along that western boundary of Lot 8 and the western boundaries of Lot 50 FP 219636 and Lot 24 DP 90434 to the north</w:t>
            </w:r>
            <w:r w:rsidRPr="0055675E">
              <w:rPr>
                <w:rFonts w:ascii="Times New Roman" w:eastAsia="Times New Roman" w:hAnsi="Times New Roman"/>
                <w:color w:val="000000"/>
                <w:sz w:val="23"/>
                <w:szCs w:val="23"/>
                <w:lang w:eastAsia="en-AU"/>
              </w:rPr>
              <w:noBreakHyphen/>
              <w:t>western corner of Lot 24 DP 90434, then in a straight line by the shortest route to the south</w:t>
            </w:r>
            <w:r w:rsidRPr="0055675E">
              <w:rPr>
                <w:rFonts w:ascii="Times New Roman" w:eastAsia="Times New Roman" w:hAnsi="Times New Roman"/>
                <w:color w:val="000000"/>
                <w:sz w:val="23"/>
                <w:szCs w:val="23"/>
                <w:lang w:eastAsia="en-AU"/>
              </w:rPr>
              <w:noBreakHyphen/>
              <w:t>western corner of Lot 74 DP 56872, then generally northerly along the eastern boundary of James Congdon Drive, Adelaide, to the south</w:t>
            </w:r>
            <w:r w:rsidRPr="0055675E">
              <w:rPr>
                <w:rFonts w:ascii="Times New Roman" w:eastAsia="Times New Roman" w:hAnsi="Times New Roman"/>
                <w:color w:val="000000"/>
                <w:sz w:val="23"/>
                <w:szCs w:val="23"/>
                <w:lang w:eastAsia="en-AU"/>
              </w:rPr>
              <w:noBreakHyphen/>
              <w:t>western boundary of Port Road, Adelaide, then in a straight line by the shortest route across Port Road to the north</w:t>
            </w:r>
            <w:r w:rsidRPr="0055675E">
              <w:rPr>
                <w:rFonts w:ascii="Times New Roman" w:eastAsia="Times New Roman" w:hAnsi="Times New Roman"/>
                <w:color w:val="000000"/>
                <w:sz w:val="23"/>
                <w:szCs w:val="23"/>
                <w:lang w:eastAsia="en-AU"/>
              </w:rPr>
              <w:noBreakHyphen/>
              <w:t>eastern boundary of Port Road, then generally northerly along that boundary of Port Road to the point at which the eastern boundary of Port Road meets the south</w:t>
            </w:r>
            <w:r w:rsidRPr="0055675E">
              <w:rPr>
                <w:rFonts w:ascii="Times New Roman" w:eastAsia="Times New Roman" w:hAnsi="Times New Roman"/>
                <w:color w:val="000000"/>
                <w:sz w:val="23"/>
                <w:szCs w:val="23"/>
                <w:lang w:eastAsia="en-AU"/>
              </w:rPr>
              <w:noBreakHyphen/>
              <w:t>eastern boundary of Park Terrace, North Adelaide, then generally north</w:t>
            </w:r>
            <w:r w:rsidRPr="0055675E">
              <w:rPr>
                <w:rFonts w:ascii="Times New Roman" w:eastAsia="Times New Roman" w:hAnsi="Times New Roman"/>
                <w:color w:val="000000"/>
                <w:sz w:val="23"/>
                <w:szCs w:val="23"/>
                <w:lang w:eastAsia="en-AU"/>
              </w:rPr>
              <w:noBreakHyphen/>
              <w:t>easterly along that south</w:t>
            </w:r>
            <w:r w:rsidRPr="0055675E">
              <w:rPr>
                <w:rFonts w:ascii="Times New Roman" w:eastAsia="Times New Roman" w:hAnsi="Times New Roman"/>
                <w:color w:val="000000"/>
                <w:sz w:val="23"/>
                <w:szCs w:val="23"/>
                <w:lang w:eastAsia="en-AU"/>
              </w:rPr>
              <w:noBreakHyphen/>
              <w:t>eastern boundary of Park Terrace, easterly along the southern boundary of Fitzroy Terrace, North Adelaide, and south</w:t>
            </w:r>
            <w:r w:rsidRPr="0055675E">
              <w:rPr>
                <w:rFonts w:ascii="Times New Roman" w:eastAsia="Times New Roman" w:hAnsi="Times New Roman"/>
                <w:color w:val="000000"/>
                <w:sz w:val="23"/>
                <w:szCs w:val="23"/>
                <w:lang w:eastAsia="en-AU"/>
              </w:rPr>
              <w:noBreakHyphen/>
              <w:t>easterly along the south</w:t>
            </w:r>
            <w:r w:rsidRPr="0055675E">
              <w:rPr>
                <w:rFonts w:ascii="Times New Roman" w:eastAsia="Times New Roman" w:hAnsi="Times New Roman"/>
                <w:color w:val="000000"/>
                <w:sz w:val="23"/>
                <w:szCs w:val="23"/>
                <w:lang w:eastAsia="en-AU"/>
              </w:rPr>
              <w:noBreakHyphen/>
              <w:t>western boundary of Robe Terrace, North Adelaide, to the point at which the south</w:t>
            </w:r>
            <w:r w:rsidRPr="0055675E">
              <w:rPr>
                <w:rFonts w:ascii="Times New Roman" w:eastAsia="Times New Roman" w:hAnsi="Times New Roman"/>
                <w:color w:val="000000"/>
                <w:sz w:val="23"/>
                <w:szCs w:val="23"/>
                <w:lang w:eastAsia="en-AU"/>
              </w:rPr>
              <w:noBreakHyphen/>
              <w:t>western boundary of Robe Terrace meets the south</w:t>
            </w:r>
            <w:r w:rsidRPr="0055675E">
              <w:rPr>
                <w:rFonts w:ascii="Times New Roman" w:eastAsia="Times New Roman" w:hAnsi="Times New Roman"/>
                <w:color w:val="000000"/>
                <w:sz w:val="23"/>
                <w:szCs w:val="23"/>
                <w:lang w:eastAsia="en-AU"/>
              </w:rPr>
              <w:noBreakHyphen/>
              <w:t>western boundary of Mann Road, North Adelaide, then in a straight line by the shortest route to the point at which the south</w:t>
            </w:r>
            <w:r w:rsidRPr="0055675E">
              <w:rPr>
                <w:rFonts w:ascii="Times New Roman" w:eastAsia="Times New Roman" w:hAnsi="Times New Roman"/>
                <w:color w:val="000000"/>
                <w:sz w:val="23"/>
                <w:szCs w:val="23"/>
                <w:lang w:eastAsia="en-AU"/>
              </w:rPr>
              <w:noBreakHyphen/>
              <w:t>western boundary of Park Road, North Adelaide, meets the eastern boundary of Northcote Terrace, North Adelaide, then generally south</w:t>
            </w:r>
            <w:r w:rsidRPr="0055675E">
              <w:rPr>
                <w:rFonts w:ascii="Times New Roman" w:eastAsia="Times New Roman" w:hAnsi="Times New Roman"/>
                <w:color w:val="000000"/>
                <w:sz w:val="23"/>
                <w:szCs w:val="23"/>
                <w:lang w:eastAsia="en-AU"/>
              </w:rPr>
              <w:noBreakHyphen/>
              <w:t>easterly and southerly along that boundary of Park Road, southerly along the western boundary of Hackney Road, Adelaide, and southerly and south</w:t>
            </w:r>
            <w:r w:rsidRPr="0055675E">
              <w:rPr>
                <w:rFonts w:ascii="Times New Roman" w:eastAsia="Times New Roman" w:hAnsi="Times New Roman"/>
                <w:color w:val="000000"/>
                <w:sz w:val="23"/>
                <w:szCs w:val="23"/>
                <w:lang w:eastAsia="en-AU"/>
              </w:rPr>
              <w:noBreakHyphen/>
              <w:t>easterly along the south</w:t>
            </w:r>
            <w:r w:rsidRPr="0055675E">
              <w:rPr>
                <w:rFonts w:ascii="Times New Roman" w:eastAsia="Times New Roman" w:hAnsi="Times New Roman"/>
                <w:color w:val="000000"/>
                <w:sz w:val="23"/>
                <w:szCs w:val="23"/>
                <w:lang w:eastAsia="en-AU"/>
              </w:rPr>
              <w:noBreakHyphen/>
              <w:t>western boundary of Dequetteville Terrace, Adelaide, and the prolongation in a straight line of that boundary to the point at which the prolongation in a straight line of the south</w:t>
            </w:r>
            <w:r w:rsidRPr="0055675E">
              <w:rPr>
                <w:rFonts w:ascii="Times New Roman" w:eastAsia="Times New Roman" w:hAnsi="Times New Roman"/>
                <w:color w:val="000000"/>
                <w:sz w:val="23"/>
                <w:szCs w:val="23"/>
                <w:lang w:eastAsia="en-AU"/>
              </w:rPr>
              <w:noBreakHyphen/>
              <w:t>western boundary of Dequetteville Terrace meets the western boundary of Fullarton Road, Adelaide, then southerly along the western boundary of Fullarton Road to the point of commencement, but excluding any part of that area that is within—</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(a)</w:t>
            </w:r>
            <w:r w:rsidRPr="0055675E">
              <w:rPr>
                <w:rFonts w:ascii="Times New Roman" w:eastAsia="Times New Roman" w:hAnsi="Times New Roman"/>
                <w:color w:val="000000"/>
                <w:sz w:val="23"/>
                <w:szCs w:val="23"/>
                <w:lang w:eastAsia="en-AU"/>
              </w:rPr>
              <w:tab/>
              <w:t>the area defined in Schedule—Adelaide Area 1 as the area to which the prohibition in that Schedule applies; or</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(b)</w:t>
            </w:r>
            <w:r w:rsidRPr="0055675E">
              <w:rPr>
                <w:rFonts w:ascii="Times New Roman" w:eastAsia="Times New Roman" w:hAnsi="Times New Roman"/>
                <w:color w:val="000000"/>
                <w:sz w:val="23"/>
                <w:szCs w:val="23"/>
                <w:lang w:eastAsia="en-AU"/>
              </w:rPr>
              <w:tab/>
              <w:t>an area defined in Schedule—Adelaide Area 1 as an area excluded from the area to which the prohibition in that Schedule applies; or</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(c)</w:t>
            </w:r>
            <w:r w:rsidRPr="0055675E">
              <w:rPr>
                <w:rFonts w:ascii="Times New Roman" w:eastAsia="Times New Roman" w:hAnsi="Times New Roman"/>
                <w:color w:val="000000"/>
                <w:sz w:val="23"/>
                <w:szCs w:val="23"/>
                <w:lang w:eastAsia="en-AU"/>
              </w:rPr>
              <w:tab/>
              <w:t>the area defined in Schedule—North Adelaide Area 1 as the area to which the prohibition in that Schedule applies.</w:t>
            </w:r>
          </w:p>
        </w:tc>
      </w:tr>
    </w:tbl>
    <w:p w:rsidR="0055675E" w:rsidRPr="0055675E" w:rsidRDefault="0055675E" w:rsidP="0055675E">
      <w:pPr>
        <w:keepNext/>
        <w:keepLines/>
        <w:autoSpaceDE w:val="0"/>
        <w:autoSpaceDN w:val="0"/>
        <w:adjustRightInd w:val="0"/>
        <w:spacing w:before="120" w:after="0" w:line="240" w:lineRule="auto"/>
        <w:jc w:val="center"/>
        <w:rPr>
          <w:rFonts w:ascii="Times New Roman" w:eastAsia="Times New Roman" w:hAnsi="Times New Roman"/>
          <w:b/>
          <w:bCs/>
          <w:color w:val="000000"/>
          <w:sz w:val="26"/>
          <w:szCs w:val="26"/>
          <w:lang w:eastAsia="en-AU"/>
        </w:rPr>
      </w:pPr>
      <w:r w:rsidRPr="0055675E">
        <w:rPr>
          <w:rFonts w:eastAsia="Times New Roman"/>
          <w:noProof/>
          <w:lang w:eastAsia="en-AU"/>
        </w:rPr>
        <w:drawing>
          <wp:inline distT="0" distB="0" distL="0" distR="0" wp14:anchorId="4CB309C9" wp14:editId="0B8B42E2">
            <wp:extent cx="5475789" cy="7980218"/>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3470" cy="7991412"/>
                    </a:xfrm>
                    <a:prstGeom prst="rect">
                      <a:avLst/>
                    </a:prstGeom>
                  </pic:spPr>
                </pic:pic>
              </a:graphicData>
            </a:graphic>
          </wp:inline>
        </w:drawing>
      </w:r>
    </w:p>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5675E">
        <w:rPr>
          <w:rFonts w:ascii="Times New Roman" w:eastAsia="Times New Roman" w:hAnsi="Times New Roman"/>
          <w:b/>
          <w:bCs/>
          <w:color w:val="000000"/>
          <w:sz w:val="26"/>
          <w:szCs w:val="26"/>
          <w:lang w:eastAsia="en-AU"/>
        </w:rPr>
        <w:t>Made by the Attorney-General</w:t>
      </w:r>
    </w:p>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On 10 August 2021</w:t>
      </w:r>
    </w:p>
    <w:p w:rsidR="0055675E" w:rsidRPr="0055675E" w:rsidRDefault="0055675E" w:rsidP="0055675E">
      <w:pPr>
        <w:pBdr>
          <w:top w:val="single" w:sz="4" w:space="1" w:color="auto"/>
        </w:pBdr>
        <w:spacing w:before="100" w:after="0" w:line="14" w:lineRule="exact"/>
        <w:jc w:val="center"/>
        <w:rPr>
          <w:rFonts w:ascii="Times New Roman" w:eastAsia="Times New Roman" w:hAnsi="Times New Roman"/>
          <w:sz w:val="17"/>
          <w:szCs w:val="20"/>
        </w:rPr>
      </w:pPr>
    </w:p>
    <w:p w:rsidR="0055675E" w:rsidRDefault="0055675E">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55675E" w:rsidRPr="0055675E" w:rsidRDefault="0055675E" w:rsidP="0055675E">
      <w:pPr>
        <w:jc w:val="center"/>
        <w:rPr>
          <w:rFonts w:ascii="Times New Roman" w:hAnsi="Times New Roman"/>
          <w:caps/>
          <w:sz w:val="17"/>
          <w:szCs w:val="17"/>
          <w:lang w:eastAsia="en-AU"/>
        </w:rPr>
      </w:pPr>
      <w:r w:rsidRPr="0055675E">
        <w:rPr>
          <w:rFonts w:ascii="Times New Roman" w:hAnsi="Times New Roman"/>
          <w:caps/>
          <w:sz w:val="17"/>
          <w:szCs w:val="17"/>
          <w:lang w:eastAsia="en-AU"/>
        </w:rPr>
        <w:t>Liquor Licensing Act 1997</w:t>
      </w:r>
    </w:p>
    <w:p w:rsidR="0055675E" w:rsidRPr="0055675E" w:rsidRDefault="0055675E" w:rsidP="0055675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5675E">
        <w:rPr>
          <w:rFonts w:ascii="Times New Roman" w:eastAsia="Times New Roman" w:hAnsi="Times New Roman"/>
          <w:color w:val="000000"/>
          <w:sz w:val="28"/>
          <w:szCs w:val="28"/>
          <w:lang w:eastAsia="en-AU"/>
        </w:rPr>
        <w:t>South Australia</w:t>
      </w:r>
    </w:p>
    <w:p w:rsidR="0055675E" w:rsidRPr="0055675E" w:rsidRDefault="0055675E" w:rsidP="0055675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5675E">
        <w:rPr>
          <w:rFonts w:ascii="Times New Roman" w:eastAsia="Times New Roman" w:hAnsi="Times New Roman"/>
          <w:b/>
          <w:bCs/>
          <w:color w:val="000000"/>
          <w:sz w:val="36"/>
          <w:szCs w:val="36"/>
          <w:lang w:eastAsia="en-AU"/>
        </w:rPr>
        <w:t>Liquor Licensing (Dry Areas) Notice 2021</w:t>
      </w:r>
    </w:p>
    <w:p w:rsidR="0055675E" w:rsidRPr="0055675E" w:rsidRDefault="0055675E" w:rsidP="0055675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5675E">
        <w:rPr>
          <w:rFonts w:ascii="Times New Roman" w:eastAsia="Times New Roman" w:hAnsi="Times New Roman"/>
          <w:color w:val="000000"/>
          <w:sz w:val="24"/>
          <w:szCs w:val="24"/>
          <w:lang w:eastAsia="en-AU"/>
        </w:rPr>
        <w:t xml:space="preserve">under section 131(1) of the </w:t>
      </w:r>
      <w:r w:rsidRPr="0055675E">
        <w:rPr>
          <w:rFonts w:ascii="Times New Roman" w:eastAsia="Times New Roman" w:hAnsi="Times New Roman"/>
          <w:i/>
          <w:iCs/>
          <w:color w:val="000000"/>
          <w:sz w:val="24"/>
          <w:szCs w:val="24"/>
          <w:lang w:eastAsia="en-AU"/>
        </w:rPr>
        <w:t>Liquor Licensing Act 1997</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675E">
        <w:rPr>
          <w:rFonts w:ascii="Times New Roman" w:eastAsia="Times New Roman" w:hAnsi="Times New Roman"/>
          <w:b/>
          <w:bCs/>
          <w:color w:val="000000"/>
          <w:sz w:val="26"/>
          <w:szCs w:val="26"/>
          <w:lang w:eastAsia="en-AU"/>
        </w:rPr>
        <w:t>1—Short title</w:t>
      </w:r>
    </w:p>
    <w:p w:rsidR="0055675E" w:rsidRPr="0055675E" w:rsidRDefault="0055675E" w:rsidP="00556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 xml:space="preserve">This notice may be cited as the </w:t>
      </w:r>
      <w:hyperlink r:id="rId20" w:history="1">
        <w:r w:rsidRPr="0055675E">
          <w:rPr>
            <w:rFonts w:ascii="Times New Roman" w:eastAsia="Times New Roman" w:hAnsi="Times New Roman"/>
            <w:i/>
            <w:iCs/>
            <w:color w:val="000000"/>
            <w:sz w:val="23"/>
            <w:szCs w:val="23"/>
            <w:lang w:eastAsia="en-AU"/>
          </w:rPr>
          <w:t>Liquor Licensing (Dry Areas) Notice 20</w:t>
        </w:r>
      </w:hyperlink>
      <w:r w:rsidRPr="0055675E">
        <w:rPr>
          <w:rFonts w:ascii="Times New Roman" w:eastAsia="Times New Roman" w:hAnsi="Times New Roman"/>
          <w:i/>
          <w:iCs/>
          <w:color w:val="000000"/>
          <w:sz w:val="23"/>
          <w:szCs w:val="23"/>
          <w:lang w:eastAsia="en-AU"/>
        </w:rPr>
        <w:t>21</w:t>
      </w:r>
      <w:r w:rsidRPr="0055675E">
        <w:rPr>
          <w:rFonts w:ascii="Times New Roman" w:eastAsia="Times New Roman" w:hAnsi="Times New Roman"/>
          <w:color w:val="000000"/>
          <w:sz w:val="23"/>
          <w:szCs w:val="23"/>
          <w:lang w:eastAsia="en-AU"/>
        </w:rPr>
        <w:t>.</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675E">
        <w:rPr>
          <w:rFonts w:ascii="Times New Roman" w:eastAsia="Times New Roman" w:hAnsi="Times New Roman"/>
          <w:b/>
          <w:bCs/>
          <w:color w:val="000000"/>
          <w:sz w:val="26"/>
          <w:szCs w:val="26"/>
          <w:lang w:eastAsia="en-AU"/>
        </w:rPr>
        <w:t>2—Commencement</w:t>
      </w:r>
    </w:p>
    <w:p w:rsidR="0055675E" w:rsidRPr="0055675E" w:rsidRDefault="0055675E" w:rsidP="0055675E">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55675E">
        <w:rPr>
          <w:rFonts w:ascii="Times New Roman" w:eastAsia="Times New Roman" w:hAnsi="Times New Roman"/>
          <w:color w:val="000000"/>
          <w:sz w:val="23"/>
          <w:szCs w:val="23"/>
          <w:lang w:eastAsia="en-AU"/>
        </w:rPr>
        <w:t xml:space="preserve">This notice comes into </w:t>
      </w:r>
      <w:r w:rsidRPr="0055675E">
        <w:rPr>
          <w:rFonts w:ascii="Times New Roman" w:eastAsia="Times New Roman" w:hAnsi="Times New Roman"/>
          <w:sz w:val="23"/>
          <w:szCs w:val="23"/>
          <w:lang w:eastAsia="en-AU"/>
        </w:rPr>
        <w:t>operation on 22 December 2021.</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55675E">
        <w:rPr>
          <w:rFonts w:ascii="Times New Roman" w:eastAsia="Times New Roman" w:hAnsi="Times New Roman"/>
          <w:b/>
          <w:bCs/>
          <w:sz w:val="26"/>
          <w:szCs w:val="26"/>
          <w:lang w:eastAsia="en-AU"/>
        </w:rPr>
        <w:t>3—Interpretation</w:t>
      </w:r>
    </w:p>
    <w:p w:rsidR="0055675E" w:rsidRPr="0055675E" w:rsidRDefault="0055675E" w:rsidP="0055675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(1)</w:t>
      </w:r>
      <w:r w:rsidRPr="0055675E">
        <w:rPr>
          <w:rFonts w:ascii="Times New Roman" w:eastAsia="Times New Roman" w:hAnsi="Times New Roman"/>
          <w:color w:val="000000"/>
          <w:sz w:val="23"/>
          <w:szCs w:val="23"/>
          <w:lang w:eastAsia="en-AU"/>
        </w:rPr>
        <w:tab/>
        <w:t>In this notice—</w:t>
      </w:r>
    </w:p>
    <w:p w:rsidR="0055675E" w:rsidRPr="0055675E" w:rsidRDefault="0055675E" w:rsidP="0055675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5675E">
        <w:rPr>
          <w:rFonts w:ascii="Times New Roman" w:eastAsia="Times New Roman" w:hAnsi="Times New Roman"/>
          <w:b/>
          <w:bCs/>
          <w:i/>
          <w:iCs/>
          <w:color w:val="000000"/>
          <w:sz w:val="23"/>
          <w:szCs w:val="23"/>
          <w:lang w:eastAsia="en-AU"/>
        </w:rPr>
        <w:t>principal notice</w:t>
      </w:r>
      <w:r w:rsidRPr="0055675E">
        <w:rPr>
          <w:rFonts w:ascii="Times New Roman" w:eastAsia="Times New Roman" w:hAnsi="Times New Roman"/>
          <w:color w:val="000000"/>
          <w:sz w:val="23"/>
          <w:szCs w:val="23"/>
          <w:lang w:eastAsia="en-AU"/>
        </w:rPr>
        <w:t xml:space="preserve"> means the </w:t>
      </w:r>
      <w:hyperlink r:id="rId21" w:history="1">
        <w:r w:rsidRPr="0055675E">
          <w:rPr>
            <w:rFonts w:ascii="Times New Roman" w:eastAsia="Times New Roman" w:hAnsi="Times New Roman"/>
            <w:i/>
            <w:iCs/>
            <w:color w:val="000000"/>
            <w:sz w:val="23"/>
            <w:szCs w:val="23"/>
            <w:lang w:eastAsia="en-AU"/>
          </w:rPr>
          <w:t>Liquor Licensing (Dry Areas) Notice 2015</w:t>
        </w:r>
      </w:hyperlink>
      <w:r w:rsidRPr="0055675E">
        <w:rPr>
          <w:rFonts w:ascii="Times New Roman" w:eastAsia="Times New Roman" w:hAnsi="Times New Roman"/>
          <w:color w:val="000000"/>
          <w:sz w:val="23"/>
          <w:szCs w:val="23"/>
          <w:lang w:eastAsia="en-AU"/>
        </w:rPr>
        <w:t xml:space="preserve"> published in the Gazette on 5.1.15, as in force from time to time.</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(2)</w:t>
      </w:r>
      <w:r w:rsidRPr="0055675E">
        <w:rPr>
          <w:rFonts w:ascii="Times New Roman" w:eastAsia="Times New Roman" w:hAnsi="Times New Roman"/>
          <w:color w:val="000000"/>
          <w:sz w:val="23"/>
          <w:szCs w:val="23"/>
          <w:lang w:eastAsia="en-AU"/>
        </w:rPr>
        <w:tab/>
        <w:t>Clause 3 of the principal notice applies to this notice as if it were the principal notice.</w:t>
      </w:r>
    </w:p>
    <w:p w:rsidR="0055675E" w:rsidRPr="0055675E" w:rsidRDefault="0055675E" w:rsidP="0055675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5675E">
        <w:rPr>
          <w:rFonts w:ascii="Times New Roman" w:eastAsia="Times New Roman" w:hAnsi="Times New Roman"/>
          <w:b/>
          <w:bCs/>
          <w:color w:val="000000"/>
          <w:sz w:val="26"/>
          <w:szCs w:val="26"/>
          <w:lang w:eastAsia="en-AU"/>
        </w:rPr>
        <w:t>4—Consumption etc of liquor prohibited in dry areas</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(1)</w:t>
      </w:r>
      <w:r w:rsidRPr="0055675E">
        <w:rPr>
          <w:rFonts w:ascii="Times New Roman" w:eastAsia="Times New Roman" w:hAnsi="Times New Roman"/>
          <w:color w:val="000000"/>
          <w:sz w:val="23"/>
          <w:szCs w:val="23"/>
          <w:lang w:eastAsia="en-AU"/>
        </w:rPr>
        <w:tab/>
        <w:t>Pursuant to section 131 of the Act, the consumption and possession of liquor in the area described in the Schedule is prohibited in accordance with the provisions of the Schedule.</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(2)</w:t>
      </w:r>
      <w:r w:rsidRPr="0055675E">
        <w:rPr>
          <w:rFonts w:ascii="Times New Roman" w:eastAsia="Times New Roman" w:hAnsi="Times New Roman"/>
          <w:color w:val="000000"/>
          <w:sz w:val="23"/>
          <w:szCs w:val="23"/>
          <w:lang w:eastAsia="en-AU"/>
        </w:rPr>
        <w:tab/>
        <w:t>The prohibition has effect during the periods specified in the Schedule.</w:t>
      </w:r>
    </w:p>
    <w:p w:rsidR="0055675E" w:rsidRPr="0055675E" w:rsidRDefault="0055675E" w:rsidP="0055675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(3)</w:t>
      </w:r>
      <w:r w:rsidRPr="0055675E">
        <w:rPr>
          <w:rFonts w:ascii="Times New Roman" w:eastAsia="Times New Roman" w:hAnsi="Times New Roman"/>
          <w:color w:val="000000"/>
          <w:sz w:val="23"/>
          <w:szCs w:val="23"/>
          <w:lang w:eastAsia="en-AU"/>
        </w:rPr>
        <w:tab/>
        <w:t>The prohibition does not extend to private land in the area described in the Schedule.</w:t>
      </w:r>
    </w:p>
    <w:p w:rsidR="0055675E" w:rsidRPr="0055675E" w:rsidRDefault="0055675E" w:rsidP="0055675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(4)</w:t>
      </w:r>
      <w:r w:rsidRPr="0055675E">
        <w:rPr>
          <w:rFonts w:ascii="Times New Roman" w:eastAsia="Times New Roman" w:hAnsi="Times New Roman"/>
          <w:color w:val="000000"/>
          <w:sz w:val="23"/>
          <w:szCs w:val="23"/>
          <w:lang w:eastAsia="en-AU"/>
        </w:rPr>
        <w:tab/>
        <w:t>Unless the contrary intention appears, the prohibition of the possession of liquor in the area does not extend to—</w:t>
      </w:r>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(a)</w:t>
      </w:r>
      <w:r w:rsidRPr="0055675E">
        <w:rPr>
          <w:rFonts w:ascii="Times New Roman" w:eastAsia="Times New Roman" w:hAnsi="Times New Roman"/>
          <w:color w:val="000000"/>
          <w:sz w:val="23"/>
          <w:szCs w:val="23"/>
          <w:lang w:eastAsia="en-AU"/>
        </w:rPr>
        <w:tab/>
        <w:t>a person who is genuinely passing through the place if—</w:t>
      </w:r>
    </w:p>
    <w:p w:rsidR="0055675E" w:rsidRPr="0055675E" w:rsidRDefault="0055675E" w:rsidP="0055675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(i)</w:t>
      </w:r>
      <w:r w:rsidRPr="0055675E">
        <w:rPr>
          <w:rFonts w:ascii="Times New Roman" w:eastAsia="Times New Roman" w:hAnsi="Times New Roman"/>
          <w:color w:val="000000"/>
          <w:sz w:val="23"/>
          <w:szCs w:val="23"/>
          <w:lang w:eastAsia="en-AU"/>
        </w:rPr>
        <w:tab/>
        <w:t>the liquor is in the original container in which it was purchased from licensed premises; and</w:t>
      </w:r>
    </w:p>
    <w:p w:rsidR="0055675E" w:rsidRPr="0055675E" w:rsidRDefault="0055675E" w:rsidP="0055675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(ii)</w:t>
      </w:r>
      <w:r w:rsidRPr="0055675E">
        <w:rPr>
          <w:rFonts w:ascii="Times New Roman" w:eastAsia="Times New Roman" w:hAnsi="Times New Roman"/>
          <w:color w:val="000000"/>
          <w:sz w:val="23"/>
          <w:szCs w:val="23"/>
          <w:lang w:eastAsia="en-AU"/>
        </w:rPr>
        <w:tab/>
        <w:t>the container has not been opened; or</w:t>
      </w:r>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(b)</w:t>
      </w:r>
      <w:r w:rsidRPr="0055675E">
        <w:rPr>
          <w:rFonts w:ascii="Times New Roman" w:eastAsia="Times New Roman" w:hAnsi="Times New Roman"/>
          <w:color w:val="000000"/>
          <w:sz w:val="23"/>
          <w:szCs w:val="23"/>
          <w:lang w:eastAsia="en-AU"/>
        </w:rPr>
        <w:tab/>
        <w:t>a person who has possession of the liquor in the course of carrying on a business or in the course of their employment by another person in the course of carrying on a business; or</w:t>
      </w:r>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(c)</w:t>
      </w:r>
      <w:r w:rsidRPr="0055675E">
        <w:rPr>
          <w:rFonts w:ascii="Times New Roman" w:eastAsia="Times New Roman" w:hAnsi="Times New Roman"/>
          <w:color w:val="000000"/>
          <w:sz w:val="23"/>
          <w:szCs w:val="23"/>
          <w:lang w:eastAsia="en-AU"/>
        </w:rPr>
        <w:tab/>
        <w:t>a person who is permanently or temporarily residing at premises near the public place and who enters the public place solely for the purpose of passing through it to enter those premises or who enters the public place from those premises for the purpose of leaving the place; or</w:t>
      </w:r>
    </w:p>
    <w:p w:rsidR="0055675E" w:rsidRPr="0055675E" w:rsidRDefault="0055675E" w:rsidP="0055675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ab/>
        <w:t>(d)</w:t>
      </w:r>
      <w:r w:rsidRPr="0055675E">
        <w:rPr>
          <w:rFonts w:ascii="Times New Roman" w:eastAsia="Times New Roman" w:hAnsi="Times New Roman"/>
          <w:color w:val="000000"/>
          <w:sz w:val="23"/>
          <w:szCs w:val="23"/>
          <w:lang w:eastAsia="en-AU"/>
        </w:rPr>
        <w:tab/>
        <w:t>a person who possesses or consumes the liquor for sacramental or other similar religious purposes.</w:t>
      </w:r>
    </w:p>
    <w:p w:rsidR="0055675E" w:rsidRPr="0055675E" w:rsidRDefault="0055675E" w:rsidP="0055675E">
      <w:pPr>
        <w:spacing w:after="0" w:line="240" w:lineRule="auto"/>
        <w:jc w:val="left"/>
        <w:rPr>
          <w:rFonts w:ascii="Times New Roman" w:eastAsia="Times New Roman" w:hAnsi="Times New Roman"/>
          <w:b/>
          <w:bCs/>
          <w:color w:val="000000"/>
          <w:sz w:val="32"/>
          <w:szCs w:val="32"/>
          <w:lang w:eastAsia="en-AU"/>
        </w:rPr>
      </w:pPr>
      <w:r w:rsidRPr="0055675E">
        <w:rPr>
          <w:rFonts w:ascii="Times New Roman" w:eastAsia="Times New Roman" w:hAnsi="Times New Roman"/>
          <w:b/>
          <w:bCs/>
          <w:color w:val="000000"/>
          <w:sz w:val="32"/>
          <w:szCs w:val="32"/>
          <w:lang w:eastAsia="en-AU"/>
        </w:rPr>
        <w:br w:type="page"/>
      </w:r>
    </w:p>
    <w:p w:rsidR="0055675E" w:rsidRPr="0055675E" w:rsidRDefault="0055675E" w:rsidP="0055675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55675E">
        <w:rPr>
          <w:rFonts w:ascii="Times New Roman" w:eastAsia="Times New Roman" w:hAnsi="Times New Roman"/>
          <w:b/>
          <w:bCs/>
          <w:color w:val="000000"/>
          <w:sz w:val="32"/>
          <w:szCs w:val="32"/>
          <w:lang w:eastAsia="en-AU"/>
        </w:rPr>
        <w:t>Schedule 1—Adelaide Park Lands Area 2</w:t>
      </w:r>
    </w:p>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Layout w:type="fixed"/>
        <w:tblCellMar>
          <w:left w:w="0" w:type="dxa"/>
          <w:right w:w="0" w:type="dxa"/>
        </w:tblCellMar>
        <w:tblLook w:val="0000" w:firstRow="0" w:lastRow="0" w:firstColumn="0" w:lastColumn="0" w:noHBand="0" w:noVBand="0"/>
      </w:tblPr>
      <w:tblGrid>
        <w:gridCol w:w="549"/>
        <w:gridCol w:w="8237"/>
      </w:tblGrid>
      <w:tr w:rsidR="0055675E" w:rsidRPr="0055675E" w:rsidTr="008F5195">
        <w:tc>
          <w:tcPr>
            <w:tcW w:w="8786" w:type="dxa"/>
            <w:gridSpan w:val="2"/>
            <w:tcBorders>
              <w:top w:val="nil"/>
              <w:left w:val="nil"/>
              <w:bottom w:val="nil"/>
              <w:right w:val="nil"/>
            </w:tcBorders>
            <w:vAlign w:val="center"/>
          </w:tcPr>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b/>
                <w:bCs/>
                <w:color w:val="000000"/>
                <w:sz w:val="23"/>
                <w:szCs w:val="23"/>
                <w:lang w:eastAsia="en-AU"/>
              </w:rPr>
              <w:t>1—Extent of prohibition</w:t>
            </w:r>
          </w:p>
        </w:tc>
      </w:tr>
      <w:tr w:rsidR="0055675E" w:rsidRPr="0055675E" w:rsidTr="008F5195">
        <w:tc>
          <w:tcPr>
            <w:tcW w:w="549"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tc>
        <w:tc>
          <w:tcPr>
            <w:tcW w:w="8237"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The consumption of liquor is prohibited and the possession of liquor is prohibited.</w:t>
            </w:r>
          </w:p>
        </w:tc>
      </w:tr>
      <w:tr w:rsidR="0055675E" w:rsidRPr="0055675E" w:rsidTr="008F5195">
        <w:tc>
          <w:tcPr>
            <w:tcW w:w="8786" w:type="dxa"/>
            <w:gridSpan w:val="2"/>
            <w:tcBorders>
              <w:top w:val="nil"/>
              <w:left w:val="nil"/>
              <w:bottom w:val="nil"/>
              <w:right w:val="nil"/>
            </w:tcBorders>
            <w:vAlign w:val="center"/>
          </w:tcPr>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b/>
                <w:bCs/>
                <w:color w:val="000000"/>
                <w:sz w:val="23"/>
                <w:szCs w:val="23"/>
                <w:lang w:eastAsia="en-AU"/>
              </w:rPr>
              <w:t>2—Period of prohibition</w:t>
            </w:r>
          </w:p>
        </w:tc>
      </w:tr>
      <w:tr w:rsidR="0055675E" w:rsidRPr="0055675E" w:rsidTr="008F5195">
        <w:tc>
          <w:tcPr>
            <w:tcW w:w="549"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tc>
        <w:tc>
          <w:tcPr>
            <w:tcW w:w="8237"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 xml:space="preserve">Continuous until 12:00am on the 22 December 2023. </w:t>
            </w:r>
          </w:p>
        </w:tc>
      </w:tr>
      <w:tr w:rsidR="0055675E" w:rsidRPr="0055675E" w:rsidTr="008F5195">
        <w:tc>
          <w:tcPr>
            <w:tcW w:w="8786" w:type="dxa"/>
            <w:gridSpan w:val="2"/>
            <w:tcBorders>
              <w:top w:val="nil"/>
              <w:left w:val="nil"/>
              <w:bottom w:val="nil"/>
              <w:right w:val="nil"/>
            </w:tcBorders>
            <w:vAlign w:val="center"/>
          </w:tcPr>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b/>
                <w:bCs/>
                <w:color w:val="000000"/>
                <w:sz w:val="23"/>
                <w:szCs w:val="23"/>
                <w:lang w:eastAsia="en-AU"/>
              </w:rPr>
              <w:t>3—Description of area</w:t>
            </w:r>
          </w:p>
        </w:tc>
      </w:tr>
      <w:tr w:rsidR="0055675E" w:rsidRPr="0055675E" w:rsidTr="008F5195">
        <w:tc>
          <w:tcPr>
            <w:tcW w:w="549"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tc>
        <w:tc>
          <w:tcPr>
            <w:tcW w:w="8237" w:type="dxa"/>
            <w:tcBorders>
              <w:top w:val="nil"/>
              <w:left w:val="nil"/>
              <w:bottom w:val="nil"/>
              <w:right w:val="nil"/>
            </w:tcBorders>
            <w:vAlign w:val="center"/>
          </w:tcPr>
          <w:p w:rsidR="0055675E" w:rsidRPr="0055675E" w:rsidRDefault="0055675E" w:rsidP="0055675E">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The area generally known as Blue Gum / Kurangga (Park 20) and Veale Gardens / Walya Yarta (Park 21) contained in the southern part of the Adelaide Park Lands, bounded as follows: commencing at the point at which the northern part of Greenhill Road, Adelaide, meets the western boundary of Unley Road, Adelaide, then westerly along the northern boundary of Greenhill Road until where it intersects the eastern boundary of Sir Lewis Cohen Avenue, Adelaide, then in a northerly direction along the eastern boundary of Sir Lewis Cohen Avenue until where it intersects the southern border of South Terrace, Adelaide, then in an easterly direction along the southern boundary of South Terrace until where it intersects the western border of Unley Road and then in a southerly direction along the western boundary of Unley Road to where this meets the point of commencement.</w:t>
            </w:r>
          </w:p>
        </w:tc>
      </w:tr>
    </w:tbl>
    <w:p w:rsidR="0055675E" w:rsidRPr="0055675E" w:rsidRDefault="0055675E" w:rsidP="0055675E">
      <w:pPr>
        <w:keepNext/>
        <w:keepLines/>
        <w:autoSpaceDE w:val="0"/>
        <w:autoSpaceDN w:val="0"/>
        <w:adjustRightInd w:val="0"/>
        <w:spacing w:before="120" w:after="0" w:line="240" w:lineRule="auto"/>
        <w:jc w:val="center"/>
        <w:rPr>
          <w:rFonts w:ascii="Times New Roman" w:eastAsia="Times New Roman" w:hAnsi="Times New Roman"/>
          <w:b/>
          <w:bCs/>
          <w:color w:val="000000"/>
          <w:sz w:val="26"/>
          <w:szCs w:val="26"/>
          <w:lang w:eastAsia="en-AU"/>
        </w:rPr>
      </w:pPr>
      <w:r w:rsidRPr="0055675E">
        <w:rPr>
          <w:rFonts w:eastAsia="Times New Roman"/>
          <w:noProof/>
          <w:lang w:eastAsia="en-AU"/>
        </w:rPr>
        <w:drawing>
          <wp:inline distT="0" distB="0" distL="0" distR="0" wp14:anchorId="751E31CA" wp14:editId="22691283">
            <wp:extent cx="4596968" cy="4467225"/>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96968" cy="4467225"/>
                    </a:xfrm>
                    <a:prstGeom prst="rect">
                      <a:avLst/>
                    </a:prstGeom>
                  </pic:spPr>
                </pic:pic>
              </a:graphicData>
            </a:graphic>
          </wp:inline>
        </w:drawing>
      </w:r>
    </w:p>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5675E">
        <w:rPr>
          <w:rFonts w:ascii="Times New Roman" w:eastAsia="Times New Roman" w:hAnsi="Times New Roman"/>
          <w:b/>
          <w:bCs/>
          <w:color w:val="000000"/>
          <w:sz w:val="26"/>
          <w:szCs w:val="26"/>
          <w:lang w:eastAsia="en-AU"/>
        </w:rPr>
        <w:t>Made by the Attorney-General</w:t>
      </w:r>
    </w:p>
    <w:p w:rsidR="0055675E" w:rsidRPr="0055675E" w:rsidRDefault="0055675E" w:rsidP="0055675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5675E">
        <w:rPr>
          <w:rFonts w:ascii="Times New Roman" w:eastAsia="Times New Roman" w:hAnsi="Times New Roman"/>
          <w:color w:val="000000"/>
          <w:sz w:val="23"/>
          <w:szCs w:val="23"/>
          <w:lang w:eastAsia="en-AU"/>
        </w:rPr>
        <w:t>On 10 August 2021</w:t>
      </w:r>
    </w:p>
    <w:p w:rsidR="0055675E" w:rsidRDefault="0055675E" w:rsidP="0055675E">
      <w:pPr>
        <w:pBdr>
          <w:bottom w:val="single" w:sz="4" w:space="1" w:color="auto"/>
        </w:pBdr>
        <w:spacing w:after="0" w:line="52" w:lineRule="exact"/>
        <w:jc w:val="center"/>
        <w:rPr>
          <w:rFonts w:ascii="Times New Roman" w:eastAsia="Times New Roman" w:hAnsi="Times New Roman"/>
          <w:sz w:val="17"/>
          <w:szCs w:val="20"/>
        </w:rPr>
      </w:pPr>
    </w:p>
    <w:p w:rsidR="0055675E" w:rsidRDefault="0055675E" w:rsidP="0055675E">
      <w:pPr>
        <w:pBdr>
          <w:top w:val="single" w:sz="4" w:space="1" w:color="auto"/>
        </w:pBdr>
        <w:spacing w:before="34" w:after="0" w:line="14" w:lineRule="exact"/>
        <w:jc w:val="center"/>
        <w:rPr>
          <w:rFonts w:ascii="Times New Roman" w:eastAsia="Times New Roman" w:hAnsi="Times New Roman"/>
          <w:sz w:val="17"/>
          <w:szCs w:val="20"/>
        </w:rPr>
      </w:pPr>
    </w:p>
    <w:p w:rsidR="0055675E" w:rsidRDefault="0055675E">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DD6228" w:rsidRPr="00DD6228" w:rsidRDefault="00DD6228" w:rsidP="003560C8">
      <w:pPr>
        <w:pStyle w:val="Heading2"/>
      </w:pPr>
      <w:bookmarkStart w:id="12" w:name="_Toc80190863"/>
      <w:r w:rsidRPr="00DD6228">
        <w:t>Local Government Act 1999</w:t>
      </w:r>
      <w:bookmarkEnd w:id="12"/>
    </w:p>
    <w:p w:rsidR="00DD6228" w:rsidRPr="00DD6228" w:rsidRDefault="00DD6228" w:rsidP="001B2268">
      <w:pPr>
        <w:spacing w:after="60"/>
        <w:jc w:val="center"/>
        <w:rPr>
          <w:rFonts w:ascii="Times New Roman" w:hAnsi="Times New Roman"/>
          <w:i/>
          <w:sz w:val="17"/>
          <w:szCs w:val="17"/>
        </w:rPr>
      </w:pPr>
      <w:r w:rsidRPr="00DD6228">
        <w:rPr>
          <w:rFonts w:ascii="Times New Roman" w:hAnsi="Times New Roman"/>
          <w:i/>
          <w:sz w:val="17"/>
          <w:szCs w:val="17"/>
        </w:rPr>
        <w:t>2021 Jamestown Stormwater Management Plan</w:t>
      </w:r>
    </w:p>
    <w:p w:rsidR="00DD6228" w:rsidRPr="00DD6228" w:rsidRDefault="00DD6228" w:rsidP="001B2268">
      <w:pPr>
        <w:spacing w:after="60"/>
        <w:rPr>
          <w:rFonts w:ascii="Times New Roman" w:eastAsia="Times New Roman" w:hAnsi="Times New Roman"/>
          <w:sz w:val="17"/>
          <w:szCs w:val="20"/>
        </w:rPr>
      </w:pPr>
      <w:r w:rsidRPr="00DD6228">
        <w:rPr>
          <w:rFonts w:ascii="Times New Roman" w:eastAsia="Times New Roman" w:hAnsi="Times New Roman"/>
          <w:spacing w:val="-2"/>
          <w:sz w:val="17"/>
          <w:szCs w:val="20"/>
        </w:rPr>
        <w:t xml:space="preserve">Notice is hereby given in accordance with clause 19(4) of Schedule 1A of the </w:t>
      </w:r>
      <w:r w:rsidRPr="00DD6228">
        <w:rPr>
          <w:rFonts w:ascii="Times New Roman" w:eastAsia="Times New Roman" w:hAnsi="Times New Roman"/>
          <w:i/>
          <w:spacing w:val="-2"/>
          <w:sz w:val="17"/>
          <w:szCs w:val="20"/>
        </w:rPr>
        <w:t>Local Government Act 1999</w:t>
      </w:r>
      <w:r w:rsidRPr="00DD6228">
        <w:rPr>
          <w:rFonts w:ascii="Times New Roman" w:eastAsia="Times New Roman" w:hAnsi="Times New Roman"/>
          <w:spacing w:val="-2"/>
          <w:sz w:val="17"/>
          <w:szCs w:val="20"/>
        </w:rPr>
        <w:t xml:space="preserve"> that the 2021 Jamestown Stormwater </w:t>
      </w:r>
      <w:r w:rsidRPr="00DD6228">
        <w:rPr>
          <w:rFonts w:ascii="Times New Roman" w:eastAsia="Times New Roman" w:hAnsi="Times New Roman"/>
          <w:sz w:val="17"/>
          <w:szCs w:val="20"/>
        </w:rPr>
        <w:t>Management Plan prepared by the Northern Areas Council was approved by the Stormwater Management Authority on 17 August 2021.</w:t>
      </w:r>
    </w:p>
    <w:p w:rsidR="00DD6228" w:rsidRPr="00DD6228" w:rsidRDefault="00DD6228" w:rsidP="001B2268">
      <w:pPr>
        <w:spacing w:after="60"/>
        <w:rPr>
          <w:rFonts w:ascii="Times New Roman" w:eastAsia="Times New Roman" w:hAnsi="Times New Roman"/>
          <w:sz w:val="17"/>
          <w:szCs w:val="20"/>
        </w:rPr>
      </w:pPr>
      <w:r w:rsidRPr="00DD6228">
        <w:rPr>
          <w:rFonts w:ascii="Times New Roman" w:eastAsia="Times New Roman" w:hAnsi="Times New Roman"/>
          <w:sz w:val="17"/>
          <w:szCs w:val="20"/>
        </w:rPr>
        <w:t>Dated: 17 August 2021</w:t>
      </w:r>
    </w:p>
    <w:p w:rsidR="00DD6228" w:rsidRPr="00DD6228" w:rsidRDefault="00DD6228" w:rsidP="00DD6228">
      <w:pPr>
        <w:spacing w:after="0"/>
        <w:rPr>
          <w:rFonts w:ascii="Times New Roman" w:eastAsia="Times New Roman" w:hAnsi="Times New Roman"/>
          <w:sz w:val="17"/>
          <w:szCs w:val="17"/>
        </w:rPr>
      </w:pPr>
      <w:r w:rsidRPr="00DD6228">
        <w:rPr>
          <w:rFonts w:ascii="Times New Roman" w:eastAsia="Times New Roman" w:hAnsi="Times New Roman"/>
          <w:sz w:val="17"/>
          <w:szCs w:val="17"/>
        </w:rPr>
        <w:t>Executed for and on behalf of the Stormwater Management Authority by its Presiding Member pursuant to a resolution of the Board and in the presence of:</w:t>
      </w:r>
    </w:p>
    <w:p w:rsidR="00DD6228" w:rsidRPr="00DD6228" w:rsidRDefault="00DD6228" w:rsidP="00DD6228">
      <w:pPr>
        <w:spacing w:after="0"/>
        <w:jc w:val="right"/>
        <w:rPr>
          <w:rFonts w:ascii="Times New Roman" w:eastAsia="Times New Roman" w:hAnsi="Times New Roman"/>
          <w:smallCaps/>
          <w:sz w:val="17"/>
          <w:szCs w:val="20"/>
        </w:rPr>
      </w:pPr>
      <w:r w:rsidRPr="00DD6228">
        <w:rPr>
          <w:rFonts w:ascii="Times New Roman" w:eastAsia="Times New Roman" w:hAnsi="Times New Roman"/>
          <w:smallCaps/>
          <w:sz w:val="17"/>
          <w:szCs w:val="20"/>
        </w:rPr>
        <w:t>Stephen Hains</w:t>
      </w:r>
    </w:p>
    <w:p w:rsidR="00DD6228" w:rsidRPr="00DD6228" w:rsidRDefault="00DD6228" w:rsidP="00DD6228">
      <w:pPr>
        <w:jc w:val="right"/>
        <w:rPr>
          <w:rFonts w:ascii="Times New Roman" w:eastAsia="Times New Roman" w:hAnsi="Times New Roman"/>
          <w:sz w:val="17"/>
          <w:szCs w:val="17"/>
        </w:rPr>
      </w:pPr>
      <w:r w:rsidRPr="00DD6228">
        <w:rPr>
          <w:rFonts w:ascii="Times New Roman" w:eastAsia="Times New Roman" w:hAnsi="Times New Roman"/>
          <w:sz w:val="17"/>
          <w:szCs w:val="17"/>
        </w:rPr>
        <w:t>Presiding Member</w:t>
      </w:r>
    </w:p>
    <w:p w:rsidR="00DD6228" w:rsidRPr="00DD6228" w:rsidRDefault="00DD6228" w:rsidP="00DD6228">
      <w:pPr>
        <w:spacing w:after="0"/>
        <w:jc w:val="right"/>
        <w:rPr>
          <w:rFonts w:ascii="Times New Roman" w:eastAsia="Times New Roman" w:hAnsi="Times New Roman"/>
          <w:smallCaps/>
          <w:sz w:val="17"/>
          <w:szCs w:val="20"/>
        </w:rPr>
      </w:pPr>
      <w:r w:rsidRPr="00DD6228">
        <w:rPr>
          <w:rFonts w:ascii="Times New Roman" w:eastAsia="Times New Roman" w:hAnsi="Times New Roman"/>
          <w:smallCaps/>
          <w:sz w:val="17"/>
          <w:szCs w:val="20"/>
        </w:rPr>
        <w:t>David Trebilcock</w:t>
      </w:r>
    </w:p>
    <w:p w:rsidR="00DD6228" w:rsidRPr="00DD6228" w:rsidRDefault="00DD6228" w:rsidP="00DD6228">
      <w:pPr>
        <w:spacing w:after="0"/>
        <w:jc w:val="right"/>
        <w:rPr>
          <w:rFonts w:ascii="Times New Roman" w:eastAsia="Times New Roman" w:hAnsi="Times New Roman"/>
          <w:sz w:val="17"/>
          <w:szCs w:val="17"/>
        </w:rPr>
      </w:pPr>
      <w:r w:rsidRPr="00DD6228">
        <w:rPr>
          <w:rFonts w:ascii="Times New Roman" w:eastAsia="Times New Roman" w:hAnsi="Times New Roman"/>
          <w:sz w:val="17"/>
          <w:szCs w:val="17"/>
        </w:rPr>
        <w:t>Witness</w:t>
      </w:r>
    </w:p>
    <w:p w:rsidR="00DD6228" w:rsidRDefault="00DD6228" w:rsidP="00DD6228">
      <w:pPr>
        <w:spacing w:after="0"/>
        <w:jc w:val="right"/>
        <w:rPr>
          <w:rFonts w:ascii="Times New Roman" w:eastAsia="Times New Roman" w:hAnsi="Times New Roman"/>
          <w:sz w:val="17"/>
          <w:szCs w:val="17"/>
        </w:rPr>
      </w:pPr>
      <w:r w:rsidRPr="00DD6228">
        <w:rPr>
          <w:rFonts w:ascii="Times New Roman" w:eastAsia="Times New Roman" w:hAnsi="Times New Roman"/>
          <w:sz w:val="17"/>
          <w:szCs w:val="17"/>
        </w:rPr>
        <w:t>General Manager</w:t>
      </w:r>
    </w:p>
    <w:p w:rsidR="00DD6228" w:rsidRDefault="00DD6228" w:rsidP="00DD6228">
      <w:pPr>
        <w:pBdr>
          <w:bottom w:val="single" w:sz="4" w:space="1" w:color="auto"/>
        </w:pBdr>
        <w:spacing w:after="0" w:line="52" w:lineRule="exact"/>
        <w:jc w:val="center"/>
        <w:rPr>
          <w:rFonts w:ascii="Times New Roman" w:eastAsia="Times New Roman" w:hAnsi="Times New Roman"/>
          <w:sz w:val="17"/>
          <w:szCs w:val="20"/>
        </w:rPr>
      </w:pPr>
    </w:p>
    <w:p w:rsidR="00DD6228" w:rsidRDefault="00DD6228" w:rsidP="00DD6228">
      <w:pPr>
        <w:pBdr>
          <w:top w:val="single" w:sz="4" w:space="1" w:color="auto"/>
        </w:pBdr>
        <w:spacing w:before="34" w:after="0" w:line="14" w:lineRule="exact"/>
        <w:jc w:val="center"/>
        <w:rPr>
          <w:rFonts w:ascii="Times New Roman" w:eastAsia="Times New Roman" w:hAnsi="Times New Roman"/>
          <w:sz w:val="17"/>
          <w:szCs w:val="20"/>
        </w:rPr>
      </w:pPr>
    </w:p>
    <w:p w:rsidR="00DD6228" w:rsidRPr="00DD6228" w:rsidRDefault="00DD6228" w:rsidP="00DD62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EA01D0" w:rsidRPr="00EA01D0" w:rsidRDefault="00EA01D0" w:rsidP="003560C8">
      <w:pPr>
        <w:pStyle w:val="Heading2"/>
      </w:pPr>
      <w:bookmarkStart w:id="13" w:name="_Toc80190864"/>
      <w:r w:rsidRPr="00EA01D0">
        <w:t>Mining Act 1971</w:t>
      </w:r>
      <w:bookmarkEnd w:id="13"/>
    </w:p>
    <w:p w:rsidR="00EA01D0" w:rsidRPr="00EA01D0" w:rsidRDefault="00EA01D0" w:rsidP="001B2268">
      <w:pPr>
        <w:spacing w:after="60"/>
        <w:jc w:val="center"/>
        <w:rPr>
          <w:rFonts w:ascii="Times New Roman" w:hAnsi="Times New Roman"/>
          <w:i/>
          <w:sz w:val="17"/>
          <w:szCs w:val="17"/>
        </w:rPr>
      </w:pPr>
      <w:r w:rsidRPr="00EA01D0">
        <w:rPr>
          <w:rFonts w:ascii="Times New Roman" w:hAnsi="Times New Roman"/>
          <w:i/>
          <w:sz w:val="17"/>
          <w:szCs w:val="17"/>
        </w:rPr>
        <w:t>Intention to Grant an Exploration Licence</w:t>
      </w:r>
    </w:p>
    <w:p w:rsidR="00EA01D0" w:rsidRPr="00EA01D0" w:rsidRDefault="00EA01D0" w:rsidP="001B2268">
      <w:pPr>
        <w:spacing w:after="60"/>
        <w:rPr>
          <w:rFonts w:ascii="Times New Roman" w:eastAsia="Times New Roman" w:hAnsi="Times New Roman"/>
          <w:sz w:val="17"/>
          <w:szCs w:val="20"/>
        </w:rPr>
      </w:pPr>
      <w:r w:rsidRPr="00EA01D0">
        <w:rPr>
          <w:rFonts w:ascii="Times New Roman" w:eastAsia="Times New Roman" w:hAnsi="Times New Roman"/>
          <w:sz w:val="17"/>
          <w:szCs w:val="20"/>
        </w:rPr>
        <w:t xml:space="preserve">Notice is hereby given, in accordance with Section 28(5) of the </w:t>
      </w:r>
      <w:r w:rsidRPr="00EA01D0">
        <w:rPr>
          <w:rFonts w:ascii="Times New Roman" w:eastAsia="Times New Roman" w:hAnsi="Times New Roman"/>
          <w:i/>
          <w:sz w:val="17"/>
          <w:szCs w:val="20"/>
        </w:rPr>
        <w:t>Mining Act 1971</w:t>
      </w:r>
      <w:r w:rsidRPr="00EA01D0">
        <w:rPr>
          <w:rFonts w:ascii="Times New Roman" w:eastAsia="Times New Roman" w:hAnsi="Times New Roman"/>
          <w:sz w:val="17"/>
          <w:szCs w:val="20"/>
        </w:rPr>
        <w:t xml:space="preserve"> (SA) as in force immediately before the lodgement date stated below that the delegate of the Minister for Energy and Mining intends to grant an Exploration Licence over the area described below:</w:t>
      </w:r>
    </w:p>
    <w:p w:rsidR="00EA01D0" w:rsidRPr="00EA01D0" w:rsidRDefault="00EA01D0" w:rsidP="005F0F91">
      <w:pPr>
        <w:spacing w:after="0"/>
        <w:ind w:left="1560" w:hanging="1418"/>
        <w:rPr>
          <w:rFonts w:ascii="Times New Roman" w:eastAsia="Times New Roman" w:hAnsi="Times New Roman"/>
          <w:sz w:val="17"/>
          <w:szCs w:val="20"/>
        </w:rPr>
      </w:pPr>
      <w:r w:rsidRPr="00EA01D0">
        <w:rPr>
          <w:rFonts w:ascii="Times New Roman" w:eastAsia="Times New Roman" w:hAnsi="Times New Roman"/>
          <w:sz w:val="17"/>
          <w:szCs w:val="20"/>
        </w:rPr>
        <w:t>Applicant:</w:t>
      </w:r>
      <w:r w:rsidRPr="00EA01D0">
        <w:rPr>
          <w:rFonts w:ascii="Times New Roman" w:eastAsia="Times New Roman" w:hAnsi="Times New Roman"/>
          <w:sz w:val="17"/>
          <w:szCs w:val="20"/>
        </w:rPr>
        <w:tab/>
        <w:t>Metals of Australia Pty Ltd</w:t>
      </w:r>
    </w:p>
    <w:p w:rsidR="00EA01D0" w:rsidRPr="00EA01D0" w:rsidRDefault="00EA01D0" w:rsidP="005F0F91">
      <w:pPr>
        <w:spacing w:after="0"/>
        <w:ind w:left="1560" w:hanging="1418"/>
        <w:rPr>
          <w:rFonts w:ascii="Times New Roman" w:eastAsia="Times New Roman" w:hAnsi="Times New Roman"/>
          <w:sz w:val="17"/>
          <w:szCs w:val="20"/>
        </w:rPr>
      </w:pPr>
      <w:r w:rsidRPr="00EA01D0">
        <w:rPr>
          <w:rFonts w:ascii="Times New Roman" w:eastAsia="Times New Roman" w:hAnsi="Times New Roman"/>
          <w:sz w:val="17"/>
          <w:szCs w:val="20"/>
        </w:rPr>
        <w:t>Location:</w:t>
      </w:r>
      <w:r w:rsidRPr="00EA01D0">
        <w:rPr>
          <w:rFonts w:ascii="Times New Roman" w:eastAsia="Times New Roman" w:hAnsi="Times New Roman"/>
          <w:sz w:val="17"/>
          <w:szCs w:val="20"/>
        </w:rPr>
        <w:tab/>
        <w:t>Campoona area—approximately 35km south of Kimba</w:t>
      </w:r>
    </w:p>
    <w:p w:rsidR="00EA01D0" w:rsidRPr="00EA01D0" w:rsidRDefault="00EA01D0" w:rsidP="005F0F91">
      <w:pPr>
        <w:spacing w:after="0"/>
        <w:ind w:left="1560" w:hanging="1418"/>
        <w:rPr>
          <w:rFonts w:ascii="Times New Roman" w:eastAsia="Times New Roman" w:hAnsi="Times New Roman"/>
          <w:sz w:val="17"/>
          <w:szCs w:val="20"/>
        </w:rPr>
      </w:pPr>
      <w:r w:rsidRPr="00EA01D0">
        <w:rPr>
          <w:rFonts w:ascii="Times New Roman" w:eastAsia="Times New Roman" w:hAnsi="Times New Roman"/>
          <w:sz w:val="17"/>
          <w:szCs w:val="20"/>
        </w:rPr>
        <w:t>Term:</w:t>
      </w:r>
      <w:r w:rsidRPr="00EA01D0">
        <w:rPr>
          <w:rFonts w:ascii="Times New Roman" w:eastAsia="Times New Roman" w:hAnsi="Times New Roman"/>
          <w:sz w:val="17"/>
          <w:szCs w:val="20"/>
        </w:rPr>
        <w:tab/>
        <w:t>Six years</w:t>
      </w:r>
    </w:p>
    <w:p w:rsidR="00EA01D0" w:rsidRPr="00EA01D0" w:rsidRDefault="00EA01D0" w:rsidP="005F0F91">
      <w:pPr>
        <w:spacing w:after="0"/>
        <w:ind w:left="1560" w:hanging="1418"/>
        <w:rPr>
          <w:rFonts w:ascii="Times New Roman" w:eastAsia="Times New Roman" w:hAnsi="Times New Roman"/>
          <w:sz w:val="17"/>
          <w:szCs w:val="20"/>
        </w:rPr>
      </w:pPr>
      <w:r w:rsidRPr="00EA01D0">
        <w:rPr>
          <w:rFonts w:ascii="Times New Roman" w:eastAsia="Times New Roman" w:hAnsi="Times New Roman"/>
          <w:sz w:val="17"/>
          <w:szCs w:val="20"/>
        </w:rPr>
        <w:t>Area in km</w:t>
      </w:r>
      <w:r w:rsidRPr="00EA01D0">
        <w:rPr>
          <w:rFonts w:ascii="Times New Roman" w:eastAsia="Times New Roman" w:hAnsi="Times New Roman"/>
          <w:sz w:val="17"/>
          <w:szCs w:val="20"/>
          <w:vertAlign w:val="superscript"/>
        </w:rPr>
        <w:t>2</w:t>
      </w:r>
      <w:r w:rsidRPr="00EA01D0">
        <w:rPr>
          <w:rFonts w:ascii="Times New Roman" w:eastAsia="Times New Roman" w:hAnsi="Times New Roman"/>
          <w:sz w:val="17"/>
          <w:szCs w:val="20"/>
        </w:rPr>
        <w:t>:</w:t>
      </w:r>
      <w:r w:rsidRPr="00EA01D0">
        <w:rPr>
          <w:rFonts w:ascii="Times New Roman" w:eastAsia="Times New Roman" w:hAnsi="Times New Roman"/>
          <w:sz w:val="17"/>
          <w:szCs w:val="20"/>
        </w:rPr>
        <w:tab/>
        <w:t>86</w:t>
      </w:r>
    </w:p>
    <w:p w:rsidR="00EA01D0" w:rsidRPr="00EA01D0" w:rsidRDefault="00EA01D0" w:rsidP="005F0F91">
      <w:pPr>
        <w:spacing w:after="0"/>
        <w:ind w:left="1560" w:hanging="1418"/>
        <w:rPr>
          <w:rFonts w:ascii="Times New Roman" w:eastAsia="Times New Roman" w:hAnsi="Times New Roman"/>
          <w:sz w:val="17"/>
          <w:szCs w:val="20"/>
        </w:rPr>
      </w:pPr>
      <w:r w:rsidRPr="00EA01D0">
        <w:rPr>
          <w:rFonts w:ascii="Times New Roman" w:eastAsia="Times New Roman" w:hAnsi="Times New Roman"/>
          <w:sz w:val="17"/>
          <w:szCs w:val="20"/>
        </w:rPr>
        <w:t>Reference number:</w:t>
      </w:r>
      <w:r w:rsidRPr="00EA01D0">
        <w:rPr>
          <w:rFonts w:ascii="Times New Roman" w:eastAsia="Times New Roman" w:hAnsi="Times New Roman"/>
          <w:sz w:val="17"/>
          <w:szCs w:val="20"/>
        </w:rPr>
        <w:tab/>
        <w:t>2020/00223</w:t>
      </w:r>
    </w:p>
    <w:p w:rsidR="00EA01D0" w:rsidRPr="00EA01D0" w:rsidRDefault="00EA01D0" w:rsidP="001B2268">
      <w:pPr>
        <w:spacing w:after="60"/>
        <w:ind w:left="1560" w:hanging="1418"/>
        <w:rPr>
          <w:rFonts w:ascii="Times New Roman" w:eastAsia="Times New Roman" w:hAnsi="Times New Roman"/>
          <w:sz w:val="17"/>
          <w:szCs w:val="20"/>
        </w:rPr>
      </w:pPr>
      <w:r w:rsidRPr="00EA01D0">
        <w:rPr>
          <w:rFonts w:ascii="Times New Roman" w:eastAsia="Times New Roman" w:hAnsi="Times New Roman"/>
          <w:sz w:val="17"/>
          <w:szCs w:val="20"/>
        </w:rPr>
        <w:t>Lodgement Date:</w:t>
      </w:r>
      <w:r w:rsidRPr="00EA01D0">
        <w:rPr>
          <w:rFonts w:ascii="Times New Roman" w:eastAsia="Times New Roman" w:hAnsi="Times New Roman"/>
          <w:sz w:val="17"/>
          <w:szCs w:val="20"/>
        </w:rPr>
        <w:tab/>
        <w:t>3 December 2020</w:t>
      </w:r>
    </w:p>
    <w:p w:rsidR="00EA01D0" w:rsidRPr="00EA01D0" w:rsidRDefault="00EA01D0" w:rsidP="001B2268">
      <w:pPr>
        <w:spacing w:after="60"/>
        <w:rPr>
          <w:rFonts w:ascii="Times New Roman" w:eastAsia="Times New Roman" w:hAnsi="Times New Roman"/>
          <w:sz w:val="17"/>
          <w:szCs w:val="20"/>
        </w:rPr>
      </w:pPr>
      <w:r w:rsidRPr="00EA01D0">
        <w:rPr>
          <w:rFonts w:ascii="Times New Roman" w:eastAsia="Times New Roman" w:hAnsi="Times New Roman"/>
          <w:sz w:val="17"/>
          <w:szCs w:val="20"/>
        </w:rPr>
        <w:t>Plan and co-ordinates can be found on the Department for Energy and Mining website:</w:t>
      </w:r>
    </w:p>
    <w:p w:rsidR="00EA01D0" w:rsidRPr="00EA01D0" w:rsidRDefault="00C37F91" w:rsidP="001B2268">
      <w:pPr>
        <w:spacing w:after="60"/>
        <w:ind w:left="142"/>
        <w:rPr>
          <w:rFonts w:ascii="Times New Roman" w:eastAsia="Times New Roman" w:hAnsi="Times New Roman"/>
          <w:sz w:val="17"/>
          <w:szCs w:val="20"/>
        </w:rPr>
      </w:pPr>
      <w:hyperlink r:id="rId23" w:history="1">
        <w:r w:rsidR="00EA01D0" w:rsidRPr="00EA01D0">
          <w:rPr>
            <w:rFonts w:ascii="Times New Roman" w:eastAsia="Times New Roman" w:hAnsi="Times New Roman"/>
            <w:color w:val="0000FF"/>
            <w:spacing w:val="-2"/>
            <w:sz w:val="17"/>
            <w:szCs w:val="20"/>
            <w:u w:val="single"/>
          </w:rPr>
          <w:t>http://energymining.sa.gov.au/minerals/exploration/public_notices/exploration_licence_applications</w:t>
        </w:r>
      </w:hyperlink>
      <w:r w:rsidR="00EA01D0" w:rsidRPr="00EA01D0">
        <w:rPr>
          <w:rFonts w:ascii="Times New Roman" w:eastAsia="Times New Roman" w:hAnsi="Times New Roman"/>
          <w:spacing w:val="-2"/>
          <w:sz w:val="17"/>
          <w:szCs w:val="20"/>
        </w:rPr>
        <w:t xml:space="preserve"> or by contacting Mineral Tenements </w:t>
      </w:r>
      <w:r w:rsidR="00EA01D0" w:rsidRPr="00EA01D0">
        <w:rPr>
          <w:rFonts w:ascii="Times New Roman" w:eastAsia="Times New Roman" w:hAnsi="Times New Roman"/>
          <w:sz w:val="17"/>
          <w:szCs w:val="20"/>
        </w:rPr>
        <w:t>on (08) 8463 3103.</w:t>
      </w:r>
    </w:p>
    <w:p w:rsidR="00EA01D0" w:rsidRPr="00EA01D0" w:rsidRDefault="00EA01D0" w:rsidP="001B2268">
      <w:pPr>
        <w:spacing w:after="60"/>
        <w:rPr>
          <w:rFonts w:ascii="Times New Roman" w:eastAsia="Times New Roman" w:hAnsi="Times New Roman"/>
          <w:sz w:val="17"/>
          <w:szCs w:val="20"/>
        </w:rPr>
      </w:pPr>
      <w:r w:rsidRPr="00EA01D0">
        <w:rPr>
          <w:rFonts w:ascii="Times New Roman" w:eastAsia="Times New Roman" w:hAnsi="Times New Roman"/>
          <w:sz w:val="17"/>
          <w:szCs w:val="20"/>
        </w:rPr>
        <w:t xml:space="preserve">Community information on mineral exploration licence processes and requirements under the </w:t>
      </w:r>
      <w:r w:rsidRPr="00EA01D0">
        <w:rPr>
          <w:rFonts w:ascii="Times New Roman" w:eastAsia="Times New Roman" w:hAnsi="Times New Roman"/>
          <w:i/>
          <w:sz w:val="17"/>
          <w:szCs w:val="20"/>
        </w:rPr>
        <w:t>Mining Act 1971</w:t>
      </w:r>
      <w:r w:rsidRPr="00EA01D0">
        <w:rPr>
          <w:rFonts w:ascii="Times New Roman" w:eastAsia="Times New Roman" w:hAnsi="Times New Roman"/>
          <w:sz w:val="17"/>
          <w:szCs w:val="20"/>
        </w:rPr>
        <w:t xml:space="preserve"> is available from </w:t>
      </w:r>
      <w:hyperlink r:id="rId24" w:history="1">
        <w:r w:rsidRPr="00EA01D0">
          <w:rPr>
            <w:rFonts w:ascii="Times New Roman" w:eastAsia="Times New Roman" w:hAnsi="Times New Roman"/>
            <w:color w:val="0000FF"/>
            <w:sz w:val="17"/>
            <w:szCs w:val="20"/>
            <w:u w:val="single"/>
          </w:rPr>
          <w:t>http://energymining.sa.gov.au/minerals/exploration/public_notices/exploration_licence_applications</w:t>
        </w:r>
      </w:hyperlink>
      <w:r w:rsidRPr="00EA01D0">
        <w:rPr>
          <w:rFonts w:ascii="Times New Roman" w:eastAsia="Times New Roman" w:hAnsi="Times New Roman"/>
          <w:sz w:val="17"/>
          <w:szCs w:val="20"/>
        </w:rPr>
        <w:t xml:space="preserve"> or hard copy on request to Mineral Tenements.</w:t>
      </w:r>
    </w:p>
    <w:p w:rsidR="00EA01D0" w:rsidRPr="00EA01D0" w:rsidRDefault="00EA01D0" w:rsidP="00EA01D0">
      <w:pPr>
        <w:spacing w:after="0"/>
        <w:rPr>
          <w:rFonts w:ascii="Times New Roman" w:eastAsia="Times New Roman" w:hAnsi="Times New Roman"/>
          <w:sz w:val="17"/>
          <w:szCs w:val="17"/>
        </w:rPr>
      </w:pPr>
      <w:r w:rsidRPr="00EA01D0">
        <w:rPr>
          <w:rFonts w:ascii="Times New Roman" w:eastAsia="Times New Roman" w:hAnsi="Times New Roman"/>
          <w:sz w:val="17"/>
          <w:szCs w:val="17"/>
        </w:rPr>
        <w:t>Dated: 19 August 2021</w:t>
      </w:r>
    </w:p>
    <w:p w:rsidR="00EA01D0" w:rsidRPr="00EA01D0" w:rsidRDefault="00EA01D0" w:rsidP="00EA01D0">
      <w:pPr>
        <w:spacing w:after="0"/>
        <w:jc w:val="right"/>
        <w:rPr>
          <w:rFonts w:ascii="Times New Roman" w:eastAsia="Times New Roman" w:hAnsi="Times New Roman"/>
          <w:smallCaps/>
          <w:sz w:val="17"/>
          <w:szCs w:val="20"/>
        </w:rPr>
      </w:pPr>
      <w:r w:rsidRPr="00EA01D0">
        <w:rPr>
          <w:rFonts w:ascii="Times New Roman" w:eastAsia="Times New Roman" w:hAnsi="Times New Roman"/>
          <w:smallCaps/>
          <w:sz w:val="17"/>
          <w:szCs w:val="20"/>
        </w:rPr>
        <w:t>J. Martin</w:t>
      </w:r>
    </w:p>
    <w:p w:rsidR="00EA01D0" w:rsidRPr="00EA01D0" w:rsidRDefault="00EA01D0" w:rsidP="00EA01D0">
      <w:pPr>
        <w:spacing w:after="0"/>
        <w:jc w:val="right"/>
        <w:rPr>
          <w:rFonts w:ascii="Times New Roman" w:eastAsia="Times New Roman" w:hAnsi="Times New Roman"/>
          <w:sz w:val="17"/>
          <w:szCs w:val="17"/>
        </w:rPr>
      </w:pPr>
      <w:r w:rsidRPr="00EA01D0">
        <w:rPr>
          <w:rFonts w:ascii="Times New Roman" w:eastAsia="Times New Roman" w:hAnsi="Times New Roman"/>
          <w:sz w:val="17"/>
          <w:szCs w:val="17"/>
        </w:rPr>
        <w:t>Mining Registrar as delegate for the Minister for Energy and Mining</w:t>
      </w:r>
    </w:p>
    <w:p w:rsidR="00EA01D0" w:rsidRDefault="00EA01D0" w:rsidP="00EA01D0">
      <w:pPr>
        <w:spacing w:after="0"/>
        <w:jc w:val="right"/>
        <w:rPr>
          <w:rFonts w:ascii="Times New Roman" w:eastAsia="Times New Roman" w:hAnsi="Times New Roman"/>
          <w:sz w:val="17"/>
          <w:szCs w:val="17"/>
        </w:rPr>
      </w:pPr>
      <w:r w:rsidRPr="00EA01D0">
        <w:rPr>
          <w:rFonts w:ascii="Times New Roman" w:eastAsia="Times New Roman" w:hAnsi="Times New Roman"/>
          <w:sz w:val="17"/>
          <w:szCs w:val="17"/>
        </w:rPr>
        <w:t>Department for Energy and Mining</w:t>
      </w:r>
    </w:p>
    <w:p w:rsidR="00EA01D0" w:rsidRDefault="00EA01D0" w:rsidP="00EA01D0">
      <w:pPr>
        <w:pBdr>
          <w:bottom w:val="single" w:sz="4" w:space="1" w:color="auto"/>
        </w:pBdr>
        <w:spacing w:after="0" w:line="52" w:lineRule="exact"/>
        <w:jc w:val="center"/>
        <w:rPr>
          <w:rFonts w:ascii="Times New Roman" w:eastAsia="Times New Roman" w:hAnsi="Times New Roman"/>
          <w:sz w:val="17"/>
          <w:szCs w:val="20"/>
        </w:rPr>
      </w:pPr>
    </w:p>
    <w:p w:rsidR="00EA01D0" w:rsidRDefault="00EA01D0" w:rsidP="00EA01D0">
      <w:pPr>
        <w:pBdr>
          <w:top w:val="single" w:sz="4" w:space="1" w:color="auto"/>
        </w:pBdr>
        <w:spacing w:before="34" w:after="0" w:line="14" w:lineRule="exact"/>
        <w:jc w:val="center"/>
        <w:rPr>
          <w:rFonts w:ascii="Times New Roman" w:eastAsia="Times New Roman" w:hAnsi="Times New Roman"/>
          <w:sz w:val="17"/>
          <w:szCs w:val="20"/>
        </w:rPr>
      </w:pPr>
    </w:p>
    <w:p w:rsidR="00EA01D0" w:rsidRPr="00EA01D0" w:rsidRDefault="00EA01D0" w:rsidP="00EA01D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F5195" w:rsidRPr="008F5195" w:rsidRDefault="008F5195" w:rsidP="003560C8">
      <w:pPr>
        <w:pStyle w:val="Heading2"/>
      </w:pPr>
      <w:bookmarkStart w:id="14" w:name="_Toc80190865"/>
      <w:r w:rsidRPr="008F5195">
        <w:t>Petroleum and Geothermal Energy Act 2000</w:t>
      </w:r>
      <w:bookmarkEnd w:id="14"/>
    </w:p>
    <w:p w:rsidR="008F5195" w:rsidRPr="008F5195" w:rsidRDefault="008F5195" w:rsidP="005F0F91">
      <w:pPr>
        <w:spacing w:after="60"/>
        <w:jc w:val="center"/>
        <w:rPr>
          <w:rFonts w:ascii="Times New Roman" w:hAnsi="Times New Roman"/>
          <w:i/>
          <w:sz w:val="17"/>
          <w:szCs w:val="17"/>
        </w:rPr>
      </w:pPr>
      <w:r w:rsidRPr="008F5195">
        <w:rPr>
          <w:rFonts w:ascii="Times New Roman" w:hAnsi="Times New Roman"/>
          <w:i/>
          <w:sz w:val="17"/>
          <w:szCs w:val="17"/>
        </w:rPr>
        <w:t>Statement of Environmental Objectives</w:t>
      </w:r>
    </w:p>
    <w:p w:rsidR="008F5195" w:rsidRPr="008F5195" w:rsidRDefault="008F5195" w:rsidP="005F0F91">
      <w:pPr>
        <w:spacing w:after="60"/>
        <w:rPr>
          <w:rFonts w:ascii="Times New Roman" w:eastAsia="Times New Roman" w:hAnsi="Times New Roman"/>
          <w:sz w:val="17"/>
          <w:szCs w:val="20"/>
        </w:rPr>
      </w:pPr>
      <w:r w:rsidRPr="008F5195">
        <w:rPr>
          <w:rFonts w:ascii="Times New Roman" w:eastAsia="Times New Roman" w:hAnsi="Times New Roman"/>
          <w:sz w:val="17"/>
          <w:szCs w:val="20"/>
        </w:rPr>
        <w:t xml:space="preserve">Pursuant to Section 104(1) of the </w:t>
      </w:r>
      <w:r w:rsidRPr="008F5195">
        <w:rPr>
          <w:rFonts w:ascii="Times New Roman" w:eastAsia="Times New Roman" w:hAnsi="Times New Roman"/>
          <w:i/>
          <w:sz w:val="17"/>
          <w:szCs w:val="20"/>
        </w:rPr>
        <w:t>Petroleum and Geothermal Energy Act 2000</w:t>
      </w:r>
      <w:r w:rsidRPr="008F5195">
        <w:rPr>
          <w:rFonts w:ascii="Times New Roman" w:eastAsia="Times New Roman" w:hAnsi="Times New Roman"/>
          <w:sz w:val="17"/>
          <w:szCs w:val="20"/>
        </w:rPr>
        <w:t xml:space="preserve"> (the Act) I, Barry Goldstein, Executive Director Energy Resources Division, Department for Energy and Mining do hereby publish the following document as having been approved as a statement of environmental objectives under the Act.</w:t>
      </w:r>
    </w:p>
    <w:p w:rsidR="008F5195" w:rsidRPr="008F5195" w:rsidRDefault="008F5195" w:rsidP="005F0F91">
      <w:pPr>
        <w:spacing w:after="60"/>
        <w:rPr>
          <w:rFonts w:ascii="Times New Roman" w:eastAsia="Times New Roman" w:hAnsi="Times New Roman"/>
          <w:sz w:val="17"/>
          <w:szCs w:val="20"/>
        </w:rPr>
      </w:pPr>
      <w:r w:rsidRPr="008F5195">
        <w:rPr>
          <w:rFonts w:ascii="Times New Roman" w:eastAsia="Times New Roman" w:hAnsi="Times New Roman"/>
          <w:sz w:val="17"/>
          <w:szCs w:val="20"/>
        </w:rPr>
        <w:t>Documents:</w:t>
      </w:r>
    </w:p>
    <w:p w:rsidR="008F5195" w:rsidRPr="008F5195" w:rsidRDefault="008F5195" w:rsidP="005F0F91">
      <w:pPr>
        <w:spacing w:after="60"/>
        <w:ind w:left="284" w:hanging="142"/>
        <w:rPr>
          <w:rFonts w:ascii="Times New Roman" w:eastAsia="Times New Roman" w:hAnsi="Times New Roman"/>
          <w:sz w:val="17"/>
          <w:szCs w:val="20"/>
        </w:rPr>
      </w:pPr>
      <w:r w:rsidRPr="008F5195">
        <w:rPr>
          <w:rFonts w:ascii="Times New Roman" w:eastAsia="Times New Roman" w:hAnsi="Times New Roman"/>
          <w:sz w:val="17"/>
          <w:szCs w:val="20"/>
        </w:rPr>
        <w:t>•</w:t>
      </w:r>
      <w:r w:rsidRPr="008F5195">
        <w:rPr>
          <w:rFonts w:ascii="Times New Roman" w:eastAsia="Times New Roman" w:hAnsi="Times New Roman"/>
          <w:sz w:val="17"/>
          <w:szCs w:val="20"/>
        </w:rPr>
        <w:tab/>
        <w:t>SEA Gas, South Australia—Statement of Environmental Objectives: Pipeline Licence 13 Operations, July 2021</w:t>
      </w:r>
    </w:p>
    <w:p w:rsidR="008F5195" w:rsidRPr="008F5195" w:rsidRDefault="008F5195" w:rsidP="005F0F91">
      <w:pPr>
        <w:spacing w:after="60"/>
        <w:rPr>
          <w:rFonts w:ascii="Times New Roman" w:eastAsia="Times New Roman" w:hAnsi="Times New Roman"/>
          <w:sz w:val="17"/>
          <w:szCs w:val="20"/>
        </w:rPr>
      </w:pPr>
      <w:r w:rsidRPr="008F5195">
        <w:rPr>
          <w:rFonts w:ascii="Times New Roman" w:eastAsia="Times New Roman" w:hAnsi="Times New Roman"/>
          <w:sz w:val="17"/>
          <w:szCs w:val="20"/>
        </w:rPr>
        <w:t>This document is available for public inspection on the Environmental Register section of the following webpage:</w:t>
      </w:r>
    </w:p>
    <w:p w:rsidR="008F5195" w:rsidRPr="008F5195" w:rsidRDefault="00C37F91" w:rsidP="005F0F91">
      <w:pPr>
        <w:spacing w:after="60"/>
        <w:ind w:left="142"/>
        <w:rPr>
          <w:rFonts w:ascii="Times New Roman" w:eastAsia="Times New Roman" w:hAnsi="Times New Roman"/>
          <w:sz w:val="17"/>
          <w:szCs w:val="20"/>
        </w:rPr>
      </w:pPr>
      <w:hyperlink r:id="rId25" w:history="1">
        <w:r w:rsidR="008F5195" w:rsidRPr="008F5195">
          <w:rPr>
            <w:rFonts w:ascii="Times New Roman" w:eastAsia="Times New Roman" w:hAnsi="Times New Roman"/>
            <w:color w:val="0000FF"/>
            <w:sz w:val="17"/>
            <w:szCs w:val="20"/>
            <w:u w:val="single"/>
          </w:rPr>
          <w:t>https://www.petroleum.sa.gov.au/regulation/environmental-register</w:t>
        </w:r>
      </w:hyperlink>
      <w:r w:rsidR="008F5195" w:rsidRPr="008F5195">
        <w:rPr>
          <w:rFonts w:ascii="Times New Roman" w:eastAsia="Times New Roman" w:hAnsi="Times New Roman"/>
          <w:sz w:val="17"/>
          <w:szCs w:val="20"/>
        </w:rPr>
        <w:t xml:space="preserve"> </w:t>
      </w:r>
    </w:p>
    <w:p w:rsidR="008F5195" w:rsidRPr="008F5195" w:rsidRDefault="008F5195" w:rsidP="005F0F91">
      <w:pPr>
        <w:spacing w:after="60"/>
        <w:rPr>
          <w:rFonts w:ascii="Times New Roman" w:eastAsia="Times New Roman" w:hAnsi="Times New Roman"/>
          <w:sz w:val="17"/>
          <w:szCs w:val="20"/>
        </w:rPr>
      </w:pPr>
      <w:r w:rsidRPr="008F5195">
        <w:rPr>
          <w:rFonts w:ascii="Times New Roman" w:eastAsia="Times New Roman" w:hAnsi="Times New Roman"/>
          <w:sz w:val="17"/>
          <w:szCs w:val="20"/>
        </w:rPr>
        <w:t>or at the Public Office determined pursuant to Section 107(1) of the Act to be at:</w:t>
      </w:r>
    </w:p>
    <w:p w:rsidR="008F5195" w:rsidRPr="008F5195" w:rsidRDefault="008F5195" w:rsidP="008F5195">
      <w:pPr>
        <w:spacing w:after="0"/>
        <w:ind w:left="142"/>
        <w:rPr>
          <w:rFonts w:ascii="Times New Roman" w:eastAsia="Times New Roman" w:hAnsi="Times New Roman"/>
          <w:sz w:val="17"/>
          <w:szCs w:val="20"/>
        </w:rPr>
      </w:pPr>
      <w:r w:rsidRPr="008F5195">
        <w:rPr>
          <w:rFonts w:ascii="Times New Roman" w:eastAsia="Times New Roman" w:hAnsi="Times New Roman"/>
          <w:sz w:val="17"/>
          <w:szCs w:val="20"/>
        </w:rPr>
        <w:t>Energy Resources Division</w:t>
      </w:r>
    </w:p>
    <w:p w:rsidR="008F5195" w:rsidRPr="008F5195" w:rsidRDefault="008F5195" w:rsidP="008F5195">
      <w:pPr>
        <w:spacing w:after="0"/>
        <w:ind w:left="142"/>
        <w:rPr>
          <w:rFonts w:ascii="Times New Roman" w:eastAsia="Times New Roman" w:hAnsi="Times New Roman"/>
          <w:sz w:val="17"/>
          <w:szCs w:val="20"/>
        </w:rPr>
      </w:pPr>
      <w:r w:rsidRPr="008F5195">
        <w:rPr>
          <w:rFonts w:ascii="Times New Roman" w:eastAsia="Times New Roman" w:hAnsi="Times New Roman"/>
          <w:sz w:val="17"/>
          <w:szCs w:val="20"/>
        </w:rPr>
        <w:t>Customer Services</w:t>
      </w:r>
    </w:p>
    <w:p w:rsidR="008F5195" w:rsidRPr="008F5195" w:rsidRDefault="008F5195" w:rsidP="008F5195">
      <w:pPr>
        <w:spacing w:after="0"/>
        <w:ind w:left="142"/>
        <w:rPr>
          <w:rFonts w:ascii="Times New Roman" w:eastAsia="Times New Roman" w:hAnsi="Times New Roman"/>
          <w:sz w:val="17"/>
          <w:szCs w:val="20"/>
        </w:rPr>
      </w:pPr>
      <w:r w:rsidRPr="008F5195">
        <w:rPr>
          <w:rFonts w:ascii="Times New Roman" w:eastAsia="Times New Roman" w:hAnsi="Times New Roman"/>
          <w:sz w:val="17"/>
          <w:szCs w:val="20"/>
        </w:rPr>
        <w:t>Level 4</w:t>
      </w:r>
    </w:p>
    <w:p w:rsidR="008F5195" w:rsidRPr="008F5195" w:rsidRDefault="008F5195" w:rsidP="008F5195">
      <w:pPr>
        <w:spacing w:after="0"/>
        <w:ind w:left="142"/>
        <w:rPr>
          <w:rFonts w:ascii="Times New Roman" w:eastAsia="Times New Roman" w:hAnsi="Times New Roman"/>
          <w:sz w:val="17"/>
          <w:szCs w:val="20"/>
        </w:rPr>
      </w:pPr>
      <w:r w:rsidRPr="008F5195">
        <w:rPr>
          <w:rFonts w:ascii="Times New Roman" w:eastAsia="Times New Roman" w:hAnsi="Times New Roman"/>
          <w:sz w:val="17"/>
          <w:szCs w:val="20"/>
        </w:rPr>
        <w:t>11 Waymouth Street</w:t>
      </w:r>
    </w:p>
    <w:p w:rsidR="008F5195" w:rsidRPr="008F5195" w:rsidRDefault="008F5195" w:rsidP="005F0F91">
      <w:pPr>
        <w:spacing w:after="60"/>
        <w:ind w:left="142"/>
        <w:rPr>
          <w:rFonts w:ascii="Times New Roman" w:eastAsia="Times New Roman" w:hAnsi="Times New Roman"/>
          <w:sz w:val="17"/>
          <w:szCs w:val="20"/>
        </w:rPr>
      </w:pPr>
      <w:r w:rsidRPr="008F5195">
        <w:rPr>
          <w:rFonts w:ascii="Times New Roman" w:eastAsia="Times New Roman" w:hAnsi="Times New Roman"/>
          <w:sz w:val="17"/>
          <w:szCs w:val="20"/>
        </w:rPr>
        <w:t>Adelaide SA 5000</w:t>
      </w:r>
    </w:p>
    <w:p w:rsidR="008F5195" w:rsidRPr="008F5195" w:rsidRDefault="008F5195" w:rsidP="008F5195">
      <w:pPr>
        <w:spacing w:after="0"/>
        <w:rPr>
          <w:rFonts w:ascii="Times New Roman" w:eastAsia="Times New Roman" w:hAnsi="Times New Roman"/>
          <w:sz w:val="17"/>
          <w:szCs w:val="17"/>
        </w:rPr>
      </w:pPr>
      <w:r w:rsidRPr="008F5195">
        <w:rPr>
          <w:rFonts w:ascii="Times New Roman" w:eastAsia="Times New Roman" w:hAnsi="Times New Roman"/>
          <w:sz w:val="17"/>
          <w:szCs w:val="17"/>
        </w:rPr>
        <w:t>Dated: 16 August 2021</w:t>
      </w:r>
    </w:p>
    <w:p w:rsidR="008F5195" w:rsidRPr="008F5195" w:rsidRDefault="008F5195" w:rsidP="008F5195">
      <w:pPr>
        <w:spacing w:after="0"/>
        <w:jc w:val="right"/>
        <w:rPr>
          <w:rFonts w:ascii="Times New Roman" w:eastAsia="Times New Roman" w:hAnsi="Times New Roman"/>
          <w:smallCaps/>
          <w:sz w:val="17"/>
          <w:szCs w:val="20"/>
        </w:rPr>
      </w:pPr>
      <w:r w:rsidRPr="008F5195">
        <w:rPr>
          <w:rFonts w:ascii="Times New Roman" w:eastAsia="Times New Roman" w:hAnsi="Times New Roman"/>
          <w:smallCaps/>
          <w:sz w:val="17"/>
          <w:szCs w:val="20"/>
        </w:rPr>
        <w:t>Barry Goldstein</w:t>
      </w:r>
    </w:p>
    <w:p w:rsidR="008F5195" w:rsidRPr="008F5195" w:rsidRDefault="008F5195" w:rsidP="008F5195">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Executive Director</w:t>
      </w:r>
    </w:p>
    <w:p w:rsidR="008F5195" w:rsidRPr="008F5195" w:rsidRDefault="008F5195" w:rsidP="008F5195">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Energy Resources Division</w:t>
      </w:r>
    </w:p>
    <w:p w:rsidR="008F5195" w:rsidRPr="008F5195" w:rsidRDefault="008F5195" w:rsidP="008F5195">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Department for Energy and Mining</w:t>
      </w:r>
    </w:p>
    <w:p w:rsidR="008F5195" w:rsidRPr="008F5195" w:rsidRDefault="008F5195" w:rsidP="008F5195">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Delegate of the Minister for Energy and Mining</w:t>
      </w:r>
    </w:p>
    <w:p w:rsidR="008F5195" w:rsidRPr="008F5195" w:rsidRDefault="008F5195" w:rsidP="008F5195">
      <w:pPr>
        <w:pBdr>
          <w:top w:val="single" w:sz="4" w:space="1" w:color="auto"/>
        </w:pBdr>
        <w:spacing w:before="100" w:after="0" w:line="14" w:lineRule="exact"/>
        <w:jc w:val="center"/>
        <w:rPr>
          <w:rFonts w:ascii="Times New Roman" w:eastAsia="Times New Roman" w:hAnsi="Times New Roman"/>
          <w:sz w:val="17"/>
          <w:szCs w:val="20"/>
        </w:rPr>
      </w:pPr>
    </w:p>
    <w:p w:rsidR="008F5195" w:rsidRPr="008F5195" w:rsidRDefault="008F5195" w:rsidP="008F5195">
      <w:pPr>
        <w:spacing w:after="0"/>
        <w:rPr>
          <w:rFonts w:ascii="Times New Roman" w:eastAsia="Times New Roman" w:hAnsi="Times New Roman"/>
          <w:sz w:val="17"/>
          <w:szCs w:val="20"/>
        </w:rPr>
      </w:pPr>
    </w:p>
    <w:p w:rsidR="00821BE4" w:rsidRPr="008F5195" w:rsidRDefault="00821BE4" w:rsidP="00821BE4">
      <w:pPr>
        <w:jc w:val="center"/>
        <w:rPr>
          <w:rFonts w:ascii="Times New Roman" w:hAnsi="Times New Roman"/>
          <w:caps/>
          <w:sz w:val="17"/>
          <w:szCs w:val="17"/>
        </w:rPr>
      </w:pPr>
      <w:r w:rsidRPr="008F5195">
        <w:rPr>
          <w:rFonts w:ascii="Times New Roman" w:hAnsi="Times New Roman"/>
          <w:caps/>
          <w:sz w:val="17"/>
          <w:szCs w:val="17"/>
        </w:rPr>
        <w:t>Petroleum and Geothermal Energy Act 2000</w:t>
      </w:r>
    </w:p>
    <w:p w:rsidR="00821BE4" w:rsidRPr="008F5195" w:rsidRDefault="00821BE4" w:rsidP="005F0F91">
      <w:pPr>
        <w:spacing w:after="60"/>
        <w:jc w:val="center"/>
        <w:rPr>
          <w:rFonts w:ascii="Times New Roman" w:hAnsi="Times New Roman"/>
          <w:i/>
          <w:sz w:val="17"/>
          <w:szCs w:val="17"/>
        </w:rPr>
      </w:pPr>
      <w:r w:rsidRPr="008F5195">
        <w:rPr>
          <w:rFonts w:ascii="Times New Roman" w:hAnsi="Times New Roman"/>
          <w:i/>
          <w:sz w:val="17"/>
          <w:szCs w:val="17"/>
        </w:rPr>
        <w:t>Suspension of Petroleum Exploration Licence—PEL 639</w:t>
      </w:r>
    </w:p>
    <w:p w:rsidR="00821BE4" w:rsidRPr="008F5195" w:rsidRDefault="00821BE4" w:rsidP="005F0F91">
      <w:pPr>
        <w:spacing w:after="60"/>
        <w:rPr>
          <w:rFonts w:ascii="Times New Roman" w:eastAsia="Times New Roman" w:hAnsi="Times New Roman"/>
          <w:sz w:val="17"/>
          <w:szCs w:val="20"/>
        </w:rPr>
      </w:pPr>
      <w:r w:rsidRPr="008F5195">
        <w:rPr>
          <w:rFonts w:ascii="Times New Roman" w:eastAsia="Times New Roman" w:hAnsi="Times New Roman"/>
          <w:sz w:val="17"/>
          <w:szCs w:val="20"/>
        </w:rPr>
        <w:t xml:space="preserve">Pursuant to section 90 of the </w:t>
      </w:r>
      <w:r w:rsidRPr="008F5195">
        <w:rPr>
          <w:rFonts w:ascii="Times New Roman" w:eastAsia="Times New Roman" w:hAnsi="Times New Roman"/>
          <w:i/>
          <w:sz w:val="17"/>
          <w:szCs w:val="20"/>
        </w:rPr>
        <w:t>Petroleum and Geothermal Energy Act 2000</w:t>
      </w:r>
      <w:r w:rsidRPr="008F5195">
        <w:rPr>
          <w:rFonts w:ascii="Times New Roman" w:eastAsia="Times New Roman" w:hAnsi="Times New Roman"/>
          <w:sz w:val="17"/>
          <w:szCs w:val="20"/>
        </w:rPr>
        <w:t>, notice is hereby given that the abovementioned Licence has been suspended for the period from 26 October 2021 until 25 October 2022 inclusive, pursuant to delegated powers dated 29 June 2018.</w:t>
      </w:r>
    </w:p>
    <w:p w:rsidR="00821BE4" w:rsidRPr="008F5195" w:rsidRDefault="00821BE4" w:rsidP="005F0F91">
      <w:pPr>
        <w:spacing w:after="60"/>
        <w:rPr>
          <w:rFonts w:ascii="Times New Roman" w:eastAsia="Times New Roman" w:hAnsi="Times New Roman"/>
          <w:sz w:val="17"/>
          <w:szCs w:val="20"/>
        </w:rPr>
      </w:pPr>
      <w:r w:rsidRPr="008F5195">
        <w:rPr>
          <w:rFonts w:ascii="Times New Roman" w:eastAsia="Times New Roman" w:hAnsi="Times New Roman"/>
          <w:sz w:val="17"/>
          <w:szCs w:val="20"/>
        </w:rPr>
        <w:t>The expiry date of PEL 639 is now determined to be 25 October 2026.</w:t>
      </w:r>
    </w:p>
    <w:p w:rsidR="00821BE4" w:rsidRPr="008F5195" w:rsidRDefault="00821BE4" w:rsidP="00821BE4">
      <w:pPr>
        <w:spacing w:after="0"/>
        <w:rPr>
          <w:rFonts w:ascii="Times New Roman" w:eastAsia="Times New Roman" w:hAnsi="Times New Roman"/>
          <w:sz w:val="17"/>
          <w:szCs w:val="17"/>
        </w:rPr>
      </w:pPr>
      <w:r w:rsidRPr="008F5195">
        <w:rPr>
          <w:rFonts w:ascii="Times New Roman" w:eastAsia="Times New Roman" w:hAnsi="Times New Roman"/>
          <w:sz w:val="17"/>
          <w:szCs w:val="17"/>
        </w:rPr>
        <w:t>Dated: 12 August 2021</w:t>
      </w:r>
    </w:p>
    <w:p w:rsidR="00821BE4" w:rsidRPr="008F5195" w:rsidRDefault="00821BE4" w:rsidP="00821BE4">
      <w:pPr>
        <w:spacing w:after="0"/>
        <w:jc w:val="right"/>
        <w:rPr>
          <w:rFonts w:ascii="Times New Roman" w:eastAsia="Times New Roman" w:hAnsi="Times New Roman"/>
          <w:smallCaps/>
          <w:sz w:val="17"/>
          <w:szCs w:val="20"/>
        </w:rPr>
      </w:pPr>
      <w:r w:rsidRPr="008F5195">
        <w:rPr>
          <w:rFonts w:ascii="Times New Roman" w:eastAsia="Times New Roman" w:hAnsi="Times New Roman"/>
          <w:smallCaps/>
          <w:sz w:val="17"/>
          <w:szCs w:val="20"/>
        </w:rPr>
        <w:t>Barry A. Goldstein</w:t>
      </w:r>
    </w:p>
    <w:p w:rsidR="00821BE4" w:rsidRPr="008F5195" w:rsidRDefault="00821BE4" w:rsidP="00821BE4">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Executive Director</w:t>
      </w:r>
    </w:p>
    <w:p w:rsidR="00821BE4" w:rsidRPr="008F5195" w:rsidRDefault="00821BE4" w:rsidP="00821BE4">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Energy Resources Division</w:t>
      </w:r>
    </w:p>
    <w:p w:rsidR="00821BE4" w:rsidRPr="008F5195" w:rsidRDefault="00821BE4" w:rsidP="00821BE4">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Department for Energy and Mining</w:t>
      </w:r>
    </w:p>
    <w:p w:rsidR="00821BE4" w:rsidRDefault="00821BE4" w:rsidP="00821BE4">
      <w:pPr>
        <w:spacing w:after="0"/>
        <w:jc w:val="right"/>
        <w:rPr>
          <w:rFonts w:ascii="Times New Roman" w:eastAsia="Times New Roman" w:hAnsi="Times New Roman"/>
          <w:sz w:val="17"/>
          <w:szCs w:val="17"/>
        </w:rPr>
      </w:pPr>
      <w:r w:rsidRPr="008F5195">
        <w:rPr>
          <w:rFonts w:ascii="Times New Roman" w:eastAsia="Times New Roman" w:hAnsi="Times New Roman"/>
          <w:sz w:val="17"/>
          <w:szCs w:val="17"/>
        </w:rPr>
        <w:t>Delegate of the Minister for Energy and Mining</w:t>
      </w:r>
    </w:p>
    <w:p w:rsidR="00821BE4" w:rsidRDefault="00821BE4" w:rsidP="00821BE4">
      <w:pPr>
        <w:pBdr>
          <w:bottom w:val="single" w:sz="4" w:space="1" w:color="auto"/>
        </w:pBdr>
        <w:spacing w:after="0" w:line="52" w:lineRule="exact"/>
        <w:jc w:val="center"/>
        <w:rPr>
          <w:rFonts w:ascii="Times New Roman" w:eastAsia="Times New Roman" w:hAnsi="Times New Roman"/>
          <w:sz w:val="17"/>
          <w:szCs w:val="20"/>
        </w:rPr>
      </w:pPr>
    </w:p>
    <w:p w:rsidR="00821BE4" w:rsidRDefault="00821BE4" w:rsidP="00821BE4">
      <w:pPr>
        <w:pBdr>
          <w:top w:val="single" w:sz="4" w:space="1" w:color="auto"/>
        </w:pBdr>
        <w:spacing w:before="34" w:after="0" w:line="14" w:lineRule="exact"/>
        <w:jc w:val="center"/>
        <w:rPr>
          <w:rFonts w:ascii="Times New Roman" w:eastAsia="Times New Roman" w:hAnsi="Times New Roman"/>
          <w:sz w:val="17"/>
          <w:szCs w:val="20"/>
        </w:rPr>
      </w:pPr>
    </w:p>
    <w:p w:rsidR="005F0F91" w:rsidRDefault="005F0F91">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00230C" w:rsidRPr="0000230C" w:rsidRDefault="0000230C" w:rsidP="003560C8">
      <w:pPr>
        <w:pStyle w:val="Heading2"/>
      </w:pPr>
      <w:bookmarkStart w:id="15" w:name="_Toc80190866"/>
      <w:r w:rsidRPr="0000230C">
        <w:t>Roads (Opening And Closing) Act 1991</w:t>
      </w:r>
      <w:bookmarkEnd w:id="15"/>
    </w:p>
    <w:p w:rsidR="0000230C" w:rsidRPr="0000230C" w:rsidRDefault="0000230C" w:rsidP="0000230C">
      <w:pPr>
        <w:jc w:val="center"/>
        <w:rPr>
          <w:rFonts w:ascii="Times New Roman" w:hAnsi="Times New Roman"/>
          <w:smallCaps/>
          <w:sz w:val="17"/>
          <w:szCs w:val="17"/>
        </w:rPr>
      </w:pPr>
      <w:r w:rsidRPr="0000230C">
        <w:rPr>
          <w:rFonts w:ascii="Times New Roman" w:hAnsi="Times New Roman"/>
          <w:smallCaps/>
          <w:sz w:val="17"/>
          <w:szCs w:val="17"/>
        </w:rPr>
        <w:t>Section 24</w:t>
      </w:r>
    </w:p>
    <w:p w:rsidR="0000230C" w:rsidRPr="0000230C" w:rsidRDefault="0000230C" w:rsidP="0000230C">
      <w:pPr>
        <w:jc w:val="center"/>
        <w:rPr>
          <w:rFonts w:ascii="Times New Roman" w:eastAsia="Times New Roman" w:hAnsi="Times New Roman"/>
          <w:b/>
          <w:sz w:val="17"/>
          <w:szCs w:val="20"/>
        </w:rPr>
      </w:pPr>
      <w:r w:rsidRPr="0000230C">
        <w:rPr>
          <w:rFonts w:ascii="Times New Roman" w:eastAsia="Times New Roman" w:hAnsi="Times New Roman"/>
          <w:b/>
          <w:sz w:val="17"/>
          <w:szCs w:val="20"/>
        </w:rPr>
        <w:t xml:space="preserve">NOTICE OF CONFIRMATION OF </w:t>
      </w:r>
      <w:r w:rsidRPr="0000230C">
        <w:rPr>
          <w:rFonts w:ascii="Times New Roman" w:eastAsia="Times New Roman" w:hAnsi="Times New Roman"/>
          <w:b/>
          <w:sz w:val="17"/>
          <w:szCs w:val="20"/>
        </w:rPr>
        <w:br/>
        <w:t>ROAD PROCESS ORDER</w:t>
      </w:r>
    </w:p>
    <w:p w:rsidR="0000230C" w:rsidRPr="0000230C" w:rsidRDefault="0000230C" w:rsidP="0000230C">
      <w:pPr>
        <w:jc w:val="center"/>
        <w:rPr>
          <w:rFonts w:ascii="Times New Roman" w:hAnsi="Times New Roman"/>
          <w:i/>
          <w:sz w:val="17"/>
          <w:szCs w:val="17"/>
        </w:rPr>
      </w:pPr>
      <w:r w:rsidRPr="0000230C">
        <w:rPr>
          <w:rFonts w:ascii="Times New Roman" w:hAnsi="Times New Roman"/>
          <w:i/>
          <w:sz w:val="17"/>
          <w:szCs w:val="17"/>
        </w:rPr>
        <w:t>Road Closure—Melrose Avenue, Stirling</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By Road Process Order made on 24 May 2021, the Adelaide Hills Council ordered that:</w:t>
      </w:r>
    </w:p>
    <w:p w:rsidR="0000230C" w:rsidRPr="0000230C" w:rsidRDefault="0000230C" w:rsidP="0000230C">
      <w:pPr>
        <w:ind w:left="426" w:hanging="284"/>
        <w:rPr>
          <w:rFonts w:ascii="Times New Roman" w:eastAsia="Times New Roman" w:hAnsi="Times New Roman"/>
          <w:sz w:val="17"/>
          <w:szCs w:val="20"/>
        </w:rPr>
      </w:pPr>
      <w:r w:rsidRPr="0000230C">
        <w:rPr>
          <w:rFonts w:ascii="Times New Roman" w:eastAsia="Times New Roman" w:hAnsi="Times New Roman"/>
          <w:sz w:val="17"/>
          <w:szCs w:val="20"/>
        </w:rPr>
        <w:t>1.</w:t>
      </w:r>
      <w:r w:rsidRPr="0000230C">
        <w:rPr>
          <w:rFonts w:ascii="Times New Roman" w:eastAsia="Times New Roman" w:hAnsi="Times New Roman"/>
          <w:sz w:val="17"/>
          <w:szCs w:val="20"/>
        </w:rPr>
        <w:tab/>
      </w:r>
      <w:r w:rsidRPr="0000230C">
        <w:rPr>
          <w:rFonts w:ascii="Times New Roman" w:eastAsia="Times New Roman" w:hAnsi="Times New Roman"/>
          <w:spacing w:val="-2"/>
          <w:sz w:val="17"/>
          <w:szCs w:val="20"/>
        </w:rPr>
        <w:t xml:space="preserve">Portion of Melrose Avenue, Stirling, situated adjoining Allotment 34 in Deposited Plan 4120, Hundred of Noarlunga, more particularly </w:t>
      </w:r>
      <w:r w:rsidRPr="0000230C">
        <w:rPr>
          <w:rFonts w:ascii="Times New Roman" w:eastAsia="Times New Roman" w:hAnsi="Times New Roman"/>
          <w:sz w:val="17"/>
          <w:szCs w:val="20"/>
        </w:rPr>
        <w:t>delineated and lettered ‘A’ in Preliminary Plan 20/0040 be closed.</w:t>
      </w:r>
    </w:p>
    <w:p w:rsidR="0000230C" w:rsidRPr="0000230C" w:rsidRDefault="0000230C" w:rsidP="0000230C">
      <w:pPr>
        <w:ind w:left="426" w:hanging="284"/>
        <w:rPr>
          <w:rFonts w:ascii="Times New Roman" w:eastAsia="Times New Roman" w:hAnsi="Times New Roman"/>
          <w:spacing w:val="-2"/>
          <w:sz w:val="17"/>
          <w:szCs w:val="20"/>
        </w:rPr>
      </w:pPr>
      <w:r w:rsidRPr="0000230C">
        <w:rPr>
          <w:rFonts w:ascii="Times New Roman" w:eastAsia="Times New Roman" w:hAnsi="Times New Roman"/>
          <w:sz w:val="17"/>
          <w:szCs w:val="20"/>
        </w:rPr>
        <w:t>2.</w:t>
      </w:r>
      <w:r w:rsidRPr="0000230C">
        <w:rPr>
          <w:rFonts w:ascii="Times New Roman" w:eastAsia="Times New Roman" w:hAnsi="Times New Roman"/>
          <w:sz w:val="17"/>
          <w:szCs w:val="20"/>
        </w:rPr>
        <w:tab/>
        <w:t xml:space="preserve">Transfer the whole of the land subject to closure to Andrew John Lowe and Judith Rosemary Lowe in accordance with the Agreement </w:t>
      </w:r>
      <w:r w:rsidRPr="0000230C">
        <w:rPr>
          <w:rFonts w:ascii="Times New Roman" w:eastAsia="Times New Roman" w:hAnsi="Times New Roman"/>
          <w:spacing w:val="-2"/>
          <w:sz w:val="17"/>
          <w:szCs w:val="20"/>
        </w:rPr>
        <w:t>for Transfer dated 24 May 2021 entered into between the Adelaide Hills Council and Andrew John Lowe and Judith Rosemary Lowe.</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On 11 August 2021 that order was confirmed by the Attorney-General conditionally upon the deposit by the Registrar-General of Deposited Plan 127240 being the authority for the new boundaries.</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 xml:space="preserve">Pursuant to section 24 of the </w:t>
      </w:r>
      <w:r w:rsidRPr="0000230C">
        <w:rPr>
          <w:rFonts w:ascii="Times New Roman" w:eastAsia="Times New Roman" w:hAnsi="Times New Roman"/>
          <w:i/>
          <w:sz w:val="17"/>
          <w:szCs w:val="20"/>
        </w:rPr>
        <w:t>Roads (Opening and Closing) Act 1991</w:t>
      </w:r>
      <w:r w:rsidRPr="0000230C">
        <w:rPr>
          <w:rFonts w:ascii="Times New Roman" w:eastAsia="Times New Roman" w:hAnsi="Times New Roman"/>
          <w:sz w:val="17"/>
          <w:szCs w:val="20"/>
        </w:rPr>
        <w:t>, NOTICE of the Order referred to above and its confirmation is hereby given.</w:t>
      </w:r>
    </w:p>
    <w:p w:rsidR="0000230C" w:rsidRPr="0000230C" w:rsidRDefault="0000230C" w:rsidP="0000230C">
      <w:pPr>
        <w:spacing w:after="0"/>
        <w:rPr>
          <w:rFonts w:ascii="Times New Roman" w:eastAsia="Times New Roman" w:hAnsi="Times New Roman"/>
          <w:sz w:val="17"/>
          <w:szCs w:val="17"/>
        </w:rPr>
      </w:pPr>
      <w:r w:rsidRPr="0000230C">
        <w:rPr>
          <w:rFonts w:ascii="Times New Roman" w:eastAsia="Times New Roman" w:hAnsi="Times New Roman"/>
          <w:sz w:val="17"/>
          <w:szCs w:val="17"/>
        </w:rPr>
        <w:t>Dated: 19 August 2021</w:t>
      </w:r>
    </w:p>
    <w:p w:rsidR="0000230C" w:rsidRPr="0000230C" w:rsidRDefault="0000230C" w:rsidP="0000230C">
      <w:pPr>
        <w:spacing w:after="0"/>
        <w:jc w:val="right"/>
        <w:rPr>
          <w:rFonts w:ascii="Times New Roman" w:eastAsia="Times New Roman" w:hAnsi="Times New Roman"/>
          <w:smallCaps/>
          <w:sz w:val="17"/>
          <w:szCs w:val="20"/>
        </w:rPr>
      </w:pPr>
      <w:r w:rsidRPr="0000230C">
        <w:rPr>
          <w:rFonts w:ascii="Times New Roman" w:eastAsia="Times New Roman" w:hAnsi="Times New Roman"/>
          <w:smallCaps/>
          <w:sz w:val="17"/>
          <w:szCs w:val="20"/>
        </w:rPr>
        <w:t>M. P. Burdett</w:t>
      </w:r>
    </w:p>
    <w:p w:rsidR="0000230C" w:rsidRPr="0000230C" w:rsidRDefault="0000230C" w:rsidP="0000230C">
      <w:pPr>
        <w:spacing w:after="0"/>
        <w:jc w:val="right"/>
        <w:rPr>
          <w:rFonts w:ascii="Times New Roman" w:eastAsia="Times New Roman" w:hAnsi="Times New Roman"/>
          <w:sz w:val="17"/>
          <w:szCs w:val="17"/>
        </w:rPr>
      </w:pPr>
      <w:r w:rsidRPr="0000230C">
        <w:rPr>
          <w:rFonts w:ascii="Times New Roman" w:eastAsia="Times New Roman" w:hAnsi="Times New Roman"/>
          <w:sz w:val="17"/>
          <w:szCs w:val="17"/>
        </w:rPr>
        <w:t>Surveyor-General</w:t>
      </w:r>
    </w:p>
    <w:p w:rsidR="0000230C" w:rsidRPr="0000230C" w:rsidRDefault="0000230C" w:rsidP="0000230C">
      <w:pPr>
        <w:spacing w:after="0"/>
        <w:rPr>
          <w:rFonts w:ascii="Times New Roman" w:eastAsia="Times New Roman" w:hAnsi="Times New Roman"/>
          <w:sz w:val="17"/>
          <w:szCs w:val="17"/>
        </w:rPr>
      </w:pPr>
      <w:r w:rsidRPr="0000230C">
        <w:rPr>
          <w:rFonts w:ascii="Times New Roman" w:eastAsia="Times New Roman" w:hAnsi="Times New Roman"/>
          <w:sz w:val="17"/>
          <w:szCs w:val="17"/>
        </w:rPr>
        <w:t>DPTI: 2020/16877/01</w:t>
      </w:r>
    </w:p>
    <w:p w:rsidR="0000230C" w:rsidRPr="0000230C" w:rsidRDefault="0000230C" w:rsidP="0000230C">
      <w:pPr>
        <w:pBdr>
          <w:top w:val="single" w:sz="4" w:space="1" w:color="auto"/>
        </w:pBdr>
        <w:spacing w:before="100" w:after="0" w:line="14" w:lineRule="exact"/>
        <w:jc w:val="center"/>
        <w:rPr>
          <w:rFonts w:ascii="Times New Roman" w:eastAsia="Times New Roman" w:hAnsi="Times New Roman"/>
          <w:sz w:val="17"/>
          <w:szCs w:val="20"/>
        </w:rPr>
      </w:pPr>
    </w:p>
    <w:p w:rsidR="0000230C" w:rsidRPr="0000230C" w:rsidRDefault="0000230C" w:rsidP="0000230C">
      <w:pPr>
        <w:spacing w:after="0"/>
        <w:rPr>
          <w:rFonts w:ascii="Times New Roman" w:eastAsia="Times New Roman" w:hAnsi="Times New Roman"/>
          <w:sz w:val="17"/>
          <w:szCs w:val="20"/>
        </w:rPr>
      </w:pPr>
    </w:p>
    <w:p w:rsidR="0000230C" w:rsidRPr="0000230C" w:rsidRDefault="0000230C" w:rsidP="0000230C">
      <w:pPr>
        <w:jc w:val="center"/>
        <w:rPr>
          <w:rFonts w:ascii="Times New Roman" w:hAnsi="Times New Roman"/>
          <w:caps/>
          <w:sz w:val="17"/>
          <w:szCs w:val="17"/>
        </w:rPr>
      </w:pPr>
      <w:r w:rsidRPr="0000230C">
        <w:rPr>
          <w:rFonts w:ascii="Times New Roman" w:hAnsi="Times New Roman"/>
          <w:caps/>
          <w:sz w:val="17"/>
          <w:szCs w:val="17"/>
        </w:rPr>
        <w:t>Roads (Opening and Closing) Act 1991</w:t>
      </w:r>
    </w:p>
    <w:p w:rsidR="0000230C" w:rsidRPr="0000230C" w:rsidRDefault="0000230C" w:rsidP="0000230C">
      <w:pPr>
        <w:jc w:val="center"/>
        <w:rPr>
          <w:rFonts w:ascii="Times New Roman" w:hAnsi="Times New Roman"/>
          <w:smallCaps/>
          <w:sz w:val="17"/>
          <w:szCs w:val="17"/>
        </w:rPr>
      </w:pPr>
      <w:r w:rsidRPr="0000230C">
        <w:rPr>
          <w:rFonts w:ascii="Times New Roman" w:hAnsi="Times New Roman"/>
          <w:smallCaps/>
          <w:sz w:val="17"/>
          <w:szCs w:val="17"/>
        </w:rPr>
        <w:t>Section 24</w:t>
      </w:r>
    </w:p>
    <w:p w:rsidR="0000230C" w:rsidRPr="0000230C" w:rsidRDefault="0000230C" w:rsidP="0000230C">
      <w:pPr>
        <w:jc w:val="center"/>
        <w:rPr>
          <w:rFonts w:ascii="Times New Roman" w:hAnsi="Times New Roman"/>
          <w:b/>
          <w:caps/>
          <w:sz w:val="17"/>
          <w:szCs w:val="17"/>
        </w:rPr>
      </w:pPr>
      <w:r w:rsidRPr="0000230C">
        <w:rPr>
          <w:rFonts w:ascii="Times New Roman" w:hAnsi="Times New Roman"/>
          <w:b/>
          <w:caps/>
          <w:sz w:val="17"/>
          <w:szCs w:val="17"/>
        </w:rPr>
        <w:t xml:space="preserve">Notice of Confirmation of </w:t>
      </w:r>
      <w:r w:rsidRPr="0000230C">
        <w:rPr>
          <w:rFonts w:ascii="Times New Roman" w:hAnsi="Times New Roman"/>
          <w:b/>
          <w:caps/>
          <w:sz w:val="17"/>
          <w:szCs w:val="17"/>
        </w:rPr>
        <w:br/>
        <w:t>Road Process Order</w:t>
      </w:r>
    </w:p>
    <w:p w:rsidR="0000230C" w:rsidRPr="0000230C" w:rsidRDefault="0000230C" w:rsidP="0000230C">
      <w:pPr>
        <w:jc w:val="center"/>
        <w:rPr>
          <w:rFonts w:ascii="Times New Roman" w:hAnsi="Times New Roman"/>
          <w:i/>
          <w:sz w:val="17"/>
          <w:szCs w:val="17"/>
        </w:rPr>
      </w:pPr>
      <w:r w:rsidRPr="0000230C">
        <w:rPr>
          <w:rFonts w:ascii="Times New Roman" w:hAnsi="Times New Roman"/>
          <w:i/>
          <w:sz w:val="17"/>
          <w:szCs w:val="17"/>
        </w:rPr>
        <w:t>Road Closure—Park Way, Mawson Lakes</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By Road Process Order made on 10 May 2021, the City of Salisbury ordered that:</w:t>
      </w:r>
    </w:p>
    <w:p w:rsidR="0000230C" w:rsidRPr="0000230C" w:rsidRDefault="0000230C" w:rsidP="0000230C">
      <w:pPr>
        <w:ind w:left="426" w:hanging="284"/>
        <w:rPr>
          <w:rFonts w:ascii="Times New Roman" w:eastAsia="Times New Roman" w:hAnsi="Times New Roman"/>
          <w:sz w:val="17"/>
          <w:szCs w:val="20"/>
        </w:rPr>
      </w:pPr>
      <w:r w:rsidRPr="0000230C">
        <w:rPr>
          <w:rFonts w:ascii="Times New Roman" w:eastAsia="Times New Roman" w:hAnsi="Times New Roman"/>
          <w:sz w:val="17"/>
          <w:szCs w:val="20"/>
        </w:rPr>
        <w:t>1.</w:t>
      </w:r>
      <w:r w:rsidRPr="0000230C">
        <w:rPr>
          <w:rFonts w:ascii="Times New Roman" w:eastAsia="Times New Roman" w:hAnsi="Times New Roman"/>
          <w:sz w:val="17"/>
          <w:szCs w:val="20"/>
        </w:rPr>
        <w:tab/>
      </w:r>
      <w:r w:rsidRPr="0000230C">
        <w:rPr>
          <w:rFonts w:ascii="Times New Roman" w:eastAsia="Times New Roman" w:hAnsi="Times New Roman"/>
          <w:spacing w:val="-2"/>
          <w:sz w:val="17"/>
          <w:szCs w:val="20"/>
        </w:rPr>
        <w:t xml:space="preserve">Portion of Park Way, Mawson Lakes, situated adjoining Allotment 501 in Deposited Plan 71311, Hundred of Yatala, more particularly </w:t>
      </w:r>
      <w:r w:rsidRPr="0000230C">
        <w:rPr>
          <w:rFonts w:ascii="Times New Roman" w:eastAsia="Times New Roman" w:hAnsi="Times New Roman"/>
          <w:sz w:val="17"/>
          <w:szCs w:val="20"/>
        </w:rPr>
        <w:t>delineated and lettered ‘A’ in Preliminary Plan 20/0044 be closed.</w:t>
      </w:r>
    </w:p>
    <w:p w:rsidR="0000230C" w:rsidRPr="0000230C" w:rsidRDefault="0000230C" w:rsidP="0000230C">
      <w:pPr>
        <w:ind w:left="426" w:hanging="284"/>
        <w:rPr>
          <w:rFonts w:ascii="Times New Roman" w:eastAsia="Times New Roman" w:hAnsi="Times New Roman"/>
          <w:sz w:val="17"/>
          <w:szCs w:val="20"/>
        </w:rPr>
      </w:pPr>
      <w:r w:rsidRPr="0000230C">
        <w:rPr>
          <w:rFonts w:ascii="Times New Roman" w:eastAsia="Times New Roman" w:hAnsi="Times New Roman"/>
          <w:sz w:val="17"/>
          <w:szCs w:val="20"/>
        </w:rPr>
        <w:t>2.</w:t>
      </w:r>
      <w:r w:rsidRPr="0000230C">
        <w:rPr>
          <w:rFonts w:ascii="Times New Roman" w:eastAsia="Times New Roman" w:hAnsi="Times New Roman"/>
          <w:sz w:val="17"/>
          <w:szCs w:val="20"/>
        </w:rPr>
        <w:tab/>
        <w:t>Transfer the whole of the land subject to closure to GM Mawson Lakes Pty Ltd (ACN: 635 729 896) and S J Mawson Lakes Pty Ltd (ACN: 635 726 939) in accordance with the Agreement for Transfer dated 10 May 2021 entered into between the City of Salisbury and GM Mawson Lakes Pty Ltd (ACN: 635 729 896) and S J Mawson Lakes Pty Ltd (ACN: 635 726 939).</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On 12 August 2021 that order was confirmed by the Attorney-General conditionally upon the deposit by the Registrar-General of Deposited Plan 127125 being the authority for the new boundaries.</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 xml:space="preserve">Pursuant to section 24 of the </w:t>
      </w:r>
      <w:r w:rsidRPr="0000230C">
        <w:rPr>
          <w:rFonts w:ascii="Times New Roman" w:eastAsia="Times New Roman" w:hAnsi="Times New Roman"/>
          <w:i/>
          <w:sz w:val="17"/>
          <w:szCs w:val="20"/>
        </w:rPr>
        <w:t>Roads (Opening and Closing) Act 1991</w:t>
      </w:r>
      <w:r w:rsidRPr="0000230C">
        <w:rPr>
          <w:rFonts w:ascii="Times New Roman" w:eastAsia="Times New Roman" w:hAnsi="Times New Roman"/>
          <w:sz w:val="17"/>
          <w:szCs w:val="20"/>
        </w:rPr>
        <w:t>, NOTICE of the Order referred to above and its confirmation is hereby given.</w:t>
      </w:r>
    </w:p>
    <w:p w:rsidR="0000230C" w:rsidRPr="0000230C" w:rsidRDefault="0000230C" w:rsidP="0000230C">
      <w:pPr>
        <w:spacing w:after="0"/>
        <w:rPr>
          <w:rFonts w:ascii="Times New Roman" w:eastAsia="Times New Roman" w:hAnsi="Times New Roman"/>
          <w:sz w:val="17"/>
          <w:szCs w:val="17"/>
        </w:rPr>
      </w:pPr>
      <w:r w:rsidRPr="0000230C">
        <w:rPr>
          <w:rFonts w:ascii="Times New Roman" w:eastAsia="Times New Roman" w:hAnsi="Times New Roman"/>
          <w:sz w:val="17"/>
          <w:szCs w:val="17"/>
        </w:rPr>
        <w:t>Dated: 19 August 2021</w:t>
      </w:r>
    </w:p>
    <w:p w:rsidR="0000230C" w:rsidRPr="0000230C" w:rsidRDefault="0000230C" w:rsidP="0000230C">
      <w:pPr>
        <w:spacing w:after="0"/>
        <w:jc w:val="right"/>
        <w:rPr>
          <w:rFonts w:ascii="Times New Roman" w:eastAsia="Times New Roman" w:hAnsi="Times New Roman"/>
          <w:smallCaps/>
          <w:sz w:val="17"/>
          <w:szCs w:val="20"/>
        </w:rPr>
      </w:pPr>
      <w:r w:rsidRPr="0000230C">
        <w:rPr>
          <w:rFonts w:ascii="Times New Roman" w:eastAsia="Times New Roman" w:hAnsi="Times New Roman"/>
          <w:smallCaps/>
          <w:sz w:val="17"/>
          <w:szCs w:val="20"/>
        </w:rPr>
        <w:t>M. P. Burdett</w:t>
      </w:r>
    </w:p>
    <w:p w:rsidR="0000230C" w:rsidRPr="0000230C" w:rsidRDefault="0000230C" w:rsidP="0000230C">
      <w:pPr>
        <w:spacing w:after="0"/>
        <w:jc w:val="right"/>
        <w:rPr>
          <w:rFonts w:ascii="Times New Roman" w:eastAsia="Times New Roman" w:hAnsi="Times New Roman"/>
          <w:sz w:val="17"/>
          <w:szCs w:val="17"/>
        </w:rPr>
      </w:pPr>
      <w:r w:rsidRPr="0000230C">
        <w:rPr>
          <w:rFonts w:ascii="Times New Roman" w:eastAsia="Times New Roman" w:hAnsi="Times New Roman"/>
          <w:sz w:val="17"/>
          <w:szCs w:val="17"/>
        </w:rPr>
        <w:t>Surveyor-General</w:t>
      </w:r>
    </w:p>
    <w:p w:rsidR="0000230C" w:rsidRPr="0000230C" w:rsidRDefault="0000230C" w:rsidP="0000230C">
      <w:pPr>
        <w:spacing w:after="0"/>
        <w:rPr>
          <w:rFonts w:ascii="Times New Roman" w:eastAsia="Times New Roman" w:hAnsi="Times New Roman"/>
          <w:sz w:val="17"/>
          <w:szCs w:val="17"/>
        </w:rPr>
      </w:pPr>
      <w:r w:rsidRPr="0000230C">
        <w:rPr>
          <w:rFonts w:ascii="Times New Roman" w:eastAsia="Times New Roman" w:hAnsi="Times New Roman"/>
          <w:sz w:val="17"/>
          <w:szCs w:val="17"/>
        </w:rPr>
        <w:t>DPTI: 2020/19630/01</w:t>
      </w:r>
    </w:p>
    <w:p w:rsidR="0000230C" w:rsidRPr="0000230C" w:rsidRDefault="0000230C" w:rsidP="0000230C">
      <w:pPr>
        <w:pBdr>
          <w:top w:val="single" w:sz="4" w:space="1" w:color="auto"/>
        </w:pBdr>
        <w:spacing w:before="100" w:after="0" w:line="14" w:lineRule="exact"/>
        <w:jc w:val="center"/>
        <w:rPr>
          <w:rFonts w:ascii="Times New Roman" w:eastAsia="Times New Roman" w:hAnsi="Times New Roman"/>
          <w:sz w:val="17"/>
          <w:szCs w:val="20"/>
        </w:rPr>
      </w:pPr>
    </w:p>
    <w:p w:rsidR="0000230C" w:rsidRPr="0000230C" w:rsidRDefault="0000230C" w:rsidP="0000230C">
      <w:pPr>
        <w:spacing w:after="0"/>
        <w:rPr>
          <w:rFonts w:ascii="Times New Roman" w:eastAsia="Times New Roman" w:hAnsi="Times New Roman"/>
          <w:sz w:val="17"/>
          <w:szCs w:val="20"/>
        </w:rPr>
      </w:pPr>
    </w:p>
    <w:p w:rsidR="0000230C" w:rsidRPr="0000230C" w:rsidRDefault="0000230C" w:rsidP="0000230C">
      <w:pPr>
        <w:jc w:val="center"/>
        <w:rPr>
          <w:rFonts w:ascii="Times New Roman" w:hAnsi="Times New Roman"/>
          <w:caps/>
          <w:sz w:val="17"/>
          <w:szCs w:val="17"/>
        </w:rPr>
      </w:pPr>
      <w:r w:rsidRPr="0000230C">
        <w:rPr>
          <w:rFonts w:ascii="Times New Roman" w:hAnsi="Times New Roman"/>
          <w:caps/>
          <w:sz w:val="17"/>
          <w:szCs w:val="17"/>
        </w:rPr>
        <w:t>Roads (Opening and Closing) Act 1991</w:t>
      </w:r>
    </w:p>
    <w:p w:rsidR="0000230C" w:rsidRPr="0000230C" w:rsidRDefault="0000230C" w:rsidP="0000230C">
      <w:pPr>
        <w:jc w:val="center"/>
        <w:rPr>
          <w:rFonts w:ascii="Times New Roman" w:hAnsi="Times New Roman"/>
          <w:smallCaps/>
          <w:sz w:val="17"/>
          <w:szCs w:val="17"/>
        </w:rPr>
      </w:pPr>
      <w:r w:rsidRPr="0000230C">
        <w:rPr>
          <w:rFonts w:ascii="Times New Roman" w:hAnsi="Times New Roman"/>
          <w:smallCaps/>
          <w:sz w:val="17"/>
          <w:szCs w:val="17"/>
        </w:rPr>
        <w:t>Section 24</w:t>
      </w:r>
    </w:p>
    <w:p w:rsidR="0000230C" w:rsidRPr="0000230C" w:rsidRDefault="0000230C" w:rsidP="0000230C">
      <w:pPr>
        <w:jc w:val="center"/>
        <w:rPr>
          <w:rFonts w:ascii="Times New Roman" w:eastAsia="Times New Roman" w:hAnsi="Times New Roman"/>
          <w:b/>
          <w:sz w:val="17"/>
          <w:szCs w:val="20"/>
        </w:rPr>
      </w:pPr>
      <w:r w:rsidRPr="0000230C">
        <w:rPr>
          <w:rFonts w:ascii="Times New Roman" w:eastAsia="Times New Roman" w:hAnsi="Times New Roman"/>
          <w:b/>
          <w:sz w:val="17"/>
          <w:szCs w:val="20"/>
        </w:rPr>
        <w:t xml:space="preserve">NOTICE OF CONFIRMATION OF </w:t>
      </w:r>
      <w:r w:rsidRPr="0000230C">
        <w:rPr>
          <w:rFonts w:ascii="Times New Roman" w:eastAsia="Times New Roman" w:hAnsi="Times New Roman"/>
          <w:b/>
          <w:sz w:val="17"/>
          <w:szCs w:val="20"/>
        </w:rPr>
        <w:br/>
        <w:t>ROAD PROCESS ORDER</w:t>
      </w:r>
    </w:p>
    <w:p w:rsidR="0000230C" w:rsidRPr="0000230C" w:rsidRDefault="0000230C" w:rsidP="0000230C">
      <w:pPr>
        <w:jc w:val="center"/>
        <w:rPr>
          <w:rFonts w:ascii="Times New Roman" w:hAnsi="Times New Roman"/>
          <w:i/>
          <w:sz w:val="17"/>
          <w:szCs w:val="17"/>
        </w:rPr>
      </w:pPr>
      <w:r w:rsidRPr="0000230C">
        <w:rPr>
          <w:rFonts w:ascii="Times New Roman" w:hAnsi="Times New Roman"/>
          <w:i/>
          <w:sz w:val="17"/>
          <w:szCs w:val="17"/>
        </w:rPr>
        <w:t>Road Closure—Public Road Adjacent Sonnemanns Lane, Renmark</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By Road Process Order made on 10 February 2021, the Renmark Paringa Council ordered that:</w:t>
      </w:r>
    </w:p>
    <w:p w:rsidR="0000230C" w:rsidRPr="0000230C" w:rsidRDefault="0000230C" w:rsidP="0000230C">
      <w:pPr>
        <w:ind w:left="426" w:hanging="284"/>
        <w:rPr>
          <w:rFonts w:ascii="Times New Roman" w:eastAsia="Times New Roman" w:hAnsi="Times New Roman"/>
          <w:sz w:val="17"/>
          <w:szCs w:val="20"/>
        </w:rPr>
      </w:pPr>
      <w:r w:rsidRPr="0000230C">
        <w:rPr>
          <w:rFonts w:ascii="Times New Roman" w:eastAsia="Times New Roman" w:hAnsi="Times New Roman"/>
          <w:sz w:val="17"/>
          <w:szCs w:val="20"/>
        </w:rPr>
        <w:t>1.</w:t>
      </w:r>
      <w:r w:rsidRPr="0000230C">
        <w:rPr>
          <w:rFonts w:ascii="Times New Roman" w:eastAsia="Times New Roman" w:hAnsi="Times New Roman"/>
          <w:sz w:val="17"/>
          <w:szCs w:val="20"/>
        </w:rPr>
        <w:tab/>
      </w:r>
      <w:r w:rsidRPr="0000230C">
        <w:rPr>
          <w:rFonts w:ascii="Times New Roman" w:eastAsia="Times New Roman" w:hAnsi="Times New Roman"/>
          <w:spacing w:val="-2"/>
          <w:sz w:val="17"/>
          <w:szCs w:val="20"/>
        </w:rPr>
        <w:t xml:space="preserve">The whole of the Public Road, situated adjacent Sonnemanns Lane, Renmark, adjoining Allotments 42 and 43 in Deposited Plan 119803, </w:t>
      </w:r>
      <w:r w:rsidRPr="0000230C">
        <w:rPr>
          <w:rFonts w:ascii="Times New Roman" w:eastAsia="Times New Roman" w:hAnsi="Times New Roman"/>
          <w:sz w:val="17"/>
          <w:szCs w:val="20"/>
        </w:rPr>
        <w:t>Out of Hundreds (Renmark), more particularly delineated and lettered ‘A’ and ‘B’ in Preliminary Plan 20/0021 be closed.</w:t>
      </w:r>
    </w:p>
    <w:p w:rsidR="0000230C" w:rsidRPr="0000230C" w:rsidRDefault="0000230C" w:rsidP="0000230C">
      <w:pPr>
        <w:ind w:left="426" w:hanging="284"/>
        <w:rPr>
          <w:rFonts w:ascii="Times New Roman" w:eastAsia="Times New Roman" w:hAnsi="Times New Roman"/>
          <w:sz w:val="17"/>
          <w:szCs w:val="20"/>
        </w:rPr>
      </w:pPr>
      <w:r w:rsidRPr="0000230C">
        <w:rPr>
          <w:rFonts w:ascii="Times New Roman" w:eastAsia="Times New Roman" w:hAnsi="Times New Roman"/>
          <w:sz w:val="17"/>
          <w:szCs w:val="20"/>
        </w:rPr>
        <w:t>2.</w:t>
      </w:r>
      <w:r w:rsidRPr="0000230C">
        <w:rPr>
          <w:rFonts w:ascii="Times New Roman" w:eastAsia="Times New Roman" w:hAnsi="Times New Roman"/>
          <w:sz w:val="17"/>
          <w:szCs w:val="20"/>
        </w:rPr>
        <w:tab/>
        <w:t>Transfer portion of the land subject to closure lettered ‘A’ to Roger John Yates and Kathryn Ruth Yates in accordance with the Agreement for Transfer dated 10 February 2021 entered into between the Renmark Paringa Council and Roger John Yates and Kathryn Ruth Yates.</w:t>
      </w:r>
    </w:p>
    <w:p w:rsidR="0000230C" w:rsidRPr="0000230C" w:rsidRDefault="0000230C" w:rsidP="0000230C">
      <w:pPr>
        <w:ind w:left="426" w:hanging="284"/>
        <w:rPr>
          <w:rFonts w:ascii="Times New Roman" w:eastAsia="Times New Roman" w:hAnsi="Times New Roman"/>
          <w:sz w:val="17"/>
          <w:szCs w:val="20"/>
        </w:rPr>
      </w:pPr>
      <w:r w:rsidRPr="0000230C">
        <w:rPr>
          <w:rFonts w:ascii="Times New Roman" w:eastAsia="Times New Roman" w:hAnsi="Times New Roman"/>
          <w:sz w:val="17"/>
          <w:szCs w:val="20"/>
        </w:rPr>
        <w:t>3.</w:t>
      </w:r>
      <w:r w:rsidRPr="0000230C">
        <w:rPr>
          <w:rFonts w:ascii="Times New Roman" w:eastAsia="Times New Roman" w:hAnsi="Times New Roman"/>
          <w:sz w:val="17"/>
          <w:szCs w:val="20"/>
        </w:rPr>
        <w:tab/>
        <w:t>Transfer portion of the land subject to closure lettered ‘B’ to Sarah Jane Yates in accordance with the Agreement for Transfer dated 10 February 2021 entered into between the Renmark Paringa Council and Sarah Jane Yates.</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On 12 August 2021 that order was confirmed by the Attorney-General conditionally upon the deposit by the Registrar-General of Deposited Plan 127361 being the authority for the new boundaries.</w:t>
      </w:r>
    </w:p>
    <w:p w:rsidR="0000230C" w:rsidRPr="0000230C" w:rsidRDefault="0000230C" w:rsidP="0000230C">
      <w:pPr>
        <w:rPr>
          <w:rFonts w:ascii="Times New Roman" w:eastAsia="Times New Roman" w:hAnsi="Times New Roman"/>
          <w:sz w:val="17"/>
          <w:szCs w:val="20"/>
        </w:rPr>
      </w:pPr>
      <w:r w:rsidRPr="0000230C">
        <w:rPr>
          <w:rFonts w:ascii="Times New Roman" w:eastAsia="Times New Roman" w:hAnsi="Times New Roman"/>
          <w:sz w:val="17"/>
          <w:szCs w:val="20"/>
        </w:rPr>
        <w:t xml:space="preserve">Pursuant to section 24 of the </w:t>
      </w:r>
      <w:r w:rsidRPr="0000230C">
        <w:rPr>
          <w:rFonts w:ascii="Times New Roman" w:eastAsia="Times New Roman" w:hAnsi="Times New Roman"/>
          <w:i/>
          <w:sz w:val="17"/>
          <w:szCs w:val="20"/>
        </w:rPr>
        <w:t>Roads (Opening and Closing) Act 1991</w:t>
      </w:r>
      <w:r w:rsidRPr="0000230C">
        <w:rPr>
          <w:rFonts w:ascii="Times New Roman" w:eastAsia="Times New Roman" w:hAnsi="Times New Roman"/>
          <w:sz w:val="17"/>
          <w:szCs w:val="20"/>
        </w:rPr>
        <w:t>, NOTICE of the Order referred to above and its confirmation is hereby given.</w:t>
      </w:r>
    </w:p>
    <w:p w:rsidR="0000230C" w:rsidRPr="0000230C" w:rsidRDefault="0000230C" w:rsidP="0000230C">
      <w:pPr>
        <w:spacing w:after="0"/>
        <w:rPr>
          <w:rFonts w:ascii="Times New Roman" w:eastAsia="Times New Roman" w:hAnsi="Times New Roman"/>
          <w:sz w:val="17"/>
          <w:szCs w:val="17"/>
        </w:rPr>
      </w:pPr>
      <w:r w:rsidRPr="0000230C">
        <w:rPr>
          <w:rFonts w:ascii="Times New Roman" w:eastAsia="Times New Roman" w:hAnsi="Times New Roman"/>
          <w:sz w:val="17"/>
          <w:szCs w:val="17"/>
        </w:rPr>
        <w:t>Dated: 19 August 2021</w:t>
      </w:r>
    </w:p>
    <w:p w:rsidR="0000230C" w:rsidRPr="0000230C" w:rsidRDefault="0000230C" w:rsidP="0000230C">
      <w:pPr>
        <w:spacing w:after="0"/>
        <w:jc w:val="right"/>
        <w:rPr>
          <w:rFonts w:ascii="Times New Roman" w:eastAsia="Times New Roman" w:hAnsi="Times New Roman"/>
          <w:smallCaps/>
          <w:sz w:val="17"/>
          <w:szCs w:val="20"/>
        </w:rPr>
      </w:pPr>
      <w:r w:rsidRPr="0000230C">
        <w:rPr>
          <w:rFonts w:ascii="Times New Roman" w:eastAsia="Times New Roman" w:hAnsi="Times New Roman"/>
          <w:smallCaps/>
          <w:sz w:val="17"/>
          <w:szCs w:val="20"/>
        </w:rPr>
        <w:t>M. P. Burdett</w:t>
      </w:r>
    </w:p>
    <w:p w:rsidR="0000230C" w:rsidRPr="0000230C" w:rsidRDefault="0000230C" w:rsidP="0000230C">
      <w:pPr>
        <w:spacing w:after="0"/>
        <w:jc w:val="right"/>
        <w:rPr>
          <w:rFonts w:ascii="Times New Roman" w:eastAsia="Times New Roman" w:hAnsi="Times New Roman"/>
          <w:sz w:val="17"/>
          <w:szCs w:val="17"/>
        </w:rPr>
      </w:pPr>
      <w:r w:rsidRPr="0000230C">
        <w:rPr>
          <w:rFonts w:ascii="Times New Roman" w:eastAsia="Times New Roman" w:hAnsi="Times New Roman"/>
          <w:sz w:val="17"/>
          <w:szCs w:val="17"/>
        </w:rPr>
        <w:t>Surveyor-General</w:t>
      </w:r>
    </w:p>
    <w:p w:rsidR="0000230C" w:rsidRDefault="0000230C" w:rsidP="008D447C">
      <w:pPr>
        <w:spacing w:after="0"/>
        <w:rPr>
          <w:rFonts w:ascii="Times New Roman" w:eastAsia="Times New Roman" w:hAnsi="Times New Roman"/>
          <w:sz w:val="17"/>
          <w:szCs w:val="17"/>
        </w:rPr>
      </w:pPr>
      <w:r w:rsidRPr="0000230C">
        <w:rPr>
          <w:rFonts w:ascii="Times New Roman" w:eastAsia="Times New Roman" w:hAnsi="Times New Roman"/>
          <w:sz w:val="17"/>
          <w:szCs w:val="17"/>
        </w:rPr>
        <w:t>DPTI: 2020/10884/01</w:t>
      </w:r>
    </w:p>
    <w:p w:rsidR="008D447C" w:rsidRDefault="008D447C" w:rsidP="008D447C">
      <w:pPr>
        <w:pBdr>
          <w:bottom w:val="single" w:sz="4" w:space="1" w:color="auto"/>
        </w:pBdr>
        <w:spacing w:after="0" w:line="52" w:lineRule="exact"/>
        <w:jc w:val="center"/>
        <w:rPr>
          <w:rFonts w:ascii="Times New Roman" w:eastAsia="Times New Roman" w:hAnsi="Times New Roman"/>
          <w:sz w:val="17"/>
          <w:szCs w:val="20"/>
        </w:rPr>
      </w:pPr>
    </w:p>
    <w:p w:rsidR="008D447C" w:rsidRDefault="008D447C" w:rsidP="008D447C">
      <w:pPr>
        <w:pBdr>
          <w:top w:val="single" w:sz="4" w:space="1" w:color="auto"/>
        </w:pBdr>
        <w:spacing w:before="34" w:after="0" w:line="14" w:lineRule="exact"/>
        <w:jc w:val="center"/>
        <w:rPr>
          <w:rFonts w:ascii="Times New Roman" w:eastAsia="Times New Roman" w:hAnsi="Times New Roman"/>
          <w:sz w:val="17"/>
          <w:szCs w:val="20"/>
        </w:rPr>
      </w:pPr>
    </w:p>
    <w:p w:rsidR="00376C0C" w:rsidRDefault="00376C0C">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8D447C" w:rsidRPr="008D447C" w:rsidRDefault="00523988" w:rsidP="00523988">
      <w:pPr>
        <w:pStyle w:val="Heading2"/>
      </w:pPr>
      <w:bookmarkStart w:id="16" w:name="_Toc80190867"/>
      <w:r w:rsidRPr="008D447C">
        <w:t>South Australian Skills Act 2008</w:t>
      </w:r>
      <w:bookmarkEnd w:id="16"/>
    </w:p>
    <w:p w:rsidR="008D447C" w:rsidRPr="008D447C" w:rsidRDefault="008D447C" w:rsidP="008D447C">
      <w:pPr>
        <w:jc w:val="center"/>
        <w:rPr>
          <w:rFonts w:ascii="Times New Roman" w:hAnsi="Times New Roman"/>
          <w:i/>
          <w:sz w:val="17"/>
          <w:szCs w:val="17"/>
        </w:rPr>
      </w:pPr>
      <w:r w:rsidRPr="008D447C">
        <w:rPr>
          <w:rFonts w:ascii="Times New Roman" w:hAnsi="Times New Roman"/>
          <w:i/>
          <w:sz w:val="17"/>
          <w:szCs w:val="17"/>
        </w:rPr>
        <w:t>Part 4—Apprenticeships, Traineeships and Training Contracts</w:t>
      </w:r>
    </w:p>
    <w:p w:rsidR="008D447C" w:rsidRPr="008D447C" w:rsidRDefault="008D447C" w:rsidP="008D447C">
      <w:pPr>
        <w:rPr>
          <w:rFonts w:ascii="Times New Roman" w:eastAsia="Times New Roman" w:hAnsi="Times New Roman"/>
          <w:sz w:val="17"/>
          <w:szCs w:val="17"/>
        </w:rPr>
      </w:pPr>
      <w:r w:rsidRPr="008D447C">
        <w:rPr>
          <w:rFonts w:ascii="Times New Roman" w:eastAsia="Times New Roman" w:hAnsi="Times New Roman"/>
          <w:sz w:val="17"/>
          <w:szCs w:val="17"/>
        </w:rPr>
        <w:t xml:space="preserve">Pursuant to the provision of the </w:t>
      </w:r>
      <w:r w:rsidRPr="008D447C">
        <w:rPr>
          <w:rFonts w:ascii="Times New Roman" w:eastAsia="Times New Roman" w:hAnsi="Times New Roman"/>
          <w:i/>
          <w:sz w:val="17"/>
          <w:szCs w:val="17"/>
        </w:rPr>
        <w:t>South Australian Skills Act 2008</w:t>
      </w:r>
      <w:r w:rsidRPr="008D447C">
        <w:rPr>
          <w:rFonts w:ascii="Times New Roman" w:eastAsia="Times New Roman" w:hAnsi="Times New Roman"/>
          <w:sz w:val="17"/>
          <w:szCs w:val="17"/>
        </w:rPr>
        <w:t xml:space="preserve">, the South Australian Skills Commission (SASC) gives notice that determines the following Trades or Declared Vocations in addition to the </w:t>
      </w:r>
      <w:r w:rsidRPr="008D447C">
        <w:rPr>
          <w:rFonts w:ascii="Times New Roman" w:eastAsia="Times New Roman" w:hAnsi="Times New Roman"/>
          <w:i/>
          <w:iCs/>
          <w:sz w:val="17"/>
          <w:szCs w:val="17"/>
        </w:rPr>
        <w:t>Gazette</w:t>
      </w:r>
      <w:r w:rsidRPr="008D447C">
        <w:rPr>
          <w:rFonts w:ascii="Times New Roman" w:eastAsia="Times New Roman" w:hAnsi="Times New Roman"/>
          <w:sz w:val="17"/>
          <w:szCs w:val="17"/>
        </w:rPr>
        <w:t xml:space="preserve"> notices of:</w:t>
      </w:r>
    </w:p>
    <w:tbl>
      <w:tblPr>
        <w:tblW w:w="4771" w:type="pct"/>
        <w:jc w:val="center"/>
        <w:tblLook w:val="04A0" w:firstRow="1" w:lastRow="0" w:firstColumn="1" w:lastColumn="0" w:noHBand="0" w:noVBand="1"/>
      </w:tblPr>
      <w:tblGrid>
        <w:gridCol w:w="2314"/>
        <w:gridCol w:w="2317"/>
        <w:gridCol w:w="2317"/>
        <w:gridCol w:w="1983"/>
      </w:tblGrid>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w:t>
            </w:r>
            <w:r w:rsidRPr="008D447C">
              <w:rPr>
                <w:rFonts w:ascii="Times New Roman" w:eastAsia="Times New Roman" w:hAnsi="Times New Roman"/>
                <w:sz w:val="17"/>
                <w:szCs w:val="17"/>
                <w:lang w:eastAsia="en-AU"/>
              </w:rPr>
              <w:tab/>
              <w:t>25 September 2008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w:t>
            </w:r>
            <w:r w:rsidRPr="008D447C">
              <w:rPr>
                <w:rFonts w:ascii="Times New Roman" w:eastAsia="Times New Roman" w:hAnsi="Times New Roman"/>
                <w:sz w:val="17"/>
                <w:szCs w:val="17"/>
                <w:lang w:eastAsia="en-AU"/>
              </w:rPr>
              <w:tab/>
              <w:t>23 October 2008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w:t>
            </w:r>
            <w:r w:rsidRPr="008D447C">
              <w:rPr>
                <w:rFonts w:ascii="Times New Roman" w:eastAsia="Times New Roman" w:hAnsi="Times New Roman"/>
                <w:sz w:val="17"/>
                <w:szCs w:val="17"/>
                <w:lang w:eastAsia="en-AU"/>
              </w:rPr>
              <w:tab/>
              <w:t>13 November 2008</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w:t>
            </w:r>
            <w:r w:rsidRPr="008D447C">
              <w:rPr>
                <w:rFonts w:ascii="Times New Roman" w:eastAsia="Times New Roman" w:hAnsi="Times New Roman"/>
                <w:sz w:val="17"/>
                <w:szCs w:val="17"/>
                <w:lang w:eastAsia="en-AU"/>
              </w:rPr>
              <w:tab/>
              <w:t>4 December 2008</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w:t>
            </w:r>
            <w:r w:rsidRPr="008D447C">
              <w:rPr>
                <w:rFonts w:ascii="Times New Roman" w:eastAsia="Times New Roman" w:hAnsi="Times New Roman"/>
                <w:sz w:val="17"/>
                <w:szCs w:val="17"/>
                <w:lang w:eastAsia="en-AU"/>
              </w:rPr>
              <w:tab/>
              <w:t>18 December 2008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w:t>
            </w:r>
            <w:r w:rsidRPr="008D447C">
              <w:rPr>
                <w:rFonts w:ascii="Times New Roman" w:eastAsia="Times New Roman" w:hAnsi="Times New Roman"/>
                <w:sz w:val="17"/>
                <w:szCs w:val="17"/>
                <w:lang w:eastAsia="en-AU"/>
              </w:rPr>
              <w:tab/>
              <w:t>29 January 2009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w:t>
            </w:r>
            <w:r w:rsidRPr="008D447C">
              <w:rPr>
                <w:rFonts w:ascii="Times New Roman" w:eastAsia="Times New Roman" w:hAnsi="Times New Roman"/>
                <w:sz w:val="17"/>
                <w:szCs w:val="17"/>
                <w:lang w:eastAsia="en-AU"/>
              </w:rPr>
              <w:tab/>
              <w:t>12 February 2009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w:t>
            </w:r>
            <w:r w:rsidRPr="008D447C">
              <w:rPr>
                <w:rFonts w:ascii="Times New Roman" w:eastAsia="Times New Roman" w:hAnsi="Times New Roman"/>
                <w:sz w:val="17"/>
                <w:szCs w:val="17"/>
                <w:lang w:eastAsia="en-AU"/>
              </w:rPr>
              <w:tab/>
              <w:t>5 March 2009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w:t>
            </w:r>
            <w:r w:rsidRPr="008D447C">
              <w:rPr>
                <w:rFonts w:ascii="Times New Roman" w:eastAsia="Times New Roman" w:hAnsi="Times New Roman"/>
                <w:sz w:val="17"/>
                <w:szCs w:val="17"/>
                <w:lang w:eastAsia="en-AU"/>
              </w:rPr>
              <w:tab/>
              <w:t>12 March 2009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w:t>
            </w:r>
            <w:r w:rsidRPr="008D447C">
              <w:rPr>
                <w:rFonts w:ascii="Times New Roman" w:eastAsia="Times New Roman" w:hAnsi="Times New Roman"/>
                <w:sz w:val="17"/>
                <w:szCs w:val="17"/>
                <w:lang w:eastAsia="en-AU"/>
              </w:rPr>
              <w:tab/>
              <w:t>26 March 2009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w:t>
            </w:r>
            <w:r w:rsidRPr="008D447C">
              <w:rPr>
                <w:rFonts w:ascii="Times New Roman" w:eastAsia="Times New Roman" w:hAnsi="Times New Roman"/>
                <w:sz w:val="17"/>
                <w:szCs w:val="17"/>
                <w:lang w:eastAsia="en-AU"/>
              </w:rPr>
              <w:tab/>
              <w:t>30 April 2009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w:t>
            </w:r>
            <w:r w:rsidRPr="008D447C">
              <w:rPr>
                <w:rFonts w:ascii="Times New Roman" w:eastAsia="Times New Roman" w:hAnsi="Times New Roman"/>
                <w:sz w:val="17"/>
                <w:szCs w:val="17"/>
                <w:lang w:eastAsia="en-AU"/>
              </w:rPr>
              <w:tab/>
              <w:t>18 June 2009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w:t>
            </w:r>
            <w:r w:rsidRPr="008D447C">
              <w:rPr>
                <w:rFonts w:ascii="Times New Roman" w:eastAsia="Times New Roman" w:hAnsi="Times New Roman"/>
                <w:sz w:val="17"/>
                <w:szCs w:val="17"/>
                <w:lang w:eastAsia="en-AU"/>
              </w:rPr>
              <w:tab/>
              <w:t>25 June 2009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w:t>
            </w:r>
            <w:r w:rsidRPr="008D447C">
              <w:rPr>
                <w:rFonts w:ascii="Times New Roman" w:eastAsia="Times New Roman" w:hAnsi="Times New Roman"/>
                <w:sz w:val="17"/>
                <w:szCs w:val="17"/>
                <w:lang w:eastAsia="en-AU"/>
              </w:rPr>
              <w:tab/>
              <w:t>27 August 2009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w:t>
            </w:r>
            <w:r w:rsidRPr="008D447C">
              <w:rPr>
                <w:rFonts w:ascii="Times New Roman" w:eastAsia="Times New Roman" w:hAnsi="Times New Roman"/>
                <w:sz w:val="17"/>
                <w:szCs w:val="17"/>
                <w:lang w:eastAsia="en-AU"/>
              </w:rPr>
              <w:tab/>
              <w:t>17 September 2009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w:t>
            </w:r>
            <w:r w:rsidRPr="008D447C">
              <w:rPr>
                <w:rFonts w:ascii="Times New Roman" w:eastAsia="Times New Roman" w:hAnsi="Times New Roman"/>
                <w:sz w:val="17"/>
                <w:szCs w:val="17"/>
                <w:lang w:eastAsia="en-AU"/>
              </w:rPr>
              <w:tab/>
              <w:t>24 September 2009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17.</w:t>
            </w:r>
            <w:r w:rsidRPr="008D447C">
              <w:rPr>
                <w:rFonts w:ascii="Times New Roman" w:eastAsia="Times New Roman" w:hAnsi="Times New Roman"/>
                <w:sz w:val="17"/>
                <w:szCs w:val="17"/>
                <w:lang w:eastAsia="en-AU"/>
              </w:rPr>
              <w:tab/>
              <w:t>9 October 2009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18.</w:t>
            </w:r>
            <w:r w:rsidRPr="008D447C">
              <w:rPr>
                <w:rFonts w:ascii="Times New Roman" w:eastAsia="Times New Roman" w:hAnsi="Times New Roman"/>
                <w:sz w:val="17"/>
                <w:szCs w:val="17"/>
                <w:lang w:eastAsia="en-AU"/>
              </w:rPr>
              <w:tab/>
              <w:t>22 October 2009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19.</w:t>
            </w:r>
            <w:r w:rsidRPr="008D447C">
              <w:rPr>
                <w:rFonts w:ascii="Times New Roman" w:eastAsia="Times New Roman" w:hAnsi="Times New Roman"/>
                <w:sz w:val="17"/>
                <w:szCs w:val="17"/>
                <w:lang w:eastAsia="en-AU"/>
              </w:rPr>
              <w:tab/>
              <w:t>3 December 2009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20.</w:t>
            </w:r>
            <w:r w:rsidRPr="008D447C">
              <w:rPr>
                <w:rFonts w:ascii="Times New Roman" w:eastAsia="Times New Roman" w:hAnsi="Times New Roman"/>
                <w:sz w:val="17"/>
                <w:szCs w:val="17"/>
                <w:lang w:eastAsia="en-AU"/>
              </w:rPr>
              <w:tab/>
              <w:t>17 December 2009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21.</w:t>
            </w:r>
            <w:r w:rsidRPr="008D447C">
              <w:rPr>
                <w:rFonts w:ascii="Times New Roman" w:eastAsia="Times New Roman" w:hAnsi="Times New Roman"/>
                <w:sz w:val="17"/>
                <w:szCs w:val="17"/>
                <w:lang w:eastAsia="en-AU"/>
              </w:rPr>
              <w:tab/>
              <w:t>4 February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22.</w:t>
            </w:r>
            <w:r w:rsidRPr="008D447C">
              <w:rPr>
                <w:rFonts w:ascii="Times New Roman" w:eastAsia="Times New Roman" w:hAnsi="Times New Roman"/>
                <w:sz w:val="17"/>
                <w:szCs w:val="17"/>
                <w:lang w:eastAsia="en-AU"/>
              </w:rPr>
              <w:tab/>
              <w:t>11 February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23.</w:t>
            </w:r>
            <w:r w:rsidRPr="008D447C">
              <w:rPr>
                <w:rFonts w:ascii="Times New Roman" w:eastAsia="Times New Roman" w:hAnsi="Times New Roman"/>
                <w:sz w:val="17"/>
                <w:szCs w:val="17"/>
                <w:lang w:eastAsia="en-AU"/>
              </w:rPr>
              <w:tab/>
              <w:t>18 February 2010</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24.</w:t>
            </w:r>
            <w:r w:rsidRPr="008D447C">
              <w:rPr>
                <w:rFonts w:ascii="Times New Roman" w:eastAsia="Times New Roman" w:hAnsi="Times New Roman"/>
                <w:sz w:val="17"/>
                <w:szCs w:val="17"/>
                <w:lang w:eastAsia="en-AU"/>
              </w:rPr>
              <w:tab/>
              <w:t>18 March 2010</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25.</w:t>
            </w:r>
            <w:r w:rsidRPr="008D447C">
              <w:rPr>
                <w:rFonts w:ascii="Times New Roman" w:eastAsia="Times New Roman" w:hAnsi="Times New Roman"/>
                <w:sz w:val="17"/>
                <w:szCs w:val="17"/>
                <w:lang w:eastAsia="en-AU"/>
              </w:rPr>
              <w:tab/>
              <w:t>8 April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26.</w:t>
            </w:r>
            <w:r w:rsidRPr="008D447C">
              <w:rPr>
                <w:rFonts w:ascii="Times New Roman" w:eastAsia="Times New Roman" w:hAnsi="Times New Roman"/>
                <w:sz w:val="17"/>
                <w:szCs w:val="17"/>
                <w:lang w:eastAsia="en-AU"/>
              </w:rPr>
              <w:tab/>
              <w:t>6 May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27.</w:t>
            </w:r>
            <w:r w:rsidRPr="008D447C">
              <w:rPr>
                <w:rFonts w:ascii="Times New Roman" w:eastAsia="Times New Roman" w:hAnsi="Times New Roman"/>
                <w:sz w:val="17"/>
                <w:szCs w:val="17"/>
                <w:lang w:eastAsia="en-AU"/>
              </w:rPr>
              <w:tab/>
              <w:t>20 May 2010</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28.</w:t>
            </w:r>
            <w:r w:rsidRPr="008D447C">
              <w:rPr>
                <w:rFonts w:ascii="Times New Roman" w:eastAsia="Times New Roman" w:hAnsi="Times New Roman"/>
                <w:sz w:val="17"/>
                <w:szCs w:val="17"/>
                <w:lang w:eastAsia="en-AU"/>
              </w:rPr>
              <w:tab/>
              <w:t>3 June 2010</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29.</w:t>
            </w:r>
            <w:r w:rsidRPr="008D447C">
              <w:rPr>
                <w:rFonts w:ascii="Times New Roman" w:eastAsia="Times New Roman" w:hAnsi="Times New Roman"/>
                <w:sz w:val="17"/>
                <w:szCs w:val="17"/>
                <w:lang w:eastAsia="en-AU"/>
              </w:rPr>
              <w:tab/>
              <w:t>17 June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30.</w:t>
            </w:r>
            <w:r w:rsidRPr="008D447C">
              <w:rPr>
                <w:rFonts w:ascii="Times New Roman" w:eastAsia="Times New Roman" w:hAnsi="Times New Roman"/>
                <w:sz w:val="17"/>
                <w:szCs w:val="17"/>
                <w:lang w:eastAsia="en-AU"/>
              </w:rPr>
              <w:tab/>
              <w:t>24 June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31.</w:t>
            </w:r>
            <w:r w:rsidRPr="008D447C">
              <w:rPr>
                <w:rFonts w:ascii="Times New Roman" w:eastAsia="Times New Roman" w:hAnsi="Times New Roman"/>
                <w:sz w:val="17"/>
                <w:szCs w:val="17"/>
                <w:lang w:eastAsia="en-AU"/>
              </w:rPr>
              <w:tab/>
              <w:t>8 July 2010</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32.</w:t>
            </w:r>
            <w:r w:rsidRPr="008D447C">
              <w:rPr>
                <w:rFonts w:ascii="Times New Roman" w:eastAsia="Times New Roman" w:hAnsi="Times New Roman"/>
                <w:sz w:val="17"/>
                <w:szCs w:val="17"/>
                <w:lang w:eastAsia="en-AU"/>
              </w:rPr>
              <w:tab/>
              <w:t>9 September 2010</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33.</w:t>
            </w:r>
            <w:r w:rsidRPr="008D447C">
              <w:rPr>
                <w:rFonts w:ascii="Times New Roman" w:eastAsia="Times New Roman" w:hAnsi="Times New Roman"/>
                <w:sz w:val="17"/>
                <w:szCs w:val="17"/>
                <w:lang w:eastAsia="en-AU"/>
              </w:rPr>
              <w:tab/>
              <w:t>23 September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34.</w:t>
            </w:r>
            <w:r w:rsidRPr="008D447C">
              <w:rPr>
                <w:rFonts w:ascii="Times New Roman" w:eastAsia="Times New Roman" w:hAnsi="Times New Roman"/>
                <w:sz w:val="17"/>
                <w:szCs w:val="17"/>
                <w:lang w:eastAsia="en-AU"/>
              </w:rPr>
              <w:tab/>
              <w:t>4 November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35.</w:t>
            </w:r>
            <w:r w:rsidRPr="008D447C">
              <w:rPr>
                <w:rFonts w:ascii="Times New Roman" w:eastAsia="Times New Roman" w:hAnsi="Times New Roman"/>
                <w:sz w:val="17"/>
                <w:szCs w:val="17"/>
                <w:lang w:eastAsia="en-AU"/>
              </w:rPr>
              <w:tab/>
              <w:t>25 November 2010</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36.</w:t>
            </w:r>
            <w:r w:rsidRPr="008D447C">
              <w:rPr>
                <w:rFonts w:ascii="Times New Roman" w:eastAsia="Times New Roman" w:hAnsi="Times New Roman"/>
                <w:sz w:val="17"/>
                <w:szCs w:val="17"/>
                <w:lang w:eastAsia="en-AU"/>
              </w:rPr>
              <w:tab/>
              <w:t>16 December 2010</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37.</w:t>
            </w:r>
            <w:r w:rsidRPr="008D447C">
              <w:rPr>
                <w:rFonts w:ascii="Times New Roman" w:eastAsia="Times New Roman" w:hAnsi="Times New Roman"/>
                <w:sz w:val="17"/>
                <w:szCs w:val="17"/>
                <w:lang w:eastAsia="en-AU"/>
              </w:rPr>
              <w:tab/>
              <w:t>23 December 2010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38.</w:t>
            </w:r>
            <w:r w:rsidRPr="008D447C">
              <w:rPr>
                <w:rFonts w:ascii="Times New Roman" w:eastAsia="Times New Roman" w:hAnsi="Times New Roman"/>
                <w:sz w:val="17"/>
                <w:szCs w:val="17"/>
                <w:lang w:eastAsia="en-AU"/>
              </w:rPr>
              <w:tab/>
              <w:t>17 March 2011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39.</w:t>
            </w:r>
            <w:r w:rsidRPr="008D447C">
              <w:rPr>
                <w:rFonts w:ascii="Times New Roman" w:eastAsia="Times New Roman" w:hAnsi="Times New Roman"/>
                <w:sz w:val="17"/>
                <w:szCs w:val="17"/>
                <w:lang w:eastAsia="en-AU"/>
              </w:rPr>
              <w:tab/>
              <w:t>7 April 2011</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40.</w:t>
            </w:r>
            <w:r w:rsidRPr="008D447C">
              <w:rPr>
                <w:rFonts w:ascii="Times New Roman" w:eastAsia="Times New Roman" w:hAnsi="Times New Roman"/>
                <w:sz w:val="17"/>
                <w:szCs w:val="17"/>
                <w:lang w:eastAsia="en-AU"/>
              </w:rPr>
              <w:tab/>
              <w:t>21 April 2011</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41.</w:t>
            </w:r>
            <w:r w:rsidRPr="008D447C">
              <w:rPr>
                <w:rFonts w:ascii="Times New Roman" w:eastAsia="Times New Roman" w:hAnsi="Times New Roman"/>
                <w:sz w:val="17"/>
                <w:szCs w:val="17"/>
                <w:lang w:eastAsia="en-AU"/>
              </w:rPr>
              <w:tab/>
              <w:t>19 May 2011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42.</w:t>
            </w:r>
            <w:r w:rsidRPr="008D447C">
              <w:rPr>
                <w:rFonts w:ascii="Times New Roman" w:eastAsia="Times New Roman" w:hAnsi="Times New Roman"/>
                <w:sz w:val="17"/>
                <w:szCs w:val="17"/>
                <w:lang w:eastAsia="en-AU"/>
              </w:rPr>
              <w:tab/>
              <w:t>30 June 2011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43.</w:t>
            </w:r>
            <w:r w:rsidRPr="008D447C">
              <w:rPr>
                <w:rFonts w:ascii="Times New Roman" w:eastAsia="Times New Roman" w:hAnsi="Times New Roman"/>
                <w:sz w:val="17"/>
                <w:szCs w:val="17"/>
                <w:lang w:eastAsia="en-AU"/>
              </w:rPr>
              <w:tab/>
              <w:t>21 July 2011</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44.</w:t>
            </w:r>
            <w:r w:rsidRPr="008D447C">
              <w:rPr>
                <w:rFonts w:ascii="Times New Roman" w:eastAsia="Times New Roman" w:hAnsi="Times New Roman"/>
                <w:sz w:val="17"/>
                <w:szCs w:val="17"/>
                <w:lang w:eastAsia="en-AU"/>
              </w:rPr>
              <w:tab/>
              <w:t>8 September 2011</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45.</w:t>
            </w:r>
            <w:r w:rsidRPr="008D447C">
              <w:rPr>
                <w:rFonts w:ascii="Times New Roman" w:eastAsia="Times New Roman" w:hAnsi="Times New Roman"/>
                <w:sz w:val="17"/>
                <w:szCs w:val="17"/>
                <w:lang w:eastAsia="en-AU"/>
              </w:rPr>
              <w:tab/>
              <w:t>10 November 2011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46.</w:t>
            </w:r>
            <w:r w:rsidRPr="008D447C">
              <w:rPr>
                <w:rFonts w:ascii="Times New Roman" w:eastAsia="Times New Roman" w:hAnsi="Times New Roman"/>
                <w:sz w:val="17"/>
                <w:szCs w:val="17"/>
                <w:lang w:eastAsia="en-AU"/>
              </w:rPr>
              <w:tab/>
              <w:t>24 November 2011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47.</w:t>
            </w:r>
            <w:r w:rsidRPr="008D447C">
              <w:rPr>
                <w:rFonts w:ascii="Times New Roman" w:eastAsia="Times New Roman" w:hAnsi="Times New Roman"/>
                <w:sz w:val="17"/>
                <w:szCs w:val="17"/>
                <w:lang w:eastAsia="en-AU"/>
              </w:rPr>
              <w:tab/>
              <w:t>1 December 2011</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48.</w:t>
            </w:r>
            <w:r w:rsidRPr="008D447C">
              <w:rPr>
                <w:rFonts w:ascii="Times New Roman" w:eastAsia="Times New Roman" w:hAnsi="Times New Roman"/>
                <w:sz w:val="17"/>
                <w:szCs w:val="17"/>
                <w:lang w:eastAsia="en-AU"/>
              </w:rPr>
              <w:tab/>
              <w:t>8 December 2011</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49.</w:t>
            </w:r>
            <w:r w:rsidRPr="008D447C">
              <w:rPr>
                <w:rFonts w:ascii="Times New Roman" w:eastAsia="Times New Roman" w:hAnsi="Times New Roman"/>
                <w:sz w:val="17"/>
                <w:szCs w:val="17"/>
                <w:lang w:eastAsia="en-AU"/>
              </w:rPr>
              <w:tab/>
              <w:t>16 December 2011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50.</w:t>
            </w:r>
            <w:r w:rsidRPr="008D447C">
              <w:rPr>
                <w:rFonts w:ascii="Times New Roman" w:eastAsia="Times New Roman" w:hAnsi="Times New Roman"/>
                <w:sz w:val="17"/>
                <w:szCs w:val="17"/>
                <w:lang w:eastAsia="en-AU"/>
              </w:rPr>
              <w:tab/>
              <w:t>22 December 2011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51.</w:t>
            </w:r>
            <w:r w:rsidRPr="008D447C">
              <w:rPr>
                <w:rFonts w:ascii="Times New Roman" w:eastAsia="Times New Roman" w:hAnsi="Times New Roman"/>
                <w:sz w:val="17"/>
                <w:szCs w:val="17"/>
                <w:lang w:eastAsia="en-AU"/>
              </w:rPr>
              <w:tab/>
              <w:t>5 January 2012</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52.</w:t>
            </w:r>
            <w:r w:rsidRPr="008D447C">
              <w:rPr>
                <w:rFonts w:ascii="Times New Roman" w:eastAsia="Times New Roman" w:hAnsi="Times New Roman"/>
                <w:sz w:val="17"/>
                <w:szCs w:val="17"/>
                <w:lang w:eastAsia="en-AU"/>
              </w:rPr>
              <w:tab/>
              <w:t>19 January 2012</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53.</w:t>
            </w:r>
            <w:r w:rsidRPr="008D447C">
              <w:rPr>
                <w:rFonts w:ascii="Times New Roman" w:eastAsia="Times New Roman" w:hAnsi="Times New Roman"/>
                <w:sz w:val="17"/>
                <w:szCs w:val="17"/>
                <w:lang w:eastAsia="en-AU"/>
              </w:rPr>
              <w:tab/>
              <w:t>1 March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54.</w:t>
            </w:r>
            <w:r w:rsidRPr="008D447C">
              <w:rPr>
                <w:rFonts w:ascii="Times New Roman" w:eastAsia="Times New Roman" w:hAnsi="Times New Roman"/>
                <w:sz w:val="17"/>
                <w:szCs w:val="17"/>
                <w:lang w:eastAsia="en-AU"/>
              </w:rPr>
              <w:tab/>
              <w:t>29 March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55.</w:t>
            </w:r>
            <w:r w:rsidRPr="008D447C">
              <w:rPr>
                <w:rFonts w:ascii="Times New Roman" w:eastAsia="Times New Roman" w:hAnsi="Times New Roman"/>
                <w:sz w:val="17"/>
                <w:szCs w:val="17"/>
                <w:lang w:eastAsia="en-AU"/>
              </w:rPr>
              <w:tab/>
              <w:t>24 May 2012</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56.</w:t>
            </w:r>
            <w:r w:rsidRPr="008D447C">
              <w:rPr>
                <w:rFonts w:ascii="Times New Roman" w:eastAsia="Times New Roman" w:hAnsi="Times New Roman"/>
                <w:sz w:val="17"/>
                <w:szCs w:val="17"/>
                <w:lang w:eastAsia="en-AU"/>
              </w:rPr>
              <w:tab/>
              <w:t>31 May 2012</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57.</w:t>
            </w:r>
            <w:r w:rsidRPr="008D447C">
              <w:rPr>
                <w:rFonts w:ascii="Times New Roman" w:eastAsia="Times New Roman" w:hAnsi="Times New Roman"/>
                <w:sz w:val="17"/>
                <w:szCs w:val="17"/>
                <w:lang w:eastAsia="en-AU"/>
              </w:rPr>
              <w:tab/>
              <w:t>7 June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58.</w:t>
            </w:r>
            <w:r w:rsidRPr="008D447C">
              <w:rPr>
                <w:rFonts w:ascii="Times New Roman" w:eastAsia="Times New Roman" w:hAnsi="Times New Roman"/>
                <w:sz w:val="17"/>
                <w:szCs w:val="17"/>
                <w:lang w:eastAsia="en-AU"/>
              </w:rPr>
              <w:tab/>
              <w:t>14 June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59.</w:t>
            </w:r>
            <w:r w:rsidRPr="008D447C">
              <w:rPr>
                <w:rFonts w:ascii="Times New Roman" w:eastAsia="Times New Roman" w:hAnsi="Times New Roman"/>
                <w:sz w:val="17"/>
                <w:szCs w:val="17"/>
                <w:lang w:eastAsia="en-AU"/>
              </w:rPr>
              <w:tab/>
              <w:t>21 June 2012</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60.</w:t>
            </w:r>
            <w:r w:rsidRPr="008D447C">
              <w:rPr>
                <w:rFonts w:ascii="Times New Roman" w:eastAsia="Times New Roman" w:hAnsi="Times New Roman"/>
                <w:sz w:val="17"/>
                <w:szCs w:val="17"/>
                <w:lang w:eastAsia="en-AU"/>
              </w:rPr>
              <w:tab/>
              <w:t>28 June 2012</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61.</w:t>
            </w:r>
            <w:r w:rsidRPr="008D447C">
              <w:rPr>
                <w:rFonts w:ascii="Times New Roman" w:eastAsia="Times New Roman" w:hAnsi="Times New Roman"/>
                <w:sz w:val="17"/>
                <w:szCs w:val="17"/>
                <w:lang w:eastAsia="en-AU"/>
              </w:rPr>
              <w:tab/>
              <w:t>5 July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62.</w:t>
            </w:r>
            <w:r w:rsidRPr="008D447C">
              <w:rPr>
                <w:rFonts w:ascii="Times New Roman" w:eastAsia="Times New Roman" w:hAnsi="Times New Roman"/>
                <w:sz w:val="17"/>
                <w:szCs w:val="17"/>
                <w:lang w:eastAsia="en-AU"/>
              </w:rPr>
              <w:tab/>
              <w:t>12 July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63.</w:t>
            </w:r>
            <w:r w:rsidRPr="008D447C">
              <w:rPr>
                <w:rFonts w:ascii="Times New Roman" w:eastAsia="Times New Roman" w:hAnsi="Times New Roman"/>
                <w:sz w:val="17"/>
                <w:szCs w:val="17"/>
                <w:lang w:eastAsia="en-AU"/>
              </w:rPr>
              <w:tab/>
              <w:t>19 July 2012</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64.</w:t>
            </w:r>
            <w:r w:rsidRPr="008D447C">
              <w:rPr>
                <w:rFonts w:ascii="Times New Roman" w:eastAsia="Times New Roman" w:hAnsi="Times New Roman"/>
                <w:sz w:val="17"/>
                <w:szCs w:val="17"/>
                <w:lang w:eastAsia="en-AU"/>
              </w:rPr>
              <w:tab/>
              <w:t>2 August 2012</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65.</w:t>
            </w:r>
            <w:r w:rsidRPr="008D447C">
              <w:rPr>
                <w:rFonts w:ascii="Times New Roman" w:eastAsia="Times New Roman" w:hAnsi="Times New Roman"/>
                <w:sz w:val="17"/>
                <w:szCs w:val="17"/>
                <w:lang w:eastAsia="en-AU"/>
              </w:rPr>
              <w:tab/>
              <w:t>9 August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66.</w:t>
            </w:r>
            <w:r w:rsidRPr="008D447C">
              <w:rPr>
                <w:rFonts w:ascii="Times New Roman" w:eastAsia="Times New Roman" w:hAnsi="Times New Roman"/>
                <w:sz w:val="17"/>
                <w:szCs w:val="17"/>
                <w:lang w:eastAsia="en-AU"/>
              </w:rPr>
              <w:tab/>
              <w:t>30 August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67.</w:t>
            </w:r>
            <w:r w:rsidRPr="008D447C">
              <w:rPr>
                <w:rFonts w:ascii="Times New Roman" w:eastAsia="Times New Roman" w:hAnsi="Times New Roman"/>
                <w:sz w:val="17"/>
                <w:szCs w:val="17"/>
                <w:lang w:eastAsia="en-AU"/>
              </w:rPr>
              <w:tab/>
              <w:t>13 September 2012</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68.</w:t>
            </w:r>
            <w:r w:rsidRPr="008D447C">
              <w:rPr>
                <w:rFonts w:ascii="Times New Roman" w:eastAsia="Times New Roman" w:hAnsi="Times New Roman"/>
                <w:sz w:val="17"/>
                <w:szCs w:val="17"/>
                <w:lang w:eastAsia="en-AU"/>
              </w:rPr>
              <w:tab/>
              <w:t>4 October 2012</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69.</w:t>
            </w:r>
            <w:r w:rsidRPr="008D447C">
              <w:rPr>
                <w:rFonts w:ascii="Times New Roman" w:eastAsia="Times New Roman" w:hAnsi="Times New Roman"/>
                <w:sz w:val="17"/>
                <w:szCs w:val="17"/>
                <w:lang w:eastAsia="en-AU"/>
              </w:rPr>
              <w:tab/>
              <w:t>18 October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70.</w:t>
            </w:r>
            <w:r w:rsidRPr="008D447C">
              <w:rPr>
                <w:rFonts w:ascii="Times New Roman" w:eastAsia="Times New Roman" w:hAnsi="Times New Roman"/>
                <w:sz w:val="17"/>
                <w:szCs w:val="17"/>
                <w:lang w:eastAsia="en-AU"/>
              </w:rPr>
              <w:tab/>
              <w:t>25 October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71.</w:t>
            </w:r>
            <w:r w:rsidRPr="008D447C">
              <w:rPr>
                <w:rFonts w:ascii="Times New Roman" w:eastAsia="Times New Roman" w:hAnsi="Times New Roman"/>
                <w:sz w:val="17"/>
                <w:szCs w:val="17"/>
                <w:lang w:eastAsia="en-AU"/>
              </w:rPr>
              <w:tab/>
              <w:t>8 November 2012</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72.</w:t>
            </w:r>
            <w:r w:rsidRPr="008D447C">
              <w:rPr>
                <w:rFonts w:ascii="Times New Roman" w:eastAsia="Times New Roman" w:hAnsi="Times New Roman"/>
                <w:sz w:val="17"/>
                <w:szCs w:val="17"/>
                <w:lang w:eastAsia="en-AU"/>
              </w:rPr>
              <w:tab/>
              <w:t>29 November 2012</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73.</w:t>
            </w:r>
            <w:r w:rsidRPr="008D447C">
              <w:rPr>
                <w:rFonts w:ascii="Times New Roman" w:eastAsia="Times New Roman" w:hAnsi="Times New Roman"/>
                <w:sz w:val="17"/>
                <w:szCs w:val="17"/>
                <w:lang w:eastAsia="en-AU"/>
              </w:rPr>
              <w:tab/>
              <w:t>13 December 2012</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74.</w:t>
            </w:r>
            <w:r w:rsidRPr="008D447C">
              <w:rPr>
                <w:rFonts w:ascii="Times New Roman" w:eastAsia="Times New Roman" w:hAnsi="Times New Roman"/>
                <w:sz w:val="17"/>
                <w:szCs w:val="17"/>
                <w:lang w:eastAsia="en-AU"/>
              </w:rPr>
              <w:tab/>
              <w:t>25 January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75.</w:t>
            </w:r>
            <w:r w:rsidRPr="008D447C">
              <w:rPr>
                <w:rFonts w:ascii="Times New Roman" w:eastAsia="Times New Roman" w:hAnsi="Times New Roman"/>
                <w:sz w:val="17"/>
                <w:szCs w:val="17"/>
                <w:lang w:eastAsia="en-AU"/>
              </w:rPr>
              <w:tab/>
              <w:t>14 February 2013</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76.</w:t>
            </w:r>
            <w:r w:rsidRPr="008D447C">
              <w:rPr>
                <w:rFonts w:ascii="Times New Roman" w:eastAsia="Times New Roman" w:hAnsi="Times New Roman"/>
                <w:sz w:val="17"/>
                <w:szCs w:val="17"/>
                <w:lang w:eastAsia="en-AU"/>
              </w:rPr>
              <w:tab/>
              <w:t>21 February 2013</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77.</w:t>
            </w:r>
            <w:r w:rsidRPr="008D447C">
              <w:rPr>
                <w:rFonts w:ascii="Times New Roman" w:eastAsia="Times New Roman" w:hAnsi="Times New Roman"/>
                <w:sz w:val="17"/>
                <w:szCs w:val="17"/>
                <w:lang w:eastAsia="en-AU"/>
              </w:rPr>
              <w:tab/>
              <w:t>28 February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78.</w:t>
            </w:r>
            <w:r w:rsidRPr="008D447C">
              <w:rPr>
                <w:rFonts w:ascii="Times New Roman" w:eastAsia="Times New Roman" w:hAnsi="Times New Roman"/>
                <w:sz w:val="17"/>
                <w:szCs w:val="17"/>
                <w:lang w:eastAsia="en-AU"/>
              </w:rPr>
              <w:tab/>
              <w:t>7 March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79.</w:t>
            </w:r>
            <w:r w:rsidRPr="008D447C">
              <w:rPr>
                <w:rFonts w:ascii="Times New Roman" w:eastAsia="Times New Roman" w:hAnsi="Times New Roman"/>
                <w:sz w:val="17"/>
                <w:szCs w:val="17"/>
                <w:lang w:eastAsia="en-AU"/>
              </w:rPr>
              <w:tab/>
              <w:t>14 March 2013</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80.</w:t>
            </w:r>
            <w:r w:rsidRPr="008D447C">
              <w:rPr>
                <w:rFonts w:ascii="Times New Roman" w:eastAsia="Times New Roman" w:hAnsi="Times New Roman"/>
                <w:sz w:val="17"/>
                <w:szCs w:val="17"/>
                <w:lang w:eastAsia="en-AU"/>
              </w:rPr>
              <w:tab/>
              <w:t>21 March 2013</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81.</w:t>
            </w:r>
            <w:r w:rsidRPr="008D447C">
              <w:rPr>
                <w:rFonts w:ascii="Times New Roman" w:eastAsia="Times New Roman" w:hAnsi="Times New Roman"/>
                <w:sz w:val="17"/>
                <w:szCs w:val="17"/>
                <w:lang w:eastAsia="en-AU"/>
              </w:rPr>
              <w:tab/>
              <w:t>28 March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82.</w:t>
            </w:r>
            <w:r w:rsidRPr="008D447C">
              <w:rPr>
                <w:rFonts w:ascii="Times New Roman" w:eastAsia="Times New Roman" w:hAnsi="Times New Roman"/>
                <w:sz w:val="17"/>
                <w:szCs w:val="17"/>
                <w:lang w:eastAsia="en-AU"/>
              </w:rPr>
              <w:tab/>
              <w:t>26 April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83.</w:t>
            </w:r>
            <w:r w:rsidRPr="008D447C">
              <w:rPr>
                <w:rFonts w:ascii="Times New Roman" w:eastAsia="Times New Roman" w:hAnsi="Times New Roman"/>
                <w:sz w:val="17"/>
                <w:szCs w:val="17"/>
                <w:lang w:eastAsia="en-AU"/>
              </w:rPr>
              <w:tab/>
              <w:t>23 May 2013</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84.</w:t>
            </w:r>
            <w:r w:rsidRPr="008D447C">
              <w:rPr>
                <w:rFonts w:ascii="Times New Roman" w:eastAsia="Times New Roman" w:hAnsi="Times New Roman"/>
                <w:sz w:val="17"/>
                <w:szCs w:val="17"/>
                <w:lang w:eastAsia="en-AU"/>
              </w:rPr>
              <w:tab/>
              <w:t>30 May 2013</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85.</w:t>
            </w:r>
            <w:r w:rsidRPr="008D447C">
              <w:rPr>
                <w:rFonts w:ascii="Times New Roman" w:eastAsia="Times New Roman" w:hAnsi="Times New Roman"/>
                <w:sz w:val="17"/>
                <w:szCs w:val="17"/>
                <w:lang w:eastAsia="en-AU"/>
              </w:rPr>
              <w:tab/>
              <w:t>13 June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86.</w:t>
            </w:r>
            <w:r w:rsidRPr="008D447C">
              <w:rPr>
                <w:rFonts w:ascii="Times New Roman" w:eastAsia="Times New Roman" w:hAnsi="Times New Roman"/>
                <w:sz w:val="17"/>
                <w:szCs w:val="17"/>
                <w:lang w:eastAsia="en-AU"/>
              </w:rPr>
              <w:tab/>
              <w:t>20 June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87.</w:t>
            </w:r>
            <w:r w:rsidRPr="008D447C">
              <w:rPr>
                <w:rFonts w:ascii="Times New Roman" w:eastAsia="Times New Roman" w:hAnsi="Times New Roman"/>
                <w:sz w:val="17"/>
                <w:szCs w:val="17"/>
                <w:lang w:eastAsia="en-AU"/>
              </w:rPr>
              <w:tab/>
              <w:t>11 July 2013</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88.</w:t>
            </w:r>
            <w:r w:rsidRPr="008D447C">
              <w:rPr>
                <w:rFonts w:ascii="Times New Roman" w:eastAsia="Times New Roman" w:hAnsi="Times New Roman"/>
                <w:sz w:val="17"/>
                <w:szCs w:val="17"/>
                <w:lang w:eastAsia="en-AU"/>
              </w:rPr>
              <w:tab/>
              <w:t>1 August 2013</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89.</w:t>
            </w:r>
            <w:r w:rsidRPr="008D447C">
              <w:rPr>
                <w:rFonts w:ascii="Times New Roman" w:eastAsia="Times New Roman" w:hAnsi="Times New Roman"/>
                <w:sz w:val="17"/>
                <w:szCs w:val="17"/>
                <w:lang w:eastAsia="en-AU"/>
              </w:rPr>
              <w:tab/>
              <w:t>8 August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90.</w:t>
            </w:r>
            <w:r w:rsidRPr="008D447C">
              <w:rPr>
                <w:rFonts w:ascii="Times New Roman" w:eastAsia="Times New Roman" w:hAnsi="Times New Roman"/>
                <w:sz w:val="17"/>
                <w:szCs w:val="17"/>
                <w:lang w:eastAsia="en-AU"/>
              </w:rPr>
              <w:tab/>
              <w:t>15 August 2013</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91.</w:t>
            </w:r>
            <w:r w:rsidRPr="008D447C">
              <w:rPr>
                <w:rFonts w:ascii="Times New Roman" w:eastAsia="Times New Roman" w:hAnsi="Times New Roman"/>
                <w:sz w:val="17"/>
                <w:szCs w:val="17"/>
                <w:lang w:eastAsia="en-AU"/>
              </w:rPr>
              <w:tab/>
              <w:t>29 August 2013</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92.</w:t>
            </w:r>
            <w:r w:rsidRPr="008D447C">
              <w:rPr>
                <w:rFonts w:ascii="Times New Roman" w:eastAsia="Times New Roman" w:hAnsi="Times New Roman"/>
                <w:sz w:val="17"/>
                <w:szCs w:val="17"/>
                <w:lang w:eastAsia="en-AU"/>
              </w:rPr>
              <w:tab/>
              <w:t>6 February 2014</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93.</w:t>
            </w:r>
            <w:r w:rsidRPr="008D447C">
              <w:rPr>
                <w:rFonts w:ascii="Times New Roman" w:eastAsia="Times New Roman" w:hAnsi="Times New Roman"/>
                <w:sz w:val="17"/>
                <w:szCs w:val="17"/>
                <w:lang w:eastAsia="en-AU"/>
              </w:rPr>
              <w:tab/>
              <w:t>12 June 2014</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94.</w:t>
            </w:r>
            <w:r w:rsidRPr="008D447C">
              <w:rPr>
                <w:rFonts w:ascii="Times New Roman" w:eastAsia="Times New Roman" w:hAnsi="Times New Roman"/>
                <w:sz w:val="17"/>
                <w:szCs w:val="17"/>
                <w:lang w:eastAsia="en-AU"/>
              </w:rPr>
              <w:tab/>
              <w:t>28 August 2014</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95.</w:t>
            </w:r>
            <w:r w:rsidRPr="008D447C">
              <w:rPr>
                <w:rFonts w:ascii="Times New Roman" w:eastAsia="Times New Roman" w:hAnsi="Times New Roman"/>
                <w:sz w:val="17"/>
                <w:szCs w:val="17"/>
                <w:lang w:eastAsia="en-AU"/>
              </w:rPr>
              <w:tab/>
              <w:t>4 September 2014</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96.</w:t>
            </w:r>
            <w:r w:rsidRPr="008D447C">
              <w:rPr>
                <w:rFonts w:ascii="Times New Roman" w:eastAsia="Times New Roman" w:hAnsi="Times New Roman"/>
                <w:sz w:val="17"/>
                <w:szCs w:val="17"/>
                <w:lang w:eastAsia="en-AU"/>
              </w:rPr>
              <w:tab/>
              <w:t>16 October 2014</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97.</w:t>
            </w:r>
            <w:r w:rsidRPr="008D447C">
              <w:rPr>
                <w:rFonts w:ascii="Times New Roman" w:eastAsia="Times New Roman" w:hAnsi="Times New Roman"/>
                <w:sz w:val="17"/>
                <w:szCs w:val="17"/>
                <w:lang w:eastAsia="en-AU"/>
              </w:rPr>
              <w:tab/>
              <w:t>23 October 2014</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98.</w:t>
            </w:r>
            <w:r w:rsidRPr="008D447C">
              <w:rPr>
                <w:rFonts w:ascii="Times New Roman" w:eastAsia="Times New Roman" w:hAnsi="Times New Roman"/>
                <w:sz w:val="17"/>
                <w:szCs w:val="17"/>
                <w:lang w:eastAsia="en-AU"/>
              </w:rPr>
              <w:tab/>
              <w:t>5 February 2015</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99.</w:t>
            </w:r>
            <w:r w:rsidRPr="008D447C">
              <w:rPr>
                <w:rFonts w:ascii="Times New Roman" w:eastAsia="Times New Roman" w:hAnsi="Times New Roman"/>
                <w:sz w:val="17"/>
                <w:szCs w:val="17"/>
                <w:lang w:eastAsia="en-AU"/>
              </w:rPr>
              <w:tab/>
              <w:t>26 March 2015</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100.</w:t>
            </w:r>
            <w:r w:rsidRPr="008D447C">
              <w:rPr>
                <w:rFonts w:ascii="Times New Roman" w:eastAsia="Times New Roman" w:hAnsi="Times New Roman"/>
                <w:sz w:val="17"/>
                <w:szCs w:val="17"/>
                <w:lang w:eastAsia="en-AU"/>
              </w:rPr>
              <w:tab/>
              <w:t xml:space="preserve">16 April 2015 </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101.</w:t>
            </w:r>
            <w:r w:rsidRPr="008D447C">
              <w:rPr>
                <w:rFonts w:ascii="Times New Roman" w:eastAsia="Times New Roman" w:hAnsi="Times New Roman"/>
                <w:sz w:val="17"/>
                <w:szCs w:val="17"/>
                <w:lang w:eastAsia="en-AU"/>
              </w:rPr>
              <w:tab/>
              <w:t>27 May 2015</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102.</w:t>
            </w:r>
            <w:r w:rsidRPr="008D447C">
              <w:rPr>
                <w:rFonts w:ascii="Times New Roman" w:eastAsia="Times New Roman" w:hAnsi="Times New Roman"/>
                <w:sz w:val="17"/>
                <w:szCs w:val="17"/>
                <w:lang w:eastAsia="en-AU"/>
              </w:rPr>
              <w:tab/>
              <w:t>18 June 2015</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103.</w:t>
            </w:r>
            <w:r w:rsidRPr="008D447C">
              <w:rPr>
                <w:rFonts w:ascii="Times New Roman" w:eastAsia="Times New Roman" w:hAnsi="Times New Roman"/>
                <w:sz w:val="17"/>
                <w:szCs w:val="17"/>
                <w:lang w:eastAsia="en-AU"/>
              </w:rPr>
              <w:tab/>
              <w:t>3 December 2015</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104.</w:t>
            </w:r>
            <w:r w:rsidRPr="008D447C">
              <w:rPr>
                <w:rFonts w:ascii="Times New Roman" w:eastAsia="Times New Roman" w:hAnsi="Times New Roman"/>
                <w:sz w:val="17"/>
                <w:szCs w:val="17"/>
                <w:lang w:eastAsia="en-AU"/>
              </w:rPr>
              <w:tab/>
              <w:t>7 April 2016</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105.</w:t>
            </w:r>
            <w:r w:rsidRPr="008D447C">
              <w:rPr>
                <w:rFonts w:ascii="Times New Roman" w:eastAsia="Times New Roman" w:hAnsi="Times New Roman"/>
                <w:sz w:val="17"/>
                <w:szCs w:val="17"/>
                <w:lang w:eastAsia="en-AU"/>
              </w:rPr>
              <w:tab/>
              <w:t>30 June 2016</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106.</w:t>
            </w:r>
            <w:r w:rsidRPr="008D447C">
              <w:rPr>
                <w:rFonts w:ascii="Times New Roman" w:eastAsia="Times New Roman" w:hAnsi="Times New Roman"/>
                <w:sz w:val="17"/>
                <w:szCs w:val="17"/>
                <w:lang w:eastAsia="en-AU"/>
              </w:rPr>
              <w:tab/>
              <w:t>28 July 2016</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107.</w:t>
            </w:r>
            <w:r w:rsidRPr="008D447C">
              <w:rPr>
                <w:rFonts w:ascii="Times New Roman" w:eastAsia="Times New Roman" w:hAnsi="Times New Roman"/>
                <w:sz w:val="17"/>
                <w:szCs w:val="17"/>
                <w:lang w:eastAsia="en-AU"/>
              </w:rPr>
              <w:tab/>
              <w:t>8 September 2016</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108.</w:t>
            </w:r>
            <w:r w:rsidRPr="008D447C">
              <w:rPr>
                <w:rFonts w:ascii="Times New Roman" w:eastAsia="Times New Roman" w:hAnsi="Times New Roman"/>
                <w:sz w:val="17"/>
                <w:szCs w:val="17"/>
                <w:lang w:eastAsia="en-AU"/>
              </w:rPr>
              <w:tab/>
              <w:t>22 September 2016</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109.</w:t>
            </w:r>
            <w:r w:rsidRPr="008D447C">
              <w:rPr>
                <w:rFonts w:ascii="Times New Roman" w:eastAsia="Times New Roman" w:hAnsi="Times New Roman"/>
                <w:sz w:val="17"/>
                <w:szCs w:val="17"/>
                <w:lang w:eastAsia="en-AU"/>
              </w:rPr>
              <w:tab/>
              <w:t>27 October 2016</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110.</w:t>
            </w:r>
            <w:r w:rsidRPr="008D447C">
              <w:rPr>
                <w:rFonts w:ascii="Times New Roman" w:eastAsia="Times New Roman" w:hAnsi="Times New Roman"/>
                <w:sz w:val="17"/>
                <w:szCs w:val="17"/>
                <w:lang w:eastAsia="en-AU"/>
              </w:rPr>
              <w:tab/>
              <w:t>1 December 2016</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111.</w:t>
            </w:r>
            <w:r w:rsidRPr="008D447C">
              <w:rPr>
                <w:rFonts w:ascii="Times New Roman" w:eastAsia="Times New Roman" w:hAnsi="Times New Roman"/>
                <w:sz w:val="17"/>
                <w:szCs w:val="17"/>
                <w:lang w:eastAsia="en-AU"/>
              </w:rPr>
              <w:tab/>
              <w:t>15 December 2016</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112.</w:t>
            </w:r>
            <w:r w:rsidRPr="008D447C">
              <w:rPr>
                <w:rFonts w:ascii="Times New Roman" w:eastAsia="Times New Roman" w:hAnsi="Times New Roman"/>
                <w:sz w:val="17"/>
                <w:szCs w:val="17"/>
                <w:lang w:eastAsia="en-AU"/>
              </w:rPr>
              <w:tab/>
              <w:t>7 March 2017</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113.</w:t>
            </w:r>
            <w:r w:rsidRPr="008D447C">
              <w:rPr>
                <w:rFonts w:ascii="Times New Roman" w:eastAsia="Times New Roman" w:hAnsi="Times New Roman"/>
                <w:sz w:val="17"/>
                <w:szCs w:val="17"/>
                <w:lang w:eastAsia="en-AU"/>
              </w:rPr>
              <w:tab/>
              <w:t>21 March 2017</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114.</w:t>
            </w:r>
            <w:r w:rsidRPr="008D447C">
              <w:rPr>
                <w:rFonts w:ascii="Times New Roman" w:eastAsia="Times New Roman" w:hAnsi="Times New Roman"/>
                <w:sz w:val="17"/>
                <w:szCs w:val="17"/>
                <w:lang w:eastAsia="en-AU"/>
              </w:rPr>
              <w:tab/>
              <w:t>23 May 2017</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115.</w:t>
            </w:r>
            <w:r w:rsidRPr="008D447C">
              <w:rPr>
                <w:rFonts w:ascii="Times New Roman" w:eastAsia="Times New Roman" w:hAnsi="Times New Roman"/>
                <w:sz w:val="17"/>
                <w:szCs w:val="17"/>
                <w:lang w:eastAsia="en-AU"/>
              </w:rPr>
              <w:tab/>
              <w:t>13 June 2017</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116.</w:t>
            </w:r>
            <w:r w:rsidRPr="008D447C">
              <w:rPr>
                <w:rFonts w:ascii="Times New Roman" w:eastAsia="Times New Roman" w:hAnsi="Times New Roman"/>
                <w:sz w:val="17"/>
                <w:szCs w:val="17"/>
                <w:lang w:eastAsia="en-AU"/>
              </w:rPr>
              <w:tab/>
              <w:t>18 July 2017</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117.</w:t>
            </w:r>
            <w:r w:rsidRPr="008D447C">
              <w:rPr>
                <w:rFonts w:ascii="Times New Roman" w:eastAsia="Times New Roman" w:hAnsi="Times New Roman"/>
                <w:sz w:val="17"/>
                <w:szCs w:val="17"/>
                <w:lang w:eastAsia="en-AU"/>
              </w:rPr>
              <w:tab/>
              <w:t>19 September 2017</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118.</w:t>
            </w:r>
            <w:r w:rsidRPr="008D447C">
              <w:rPr>
                <w:rFonts w:ascii="Times New Roman" w:eastAsia="Times New Roman" w:hAnsi="Times New Roman"/>
                <w:sz w:val="17"/>
                <w:szCs w:val="17"/>
                <w:lang w:eastAsia="en-AU"/>
              </w:rPr>
              <w:tab/>
              <w:t>26 September 2017</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119.</w:t>
            </w:r>
            <w:r w:rsidRPr="008D447C">
              <w:rPr>
                <w:rFonts w:ascii="Times New Roman" w:eastAsia="Times New Roman" w:hAnsi="Times New Roman"/>
                <w:sz w:val="17"/>
                <w:szCs w:val="17"/>
                <w:lang w:eastAsia="en-AU"/>
              </w:rPr>
              <w:tab/>
              <w:t>17 October 2017</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120.</w:t>
            </w:r>
            <w:r w:rsidRPr="008D447C">
              <w:rPr>
                <w:rFonts w:ascii="Times New Roman" w:eastAsia="Times New Roman" w:hAnsi="Times New Roman"/>
                <w:sz w:val="17"/>
                <w:szCs w:val="17"/>
                <w:lang w:eastAsia="en-AU"/>
              </w:rPr>
              <w:tab/>
              <w:t>3 January 2018</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121.</w:t>
            </w:r>
            <w:r w:rsidRPr="008D447C">
              <w:rPr>
                <w:rFonts w:ascii="Times New Roman" w:eastAsia="Times New Roman" w:hAnsi="Times New Roman"/>
                <w:sz w:val="17"/>
                <w:szCs w:val="17"/>
                <w:lang w:eastAsia="en-AU"/>
              </w:rPr>
              <w:tab/>
              <w:t>23 January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122.</w:t>
            </w:r>
            <w:r w:rsidRPr="008D447C">
              <w:rPr>
                <w:rFonts w:ascii="Times New Roman" w:eastAsia="Times New Roman" w:hAnsi="Times New Roman"/>
                <w:sz w:val="17"/>
                <w:szCs w:val="17"/>
                <w:lang w:eastAsia="en-AU"/>
              </w:rPr>
              <w:tab/>
              <w:t>14 March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123.</w:t>
            </w:r>
            <w:r w:rsidRPr="008D447C">
              <w:rPr>
                <w:rFonts w:ascii="Times New Roman" w:eastAsia="Times New Roman" w:hAnsi="Times New Roman"/>
                <w:sz w:val="17"/>
                <w:szCs w:val="17"/>
                <w:lang w:eastAsia="en-AU"/>
              </w:rPr>
              <w:tab/>
              <w:t>14 June 2018</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124.</w:t>
            </w:r>
            <w:r w:rsidRPr="008D447C">
              <w:rPr>
                <w:rFonts w:ascii="Times New Roman" w:eastAsia="Times New Roman" w:hAnsi="Times New Roman"/>
                <w:sz w:val="17"/>
                <w:szCs w:val="17"/>
                <w:lang w:eastAsia="en-AU"/>
              </w:rPr>
              <w:tab/>
              <w:t>5 July 2018</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125.</w:t>
            </w:r>
            <w:r w:rsidRPr="008D447C">
              <w:rPr>
                <w:rFonts w:ascii="Times New Roman" w:eastAsia="Times New Roman" w:hAnsi="Times New Roman"/>
                <w:sz w:val="17"/>
                <w:szCs w:val="17"/>
                <w:lang w:eastAsia="en-AU"/>
              </w:rPr>
              <w:tab/>
              <w:t>2 August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126.</w:t>
            </w:r>
            <w:r w:rsidRPr="008D447C">
              <w:rPr>
                <w:rFonts w:ascii="Times New Roman" w:eastAsia="Times New Roman" w:hAnsi="Times New Roman"/>
                <w:sz w:val="17"/>
                <w:szCs w:val="17"/>
                <w:lang w:eastAsia="en-AU"/>
              </w:rPr>
              <w:tab/>
              <w:t>9 August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127.</w:t>
            </w:r>
            <w:r w:rsidRPr="008D447C">
              <w:rPr>
                <w:rFonts w:ascii="Times New Roman" w:eastAsia="Times New Roman" w:hAnsi="Times New Roman"/>
                <w:sz w:val="17"/>
                <w:szCs w:val="17"/>
                <w:lang w:eastAsia="en-AU"/>
              </w:rPr>
              <w:tab/>
              <w:t>16 August 2018</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128.</w:t>
            </w:r>
            <w:r w:rsidRPr="008D447C">
              <w:rPr>
                <w:rFonts w:ascii="Times New Roman" w:eastAsia="Times New Roman" w:hAnsi="Times New Roman"/>
                <w:sz w:val="17"/>
                <w:szCs w:val="17"/>
                <w:lang w:eastAsia="en-AU"/>
              </w:rPr>
              <w:tab/>
              <w:t>30 August 2018</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129.</w:t>
            </w:r>
            <w:r w:rsidRPr="008D447C">
              <w:rPr>
                <w:rFonts w:ascii="Times New Roman" w:eastAsia="Times New Roman" w:hAnsi="Times New Roman"/>
                <w:sz w:val="17"/>
                <w:szCs w:val="17"/>
                <w:lang w:eastAsia="en-AU"/>
              </w:rPr>
              <w:tab/>
              <w:t>27 September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130.</w:t>
            </w:r>
            <w:r w:rsidRPr="008D447C">
              <w:rPr>
                <w:rFonts w:ascii="Times New Roman" w:eastAsia="Times New Roman" w:hAnsi="Times New Roman"/>
                <w:sz w:val="17"/>
                <w:szCs w:val="17"/>
                <w:lang w:eastAsia="en-AU"/>
              </w:rPr>
              <w:tab/>
              <w:t>4 October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131.</w:t>
            </w:r>
            <w:r w:rsidRPr="008D447C">
              <w:rPr>
                <w:rFonts w:ascii="Times New Roman" w:eastAsia="Times New Roman" w:hAnsi="Times New Roman"/>
                <w:sz w:val="17"/>
                <w:szCs w:val="17"/>
                <w:lang w:eastAsia="en-AU"/>
              </w:rPr>
              <w:tab/>
              <w:t>18 October 2018</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132.</w:t>
            </w:r>
            <w:r w:rsidRPr="008D447C">
              <w:rPr>
                <w:rFonts w:ascii="Times New Roman" w:eastAsia="Times New Roman" w:hAnsi="Times New Roman"/>
                <w:sz w:val="17"/>
                <w:szCs w:val="17"/>
                <w:lang w:eastAsia="en-AU"/>
              </w:rPr>
              <w:tab/>
              <w:t>1 November 2018</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133.</w:t>
            </w:r>
            <w:r w:rsidRPr="008D447C">
              <w:rPr>
                <w:rFonts w:ascii="Times New Roman" w:eastAsia="Times New Roman" w:hAnsi="Times New Roman"/>
                <w:sz w:val="17"/>
                <w:szCs w:val="17"/>
                <w:lang w:eastAsia="en-AU"/>
              </w:rPr>
              <w:tab/>
              <w:t>15 November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134.</w:t>
            </w:r>
            <w:r w:rsidRPr="008D447C">
              <w:rPr>
                <w:rFonts w:ascii="Times New Roman" w:eastAsia="Times New Roman" w:hAnsi="Times New Roman"/>
                <w:sz w:val="17"/>
                <w:szCs w:val="17"/>
                <w:lang w:eastAsia="en-AU"/>
              </w:rPr>
              <w:tab/>
              <w:t>22 November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135.</w:t>
            </w:r>
            <w:r w:rsidRPr="008D447C">
              <w:rPr>
                <w:rFonts w:ascii="Times New Roman" w:eastAsia="Times New Roman" w:hAnsi="Times New Roman"/>
                <w:sz w:val="17"/>
                <w:szCs w:val="17"/>
                <w:lang w:eastAsia="en-AU"/>
              </w:rPr>
              <w:tab/>
              <w:t>29 November 2018</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136.</w:t>
            </w:r>
            <w:r w:rsidRPr="008D447C">
              <w:rPr>
                <w:rFonts w:ascii="Times New Roman" w:eastAsia="Times New Roman" w:hAnsi="Times New Roman"/>
                <w:sz w:val="17"/>
                <w:szCs w:val="17"/>
                <w:lang w:eastAsia="en-AU"/>
              </w:rPr>
              <w:tab/>
              <w:t>6 December 2018</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137.</w:t>
            </w:r>
            <w:r w:rsidRPr="008D447C">
              <w:rPr>
                <w:rFonts w:ascii="Times New Roman" w:eastAsia="Times New Roman" w:hAnsi="Times New Roman"/>
                <w:sz w:val="17"/>
                <w:szCs w:val="17"/>
                <w:lang w:eastAsia="en-AU"/>
              </w:rPr>
              <w:tab/>
              <w:t>20 December 2018</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138.</w:t>
            </w:r>
            <w:r w:rsidRPr="008D447C">
              <w:rPr>
                <w:rFonts w:ascii="Times New Roman" w:eastAsia="Times New Roman" w:hAnsi="Times New Roman"/>
                <w:sz w:val="17"/>
                <w:szCs w:val="17"/>
                <w:lang w:eastAsia="en-AU"/>
              </w:rPr>
              <w:tab/>
              <w:t>24 January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139.</w:t>
            </w:r>
            <w:r w:rsidRPr="008D447C">
              <w:rPr>
                <w:rFonts w:ascii="Times New Roman" w:eastAsia="Times New Roman" w:hAnsi="Times New Roman"/>
                <w:sz w:val="17"/>
                <w:szCs w:val="17"/>
                <w:lang w:eastAsia="en-AU"/>
              </w:rPr>
              <w:tab/>
              <w:t>14 February 2019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140.</w:t>
            </w:r>
            <w:r w:rsidRPr="008D447C">
              <w:rPr>
                <w:rFonts w:ascii="Times New Roman" w:eastAsia="Times New Roman" w:hAnsi="Times New Roman"/>
                <w:sz w:val="17"/>
                <w:szCs w:val="17"/>
                <w:lang w:eastAsia="en-AU"/>
              </w:rPr>
              <w:tab/>
              <w:t>30 May 2019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141.</w:t>
            </w:r>
            <w:r w:rsidRPr="008D447C">
              <w:rPr>
                <w:rFonts w:ascii="Times New Roman" w:eastAsia="Times New Roman" w:hAnsi="Times New Roman"/>
                <w:sz w:val="17"/>
                <w:szCs w:val="17"/>
                <w:lang w:eastAsia="en-AU"/>
              </w:rPr>
              <w:tab/>
              <w:t>6 June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142.</w:t>
            </w:r>
            <w:r w:rsidRPr="008D447C">
              <w:rPr>
                <w:rFonts w:ascii="Times New Roman" w:eastAsia="Times New Roman" w:hAnsi="Times New Roman"/>
                <w:sz w:val="17"/>
                <w:szCs w:val="17"/>
                <w:lang w:eastAsia="en-AU"/>
              </w:rPr>
              <w:tab/>
              <w:t>13 June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143.</w:t>
            </w:r>
            <w:r w:rsidRPr="008D447C">
              <w:rPr>
                <w:rFonts w:ascii="Times New Roman" w:eastAsia="Times New Roman" w:hAnsi="Times New Roman"/>
                <w:sz w:val="17"/>
                <w:szCs w:val="17"/>
                <w:lang w:eastAsia="en-AU"/>
              </w:rPr>
              <w:tab/>
              <w:t>20 June 2019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144.</w:t>
            </w:r>
            <w:r w:rsidRPr="008D447C">
              <w:rPr>
                <w:rFonts w:ascii="Times New Roman" w:eastAsia="Times New Roman" w:hAnsi="Times New Roman"/>
                <w:sz w:val="17"/>
                <w:szCs w:val="17"/>
                <w:lang w:eastAsia="en-AU"/>
              </w:rPr>
              <w:tab/>
              <w:t>27 June 2019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145.</w:t>
            </w:r>
            <w:r w:rsidRPr="008D447C">
              <w:rPr>
                <w:rFonts w:ascii="Times New Roman" w:eastAsia="Times New Roman" w:hAnsi="Times New Roman"/>
                <w:sz w:val="17"/>
                <w:szCs w:val="17"/>
                <w:lang w:eastAsia="en-AU"/>
              </w:rPr>
              <w:tab/>
              <w:t>11 July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146.</w:t>
            </w:r>
            <w:r w:rsidRPr="008D447C">
              <w:rPr>
                <w:rFonts w:ascii="Times New Roman" w:eastAsia="Times New Roman" w:hAnsi="Times New Roman"/>
                <w:sz w:val="17"/>
                <w:szCs w:val="17"/>
                <w:lang w:eastAsia="en-AU"/>
              </w:rPr>
              <w:tab/>
              <w:t>8 August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147.</w:t>
            </w:r>
            <w:r w:rsidRPr="008D447C">
              <w:rPr>
                <w:rFonts w:ascii="Times New Roman" w:eastAsia="Times New Roman" w:hAnsi="Times New Roman"/>
                <w:sz w:val="17"/>
                <w:szCs w:val="17"/>
                <w:lang w:eastAsia="en-AU"/>
              </w:rPr>
              <w:tab/>
              <w:t>22 August 2019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148.</w:t>
            </w:r>
            <w:r w:rsidRPr="008D447C">
              <w:rPr>
                <w:rFonts w:ascii="Times New Roman" w:eastAsia="Times New Roman" w:hAnsi="Times New Roman"/>
                <w:sz w:val="17"/>
                <w:szCs w:val="17"/>
                <w:lang w:eastAsia="en-AU"/>
              </w:rPr>
              <w:tab/>
              <w:t>12 September 2019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149.</w:t>
            </w:r>
            <w:r w:rsidRPr="008D447C">
              <w:rPr>
                <w:rFonts w:ascii="Times New Roman" w:eastAsia="Times New Roman" w:hAnsi="Times New Roman"/>
                <w:sz w:val="17"/>
                <w:szCs w:val="17"/>
                <w:lang w:eastAsia="en-AU"/>
              </w:rPr>
              <w:tab/>
              <w:t>19 September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150.</w:t>
            </w:r>
            <w:r w:rsidRPr="008D447C">
              <w:rPr>
                <w:rFonts w:ascii="Times New Roman" w:eastAsia="Times New Roman" w:hAnsi="Times New Roman"/>
                <w:sz w:val="17"/>
                <w:szCs w:val="17"/>
                <w:lang w:eastAsia="en-AU"/>
              </w:rPr>
              <w:tab/>
              <w:t>14 November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151.</w:t>
            </w:r>
            <w:r w:rsidRPr="008D447C">
              <w:rPr>
                <w:rFonts w:ascii="Times New Roman" w:eastAsia="Times New Roman" w:hAnsi="Times New Roman"/>
                <w:sz w:val="17"/>
                <w:szCs w:val="17"/>
                <w:lang w:eastAsia="en-AU"/>
              </w:rPr>
              <w:tab/>
              <w:t>28 November 2019</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152.</w:t>
            </w:r>
            <w:r w:rsidRPr="008D447C">
              <w:rPr>
                <w:rFonts w:ascii="Times New Roman" w:eastAsia="Times New Roman" w:hAnsi="Times New Roman"/>
                <w:sz w:val="17"/>
                <w:szCs w:val="17"/>
                <w:lang w:eastAsia="en-AU"/>
              </w:rPr>
              <w:tab/>
              <w:t>12 December 2019</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153.</w:t>
            </w:r>
            <w:r w:rsidRPr="008D447C">
              <w:rPr>
                <w:rFonts w:ascii="Times New Roman" w:eastAsia="Times New Roman" w:hAnsi="Times New Roman"/>
                <w:sz w:val="17"/>
                <w:szCs w:val="17"/>
                <w:lang w:eastAsia="en-AU"/>
              </w:rPr>
              <w:tab/>
              <w:t>19 December 2019</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154.</w:t>
            </w:r>
            <w:r w:rsidRPr="008D447C">
              <w:rPr>
                <w:rFonts w:ascii="Times New Roman" w:eastAsia="Times New Roman" w:hAnsi="Times New Roman"/>
                <w:sz w:val="17"/>
                <w:szCs w:val="17"/>
                <w:lang w:eastAsia="en-AU"/>
              </w:rPr>
              <w:tab/>
              <w:t>23 January 2020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155.</w:t>
            </w:r>
            <w:r w:rsidRPr="008D447C">
              <w:rPr>
                <w:rFonts w:ascii="Times New Roman" w:eastAsia="Times New Roman" w:hAnsi="Times New Roman"/>
                <w:sz w:val="17"/>
                <w:szCs w:val="17"/>
                <w:lang w:eastAsia="en-AU"/>
              </w:rPr>
              <w:tab/>
              <w:t>27 February 2020</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156.</w:t>
            </w:r>
            <w:r w:rsidRPr="008D447C">
              <w:rPr>
                <w:rFonts w:ascii="Times New Roman" w:eastAsia="Times New Roman" w:hAnsi="Times New Roman"/>
                <w:sz w:val="17"/>
                <w:szCs w:val="17"/>
                <w:lang w:eastAsia="en-AU"/>
              </w:rPr>
              <w:tab/>
              <w:t>21 April 2020</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157.</w:t>
            </w:r>
            <w:r w:rsidRPr="008D447C">
              <w:rPr>
                <w:rFonts w:ascii="Times New Roman" w:eastAsia="Times New Roman" w:hAnsi="Times New Roman"/>
                <w:sz w:val="17"/>
                <w:szCs w:val="17"/>
                <w:lang w:eastAsia="en-AU"/>
              </w:rPr>
              <w:tab/>
              <w:t>25 June 2020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158.</w:t>
            </w:r>
            <w:r w:rsidRPr="008D447C">
              <w:rPr>
                <w:rFonts w:ascii="Times New Roman" w:eastAsia="Times New Roman" w:hAnsi="Times New Roman"/>
                <w:sz w:val="17"/>
                <w:szCs w:val="17"/>
                <w:lang w:eastAsia="en-AU"/>
              </w:rPr>
              <w:tab/>
              <w:t>10 September 2020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159.</w:t>
            </w:r>
            <w:r w:rsidRPr="008D447C">
              <w:rPr>
                <w:rFonts w:ascii="Times New Roman" w:eastAsia="Times New Roman" w:hAnsi="Times New Roman"/>
                <w:sz w:val="17"/>
                <w:szCs w:val="17"/>
                <w:lang w:eastAsia="en-AU"/>
              </w:rPr>
              <w:tab/>
              <w:t>17 September 2020</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160.</w:t>
            </w:r>
            <w:r w:rsidRPr="008D447C">
              <w:rPr>
                <w:rFonts w:ascii="Times New Roman" w:eastAsia="Times New Roman" w:hAnsi="Times New Roman"/>
                <w:sz w:val="17"/>
                <w:szCs w:val="17"/>
                <w:lang w:eastAsia="en-AU"/>
              </w:rPr>
              <w:tab/>
              <w:t>8 October 2020</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161.</w:t>
            </w:r>
            <w:r w:rsidRPr="008D447C">
              <w:rPr>
                <w:rFonts w:ascii="Times New Roman" w:eastAsia="Times New Roman" w:hAnsi="Times New Roman"/>
                <w:sz w:val="17"/>
                <w:szCs w:val="17"/>
                <w:lang w:eastAsia="en-AU"/>
              </w:rPr>
              <w:tab/>
              <w:t>29 October 2020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162.</w:t>
            </w:r>
            <w:r w:rsidRPr="008D447C">
              <w:rPr>
                <w:rFonts w:ascii="Times New Roman" w:eastAsia="Times New Roman" w:hAnsi="Times New Roman"/>
                <w:sz w:val="17"/>
                <w:szCs w:val="17"/>
                <w:lang w:eastAsia="en-AU"/>
              </w:rPr>
              <w:tab/>
              <w:t>5 November 2020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163.</w:t>
            </w:r>
            <w:r w:rsidRPr="008D447C">
              <w:rPr>
                <w:rFonts w:ascii="Times New Roman" w:eastAsia="Times New Roman" w:hAnsi="Times New Roman"/>
                <w:sz w:val="17"/>
                <w:szCs w:val="17"/>
                <w:lang w:eastAsia="en-AU"/>
              </w:rPr>
              <w:tab/>
              <w:t>10 December 2020</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164.</w:t>
            </w:r>
            <w:r w:rsidRPr="008D447C">
              <w:rPr>
                <w:rFonts w:ascii="Times New Roman" w:eastAsia="Times New Roman" w:hAnsi="Times New Roman"/>
                <w:sz w:val="17"/>
                <w:szCs w:val="17"/>
                <w:lang w:eastAsia="en-AU"/>
              </w:rPr>
              <w:tab/>
              <w:t>17 December 2020</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165.</w:t>
            </w:r>
            <w:r w:rsidRPr="008D447C">
              <w:rPr>
                <w:rFonts w:ascii="Times New Roman" w:eastAsia="Times New Roman" w:hAnsi="Times New Roman"/>
                <w:sz w:val="17"/>
                <w:szCs w:val="17"/>
                <w:lang w:eastAsia="en-AU"/>
              </w:rPr>
              <w:tab/>
              <w:t>24 December 2020</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166.</w:t>
            </w:r>
            <w:r w:rsidRPr="008D447C">
              <w:rPr>
                <w:rFonts w:ascii="Times New Roman" w:eastAsia="Times New Roman" w:hAnsi="Times New Roman"/>
                <w:sz w:val="17"/>
                <w:szCs w:val="17"/>
                <w:lang w:eastAsia="en-AU"/>
              </w:rPr>
              <w:tab/>
              <w:t>21 January 2021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167.</w:t>
            </w:r>
            <w:r w:rsidRPr="008D447C">
              <w:rPr>
                <w:rFonts w:ascii="Times New Roman" w:eastAsia="Times New Roman" w:hAnsi="Times New Roman"/>
                <w:sz w:val="17"/>
                <w:szCs w:val="17"/>
                <w:lang w:eastAsia="en-AU"/>
              </w:rPr>
              <w:tab/>
              <w:t>11 February 2021</w:t>
            </w:r>
          </w:p>
        </w:tc>
        <w:tc>
          <w:tcPr>
            <w:tcW w:w="1110"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168.</w:t>
            </w:r>
            <w:r w:rsidRPr="008D447C">
              <w:rPr>
                <w:rFonts w:ascii="Times New Roman" w:eastAsia="Times New Roman" w:hAnsi="Times New Roman"/>
                <w:sz w:val="17"/>
                <w:szCs w:val="17"/>
                <w:lang w:eastAsia="en-AU"/>
              </w:rPr>
              <w:tab/>
              <w:t>25 February 2021</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169.</w:t>
            </w:r>
            <w:r w:rsidRPr="008D447C">
              <w:rPr>
                <w:rFonts w:ascii="Times New Roman" w:eastAsia="Times New Roman" w:hAnsi="Times New Roman"/>
                <w:sz w:val="17"/>
                <w:szCs w:val="17"/>
                <w:lang w:eastAsia="en-AU"/>
              </w:rPr>
              <w:tab/>
              <w:t>25 March 2021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170.</w:t>
            </w:r>
            <w:r w:rsidRPr="008D447C">
              <w:rPr>
                <w:rFonts w:ascii="Times New Roman" w:eastAsia="Times New Roman" w:hAnsi="Times New Roman"/>
                <w:sz w:val="17"/>
                <w:szCs w:val="17"/>
                <w:lang w:eastAsia="en-AU"/>
              </w:rPr>
              <w:tab/>
              <w:t>1 April 2021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171.</w:t>
            </w:r>
            <w:r w:rsidRPr="008D447C">
              <w:rPr>
                <w:rFonts w:ascii="Times New Roman" w:eastAsia="Times New Roman" w:hAnsi="Times New Roman"/>
                <w:sz w:val="17"/>
                <w:szCs w:val="17"/>
                <w:lang w:eastAsia="en-AU"/>
              </w:rPr>
              <w:tab/>
              <w:t>8 April 2021</w:t>
            </w:r>
          </w:p>
        </w:tc>
        <w:tc>
          <w:tcPr>
            <w:tcW w:w="1110" w:type="pct"/>
            <w:tcBorders>
              <w:top w:val="nil"/>
              <w:left w:val="nil"/>
              <w:bottom w:val="nil"/>
              <w:right w:val="nil"/>
            </w:tcBorders>
            <w:shd w:val="clear" w:color="auto" w:fill="auto"/>
            <w:noWrap/>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172.</w:t>
            </w:r>
            <w:r w:rsidRPr="008D447C">
              <w:rPr>
                <w:rFonts w:ascii="Times New Roman" w:eastAsia="Times New Roman" w:hAnsi="Times New Roman"/>
                <w:sz w:val="17"/>
                <w:szCs w:val="17"/>
                <w:lang w:eastAsia="en-AU"/>
              </w:rPr>
              <w:tab/>
              <w:t>6 May 2021</w:t>
            </w:r>
          </w:p>
        </w:tc>
      </w:tr>
      <w:tr w:rsidR="008D447C" w:rsidRPr="008D447C" w:rsidTr="005D4F7F">
        <w:trPr>
          <w:trHeight w:val="20"/>
          <w:jc w:val="center"/>
        </w:trPr>
        <w:tc>
          <w:tcPr>
            <w:tcW w:w="1295"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173.</w:t>
            </w:r>
            <w:r w:rsidRPr="008D447C">
              <w:rPr>
                <w:rFonts w:ascii="Times New Roman" w:eastAsia="Times New Roman" w:hAnsi="Times New Roman"/>
                <w:sz w:val="17"/>
                <w:szCs w:val="17"/>
                <w:lang w:eastAsia="en-AU"/>
              </w:rPr>
              <w:tab/>
              <w:t>10 June 2021</w:t>
            </w:r>
          </w:p>
        </w:tc>
        <w:tc>
          <w:tcPr>
            <w:tcW w:w="1297" w:type="pct"/>
            <w:tcBorders>
              <w:top w:val="nil"/>
              <w:left w:val="nil"/>
              <w:bottom w:val="nil"/>
              <w:right w:val="nil"/>
            </w:tcBorders>
            <w:shd w:val="clear" w:color="auto" w:fill="auto"/>
            <w:vAlign w:val="center"/>
            <w:hideMark/>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174.</w:t>
            </w:r>
            <w:r w:rsidRPr="008D447C">
              <w:rPr>
                <w:rFonts w:ascii="Times New Roman" w:eastAsia="Times New Roman" w:hAnsi="Times New Roman"/>
                <w:sz w:val="17"/>
                <w:szCs w:val="17"/>
                <w:lang w:eastAsia="en-AU"/>
              </w:rPr>
              <w:tab/>
              <w:t>1 July 2021</w:t>
            </w:r>
          </w:p>
        </w:tc>
        <w:tc>
          <w:tcPr>
            <w:tcW w:w="1297" w:type="pct"/>
            <w:tcBorders>
              <w:top w:val="nil"/>
              <w:left w:val="nil"/>
              <w:bottom w:val="nil"/>
              <w:right w:val="nil"/>
            </w:tcBorders>
            <w:shd w:val="clear" w:color="auto" w:fill="auto"/>
            <w:vAlign w:val="center"/>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r w:rsidRPr="008D447C">
              <w:rPr>
                <w:rFonts w:ascii="Times New Roman" w:eastAsia="Times New Roman" w:hAnsi="Times New Roman"/>
                <w:sz w:val="17"/>
                <w:szCs w:val="17"/>
                <w:lang w:eastAsia="en-AU"/>
              </w:rPr>
              <w:t>175. 19 August 2021</w:t>
            </w:r>
          </w:p>
        </w:tc>
        <w:tc>
          <w:tcPr>
            <w:tcW w:w="1110" w:type="pct"/>
            <w:tcBorders>
              <w:top w:val="nil"/>
              <w:left w:val="nil"/>
              <w:bottom w:val="nil"/>
              <w:right w:val="nil"/>
            </w:tcBorders>
            <w:shd w:val="clear" w:color="auto" w:fill="auto"/>
            <w:noWrap/>
            <w:vAlign w:val="center"/>
          </w:tcPr>
          <w:p w:rsidR="008D447C" w:rsidRPr="008D447C" w:rsidRDefault="008D447C" w:rsidP="008D447C">
            <w:pPr>
              <w:tabs>
                <w:tab w:val="left" w:pos="369"/>
              </w:tabs>
              <w:spacing w:after="20"/>
              <w:ind w:left="459" w:hanging="459"/>
              <w:jc w:val="left"/>
              <w:rPr>
                <w:rFonts w:ascii="Times New Roman" w:eastAsia="Times New Roman" w:hAnsi="Times New Roman"/>
                <w:sz w:val="17"/>
                <w:szCs w:val="17"/>
                <w:lang w:eastAsia="en-AU"/>
              </w:rPr>
            </w:pPr>
          </w:p>
        </w:tc>
      </w:tr>
    </w:tbl>
    <w:p w:rsidR="008D447C" w:rsidRPr="008D447C" w:rsidRDefault="008D447C" w:rsidP="008D447C">
      <w:pPr>
        <w:spacing w:before="80"/>
        <w:jc w:val="center"/>
        <w:rPr>
          <w:rFonts w:ascii="Times New Roman" w:hAnsi="Times New Roman"/>
          <w:smallCaps/>
          <w:sz w:val="17"/>
          <w:szCs w:val="17"/>
        </w:rPr>
      </w:pPr>
      <w:r w:rsidRPr="008D447C">
        <w:rPr>
          <w:rFonts w:ascii="Times New Roman" w:hAnsi="Times New Roman"/>
          <w:smallCaps/>
          <w:sz w:val="17"/>
          <w:szCs w:val="17"/>
        </w:rPr>
        <w:t xml:space="preserve">Variation to Probationary Periods for Declared Vocations with a Nominal Contract Term </w:t>
      </w:r>
      <w:r w:rsidRPr="008D447C">
        <w:rPr>
          <w:rFonts w:ascii="Times New Roman" w:hAnsi="Times New Roman"/>
          <w:smallCaps/>
          <w:sz w:val="17"/>
          <w:szCs w:val="17"/>
        </w:rPr>
        <w:br/>
        <w:t>of up to and including 12 Months from 30 Days to 60 Days.</w:t>
      </w:r>
    </w:p>
    <w:tbl>
      <w:tblPr>
        <w:tblW w:w="9360" w:type="dxa"/>
        <w:tblCellMar>
          <w:left w:w="0" w:type="dxa"/>
          <w:right w:w="0" w:type="dxa"/>
        </w:tblCellMar>
        <w:tblLook w:val="04A0" w:firstRow="1" w:lastRow="0" w:firstColumn="1" w:lastColumn="0" w:noHBand="0" w:noVBand="1"/>
      </w:tblPr>
      <w:tblGrid>
        <w:gridCol w:w="2496"/>
        <w:gridCol w:w="1058"/>
        <w:gridCol w:w="2425"/>
        <w:gridCol w:w="1004"/>
        <w:gridCol w:w="1112"/>
        <w:gridCol w:w="1265"/>
      </w:tblGrid>
      <w:tr w:rsidR="008D447C" w:rsidRPr="008D447C" w:rsidTr="005D4F7F">
        <w:trPr>
          <w:trHeight w:val="20"/>
          <w:tblHeader/>
        </w:trPr>
        <w:tc>
          <w:tcPr>
            <w:tcW w:w="2506" w:type="dxa"/>
            <w:tcBorders>
              <w:top w:val="single" w:sz="4" w:space="0" w:color="auto"/>
              <w:bottom w:val="single" w:sz="4" w:space="0" w:color="auto"/>
            </w:tcBorders>
            <w:shd w:val="clear" w:color="auto" w:fill="auto"/>
            <w:vAlign w:val="center"/>
            <w:hideMark/>
          </w:tcPr>
          <w:p w:rsidR="008D447C" w:rsidRPr="008D447C" w:rsidRDefault="008D447C" w:rsidP="008D447C">
            <w:pPr>
              <w:spacing w:before="40" w:after="40"/>
              <w:jc w:val="center"/>
              <w:rPr>
                <w:rFonts w:ascii="Times New Roman" w:eastAsia="Times New Roman" w:hAnsi="Times New Roman"/>
                <w:b/>
                <w:bCs/>
                <w:color w:val="000000"/>
                <w:sz w:val="17"/>
                <w:szCs w:val="17"/>
                <w:lang w:eastAsia="en-AU"/>
              </w:rPr>
            </w:pPr>
            <w:r w:rsidRPr="008D447C">
              <w:rPr>
                <w:rFonts w:ascii="Times New Roman" w:eastAsia="Times New Roman" w:hAnsi="Times New Roman"/>
                <w:b/>
                <w:bCs/>
                <w:color w:val="000000"/>
                <w:sz w:val="17"/>
                <w:szCs w:val="17"/>
                <w:lang w:eastAsia="en-AU"/>
              </w:rPr>
              <w:t>*Trade/ #Declared Vocation/</w:t>
            </w:r>
            <w:r w:rsidRPr="008D447C">
              <w:rPr>
                <w:rFonts w:ascii="Times New Roman" w:eastAsia="Times New Roman" w:hAnsi="Times New Roman"/>
                <w:b/>
                <w:bCs/>
                <w:color w:val="000000"/>
                <w:sz w:val="17"/>
                <w:szCs w:val="17"/>
                <w:lang w:eastAsia="en-AU"/>
              </w:rPr>
              <w:br/>
              <w:t>Other Occupation</w:t>
            </w:r>
          </w:p>
        </w:tc>
        <w:tc>
          <w:tcPr>
            <w:tcW w:w="1053" w:type="dxa"/>
            <w:tcBorders>
              <w:top w:val="single" w:sz="4" w:space="0" w:color="auto"/>
              <w:bottom w:val="single" w:sz="4" w:space="0" w:color="auto"/>
            </w:tcBorders>
            <w:shd w:val="clear" w:color="auto" w:fill="auto"/>
            <w:vAlign w:val="center"/>
            <w:hideMark/>
          </w:tcPr>
          <w:p w:rsidR="008D447C" w:rsidRPr="008D447C" w:rsidRDefault="008D447C" w:rsidP="008D447C">
            <w:pPr>
              <w:spacing w:before="40" w:after="40"/>
              <w:jc w:val="center"/>
              <w:rPr>
                <w:rFonts w:ascii="Times New Roman" w:eastAsia="Times New Roman" w:hAnsi="Times New Roman"/>
                <w:b/>
                <w:bCs/>
                <w:color w:val="000000"/>
                <w:sz w:val="17"/>
                <w:szCs w:val="17"/>
                <w:lang w:eastAsia="en-AU"/>
              </w:rPr>
            </w:pPr>
            <w:r w:rsidRPr="008D447C">
              <w:rPr>
                <w:rFonts w:ascii="Times New Roman" w:eastAsia="Times New Roman" w:hAnsi="Times New Roman"/>
                <w:b/>
                <w:bCs/>
                <w:color w:val="000000"/>
                <w:sz w:val="17"/>
                <w:szCs w:val="17"/>
                <w:lang w:eastAsia="en-AU"/>
              </w:rPr>
              <w:t>Qualification</w:t>
            </w:r>
            <w:r w:rsidRPr="008D447C">
              <w:rPr>
                <w:rFonts w:ascii="Times New Roman" w:eastAsia="Times New Roman" w:hAnsi="Times New Roman"/>
                <w:b/>
                <w:bCs/>
                <w:color w:val="000000"/>
                <w:sz w:val="17"/>
                <w:szCs w:val="17"/>
                <w:lang w:eastAsia="en-AU"/>
              </w:rPr>
              <w:br/>
              <w:t>Code</w:t>
            </w:r>
          </w:p>
        </w:tc>
        <w:tc>
          <w:tcPr>
            <w:tcW w:w="2434" w:type="dxa"/>
            <w:tcBorders>
              <w:top w:val="single" w:sz="4" w:space="0" w:color="auto"/>
              <w:bottom w:val="single" w:sz="4" w:space="0" w:color="auto"/>
            </w:tcBorders>
            <w:shd w:val="clear" w:color="auto" w:fill="auto"/>
            <w:vAlign w:val="center"/>
            <w:hideMark/>
          </w:tcPr>
          <w:p w:rsidR="008D447C" w:rsidRPr="008D447C" w:rsidRDefault="008D447C" w:rsidP="008D447C">
            <w:pPr>
              <w:spacing w:before="40" w:after="40"/>
              <w:jc w:val="center"/>
              <w:rPr>
                <w:rFonts w:ascii="Times New Roman" w:eastAsia="Times New Roman" w:hAnsi="Times New Roman"/>
                <w:b/>
                <w:bCs/>
                <w:color w:val="000000"/>
                <w:sz w:val="17"/>
                <w:szCs w:val="17"/>
                <w:lang w:eastAsia="en-AU"/>
              </w:rPr>
            </w:pPr>
            <w:r w:rsidRPr="008D447C">
              <w:rPr>
                <w:rFonts w:ascii="Times New Roman" w:eastAsia="Times New Roman" w:hAnsi="Times New Roman"/>
                <w:b/>
                <w:bCs/>
                <w:color w:val="000000"/>
                <w:sz w:val="17"/>
                <w:szCs w:val="17"/>
                <w:lang w:eastAsia="en-AU"/>
              </w:rPr>
              <w:t>Qualification Title</w:t>
            </w:r>
          </w:p>
        </w:tc>
        <w:tc>
          <w:tcPr>
            <w:tcW w:w="998" w:type="dxa"/>
            <w:tcBorders>
              <w:top w:val="single" w:sz="4" w:space="0" w:color="auto"/>
              <w:bottom w:val="single" w:sz="4" w:space="0" w:color="auto"/>
            </w:tcBorders>
            <w:shd w:val="clear" w:color="auto" w:fill="auto"/>
            <w:vAlign w:val="center"/>
            <w:hideMark/>
          </w:tcPr>
          <w:p w:rsidR="008D447C" w:rsidRPr="008D447C" w:rsidRDefault="008D447C" w:rsidP="008D447C">
            <w:pPr>
              <w:spacing w:before="40" w:after="40"/>
              <w:jc w:val="center"/>
              <w:rPr>
                <w:rFonts w:ascii="Times New Roman" w:eastAsia="Times New Roman" w:hAnsi="Times New Roman"/>
                <w:b/>
                <w:bCs/>
                <w:color w:val="000000"/>
                <w:sz w:val="17"/>
                <w:szCs w:val="17"/>
                <w:lang w:eastAsia="en-AU"/>
              </w:rPr>
            </w:pPr>
            <w:r w:rsidRPr="008D447C">
              <w:rPr>
                <w:rFonts w:ascii="Times New Roman" w:eastAsia="Times New Roman" w:hAnsi="Times New Roman"/>
                <w:b/>
                <w:bCs/>
                <w:color w:val="000000"/>
                <w:sz w:val="17"/>
                <w:szCs w:val="17"/>
                <w:lang w:eastAsia="en-AU"/>
              </w:rPr>
              <w:t xml:space="preserve">Nominal </w:t>
            </w:r>
            <w:r w:rsidRPr="008D447C">
              <w:rPr>
                <w:rFonts w:ascii="Times New Roman" w:eastAsia="Times New Roman" w:hAnsi="Times New Roman"/>
                <w:b/>
                <w:bCs/>
                <w:color w:val="000000"/>
                <w:sz w:val="17"/>
                <w:szCs w:val="17"/>
                <w:lang w:eastAsia="en-AU"/>
              </w:rPr>
              <w:br/>
              <w:t>Term of</w:t>
            </w:r>
            <w:r w:rsidRPr="008D447C">
              <w:rPr>
                <w:rFonts w:ascii="Times New Roman" w:eastAsia="Times New Roman" w:hAnsi="Times New Roman"/>
                <w:b/>
                <w:bCs/>
                <w:color w:val="000000"/>
                <w:sz w:val="17"/>
                <w:szCs w:val="17"/>
                <w:lang w:eastAsia="en-AU"/>
              </w:rPr>
              <w:br/>
              <w:t>Training</w:t>
            </w:r>
            <w:r w:rsidRPr="008D447C">
              <w:rPr>
                <w:rFonts w:ascii="Times New Roman" w:eastAsia="Times New Roman" w:hAnsi="Times New Roman"/>
                <w:b/>
                <w:bCs/>
                <w:color w:val="000000"/>
                <w:sz w:val="17"/>
                <w:szCs w:val="17"/>
                <w:lang w:eastAsia="en-AU"/>
              </w:rPr>
              <w:br/>
              <w:t>Contract</w:t>
            </w:r>
          </w:p>
        </w:tc>
        <w:tc>
          <w:tcPr>
            <w:tcW w:w="1107" w:type="dxa"/>
            <w:tcBorders>
              <w:top w:val="single" w:sz="4" w:space="0" w:color="auto"/>
              <w:bottom w:val="single" w:sz="4" w:space="0" w:color="auto"/>
            </w:tcBorders>
            <w:shd w:val="clear" w:color="auto" w:fill="auto"/>
            <w:vAlign w:val="center"/>
            <w:hideMark/>
          </w:tcPr>
          <w:p w:rsidR="008D447C" w:rsidRPr="008D447C" w:rsidRDefault="008D447C" w:rsidP="008D447C">
            <w:pPr>
              <w:spacing w:before="40" w:after="40"/>
              <w:jc w:val="center"/>
              <w:rPr>
                <w:rFonts w:ascii="Times New Roman" w:eastAsia="Times New Roman" w:hAnsi="Times New Roman"/>
                <w:b/>
                <w:bCs/>
                <w:color w:val="000000"/>
                <w:sz w:val="17"/>
                <w:szCs w:val="17"/>
                <w:lang w:eastAsia="en-AU"/>
              </w:rPr>
            </w:pPr>
            <w:r w:rsidRPr="008D447C">
              <w:rPr>
                <w:rFonts w:ascii="Times New Roman" w:eastAsia="Times New Roman" w:hAnsi="Times New Roman"/>
                <w:b/>
                <w:bCs/>
                <w:color w:val="000000"/>
                <w:sz w:val="17"/>
                <w:szCs w:val="17"/>
                <w:lang w:eastAsia="en-AU"/>
              </w:rPr>
              <w:t>Probationary</w:t>
            </w:r>
            <w:r w:rsidRPr="008D447C">
              <w:rPr>
                <w:rFonts w:ascii="Times New Roman" w:eastAsia="Times New Roman" w:hAnsi="Times New Roman"/>
                <w:b/>
                <w:bCs/>
                <w:color w:val="000000"/>
                <w:sz w:val="17"/>
                <w:szCs w:val="17"/>
                <w:lang w:eastAsia="en-AU"/>
              </w:rPr>
              <w:br/>
              <w:t>Period</w:t>
            </w:r>
          </w:p>
        </w:tc>
        <w:tc>
          <w:tcPr>
            <w:tcW w:w="1262" w:type="dxa"/>
            <w:tcBorders>
              <w:top w:val="single" w:sz="4" w:space="0" w:color="auto"/>
              <w:bottom w:val="single" w:sz="4" w:space="0" w:color="auto"/>
            </w:tcBorders>
            <w:shd w:val="clear" w:color="auto" w:fill="auto"/>
            <w:vAlign w:val="center"/>
            <w:hideMark/>
          </w:tcPr>
          <w:p w:rsidR="008D447C" w:rsidRPr="008D447C" w:rsidRDefault="008D447C" w:rsidP="008D447C">
            <w:pPr>
              <w:spacing w:before="40" w:after="40"/>
              <w:jc w:val="center"/>
              <w:rPr>
                <w:rFonts w:ascii="Times New Roman" w:eastAsia="Times New Roman" w:hAnsi="Times New Roman"/>
                <w:b/>
                <w:bCs/>
                <w:color w:val="000000"/>
                <w:sz w:val="17"/>
                <w:szCs w:val="17"/>
                <w:lang w:eastAsia="en-AU"/>
              </w:rPr>
            </w:pPr>
            <w:r w:rsidRPr="008D447C">
              <w:rPr>
                <w:rFonts w:ascii="Times New Roman" w:eastAsia="Times New Roman" w:hAnsi="Times New Roman"/>
                <w:b/>
                <w:bCs/>
                <w:color w:val="000000"/>
                <w:sz w:val="17"/>
                <w:szCs w:val="17"/>
                <w:lang w:eastAsia="en-AU"/>
              </w:rPr>
              <w:t>Supervision</w:t>
            </w:r>
            <w:r w:rsidRPr="008D447C">
              <w:rPr>
                <w:rFonts w:ascii="Times New Roman" w:eastAsia="Times New Roman" w:hAnsi="Times New Roman"/>
                <w:b/>
                <w:bCs/>
                <w:color w:val="000000"/>
                <w:sz w:val="17"/>
                <w:szCs w:val="17"/>
                <w:lang w:eastAsia="en-AU"/>
              </w:rPr>
              <w:br/>
              <w:t>Level Rating</w:t>
            </w:r>
          </w:p>
        </w:tc>
      </w:tr>
      <w:tr w:rsidR="008D447C" w:rsidRPr="008D447C" w:rsidTr="005D4F7F">
        <w:trPr>
          <w:trHeight w:val="20"/>
        </w:trPr>
        <w:tc>
          <w:tcPr>
            <w:tcW w:w="2506" w:type="dxa"/>
            <w:tcBorders>
              <w:top w:val="single" w:sz="4" w:space="0" w:color="auto"/>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#Aboriginal and/or Torres Strait Islander Health Worker</w:t>
            </w:r>
          </w:p>
        </w:tc>
        <w:tc>
          <w:tcPr>
            <w:tcW w:w="1053" w:type="dxa"/>
            <w:tcBorders>
              <w:top w:val="single" w:sz="4" w:space="0" w:color="auto"/>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HLT20113</w:t>
            </w:r>
          </w:p>
        </w:tc>
        <w:tc>
          <w:tcPr>
            <w:tcW w:w="2434" w:type="dxa"/>
            <w:tcBorders>
              <w:top w:val="single" w:sz="4" w:space="0" w:color="auto"/>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Aboriginal and/or Torres Strait Islander Primary Health Care</w:t>
            </w:r>
          </w:p>
        </w:tc>
        <w:tc>
          <w:tcPr>
            <w:tcW w:w="998" w:type="dxa"/>
            <w:tcBorders>
              <w:top w:val="single" w:sz="4" w:space="0" w:color="auto"/>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single" w:sz="4" w:space="0" w:color="auto"/>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single" w:sz="4" w:space="0" w:color="auto"/>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#Aboriginal and/or Torres Strait Islander Health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HLT30113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Aboriginal and/or Torres Strait Islander Primary Health Care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#Aircraft Maintenance Worker (Aircraft Structures Non Trade)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MEA20415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Aeroskills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#Aircraft Maintenance Worker (Aircraft Structures Non Trade)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MEA20418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Aeroskills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#Aircraft Maintenance Worker (Avionics Non Trade)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MEA20415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Aeroskills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#Aircraft Maintenance Worker (Avionics Non Trade)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MEA20418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Aeroskills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#Aircraft Maintenance Worker (Mechanical Non Trade)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MEA20415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Aeroskills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#Aircraft Maintenance Worker (Mechanical Non Trade)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MEA20418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Aeroskills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#Animal Attendant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ACM20117</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Animal Studies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#Animal Attendant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ACM20110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Animal Studies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#Aquaculture Farm Hand</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SFI10111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 in Aquaculture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CPP20521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Fire Protection Inspection and Testing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CPP20617</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Cleaning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CPP30316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Cleaning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CPP20511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Fire Protection Inspection and Testing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CPP20611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Cleaning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CPP20411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Waste Management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CPP20711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Carpet Cleaning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Maintenance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CPP31111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Carpet Cleaning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Security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CPP20212</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Security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Security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CPP30411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Security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Security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CPP20218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Security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#Asset Security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CPP31318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Security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Electrical Tradesperson (ESI Transmission)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UET20412</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Transmission Structure and Line Assembly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Electrical Tradesperson (ESI Transmission)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UET20419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Transmission Structure and Line Assembly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Technician—Cylinder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UEG20114</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Technician—Cylinder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Technician—Cylinder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Technician—Gaseous Fuel Delivery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UEG20114</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Technician—Gaseous Fuel Delivery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Technician—Pipeline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UEG20114</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Technician—Pipeline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Technician—Transmission Pipeline Construction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UEG20114</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Gas Supply Technician—Transmission Pipeline Construction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UEG20118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Gas Supply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Trades Electrical Vegetation Control</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UET20312</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ESI—Powerline Vegetation Control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#Assistant Trades Electrical Vegetation Control</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UET20319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ESI—Powerline Vegetation Control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Air Conditioning Serviceperson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AUR20220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Certificate II in Automotive </w:t>
            </w:r>
            <w:r w:rsidRPr="008D447C">
              <w:rPr>
                <w:rFonts w:ascii="Times New Roman" w:eastAsia="Times New Roman" w:hAnsi="Times New Roman"/>
                <w:color w:val="000000"/>
                <w:sz w:val="17"/>
                <w:szCs w:val="17"/>
                <w:lang w:eastAsia="en-AU"/>
              </w:rPr>
              <w:br/>
              <w:t>Air Conditioning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Air Conditioning Serviceperson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AUR20218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Certificate II in Automotive </w:t>
            </w:r>
            <w:r w:rsidRPr="008D447C">
              <w:rPr>
                <w:rFonts w:ascii="Times New Roman" w:eastAsia="Times New Roman" w:hAnsi="Times New Roman"/>
                <w:color w:val="000000"/>
                <w:sz w:val="17"/>
                <w:szCs w:val="17"/>
                <w:lang w:eastAsia="en-AU"/>
              </w:rPr>
              <w:br/>
              <w:t>Air Conditioning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Air Conditioning Serviceperson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Certificate II in Automotive </w:t>
            </w:r>
            <w:r w:rsidRPr="008D447C">
              <w:rPr>
                <w:rFonts w:ascii="Times New Roman" w:eastAsia="Times New Roman" w:hAnsi="Times New Roman"/>
                <w:color w:val="000000"/>
                <w:sz w:val="17"/>
                <w:szCs w:val="17"/>
                <w:lang w:eastAsia="en-AU"/>
              </w:rPr>
              <w:br/>
              <w:t>Air Conditioning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Braking System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Braking System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Driveline and Transmission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AUR21616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Driveline System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Electrical Component Installer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AUR20420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Electrical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Electrical Component Installer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AUR20416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Electrical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Engine Cylinder Head Repair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AUR21516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Cylinder Head Reconditioning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Engine Cylinder Head Repair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AUR21520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Cylinder Head Reconditioning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Radiator Repair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AUR21220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Underbody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Radiator Repair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AUR21416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Cooling System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Serviceperson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AUR20520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Servicing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Serviceperson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AUR20516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Servicing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Tyre Fitter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AUR21920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Certificate II in Automotive </w:t>
            </w:r>
            <w:r w:rsidRPr="008D447C">
              <w:rPr>
                <w:rFonts w:ascii="Times New Roman" w:eastAsia="Times New Roman" w:hAnsi="Times New Roman"/>
                <w:color w:val="000000"/>
                <w:sz w:val="17"/>
                <w:szCs w:val="17"/>
                <w:lang w:eastAsia="en-AU"/>
              </w:rPr>
              <w:br/>
              <w:t>Tyre Servicing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Tyre Fitter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AUR21916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Certificate II in Automotive </w:t>
            </w:r>
            <w:r w:rsidRPr="008D447C">
              <w:rPr>
                <w:rFonts w:ascii="Times New Roman" w:eastAsia="Times New Roman" w:hAnsi="Times New Roman"/>
                <w:color w:val="000000"/>
                <w:sz w:val="17"/>
                <w:szCs w:val="17"/>
                <w:lang w:eastAsia="en-AU"/>
              </w:rPr>
              <w:br/>
              <w:t>Tyre Servicing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Vehicle Serviceperson (Underbody)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AUR21220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Underbody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#Automotive Vehicle Serviceperson (Underbody)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Underbody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#Bicycle Service and Sales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Bicycle Mechanical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#Bicycle Service and Sales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AUR20320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Bicycle Mechanical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#Chemical Recovery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Pulping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#Chemical Recovery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#Child Care Aide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CHC30113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Early Childhood Education and Care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Officer </w:t>
            </w:r>
            <w:r w:rsidRPr="008D447C">
              <w:rPr>
                <w:rFonts w:ascii="Times New Roman" w:eastAsia="Times New Roman" w:hAnsi="Times New Roman"/>
                <w:color w:val="000000"/>
                <w:sz w:val="17"/>
                <w:szCs w:val="17"/>
                <w:lang w:eastAsia="en-AU"/>
              </w:rPr>
              <w:br/>
              <w:t>(Legal Administration)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BSB30320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Legal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Officer </w:t>
            </w:r>
            <w:r w:rsidRPr="008D447C">
              <w:rPr>
                <w:rFonts w:ascii="Times New Roman" w:eastAsia="Times New Roman" w:hAnsi="Times New Roman"/>
                <w:color w:val="000000"/>
                <w:sz w:val="17"/>
                <w:szCs w:val="17"/>
                <w:lang w:eastAsia="en-AU"/>
              </w:rPr>
              <w:br/>
              <w:t>(Legal Administration)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BSB31015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Business Administration (Legal)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Officer </w:t>
            </w:r>
            <w:r w:rsidRPr="008D447C">
              <w:rPr>
                <w:rFonts w:ascii="Times New Roman" w:eastAsia="Times New Roman" w:hAnsi="Times New Roman"/>
                <w:color w:val="000000"/>
                <w:sz w:val="17"/>
                <w:szCs w:val="17"/>
                <w:lang w:eastAsia="en-AU"/>
              </w:rPr>
              <w:br/>
              <w:t>(Office Administration)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BSB30120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Business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Officer </w:t>
            </w:r>
            <w:r w:rsidRPr="008D447C">
              <w:rPr>
                <w:rFonts w:ascii="Times New Roman" w:eastAsia="Times New Roman" w:hAnsi="Times New Roman"/>
                <w:color w:val="000000"/>
                <w:sz w:val="17"/>
                <w:szCs w:val="17"/>
                <w:lang w:eastAsia="en-AU"/>
              </w:rPr>
              <w:br/>
              <w:t>(Office Administration)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BSB30115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Business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#Clerical Officer (Office Administration)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BSB40615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Business Sales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Processing </w:t>
            </w:r>
            <w:r w:rsidRPr="008D447C">
              <w:rPr>
                <w:rFonts w:ascii="Times New Roman" w:eastAsia="Times New Roman" w:hAnsi="Times New Roman"/>
                <w:color w:val="000000"/>
                <w:sz w:val="17"/>
                <w:szCs w:val="17"/>
                <w:lang w:eastAsia="en-AU"/>
              </w:rPr>
              <w:br/>
              <w:t>(Library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BSB30420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Library and Information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Processing </w:t>
            </w:r>
            <w:r w:rsidRPr="008D447C">
              <w:rPr>
                <w:rFonts w:ascii="Times New Roman" w:eastAsia="Times New Roman" w:hAnsi="Times New Roman"/>
                <w:color w:val="000000"/>
                <w:sz w:val="17"/>
                <w:szCs w:val="17"/>
                <w:lang w:eastAsia="en-AU"/>
              </w:rPr>
              <w:br/>
              <w:t>(Library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CUA20515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Information and Cultural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Processing </w:t>
            </w:r>
            <w:r w:rsidRPr="008D447C">
              <w:rPr>
                <w:rFonts w:ascii="Times New Roman" w:eastAsia="Times New Roman" w:hAnsi="Times New Roman"/>
                <w:color w:val="000000"/>
                <w:sz w:val="17"/>
                <w:szCs w:val="17"/>
                <w:lang w:eastAsia="en-AU"/>
              </w:rPr>
              <w:br/>
              <w:t>(Library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BSB31215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Library and Information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#Clerical Processing </w:t>
            </w:r>
            <w:r w:rsidRPr="008D447C">
              <w:rPr>
                <w:rFonts w:ascii="Times New Roman" w:eastAsia="Times New Roman" w:hAnsi="Times New Roman"/>
                <w:color w:val="000000"/>
                <w:sz w:val="17"/>
                <w:szCs w:val="17"/>
                <w:lang w:eastAsia="en-AU"/>
              </w:rPr>
              <w:br/>
              <w:t>(Office Administration)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PSP30116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Government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#Coating Systems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#Commercial Fisher (Wild Catch)</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SFI10211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 in Fishing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#Community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CHC32015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Community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#Converting, Binding and Finishing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ICP20115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Printing and Graphic Arts (General)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#Correctional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CSC30119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Correctional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#Correctional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CSC30120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Correctional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#Correctional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CSC40120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Correctional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#Correctional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CSC30115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Correctional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#Correctional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CSC40115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Correctional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#Coxswain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MAR20313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Maritime Operations (Coxswain Grade 1 Near Coastal)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#Coxswain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MAR20318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Maritime Operations (Coxswain Grade 1 Near Coastal)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#Customer Service Provider (Community Pharmacy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SIR20116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Community Pharmacy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#Customer Service Provider (General Retail)</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SIR20216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Retail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#Customer Service Provider (General Retail)</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SIR30216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Retail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#Customer Servicing </w:t>
            </w:r>
            <w:r w:rsidRPr="008D447C">
              <w:rPr>
                <w:rFonts w:ascii="Times New Roman" w:eastAsia="Times New Roman" w:hAnsi="Times New Roman"/>
                <w:color w:val="000000"/>
                <w:sz w:val="17"/>
                <w:szCs w:val="17"/>
                <w:lang w:eastAsia="en-AU"/>
              </w:rPr>
              <w:br/>
              <w:t>(Financial Institutions)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FNS20115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Financial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#Customer Servicing </w:t>
            </w:r>
            <w:r w:rsidRPr="008D447C">
              <w:rPr>
                <w:rFonts w:ascii="Times New Roman" w:eastAsia="Times New Roman" w:hAnsi="Times New Roman"/>
                <w:color w:val="000000"/>
                <w:sz w:val="17"/>
                <w:szCs w:val="17"/>
                <w:lang w:eastAsia="en-AU"/>
              </w:rPr>
              <w:br/>
              <w:t>(General Retail)</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SFL20115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Floristry (Assistant)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#Customer Servicing </w:t>
            </w:r>
            <w:r w:rsidRPr="008D447C">
              <w:rPr>
                <w:rFonts w:ascii="Times New Roman" w:eastAsia="Times New Roman" w:hAnsi="Times New Roman"/>
                <w:color w:val="000000"/>
                <w:sz w:val="17"/>
                <w:szCs w:val="17"/>
                <w:lang w:eastAsia="en-AU"/>
              </w:rPr>
              <w:br/>
              <w:t>(Real Estate Operations—Sales)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CPP40307</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Property Services (Real Estate)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Prescribed in Land Agents Act 1994</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#Dental Laboratory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HLT35115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Dental Laboratory Assisting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#Drilling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RII20920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Drilling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#Drilling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RII20915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Drilling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#Dry End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#Education Support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CHC40213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Education Support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#Electricity Generation/Turbine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#Emergency Communications Centre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PUA30819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Public Safety (Emergency Communications Centre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#Emergency Communications Centre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PUA33012</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Public Safety (Emergency Communications Centre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#Emergency Communications Centre Supervisor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PUA42712</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Public Safety (Emergency Communications Centre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#Engineering Production Employee Level III</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MEM20105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Engineering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#Engineering Technician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MEM30505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Engineering—Technical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#Entertainment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CUA30415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Live Production and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#Entertainment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CUA20215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Creative Industries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#Exhaust Fitter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AUR21220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Underbody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#Exhaust Fitter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AUR21716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Exhaust System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#Existing Worker in a Trade or Declared Vocation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MSS30316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Competitive Systems and Practices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#Extractive Industries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RII20220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Surface Extraction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#Extractive Industries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RII20420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Underground Metalliferous Mining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#Extractive Industries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RII20215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Surface Extraction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#Extractive Industries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RII20415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Underground Metalliferous Mining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#Extractive Industries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RII20413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Underground Metalliferous Mining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#Farm Operation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AHC10216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 in AgriFood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#Farming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AHC20320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Production Horticulture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#Farming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AHC21119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Irrigation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#Farming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AHC21316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Shearing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#Farming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AHC21416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Wool Handling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#Farming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AHC20316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Production Horticulture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#Farming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AHC21116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Irrigation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#Financial Services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FNS41820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Financial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#Financial Services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FNS30415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Mercantile Agents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#Financial Services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FNS40815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Finance and Mortgage Broking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#Financial Services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FNS40915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Superannuation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#Financial Services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FNS41815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Financial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#Finishing &amp; Converting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#Firefighter and Emergency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PUA20619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Public Safety (Firefighting and Emergency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#Firefighter and Emergency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PUA20613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Public Safety (Firefighting and Emergency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#Flat Glass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MSF20413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Glass and Glazing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#Food and Beverage Attendant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SIT20316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Hospitality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FWP20216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Harvesting and Haulage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FWP20116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Forest Growing and Management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FWP20316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Sawmilling and Processing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FWP20516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Timber Manufactured Products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FPI20211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Harvesting and Haulage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FPI20213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Harvesting and Haulage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FWP20416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Wood Panel Products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#Forest Products Operators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FWP20616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Timber Merchandising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#Furniture Maker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MSF20213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Furniture Finishing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#Furniture Tradesperson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MSF20313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Furniture Making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#Guest Services Attendant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SIT20316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Hospitality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Administration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HLT37315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Health Administration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#Health Ancillary Worker </w:t>
            </w:r>
            <w:r w:rsidRPr="008D447C">
              <w:rPr>
                <w:rFonts w:ascii="Times New Roman" w:eastAsia="Times New Roman" w:hAnsi="Times New Roman"/>
                <w:color w:val="000000"/>
                <w:sz w:val="17"/>
                <w:szCs w:val="17"/>
                <w:lang w:eastAsia="en-AU"/>
              </w:rPr>
              <w:br/>
              <w:t>(Dental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HLT35015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Dental Assisting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Services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HLT37115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Hospital/Health Services Pharmacy Support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Services Technician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HLT47015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Sterilisation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HLT31020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Ambulance Communications (Call-taking)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HLT31015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Ambulance Communications (Call-taking)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HLT23215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Health Support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HLT33215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Health Support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HLT33015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Allied Health Assistance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HLT33115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Health Services Assistance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HLT37015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Sterilisation Services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HLT37215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Pathology Collection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#Health Support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HLT37415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Pathology Assistance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#Indigenous Environmental </w:t>
            </w:r>
            <w:r w:rsidRPr="008D447C">
              <w:rPr>
                <w:rFonts w:ascii="Times New Roman" w:eastAsia="Times New Roman" w:hAnsi="Times New Roman"/>
                <w:color w:val="000000"/>
                <w:sz w:val="17"/>
                <w:szCs w:val="17"/>
                <w:lang w:eastAsia="en-AU"/>
              </w:rPr>
              <w:br/>
              <w:t>Health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HLT26115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Indigenous Environmental Health</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#Indigenous Environmental </w:t>
            </w:r>
            <w:r w:rsidRPr="008D447C">
              <w:rPr>
                <w:rFonts w:ascii="Times New Roman" w:eastAsia="Times New Roman" w:hAnsi="Times New Roman"/>
                <w:color w:val="000000"/>
                <w:sz w:val="17"/>
                <w:szCs w:val="17"/>
                <w:lang w:eastAsia="en-AU"/>
              </w:rPr>
              <w:br/>
              <w:t>Health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HLT26120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Indigenous Environmental Health</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#Information 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ICT30120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Information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#Information 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ICT20120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Applied Digital Technologies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#Information 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ICT40120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Information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#Information 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ICT30118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Information, Digital Media and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#Information 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Information, Digital Media and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#Information 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ICT40215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Information Technology Support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#Information 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ICT30115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Information, Digital Media and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#Instrument Flight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AVI50415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Diploma of Aviation (Instrument Rating)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#Instrument Flight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AVI50519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Diploma of Aviation (Instrument Rating)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#Kitchen Hand</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SIT20416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Kitchen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#Laboratory Tester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MSL20116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Sampling and Measurement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#Laboratory Tester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MSL20118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Sampling and Measurement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#Local Government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LGA30104</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Local Government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#Local Government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LGA20104</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Local Government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#Logistics Administration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TLI20420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Supply Chain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#Logistics Administration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TLI20119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Logistics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#Logistics Administration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TLI21815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Logistics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#Marine Engine Driver Grade 3</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MAR20413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Maritime Operations (Marine Engine Driver Grade 3 Near Coastal)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#Marine Engine Driver Grade 3</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MAR20418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Maritime Operations (Marine Engine Driver Grade 3 Near Coastal)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#Meat Processor (Abattoirs)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AMP20316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Meat processing (Abattoirs)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#Meat Processor (Smallgoods)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AMP20216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Meat Processing (Smallgoods)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#Music Business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CUA20615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Music Industry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#Nail Technician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SHB30315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Nail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#Personal Servicing Worker </w:t>
            </w:r>
            <w:r w:rsidRPr="008D447C">
              <w:rPr>
                <w:rFonts w:ascii="Times New Roman" w:eastAsia="Times New Roman" w:hAnsi="Times New Roman"/>
                <w:color w:val="000000"/>
                <w:sz w:val="17"/>
                <w:szCs w:val="17"/>
                <w:lang w:eastAsia="en-AU"/>
              </w:rPr>
              <w:br/>
              <w:t>(Aged Care)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CHC33015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Individual Support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#Personal Servicing Worker (Disability)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CHC33015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Individual Support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#Pre-Press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ICP20115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Printing and Graphic Arts (General)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#Printing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ICP20115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Printing and Graphic Arts (General)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#Process Worker </w:t>
            </w:r>
            <w:r w:rsidRPr="008D447C">
              <w:rPr>
                <w:rFonts w:ascii="Times New Roman" w:eastAsia="Times New Roman" w:hAnsi="Times New Roman"/>
                <w:color w:val="000000"/>
                <w:sz w:val="17"/>
                <w:szCs w:val="17"/>
                <w:lang w:eastAsia="en-AU"/>
              </w:rPr>
              <w:br/>
              <w:t>(Seafood Handling)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SFI10119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 in Seafood Industry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#Process Worker </w:t>
            </w:r>
            <w:r w:rsidRPr="008D447C">
              <w:rPr>
                <w:rFonts w:ascii="Times New Roman" w:eastAsia="Times New Roman" w:hAnsi="Times New Roman"/>
                <w:color w:val="000000"/>
                <w:sz w:val="17"/>
                <w:szCs w:val="17"/>
                <w:lang w:eastAsia="en-AU"/>
              </w:rPr>
              <w:br/>
              <w:t>(Seafood Handling)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SFI10511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 in Seafood Processing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#Project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BSB40920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Project Management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#Project Officer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BSB41515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Project Management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#Public Health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HLT20912</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Population Health</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#Public Health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HLT26015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Population Health</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#Public Health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HLT36015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Population Health</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#Public Health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HLT36115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Indigenous Environmental Health</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#Pulping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Pulping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#Racing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RGR20218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Racing Industry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#Racing Operations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RGR20108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Racing (Stablehand)</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#Rail Transport </w:t>
            </w:r>
            <w:r w:rsidRPr="008D447C">
              <w:rPr>
                <w:rFonts w:ascii="Times New Roman" w:eastAsia="Times New Roman" w:hAnsi="Times New Roman"/>
                <w:color w:val="000000"/>
                <w:sz w:val="17"/>
                <w:szCs w:val="17"/>
                <w:lang w:eastAsia="en-AU"/>
              </w:rPr>
              <w:br/>
              <w:t>(Civil Infrastructure)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TLI27120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Rail Infrastructure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#Rail Transport </w:t>
            </w:r>
            <w:r w:rsidRPr="008D447C">
              <w:rPr>
                <w:rFonts w:ascii="Times New Roman" w:eastAsia="Times New Roman" w:hAnsi="Times New Roman"/>
                <w:color w:val="000000"/>
                <w:sz w:val="17"/>
                <w:szCs w:val="17"/>
                <w:lang w:eastAsia="en-AU"/>
              </w:rPr>
              <w:br/>
              <w:t>(Civil Infrastructure)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TLI21920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Track Protection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#Rail Transport </w:t>
            </w:r>
            <w:r w:rsidRPr="008D447C">
              <w:rPr>
                <w:rFonts w:ascii="Times New Roman" w:eastAsia="Times New Roman" w:hAnsi="Times New Roman"/>
                <w:color w:val="000000"/>
                <w:sz w:val="17"/>
                <w:szCs w:val="17"/>
                <w:lang w:eastAsia="en-AU"/>
              </w:rPr>
              <w:br/>
              <w:t>(Civil Infrastructure)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TLI21918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Track Protection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#Rail Transport </w:t>
            </w:r>
            <w:r w:rsidRPr="008D447C">
              <w:rPr>
                <w:rFonts w:ascii="Times New Roman" w:eastAsia="Times New Roman" w:hAnsi="Times New Roman"/>
                <w:color w:val="000000"/>
                <w:sz w:val="17"/>
                <w:szCs w:val="17"/>
                <w:lang w:eastAsia="en-AU"/>
              </w:rPr>
              <w:br/>
              <w:t>(Civil Infrastructure)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TLI21315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Rail Infrastructure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#Rail Transport </w:t>
            </w:r>
            <w:r w:rsidRPr="008D447C">
              <w:rPr>
                <w:rFonts w:ascii="Times New Roman" w:eastAsia="Times New Roman" w:hAnsi="Times New Roman"/>
                <w:color w:val="000000"/>
                <w:sz w:val="17"/>
                <w:szCs w:val="17"/>
                <w:lang w:eastAsia="en-AU"/>
              </w:rPr>
              <w:br/>
              <w:t>(Civil Infrastructure)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TLI21915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Track Protection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#Real Estate Consultant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CPP41419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IV in Real Estate Practice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Prescribed in Land Agents Act 1994</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SIS20419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Outdoor Recreation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SIS30519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Sport Coaching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SIS20219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Sport—</w:t>
            </w:r>
            <w:r w:rsidRPr="008D447C">
              <w:rPr>
                <w:rFonts w:ascii="Times New Roman" w:eastAsia="Times New Roman" w:hAnsi="Times New Roman"/>
                <w:color w:val="000000"/>
                <w:sz w:val="17"/>
                <w:szCs w:val="17"/>
                <w:lang w:eastAsia="en-AU"/>
              </w:rPr>
              <w:br/>
              <w:t>Developing Athlete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SIS30419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Sport—Athlete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Sport and Recreation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SIS30115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Sport and Recreation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SIS30315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Fitness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SIS31015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Aquatics and Community Recreation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SIS20213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Outdoor Recreation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SIS30713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Sport Coaching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SIS20412</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Sport Career Oriented Participation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 Industry 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SIS30613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Sport Career Oriented Participation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#Recreational Vehicle Manufacturing Service and Sales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MSM21015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Recreational Vehicle Service and Repair</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#Recreational Vehicle Manufacturing Service and Sales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MSM21115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Recreational Vehicle Manufacturing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#Retail Cosmetic Technician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SHB20116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Retail Cosmetics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#Road Transport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TLI22418</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Furniture Removal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#Road Transport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Driving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#Road Transport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TLI22416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Furniture Removal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#Sack and Bag Manufacture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ICP20115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Printing and Graphic Arts (General)</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#School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CHC30213</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III in Education Support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#Service Station Attendant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Sales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#Service Station Attendant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Sales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#Shore-based Linesperson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Maritime Operations (Linesperson)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#Shore-based Linesperson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MAR20120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Maritime Operations (Linesperson)</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#Spatial Information</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CPP20521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Fire Protection Inspection and Testing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#Split Air-conditioning and Heat Pump Systems Installer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Split Air Conditioning and Heat Pump Systems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#Split Air-conditioning and Heat Pump Systems Installer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UEE20111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Split Air-conditioning and Heat Pump Systems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#Steam Generation / Boilerhouse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#Steam Generation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Pulping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#Steering and Suspension System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AUR21816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Steering and Suspension System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613520">
        <w:trPr>
          <w:trHeight w:val="1177"/>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#Steering and Suspension System Specialist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AUR21820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Steering and Suspension System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#Stevedoring Employee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TLI21416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Stevedoring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#Stevedoring Employee</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TLI20319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Stevedoring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#Storeworker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TLI20420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Supply Chain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#Storeworker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TLI20419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Warehousing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#Storeworker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TLI21616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Warehousing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#Sub-Assistant (Electrotechnology)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UEE22011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Electrotechnology (Career Start)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#Sub-Assistant (Electrotechnology)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UEE22020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Electrotechnology (Career Start)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#Sub-Assistant </w:t>
            </w:r>
            <w:r w:rsidRPr="008D447C">
              <w:rPr>
                <w:rFonts w:ascii="Times New Roman" w:eastAsia="Times New Roman" w:hAnsi="Times New Roman"/>
                <w:color w:val="000000"/>
                <w:sz w:val="17"/>
                <w:szCs w:val="17"/>
                <w:lang w:eastAsia="en-AU"/>
              </w:rPr>
              <w:br/>
              <w:t>(Sustainable Energy)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UEE22111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Sustainable Energy (Career Start)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#Sub-Assistant </w:t>
            </w:r>
            <w:r w:rsidRPr="008D447C">
              <w:rPr>
                <w:rFonts w:ascii="Times New Roman" w:eastAsia="Times New Roman" w:hAnsi="Times New Roman"/>
                <w:color w:val="000000"/>
                <w:sz w:val="17"/>
                <w:szCs w:val="17"/>
                <w:lang w:eastAsia="en-AU"/>
              </w:rPr>
              <w:br/>
              <w:t>(Sustainable Energy)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UEE22120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Sustainable Energy (Career Start)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#Telecommunications Installing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ICT20319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Telecommunications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#Telecommunications Installing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ICT20315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Telecommunications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#Timber Fabrication Production Hand</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FPI20711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Timber Truss and Frame Design and Manufacture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#Timber Fabrication Production Hand</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FWP20716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Timber Truss and Frame Design and Manufacture</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#Tourism Office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SIT20116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Tourism</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#Tourist Park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SIT20216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Holiday Parks and Resorts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(Antennae Equipment)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UEE21211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Antennae Equipment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(Antennae Equipment)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UEE21220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Antennae Equipment</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(Computer Assembly and Repair)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UEE20511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Computer Assembly and Repair</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(Computer Assembly and Repair)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UEE20520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Computer Assembly and Repair</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#Trades Assistant (Data and Voice Communications)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UEE20720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Data and Voice Communications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#Trades Assistant (Data and Voice Communications)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UEE20711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Data and Voice Communications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(Electronic Assembly)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UEE20911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Electronic Assembly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(Electronic Assembly)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UEE20920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Electronic Assembly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#Trades Assistant (Electronics)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UEE21920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Electronics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#Trades Assistant (Electronics)</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UEE21911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Electronics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L</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(Fire Alarms Servicing)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UEE21011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Fire Alarms Servicing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(Fire Alarms Servicing)</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UEE21020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Fire Alarms Servicing</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 xml:space="preserve">#Trades Assistant </w:t>
            </w:r>
            <w:r w:rsidRPr="008D447C">
              <w:rPr>
                <w:rFonts w:ascii="Times New Roman" w:eastAsia="Times New Roman" w:hAnsi="Times New Roman"/>
                <w:color w:val="000000"/>
                <w:sz w:val="17"/>
                <w:szCs w:val="17"/>
                <w:lang w:eastAsia="en-AU"/>
              </w:rPr>
              <w:br/>
              <w:t>(Winding and Assembly)</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UEE20411</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Winding and Assembly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#Vehicle Body Repair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AUR20920</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Body Repair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#Vehicle Body Repair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AUR20916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Automotive Body Repair Technology</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#Warehouse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#Waste Paper Assistant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PPM20116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Pulping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#Water Industry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NWP20119</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Water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#Water Industry Operator</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NWP20115</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Water Industry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M</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#Water Services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r w:rsidR="008D447C" w:rsidRPr="008D447C" w:rsidTr="005D4F7F">
        <w:trPr>
          <w:trHeight w:val="20"/>
        </w:trPr>
        <w:tc>
          <w:tcPr>
            <w:tcW w:w="2506" w:type="dxa"/>
            <w:tcBorders>
              <w:top w:val="nil"/>
              <w:left w:val="nil"/>
              <w:bottom w:val="nil"/>
              <w:right w:val="nil"/>
            </w:tcBorders>
            <w:shd w:val="clear" w:color="auto" w:fill="auto"/>
            <w:noWrap/>
            <w:hideMark/>
          </w:tcPr>
          <w:p w:rsidR="008D447C" w:rsidRPr="008D447C" w:rsidRDefault="008D447C" w:rsidP="008D447C">
            <w:pPr>
              <w:spacing w:before="40" w:after="0"/>
              <w:ind w:left="142" w:hanging="142"/>
              <w:jc w:val="left"/>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#Wet End Assistant</w:t>
            </w:r>
          </w:p>
        </w:tc>
        <w:tc>
          <w:tcPr>
            <w:tcW w:w="1053"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PPM20216</w:t>
            </w:r>
          </w:p>
        </w:tc>
        <w:tc>
          <w:tcPr>
            <w:tcW w:w="2434"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Certificate II in Papermaking Operations</w:t>
            </w:r>
          </w:p>
        </w:tc>
        <w:tc>
          <w:tcPr>
            <w:tcW w:w="998"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12</w:t>
            </w:r>
          </w:p>
        </w:tc>
        <w:tc>
          <w:tcPr>
            <w:tcW w:w="1107"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60</w:t>
            </w:r>
          </w:p>
        </w:tc>
        <w:tc>
          <w:tcPr>
            <w:tcW w:w="1262" w:type="dxa"/>
            <w:tcBorders>
              <w:top w:val="nil"/>
              <w:left w:val="nil"/>
              <w:bottom w:val="nil"/>
              <w:right w:val="nil"/>
            </w:tcBorders>
            <w:shd w:val="clear" w:color="auto" w:fill="auto"/>
            <w:noWrap/>
            <w:hideMark/>
          </w:tcPr>
          <w:p w:rsidR="008D447C" w:rsidRPr="008D447C" w:rsidRDefault="008D447C" w:rsidP="008D447C">
            <w:pPr>
              <w:spacing w:before="40" w:after="0"/>
              <w:jc w:val="center"/>
              <w:rPr>
                <w:rFonts w:ascii="Times New Roman" w:eastAsia="Times New Roman" w:hAnsi="Times New Roman"/>
                <w:color w:val="000000"/>
                <w:sz w:val="17"/>
                <w:szCs w:val="17"/>
                <w:lang w:eastAsia="en-AU"/>
              </w:rPr>
            </w:pPr>
            <w:r w:rsidRPr="008D447C">
              <w:rPr>
                <w:rFonts w:ascii="Times New Roman" w:eastAsia="Times New Roman" w:hAnsi="Times New Roman"/>
                <w:color w:val="000000"/>
                <w:sz w:val="17"/>
                <w:szCs w:val="17"/>
                <w:lang w:eastAsia="en-AU"/>
              </w:rPr>
              <w:t>Not rated</w:t>
            </w:r>
          </w:p>
        </w:tc>
      </w:tr>
    </w:tbl>
    <w:p w:rsidR="008D447C" w:rsidRPr="008D447C" w:rsidRDefault="008D447C" w:rsidP="008D447C">
      <w:pPr>
        <w:pBdr>
          <w:bottom w:val="single" w:sz="4" w:space="1" w:color="auto"/>
        </w:pBdr>
        <w:spacing w:after="0" w:line="52" w:lineRule="exact"/>
        <w:jc w:val="center"/>
        <w:rPr>
          <w:rFonts w:ascii="Times New Roman" w:hAnsi="Times New Roman"/>
          <w:smallCaps/>
          <w:sz w:val="17"/>
          <w:szCs w:val="17"/>
        </w:rPr>
      </w:pPr>
    </w:p>
    <w:p w:rsidR="008D447C" w:rsidRPr="008D447C" w:rsidRDefault="008D447C" w:rsidP="008D447C">
      <w:pPr>
        <w:pBdr>
          <w:top w:val="single" w:sz="4" w:space="1" w:color="auto"/>
        </w:pBdr>
        <w:spacing w:before="34" w:after="0" w:line="14" w:lineRule="exact"/>
        <w:jc w:val="center"/>
        <w:rPr>
          <w:rFonts w:ascii="Times New Roman" w:hAnsi="Times New Roman"/>
          <w:smallCaps/>
          <w:sz w:val="17"/>
          <w:szCs w:val="17"/>
        </w:rPr>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17" w:name="_Toc80190868"/>
      <w:r w:rsidRPr="003471CD">
        <w:t>Local Government Instruments</w:t>
      </w:r>
      <w:bookmarkEnd w:id="17"/>
    </w:p>
    <w:p w:rsidR="00A9573E" w:rsidRPr="00A9573E" w:rsidRDefault="00A9573E" w:rsidP="00EE7818">
      <w:pPr>
        <w:pStyle w:val="Heading2"/>
      </w:pPr>
      <w:bookmarkStart w:id="18" w:name="_Toc80190869"/>
      <w:r w:rsidRPr="00A9573E">
        <w:t>City of Adelaide</w:t>
      </w:r>
      <w:bookmarkEnd w:id="18"/>
    </w:p>
    <w:p w:rsidR="00A9573E" w:rsidRPr="00A9573E" w:rsidRDefault="00A9573E" w:rsidP="008B5F5E">
      <w:pPr>
        <w:spacing w:after="60"/>
        <w:jc w:val="center"/>
        <w:rPr>
          <w:rFonts w:ascii="Times New Roman" w:hAnsi="Times New Roman"/>
          <w:smallCaps/>
          <w:sz w:val="17"/>
          <w:szCs w:val="17"/>
        </w:rPr>
      </w:pPr>
      <w:r w:rsidRPr="00A9573E">
        <w:rPr>
          <w:rFonts w:ascii="Times New Roman" w:hAnsi="Times New Roman"/>
          <w:smallCaps/>
          <w:sz w:val="17"/>
          <w:szCs w:val="17"/>
        </w:rPr>
        <w:t>Supplementary Election of Area Councillor</w:t>
      </w:r>
    </w:p>
    <w:p w:rsidR="00A9573E" w:rsidRPr="00A9573E" w:rsidRDefault="00A9573E" w:rsidP="008B5F5E">
      <w:pPr>
        <w:spacing w:after="0"/>
        <w:jc w:val="center"/>
        <w:rPr>
          <w:rFonts w:ascii="Times New Roman" w:hAnsi="Times New Roman"/>
          <w:i/>
          <w:sz w:val="17"/>
          <w:szCs w:val="17"/>
        </w:rPr>
      </w:pPr>
      <w:r w:rsidRPr="00A9573E">
        <w:rPr>
          <w:rFonts w:ascii="Times New Roman" w:hAnsi="Times New Roman"/>
          <w:i/>
          <w:sz w:val="17"/>
          <w:szCs w:val="17"/>
        </w:rPr>
        <w:t>Election Results</w:t>
      </w:r>
    </w:p>
    <w:p w:rsidR="00A9573E" w:rsidRPr="00A9573E" w:rsidRDefault="00A9573E" w:rsidP="008B5F5E">
      <w:pPr>
        <w:spacing w:after="60"/>
        <w:rPr>
          <w:rFonts w:ascii="Times New Roman" w:eastAsia="Times New Roman" w:hAnsi="Times New Roman"/>
          <w:sz w:val="17"/>
          <w:szCs w:val="20"/>
        </w:rPr>
      </w:pPr>
      <w:r w:rsidRPr="00A9573E">
        <w:rPr>
          <w:rFonts w:ascii="Times New Roman" w:eastAsia="Times New Roman" w:hAnsi="Times New Roman"/>
          <w:sz w:val="17"/>
          <w:szCs w:val="20"/>
        </w:rPr>
        <w:t>Conducted on Thursday, 5 August 2021</w:t>
      </w:r>
    </w:p>
    <w:p w:rsidR="00A9573E" w:rsidRPr="00A9573E" w:rsidRDefault="00A9573E" w:rsidP="00A9573E">
      <w:pPr>
        <w:spacing w:after="0"/>
        <w:rPr>
          <w:rFonts w:ascii="Times New Roman" w:eastAsia="Times New Roman" w:hAnsi="Times New Roman"/>
          <w:sz w:val="17"/>
          <w:szCs w:val="20"/>
        </w:rPr>
      </w:pPr>
      <w:r w:rsidRPr="00A9573E">
        <w:rPr>
          <w:rFonts w:ascii="Times New Roman" w:eastAsia="Times New Roman" w:hAnsi="Times New Roman"/>
          <w:sz w:val="17"/>
          <w:szCs w:val="20"/>
        </w:rPr>
        <w:t>Formal Ballot Papers—4458</w:t>
      </w:r>
    </w:p>
    <w:p w:rsidR="00A9573E" w:rsidRPr="00A9573E" w:rsidRDefault="00A9573E" w:rsidP="00A9573E">
      <w:pPr>
        <w:spacing w:after="0"/>
        <w:rPr>
          <w:rFonts w:ascii="Times New Roman" w:eastAsia="Times New Roman" w:hAnsi="Times New Roman"/>
          <w:sz w:val="17"/>
          <w:szCs w:val="20"/>
        </w:rPr>
      </w:pPr>
      <w:r w:rsidRPr="00A9573E">
        <w:rPr>
          <w:rFonts w:ascii="Times New Roman" w:eastAsia="Times New Roman" w:hAnsi="Times New Roman"/>
          <w:sz w:val="17"/>
          <w:szCs w:val="20"/>
        </w:rPr>
        <w:t>Informal Ballot Papers—24</w:t>
      </w:r>
    </w:p>
    <w:p w:rsidR="00A9573E" w:rsidRPr="00A9573E" w:rsidRDefault="00A9573E" w:rsidP="008B5F5E">
      <w:pPr>
        <w:spacing w:after="60"/>
        <w:rPr>
          <w:rFonts w:ascii="Times New Roman" w:eastAsia="Times New Roman" w:hAnsi="Times New Roman"/>
          <w:sz w:val="17"/>
          <w:szCs w:val="20"/>
        </w:rPr>
      </w:pPr>
      <w:r w:rsidRPr="00A9573E">
        <w:rPr>
          <w:rFonts w:ascii="Times New Roman" w:eastAsia="Times New Roman" w:hAnsi="Times New Roman"/>
          <w:sz w:val="17"/>
          <w:szCs w:val="20"/>
        </w:rPr>
        <w:t>Quota—2230</w:t>
      </w:r>
    </w:p>
    <w:tbl>
      <w:tblPr>
        <w:tblStyle w:val="TableGrid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1391"/>
        <w:gridCol w:w="1482"/>
        <w:gridCol w:w="1491"/>
        <w:gridCol w:w="670"/>
      </w:tblGrid>
      <w:tr w:rsidR="00A9573E" w:rsidRPr="00A9573E" w:rsidTr="00C4275F">
        <w:trPr>
          <w:tblHeader/>
          <w:jc w:val="center"/>
        </w:trPr>
        <w:tc>
          <w:tcPr>
            <w:tcW w:w="0" w:type="auto"/>
            <w:tcBorders>
              <w:top w:val="single" w:sz="4" w:space="0" w:color="auto"/>
              <w:bottom w:val="single" w:sz="4" w:space="0" w:color="auto"/>
            </w:tcBorders>
            <w:vAlign w:val="center"/>
          </w:tcPr>
          <w:p w:rsidR="00A9573E" w:rsidRPr="00A9573E" w:rsidRDefault="00A9573E" w:rsidP="00A9573E">
            <w:pPr>
              <w:spacing w:before="40" w:after="40"/>
              <w:jc w:val="center"/>
              <w:rPr>
                <w:b/>
                <w:sz w:val="17"/>
                <w:szCs w:val="20"/>
              </w:rPr>
            </w:pPr>
            <w:r w:rsidRPr="00A9573E">
              <w:rPr>
                <w:b/>
                <w:sz w:val="17"/>
                <w:szCs w:val="20"/>
              </w:rPr>
              <w:t>Candidates</w:t>
            </w:r>
          </w:p>
        </w:tc>
        <w:tc>
          <w:tcPr>
            <w:tcW w:w="0" w:type="auto"/>
            <w:tcBorders>
              <w:top w:val="single" w:sz="4" w:space="0" w:color="auto"/>
              <w:bottom w:val="single" w:sz="4" w:space="0" w:color="auto"/>
            </w:tcBorders>
            <w:vAlign w:val="center"/>
          </w:tcPr>
          <w:p w:rsidR="00A9573E" w:rsidRPr="00A9573E" w:rsidRDefault="00A9573E" w:rsidP="00A9573E">
            <w:pPr>
              <w:spacing w:before="40" w:after="40"/>
              <w:jc w:val="center"/>
              <w:rPr>
                <w:b/>
                <w:sz w:val="17"/>
                <w:szCs w:val="20"/>
              </w:rPr>
            </w:pPr>
            <w:r w:rsidRPr="00A9573E">
              <w:rPr>
                <w:b/>
                <w:sz w:val="17"/>
                <w:szCs w:val="20"/>
              </w:rPr>
              <w:t xml:space="preserve">First Preference </w:t>
            </w:r>
            <w:r w:rsidRPr="00A9573E">
              <w:rPr>
                <w:b/>
                <w:sz w:val="17"/>
                <w:szCs w:val="20"/>
              </w:rPr>
              <w:br/>
              <w:t>Votes</w:t>
            </w:r>
          </w:p>
        </w:tc>
        <w:tc>
          <w:tcPr>
            <w:tcW w:w="0" w:type="auto"/>
            <w:tcBorders>
              <w:top w:val="single" w:sz="4" w:space="0" w:color="auto"/>
              <w:bottom w:val="single" w:sz="4" w:space="0" w:color="auto"/>
            </w:tcBorders>
            <w:vAlign w:val="center"/>
          </w:tcPr>
          <w:p w:rsidR="00A9573E" w:rsidRPr="00A9573E" w:rsidRDefault="00A9573E" w:rsidP="00A9573E">
            <w:pPr>
              <w:spacing w:before="40" w:after="40"/>
              <w:jc w:val="center"/>
              <w:rPr>
                <w:b/>
                <w:sz w:val="17"/>
                <w:szCs w:val="20"/>
              </w:rPr>
            </w:pPr>
            <w:r w:rsidRPr="00A9573E">
              <w:rPr>
                <w:b/>
                <w:sz w:val="17"/>
                <w:szCs w:val="20"/>
              </w:rPr>
              <w:t>Elected/Excluded</w:t>
            </w:r>
          </w:p>
        </w:tc>
        <w:tc>
          <w:tcPr>
            <w:tcW w:w="0" w:type="auto"/>
            <w:tcBorders>
              <w:top w:val="single" w:sz="4" w:space="0" w:color="auto"/>
              <w:bottom w:val="single" w:sz="4" w:space="0" w:color="auto"/>
            </w:tcBorders>
            <w:vAlign w:val="center"/>
          </w:tcPr>
          <w:p w:rsidR="00A9573E" w:rsidRPr="00A9573E" w:rsidRDefault="00A9573E" w:rsidP="00A9573E">
            <w:pPr>
              <w:spacing w:before="40" w:after="40"/>
              <w:jc w:val="center"/>
              <w:rPr>
                <w:b/>
                <w:sz w:val="17"/>
                <w:szCs w:val="20"/>
              </w:rPr>
            </w:pPr>
            <w:r w:rsidRPr="00A9573E">
              <w:rPr>
                <w:b/>
                <w:sz w:val="17"/>
                <w:szCs w:val="20"/>
              </w:rPr>
              <w:t>Votes at Election/</w:t>
            </w:r>
            <w:r w:rsidRPr="00A9573E">
              <w:rPr>
                <w:b/>
                <w:sz w:val="17"/>
                <w:szCs w:val="20"/>
              </w:rPr>
              <w:br/>
              <w:t>Exclusion</w:t>
            </w:r>
          </w:p>
        </w:tc>
        <w:tc>
          <w:tcPr>
            <w:tcW w:w="0" w:type="auto"/>
            <w:tcBorders>
              <w:top w:val="single" w:sz="4" w:space="0" w:color="auto"/>
              <w:bottom w:val="single" w:sz="4" w:space="0" w:color="auto"/>
            </w:tcBorders>
            <w:vAlign w:val="center"/>
          </w:tcPr>
          <w:p w:rsidR="00A9573E" w:rsidRPr="00A9573E" w:rsidRDefault="00A9573E" w:rsidP="00A9573E">
            <w:pPr>
              <w:spacing w:before="40" w:after="40"/>
              <w:jc w:val="center"/>
              <w:rPr>
                <w:b/>
                <w:sz w:val="17"/>
                <w:szCs w:val="20"/>
              </w:rPr>
            </w:pPr>
            <w:r w:rsidRPr="00A9573E">
              <w:rPr>
                <w:b/>
                <w:sz w:val="17"/>
                <w:szCs w:val="20"/>
              </w:rPr>
              <w:t>Count</w:t>
            </w:r>
          </w:p>
        </w:tc>
      </w:tr>
      <w:tr w:rsidR="00A9573E" w:rsidRPr="00A9573E" w:rsidTr="00C4275F">
        <w:trPr>
          <w:tblHeader/>
          <w:jc w:val="center"/>
        </w:trPr>
        <w:tc>
          <w:tcPr>
            <w:tcW w:w="0" w:type="auto"/>
            <w:tcBorders>
              <w:top w:val="single" w:sz="4" w:space="0" w:color="auto"/>
            </w:tcBorders>
            <w:vAlign w:val="center"/>
          </w:tcPr>
          <w:p w:rsidR="00A9573E" w:rsidRPr="00A9573E" w:rsidRDefault="00A9573E" w:rsidP="00A9573E">
            <w:pPr>
              <w:spacing w:after="0" w:line="40" w:lineRule="exact"/>
              <w:jc w:val="center"/>
              <w:rPr>
                <w:sz w:val="17"/>
                <w:szCs w:val="20"/>
              </w:rPr>
            </w:pPr>
          </w:p>
        </w:tc>
        <w:tc>
          <w:tcPr>
            <w:tcW w:w="0" w:type="auto"/>
            <w:tcBorders>
              <w:top w:val="single" w:sz="4" w:space="0" w:color="auto"/>
            </w:tcBorders>
            <w:vAlign w:val="center"/>
          </w:tcPr>
          <w:p w:rsidR="00A9573E" w:rsidRPr="00A9573E" w:rsidRDefault="00A9573E" w:rsidP="00A9573E">
            <w:pPr>
              <w:spacing w:after="0" w:line="40" w:lineRule="exact"/>
              <w:jc w:val="center"/>
              <w:rPr>
                <w:sz w:val="17"/>
                <w:szCs w:val="20"/>
              </w:rPr>
            </w:pPr>
          </w:p>
        </w:tc>
        <w:tc>
          <w:tcPr>
            <w:tcW w:w="0" w:type="auto"/>
            <w:tcBorders>
              <w:top w:val="single" w:sz="4" w:space="0" w:color="auto"/>
            </w:tcBorders>
            <w:vAlign w:val="center"/>
          </w:tcPr>
          <w:p w:rsidR="00A9573E" w:rsidRPr="00A9573E" w:rsidRDefault="00A9573E" w:rsidP="00A9573E">
            <w:pPr>
              <w:spacing w:after="0" w:line="40" w:lineRule="exact"/>
              <w:jc w:val="center"/>
              <w:rPr>
                <w:sz w:val="17"/>
                <w:szCs w:val="20"/>
              </w:rPr>
            </w:pPr>
          </w:p>
        </w:tc>
        <w:tc>
          <w:tcPr>
            <w:tcW w:w="0" w:type="auto"/>
            <w:tcBorders>
              <w:top w:val="single" w:sz="4" w:space="0" w:color="auto"/>
            </w:tcBorders>
            <w:vAlign w:val="center"/>
          </w:tcPr>
          <w:p w:rsidR="00A9573E" w:rsidRPr="00A9573E" w:rsidRDefault="00A9573E" w:rsidP="00A9573E">
            <w:pPr>
              <w:spacing w:after="0" w:line="40" w:lineRule="exact"/>
              <w:jc w:val="center"/>
              <w:rPr>
                <w:sz w:val="17"/>
                <w:szCs w:val="20"/>
              </w:rPr>
            </w:pPr>
          </w:p>
        </w:tc>
        <w:tc>
          <w:tcPr>
            <w:tcW w:w="0" w:type="auto"/>
            <w:tcBorders>
              <w:top w:val="single" w:sz="4" w:space="0" w:color="auto"/>
            </w:tcBorders>
            <w:vAlign w:val="center"/>
          </w:tcPr>
          <w:p w:rsidR="00A9573E" w:rsidRPr="00A9573E" w:rsidRDefault="00A9573E" w:rsidP="00A9573E">
            <w:pPr>
              <w:spacing w:after="0" w:line="40" w:lineRule="exact"/>
              <w:jc w:val="center"/>
              <w:rPr>
                <w:sz w:val="17"/>
                <w:szCs w:val="20"/>
              </w:rPr>
            </w:pPr>
          </w:p>
        </w:tc>
      </w:tr>
      <w:tr w:rsidR="00A9573E" w:rsidRPr="00A9573E" w:rsidTr="00C4275F">
        <w:trPr>
          <w:jc w:val="center"/>
        </w:trPr>
        <w:tc>
          <w:tcPr>
            <w:tcW w:w="0" w:type="auto"/>
          </w:tcPr>
          <w:p w:rsidR="00A9573E" w:rsidRPr="00A9573E" w:rsidRDefault="00A9573E" w:rsidP="00A9573E">
            <w:pPr>
              <w:spacing w:after="0"/>
              <w:jc w:val="left"/>
              <w:rPr>
                <w:sz w:val="17"/>
                <w:szCs w:val="20"/>
              </w:rPr>
            </w:pPr>
            <w:r w:rsidRPr="00A9573E">
              <w:rPr>
                <w:sz w:val="17"/>
                <w:szCs w:val="20"/>
              </w:rPr>
              <w:t>BARBARO, Frank</w:t>
            </w:r>
          </w:p>
        </w:tc>
        <w:tc>
          <w:tcPr>
            <w:tcW w:w="0" w:type="auto"/>
          </w:tcPr>
          <w:p w:rsidR="00A9573E" w:rsidRPr="00A9573E" w:rsidRDefault="00A9573E" w:rsidP="00A9573E">
            <w:pPr>
              <w:spacing w:after="0"/>
              <w:ind w:right="349"/>
              <w:jc w:val="right"/>
              <w:rPr>
                <w:sz w:val="17"/>
                <w:szCs w:val="20"/>
              </w:rPr>
            </w:pPr>
            <w:r w:rsidRPr="00A9573E">
              <w:rPr>
                <w:sz w:val="17"/>
                <w:szCs w:val="20"/>
              </w:rPr>
              <w:t>597</w:t>
            </w:r>
          </w:p>
        </w:tc>
        <w:tc>
          <w:tcPr>
            <w:tcW w:w="0" w:type="auto"/>
          </w:tcPr>
          <w:p w:rsidR="00A9573E" w:rsidRPr="00A9573E" w:rsidRDefault="00A9573E" w:rsidP="00A9573E">
            <w:pPr>
              <w:spacing w:after="0"/>
              <w:ind w:left="285"/>
              <w:jc w:val="left"/>
              <w:rPr>
                <w:sz w:val="17"/>
                <w:szCs w:val="20"/>
              </w:rPr>
            </w:pPr>
            <w:r w:rsidRPr="00A9573E">
              <w:rPr>
                <w:sz w:val="17"/>
                <w:szCs w:val="20"/>
              </w:rPr>
              <w:t>Excluded</w:t>
            </w:r>
          </w:p>
        </w:tc>
        <w:tc>
          <w:tcPr>
            <w:tcW w:w="0" w:type="auto"/>
          </w:tcPr>
          <w:p w:rsidR="00A9573E" w:rsidRPr="00A9573E" w:rsidRDefault="00A9573E" w:rsidP="00A9573E">
            <w:pPr>
              <w:spacing w:after="0"/>
              <w:ind w:right="455"/>
              <w:jc w:val="right"/>
              <w:rPr>
                <w:sz w:val="17"/>
                <w:szCs w:val="20"/>
              </w:rPr>
            </w:pPr>
            <w:r w:rsidRPr="00A9573E">
              <w:rPr>
                <w:sz w:val="17"/>
                <w:szCs w:val="20"/>
              </w:rPr>
              <w:t>713</w:t>
            </w:r>
          </w:p>
        </w:tc>
        <w:tc>
          <w:tcPr>
            <w:tcW w:w="0" w:type="auto"/>
          </w:tcPr>
          <w:p w:rsidR="00A9573E" w:rsidRPr="00A9573E" w:rsidRDefault="00A9573E" w:rsidP="00A9573E">
            <w:pPr>
              <w:spacing w:after="0"/>
              <w:ind w:right="113"/>
              <w:jc w:val="right"/>
              <w:rPr>
                <w:sz w:val="17"/>
                <w:szCs w:val="20"/>
              </w:rPr>
            </w:pPr>
            <w:r w:rsidRPr="00A9573E">
              <w:rPr>
                <w:sz w:val="17"/>
                <w:szCs w:val="20"/>
              </w:rPr>
              <w:t>8</w:t>
            </w:r>
          </w:p>
        </w:tc>
      </w:tr>
      <w:tr w:rsidR="00A9573E" w:rsidRPr="00A9573E" w:rsidTr="00C4275F">
        <w:trPr>
          <w:jc w:val="center"/>
        </w:trPr>
        <w:tc>
          <w:tcPr>
            <w:tcW w:w="0" w:type="auto"/>
          </w:tcPr>
          <w:p w:rsidR="00A9573E" w:rsidRPr="00A9573E" w:rsidRDefault="00A9573E" w:rsidP="00A9573E">
            <w:pPr>
              <w:spacing w:after="0"/>
              <w:jc w:val="left"/>
              <w:rPr>
                <w:sz w:val="17"/>
                <w:szCs w:val="20"/>
              </w:rPr>
            </w:pPr>
            <w:r w:rsidRPr="00A9573E">
              <w:rPr>
                <w:sz w:val="17"/>
                <w:szCs w:val="20"/>
              </w:rPr>
              <w:t>SNAPE, Keiran</w:t>
            </w:r>
          </w:p>
        </w:tc>
        <w:tc>
          <w:tcPr>
            <w:tcW w:w="0" w:type="auto"/>
          </w:tcPr>
          <w:p w:rsidR="00A9573E" w:rsidRPr="00A9573E" w:rsidRDefault="00A9573E" w:rsidP="00A9573E">
            <w:pPr>
              <w:spacing w:after="0"/>
              <w:ind w:right="349"/>
              <w:jc w:val="right"/>
              <w:rPr>
                <w:sz w:val="17"/>
                <w:szCs w:val="20"/>
              </w:rPr>
            </w:pPr>
            <w:r w:rsidRPr="00A9573E">
              <w:rPr>
                <w:sz w:val="17"/>
                <w:szCs w:val="20"/>
              </w:rPr>
              <w:t>1,126</w:t>
            </w:r>
          </w:p>
        </w:tc>
        <w:tc>
          <w:tcPr>
            <w:tcW w:w="0" w:type="auto"/>
          </w:tcPr>
          <w:p w:rsidR="00A9573E" w:rsidRPr="00A9573E" w:rsidRDefault="00A9573E" w:rsidP="00A9573E">
            <w:pPr>
              <w:spacing w:after="0"/>
              <w:ind w:left="285"/>
              <w:jc w:val="left"/>
              <w:rPr>
                <w:sz w:val="17"/>
                <w:szCs w:val="20"/>
              </w:rPr>
            </w:pPr>
            <w:r w:rsidRPr="00A9573E">
              <w:rPr>
                <w:sz w:val="17"/>
                <w:szCs w:val="20"/>
              </w:rPr>
              <w:t>Elected</w:t>
            </w:r>
          </w:p>
        </w:tc>
        <w:tc>
          <w:tcPr>
            <w:tcW w:w="0" w:type="auto"/>
          </w:tcPr>
          <w:p w:rsidR="00A9573E" w:rsidRPr="00A9573E" w:rsidRDefault="00A9573E" w:rsidP="00A9573E">
            <w:pPr>
              <w:spacing w:after="0"/>
              <w:ind w:right="455"/>
              <w:jc w:val="right"/>
              <w:rPr>
                <w:sz w:val="17"/>
                <w:szCs w:val="20"/>
              </w:rPr>
            </w:pPr>
            <w:r w:rsidRPr="00A9573E">
              <w:rPr>
                <w:sz w:val="17"/>
                <w:szCs w:val="20"/>
              </w:rPr>
              <w:t>1,753</w:t>
            </w:r>
          </w:p>
        </w:tc>
        <w:tc>
          <w:tcPr>
            <w:tcW w:w="0" w:type="auto"/>
          </w:tcPr>
          <w:p w:rsidR="00A9573E" w:rsidRPr="00A9573E" w:rsidRDefault="00A9573E" w:rsidP="00A9573E">
            <w:pPr>
              <w:spacing w:after="0"/>
              <w:ind w:right="113"/>
              <w:jc w:val="right"/>
              <w:rPr>
                <w:sz w:val="17"/>
                <w:szCs w:val="20"/>
              </w:rPr>
            </w:pPr>
            <w:r w:rsidRPr="00A9573E">
              <w:rPr>
                <w:sz w:val="17"/>
                <w:szCs w:val="20"/>
              </w:rPr>
              <w:t>26</w:t>
            </w:r>
          </w:p>
        </w:tc>
      </w:tr>
      <w:tr w:rsidR="00A9573E" w:rsidRPr="00A9573E" w:rsidTr="00C4275F">
        <w:trPr>
          <w:jc w:val="center"/>
        </w:trPr>
        <w:tc>
          <w:tcPr>
            <w:tcW w:w="0" w:type="auto"/>
          </w:tcPr>
          <w:p w:rsidR="00A9573E" w:rsidRPr="00A9573E" w:rsidRDefault="00A9573E" w:rsidP="00A9573E">
            <w:pPr>
              <w:spacing w:after="0"/>
              <w:jc w:val="left"/>
              <w:rPr>
                <w:sz w:val="17"/>
                <w:szCs w:val="20"/>
              </w:rPr>
            </w:pPr>
            <w:r w:rsidRPr="00A9573E">
              <w:rPr>
                <w:sz w:val="17"/>
                <w:szCs w:val="20"/>
              </w:rPr>
              <w:t>WALLACE, Andrew</w:t>
            </w:r>
          </w:p>
        </w:tc>
        <w:tc>
          <w:tcPr>
            <w:tcW w:w="0" w:type="auto"/>
          </w:tcPr>
          <w:p w:rsidR="00A9573E" w:rsidRPr="00A9573E" w:rsidRDefault="00A9573E" w:rsidP="00A9573E">
            <w:pPr>
              <w:spacing w:after="0"/>
              <w:ind w:right="349"/>
              <w:jc w:val="right"/>
              <w:rPr>
                <w:sz w:val="17"/>
                <w:szCs w:val="20"/>
              </w:rPr>
            </w:pPr>
            <w:r w:rsidRPr="00A9573E">
              <w:rPr>
                <w:sz w:val="17"/>
                <w:szCs w:val="20"/>
              </w:rPr>
              <w:t>591</w:t>
            </w:r>
          </w:p>
        </w:tc>
        <w:tc>
          <w:tcPr>
            <w:tcW w:w="0" w:type="auto"/>
          </w:tcPr>
          <w:p w:rsidR="00A9573E" w:rsidRPr="00A9573E" w:rsidRDefault="00A9573E" w:rsidP="00A9573E">
            <w:pPr>
              <w:spacing w:after="0"/>
              <w:ind w:left="285"/>
              <w:jc w:val="left"/>
              <w:rPr>
                <w:sz w:val="17"/>
                <w:szCs w:val="20"/>
              </w:rPr>
            </w:pPr>
            <w:r w:rsidRPr="00A9573E">
              <w:rPr>
                <w:sz w:val="17"/>
                <w:szCs w:val="20"/>
              </w:rPr>
              <w:t>Excluded</w:t>
            </w:r>
          </w:p>
        </w:tc>
        <w:tc>
          <w:tcPr>
            <w:tcW w:w="0" w:type="auto"/>
          </w:tcPr>
          <w:p w:rsidR="00A9573E" w:rsidRPr="00A9573E" w:rsidRDefault="00A9573E" w:rsidP="00A9573E">
            <w:pPr>
              <w:spacing w:after="0"/>
              <w:ind w:right="455"/>
              <w:jc w:val="right"/>
              <w:rPr>
                <w:sz w:val="17"/>
                <w:szCs w:val="20"/>
              </w:rPr>
            </w:pPr>
            <w:r w:rsidRPr="00A9573E">
              <w:rPr>
                <w:sz w:val="17"/>
                <w:szCs w:val="20"/>
              </w:rPr>
              <w:t>620</w:t>
            </w:r>
          </w:p>
        </w:tc>
        <w:tc>
          <w:tcPr>
            <w:tcW w:w="0" w:type="auto"/>
          </w:tcPr>
          <w:p w:rsidR="00A9573E" w:rsidRPr="00A9573E" w:rsidRDefault="00A9573E" w:rsidP="00A9573E">
            <w:pPr>
              <w:spacing w:after="0"/>
              <w:ind w:right="113"/>
              <w:jc w:val="right"/>
              <w:rPr>
                <w:sz w:val="17"/>
                <w:szCs w:val="20"/>
              </w:rPr>
            </w:pPr>
            <w:r w:rsidRPr="00A9573E">
              <w:rPr>
                <w:sz w:val="17"/>
                <w:szCs w:val="20"/>
              </w:rPr>
              <w:t>5</w:t>
            </w:r>
          </w:p>
        </w:tc>
      </w:tr>
      <w:tr w:rsidR="00A9573E" w:rsidRPr="00A9573E" w:rsidTr="00C4275F">
        <w:trPr>
          <w:jc w:val="center"/>
        </w:trPr>
        <w:tc>
          <w:tcPr>
            <w:tcW w:w="0" w:type="auto"/>
          </w:tcPr>
          <w:p w:rsidR="00A9573E" w:rsidRPr="00A9573E" w:rsidRDefault="00A9573E" w:rsidP="00A9573E">
            <w:pPr>
              <w:spacing w:after="0"/>
              <w:jc w:val="left"/>
              <w:rPr>
                <w:sz w:val="17"/>
                <w:szCs w:val="20"/>
              </w:rPr>
            </w:pPr>
            <w:r w:rsidRPr="00A9573E">
              <w:rPr>
                <w:sz w:val="17"/>
                <w:szCs w:val="20"/>
              </w:rPr>
              <w:t>VLASSIS, Theo</w:t>
            </w:r>
          </w:p>
        </w:tc>
        <w:tc>
          <w:tcPr>
            <w:tcW w:w="0" w:type="auto"/>
          </w:tcPr>
          <w:p w:rsidR="00A9573E" w:rsidRPr="00A9573E" w:rsidRDefault="00A9573E" w:rsidP="00A9573E">
            <w:pPr>
              <w:spacing w:after="0"/>
              <w:ind w:right="349"/>
              <w:jc w:val="right"/>
              <w:rPr>
                <w:sz w:val="17"/>
                <w:szCs w:val="20"/>
              </w:rPr>
            </w:pPr>
            <w:r w:rsidRPr="00A9573E">
              <w:rPr>
                <w:sz w:val="17"/>
                <w:szCs w:val="20"/>
              </w:rPr>
              <w:t>733</w:t>
            </w:r>
          </w:p>
        </w:tc>
        <w:tc>
          <w:tcPr>
            <w:tcW w:w="0" w:type="auto"/>
          </w:tcPr>
          <w:p w:rsidR="00A9573E" w:rsidRPr="00A9573E" w:rsidRDefault="00A9573E" w:rsidP="00A9573E">
            <w:pPr>
              <w:spacing w:after="0"/>
              <w:ind w:left="285"/>
              <w:jc w:val="left"/>
              <w:rPr>
                <w:sz w:val="17"/>
                <w:szCs w:val="20"/>
              </w:rPr>
            </w:pPr>
            <w:r w:rsidRPr="00A9573E">
              <w:rPr>
                <w:sz w:val="17"/>
                <w:szCs w:val="20"/>
              </w:rPr>
              <w:t>Excluded</w:t>
            </w:r>
          </w:p>
        </w:tc>
        <w:tc>
          <w:tcPr>
            <w:tcW w:w="0" w:type="auto"/>
          </w:tcPr>
          <w:p w:rsidR="00A9573E" w:rsidRPr="00A9573E" w:rsidRDefault="00A9573E" w:rsidP="00A9573E">
            <w:pPr>
              <w:spacing w:after="0"/>
              <w:ind w:right="455"/>
              <w:jc w:val="right"/>
              <w:rPr>
                <w:sz w:val="17"/>
                <w:szCs w:val="20"/>
              </w:rPr>
            </w:pPr>
            <w:r w:rsidRPr="00A9573E">
              <w:rPr>
                <w:sz w:val="17"/>
                <w:szCs w:val="20"/>
              </w:rPr>
              <w:t>1,010</w:t>
            </w:r>
          </w:p>
        </w:tc>
        <w:tc>
          <w:tcPr>
            <w:tcW w:w="0" w:type="auto"/>
          </w:tcPr>
          <w:p w:rsidR="00A9573E" w:rsidRPr="00A9573E" w:rsidRDefault="00A9573E" w:rsidP="00A9573E">
            <w:pPr>
              <w:spacing w:after="0"/>
              <w:ind w:right="113"/>
              <w:jc w:val="right"/>
              <w:rPr>
                <w:sz w:val="17"/>
                <w:szCs w:val="20"/>
              </w:rPr>
            </w:pPr>
            <w:r w:rsidRPr="00A9573E">
              <w:rPr>
                <w:sz w:val="17"/>
                <w:szCs w:val="20"/>
              </w:rPr>
              <w:t>15</w:t>
            </w:r>
          </w:p>
        </w:tc>
      </w:tr>
      <w:tr w:rsidR="00A9573E" w:rsidRPr="00A9573E" w:rsidTr="00C4275F">
        <w:trPr>
          <w:jc w:val="center"/>
        </w:trPr>
        <w:tc>
          <w:tcPr>
            <w:tcW w:w="0" w:type="auto"/>
          </w:tcPr>
          <w:p w:rsidR="00A9573E" w:rsidRPr="00A9573E" w:rsidRDefault="00A9573E" w:rsidP="00A9573E">
            <w:pPr>
              <w:spacing w:after="0"/>
              <w:jc w:val="left"/>
              <w:rPr>
                <w:sz w:val="17"/>
                <w:szCs w:val="20"/>
              </w:rPr>
            </w:pPr>
            <w:r w:rsidRPr="00A9573E">
              <w:rPr>
                <w:sz w:val="17"/>
                <w:szCs w:val="20"/>
              </w:rPr>
              <w:t>SAYYAR DASHTI, Shahin</w:t>
            </w:r>
          </w:p>
        </w:tc>
        <w:tc>
          <w:tcPr>
            <w:tcW w:w="0" w:type="auto"/>
          </w:tcPr>
          <w:p w:rsidR="00A9573E" w:rsidRPr="00A9573E" w:rsidRDefault="00A9573E" w:rsidP="00A9573E">
            <w:pPr>
              <w:spacing w:after="0"/>
              <w:ind w:right="349"/>
              <w:jc w:val="right"/>
              <w:rPr>
                <w:sz w:val="17"/>
                <w:szCs w:val="20"/>
              </w:rPr>
            </w:pPr>
            <w:r w:rsidRPr="00A9573E">
              <w:rPr>
                <w:sz w:val="17"/>
                <w:szCs w:val="20"/>
              </w:rPr>
              <w:t>171</w:t>
            </w:r>
          </w:p>
        </w:tc>
        <w:tc>
          <w:tcPr>
            <w:tcW w:w="0" w:type="auto"/>
          </w:tcPr>
          <w:p w:rsidR="00A9573E" w:rsidRPr="00A9573E" w:rsidRDefault="00A9573E" w:rsidP="00A9573E">
            <w:pPr>
              <w:spacing w:after="0"/>
              <w:ind w:left="285"/>
              <w:jc w:val="left"/>
              <w:rPr>
                <w:sz w:val="17"/>
                <w:szCs w:val="20"/>
              </w:rPr>
            </w:pPr>
            <w:r w:rsidRPr="00A9573E">
              <w:rPr>
                <w:sz w:val="17"/>
                <w:szCs w:val="20"/>
              </w:rPr>
              <w:t>Excluded</w:t>
            </w:r>
          </w:p>
        </w:tc>
        <w:tc>
          <w:tcPr>
            <w:tcW w:w="0" w:type="auto"/>
          </w:tcPr>
          <w:p w:rsidR="00A9573E" w:rsidRPr="00A9573E" w:rsidRDefault="00A9573E" w:rsidP="00A9573E">
            <w:pPr>
              <w:spacing w:after="0"/>
              <w:ind w:right="455"/>
              <w:jc w:val="right"/>
              <w:rPr>
                <w:sz w:val="17"/>
                <w:szCs w:val="20"/>
              </w:rPr>
            </w:pPr>
            <w:r w:rsidRPr="00A9573E">
              <w:rPr>
                <w:sz w:val="17"/>
                <w:szCs w:val="20"/>
              </w:rPr>
              <w:t>182</w:t>
            </w:r>
          </w:p>
        </w:tc>
        <w:tc>
          <w:tcPr>
            <w:tcW w:w="0" w:type="auto"/>
          </w:tcPr>
          <w:p w:rsidR="00A9573E" w:rsidRPr="00A9573E" w:rsidRDefault="00A9573E" w:rsidP="00A9573E">
            <w:pPr>
              <w:spacing w:after="0"/>
              <w:ind w:right="113"/>
              <w:jc w:val="right"/>
              <w:rPr>
                <w:sz w:val="17"/>
                <w:szCs w:val="20"/>
              </w:rPr>
            </w:pPr>
            <w:r w:rsidRPr="00A9573E">
              <w:rPr>
                <w:sz w:val="17"/>
                <w:szCs w:val="20"/>
              </w:rPr>
              <w:t>3</w:t>
            </w:r>
          </w:p>
        </w:tc>
      </w:tr>
      <w:tr w:rsidR="00A9573E" w:rsidRPr="00A9573E" w:rsidTr="00C4275F">
        <w:trPr>
          <w:jc w:val="center"/>
        </w:trPr>
        <w:tc>
          <w:tcPr>
            <w:tcW w:w="0" w:type="auto"/>
          </w:tcPr>
          <w:p w:rsidR="00A9573E" w:rsidRPr="00A9573E" w:rsidRDefault="00A9573E" w:rsidP="00A9573E">
            <w:pPr>
              <w:spacing w:after="0"/>
              <w:jc w:val="left"/>
              <w:rPr>
                <w:sz w:val="17"/>
                <w:szCs w:val="20"/>
              </w:rPr>
            </w:pPr>
            <w:r w:rsidRPr="00A9573E">
              <w:rPr>
                <w:sz w:val="17"/>
                <w:szCs w:val="20"/>
              </w:rPr>
              <w:t>BOOKLESS-PRATZ, Ingmar (Alex)</w:t>
            </w:r>
          </w:p>
        </w:tc>
        <w:tc>
          <w:tcPr>
            <w:tcW w:w="0" w:type="auto"/>
          </w:tcPr>
          <w:p w:rsidR="00A9573E" w:rsidRPr="00A9573E" w:rsidRDefault="00A9573E" w:rsidP="00A9573E">
            <w:pPr>
              <w:spacing w:after="0"/>
              <w:ind w:right="349"/>
              <w:jc w:val="right"/>
              <w:rPr>
                <w:sz w:val="17"/>
                <w:szCs w:val="20"/>
              </w:rPr>
            </w:pPr>
            <w:r w:rsidRPr="00A9573E">
              <w:rPr>
                <w:sz w:val="17"/>
                <w:szCs w:val="20"/>
              </w:rPr>
              <w:t>158</w:t>
            </w:r>
          </w:p>
        </w:tc>
        <w:tc>
          <w:tcPr>
            <w:tcW w:w="0" w:type="auto"/>
          </w:tcPr>
          <w:p w:rsidR="00A9573E" w:rsidRPr="00A9573E" w:rsidRDefault="00A9573E" w:rsidP="00A9573E">
            <w:pPr>
              <w:spacing w:after="0"/>
              <w:ind w:left="285"/>
              <w:jc w:val="left"/>
              <w:rPr>
                <w:sz w:val="17"/>
                <w:szCs w:val="20"/>
              </w:rPr>
            </w:pPr>
            <w:r w:rsidRPr="00A9573E">
              <w:rPr>
                <w:sz w:val="17"/>
                <w:szCs w:val="20"/>
              </w:rPr>
              <w:t>Excluded</w:t>
            </w:r>
          </w:p>
        </w:tc>
        <w:tc>
          <w:tcPr>
            <w:tcW w:w="0" w:type="auto"/>
          </w:tcPr>
          <w:p w:rsidR="00A9573E" w:rsidRPr="00A9573E" w:rsidRDefault="00A9573E" w:rsidP="00A9573E">
            <w:pPr>
              <w:spacing w:after="0"/>
              <w:ind w:right="455"/>
              <w:jc w:val="right"/>
              <w:rPr>
                <w:sz w:val="17"/>
                <w:szCs w:val="20"/>
              </w:rPr>
            </w:pPr>
            <w:r w:rsidRPr="00A9573E">
              <w:rPr>
                <w:sz w:val="17"/>
                <w:szCs w:val="20"/>
              </w:rPr>
              <w:t>158</w:t>
            </w:r>
          </w:p>
        </w:tc>
        <w:tc>
          <w:tcPr>
            <w:tcW w:w="0" w:type="auto"/>
          </w:tcPr>
          <w:p w:rsidR="00A9573E" w:rsidRPr="00A9573E" w:rsidRDefault="00A9573E" w:rsidP="00A9573E">
            <w:pPr>
              <w:spacing w:after="0"/>
              <w:ind w:right="113"/>
              <w:jc w:val="right"/>
              <w:rPr>
                <w:sz w:val="17"/>
                <w:szCs w:val="20"/>
              </w:rPr>
            </w:pPr>
            <w:r w:rsidRPr="00A9573E">
              <w:rPr>
                <w:sz w:val="17"/>
                <w:szCs w:val="20"/>
              </w:rPr>
              <w:t>2</w:t>
            </w:r>
          </w:p>
        </w:tc>
      </w:tr>
      <w:tr w:rsidR="00A9573E" w:rsidRPr="00A9573E" w:rsidTr="00C4275F">
        <w:trPr>
          <w:jc w:val="center"/>
        </w:trPr>
        <w:tc>
          <w:tcPr>
            <w:tcW w:w="0" w:type="auto"/>
            <w:tcBorders>
              <w:bottom w:val="single" w:sz="4" w:space="0" w:color="auto"/>
            </w:tcBorders>
          </w:tcPr>
          <w:p w:rsidR="00A9573E" w:rsidRPr="00A9573E" w:rsidRDefault="00A9573E" w:rsidP="00A9573E">
            <w:pPr>
              <w:spacing w:after="40"/>
              <w:jc w:val="left"/>
              <w:rPr>
                <w:sz w:val="17"/>
                <w:szCs w:val="20"/>
              </w:rPr>
            </w:pPr>
            <w:r w:rsidRPr="00A9573E">
              <w:rPr>
                <w:sz w:val="17"/>
                <w:szCs w:val="20"/>
              </w:rPr>
              <w:t>SPENCER, Kel</w:t>
            </w:r>
          </w:p>
        </w:tc>
        <w:tc>
          <w:tcPr>
            <w:tcW w:w="0" w:type="auto"/>
            <w:tcBorders>
              <w:bottom w:val="single" w:sz="4" w:space="0" w:color="auto"/>
            </w:tcBorders>
          </w:tcPr>
          <w:p w:rsidR="00A9573E" w:rsidRPr="00A9573E" w:rsidRDefault="00A9573E" w:rsidP="00A9573E">
            <w:pPr>
              <w:spacing w:after="40"/>
              <w:ind w:right="349"/>
              <w:jc w:val="right"/>
              <w:rPr>
                <w:sz w:val="17"/>
                <w:szCs w:val="20"/>
              </w:rPr>
            </w:pPr>
            <w:r w:rsidRPr="00A9573E">
              <w:rPr>
                <w:sz w:val="17"/>
                <w:szCs w:val="20"/>
              </w:rPr>
              <w:t>1,082</w:t>
            </w:r>
          </w:p>
        </w:tc>
        <w:tc>
          <w:tcPr>
            <w:tcW w:w="0" w:type="auto"/>
            <w:tcBorders>
              <w:bottom w:val="single" w:sz="4" w:space="0" w:color="auto"/>
            </w:tcBorders>
          </w:tcPr>
          <w:p w:rsidR="00A9573E" w:rsidRPr="00A9573E" w:rsidRDefault="00A9573E" w:rsidP="00A9573E">
            <w:pPr>
              <w:spacing w:after="40"/>
              <w:ind w:left="285"/>
              <w:jc w:val="left"/>
              <w:rPr>
                <w:sz w:val="17"/>
                <w:szCs w:val="20"/>
              </w:rPr>
            </w:pPr>
          </w:p>
        </w:tc>
        <w:tc>
          <w:tcPr>
            <w:tcW w:w="0" w:type="auto"/>
            <w:tcBorders>
              <w:bottom w:val="single" w:sz="4" w:space="0" w:color="auto"/>
            </w:tcBorders>
          </w:tcPr>
          <w:p w:rsidR="00A9573E" w:rsidRPr="00A9573E" w:rsidRDefault="00A9573E" w:rsidP="00A9573E">
            <w:pPr>
              <w:spacing w:after="40"/>
              <w:ind w:right="455"/>
              <w:jc w:val="right"/>
              <w:rPr>
                <w:sz w:val="17"/>
                <w:szCs w:val="20"/>
              </w:rPr>
            </w:pPr>
            <w:r w:rsidRPr="00A9573E">
              <w:rPr>
                <w:sz w:val="17"/>
                <w:szCs w:val="20"/>
              </w:rPr>
              <w:t>1,676</w:t>
            </w:r>
          </w:p>
        </w:tc>
        <w:tc>
          <w:tcPr>
            <w:tcW w:w="0" w:type="auto"/>
            <w:tcBorders>
              <w:bottom w:val="single" w:sz="4" w:space="0" w:color="auto"/>
            </w:tcBorders>
          </w:tcPr>
          <w:p w:rsidR="00A9573E" w:rsidRPr="00A9573E" w:rsidRDefault="00A9573E" w:rsidP="00A9573E">
            <w:pPr>
              <w:spacing w:after="40"/>
              <w:ind w:right="113"/>
              <w:jc w:val="right"/>
              <w:rPr>
                <w:sz w:val="17"/>
                <w:szCs w:val="20"/>
              </w:rPr>
            </w:pPr>
          </w:p>
        </w:tc>
      </w:tr>
    </w:tbl>
    <w:p w:rsidR="00A9573E" w:rsidRPr="00A9573E" w:rsidRDefault="00A9573E" w:rsidP="008B5F5E">
      <w:pPr>
        <w:spacing w:before="60" w:after="0"/>
        <w:rPr>
          <w:rFonts w:ascii="Times New Roman" w:eastAsia="Times New Roman" w:hAnsi="Times New Roman"/>
          <w:sz w:val="17"/>
          <w:szCs w:val="17"/>
        </w:rPr>
      </w:pPr>
      <w:r w:rsidRPr="00A9573E">
        <w:rPr>
          <w:rFonts w:ascii="Times New Roman" w:eastAsia="Times New Roman" w:hAnsi="Times New Roman"/>
          <w:sz w:val="17"/>
          <w:szCs w:val="17"/>
        </w:rPr>
        <w:t>Dated: 19 August 2021</w:t>
      </w:r>
    </w:p>
    <w:p w:rsidR="00A9573E" w:rsidRPr="00A9573E" w:rsidRDefault="00A9573E" w:rsidP="00A9573E">
      <w:pPr>
        <w:spacing w:after="0"/>
        <w:jc w:val="right"/>
        <w:rPr>
          <w:rFonts w:ascii="Times New Roman" w:eastAsia="Times New Roman" w:hAnsi="Times New Roman"/>
          <w:smallCaps/>
          <w:sz w:val="17"/>
          <w:szCs w:val="20"/>
        </w:rPr>
      </w:pPr>
      <w:r w:rsidRPr="00A9573E">
        <w:rPr>
          <w:rFonts w:ascii="Times New Roman" w:eastAsia="Times New Roman" w:hAnsi="Times New Roman"/>
          <w:smallCaps/>
          <w:sz w:val="17"/>
          <w:szCs w:val="20"/>
        </w:rPr>
        <w:t>Mick Sherry</w:t>
      </w:r>
    </w:p>
    <w:p w:rsidR="00A9573E" w:rsidRDefault="00A9573E" w:rsidP="00A9573E">
      <w:pPr>
        <w:spacing w:after="0"/>
        <w:jc w:val="right"/>
        <w:rPr>
          <w:rFonts w:ascii="Times New Roman" w:eastAsia="Times New Roman" w:hAnsi="Times New Roman"/>
          <w:sz w:val="17"/>
          <w:szCs w:val="17"/>
        </w:rPr>
      </w:pPr>
      <w:r w:rsidRPr="00A9573E">
        <w:rPr>
          <w:rFonts w:ascii="Times New Roman" w:eastAsia="Times New Roman" w:hAnsi="Times New Roman"/>
          <w:sz w:val="17"/>
          <w:szCs w:val="17"/>
        </w:rPr>
        <w:t>Returning Officer</w:t>
      </w:r>
    </w:p>
    <w:p w:rsidR="00A9573E" w:rsidRDefault="00A9573E" w:rsidP="00A9573E">
      <w:pPr>
        <w:pBdr>
          <w:bottom w:val="single" w:sz="4" w:space="1" w:color="auto"/>
        </w:pBdr>
        <w:spacing w:after="0" w:line="52" w:lineRule="exact"/>
        <w:jc w:val="center"/>
        <w:rPr>
          <w:rFonts w:ascii="Times New Roman" w:eastAsia="Times New Roman" w:hAnsi="Times New Roman"/>
          <w:sz w:val="17"/>
          <w:szCs w:val="20"/>
        </w:rPr>
      </w:pPr>
    </w:p>
    <w:p w:rsidR="00A9573E" w:rsidRDefault="00A9573E" w:rsidP="00A9573E">
      <w:pPr>
        <w:pBdr>
          <w:top w:val="single" w:sz="4" w:space="1" w:color="auto"/>
        </w:pBdr>
        <w:spacing w:before="34" w:after="0" w:line="14" w:lineRule="exact"/>
        <w:jc w:val="center"/>
        <w:rPr>
          <w:rFonts w:ascii="Times New Roman" w:eastAsia="Times New Roman" w:hAnsi="Times New Roman"/>
          <w:sz w:val="17"/>
          <w:szCs w:val="20"/>
        </w:rPr>
      </w:pPr>
    </w:p>
    <w:p w:rsidR="00A9573E" w:rsidRPr="00A9573E" w:rsidRDefault="00A9573E" w:rsidP="00A957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A9573E" w:rsidRPr="00A9573E" w:rsidRDefault="00A9573E" w:rsidP="00EE7818">
      <w:pPr>
        <w:pStyle w:val="Heading2"/>
      </w:pPr>
      <w:bookmarkStart w:id="19" w:name="_Toc80190870"/>
      <w:r w:rsidRPr="00A9573E">
        <w:t>City of Holdfast Bay</w:t>
      </w:r>
      <w:bookmarkEnd w:id="19"/>
    </w:p>
    <w:p w:rsidR="00A9573E" w:rsidRPr="00A9573E" w:rsidRDefault="00A9573E" w:rsidP="008B5F5E">
      <w:pPr>
        <w:spacing w:after="60"/>
        <w:jc w:val="center"/>
        <w:rPr>
          <w:rFonts w:ascii="Times New Roman" w:hAnsi="Times New Roman"/>
          <w:i/>
          <w:sz w:val="17"/>
          <w:szCs w:val="17"/>
        </w:rPr>
      </w:pPr>
      <w:r w:rsidRPr="00A9573E">
        <w:rPr>
          <w:rFonts w:ascii="Times New Roman" w:hAnsi="Times New Roman"/>
          <w:i/>
          <w:sz w:val="17"/>
          <w:szCs w:val="17"/>
        </w:rPr>
        <w:t>Close of Roll for Supplementary Election</w:t>
      </w:r>
    </w:p>
    <w:p w:rsidR="00A9573E" w:rsidRPr="00A9573E" w:rsidRDefault="00A9573E" w:rsidP="008B5F5E">
      <w:pPr>
        <w:spacing w:after="60"/>
        <w:rPr>
          <w:rFonts w:ascii="Times New Roman" w:eastAsia="Times New Roman" w:hAnsi="Times New Roman"/>
          <w:spacing w:val="-2"/>
          <w:sz w:val="17"/>
          <w:szCs w:val="20"/>
        </w:rPr>
      </w:pPr>
      <w:r w:rsidRPr="00A9573E">
        <w:rPr>
          <w:rFonts w:ascii="Times New Roman" w:eastAsia="Times New Roman" w:hAnsi="Times New Roman"/>
          <w:spacing w:val="-2"/>
          <w:sz w:val="17"/>
          <w:szCs w:val="20"/>
        </w:rPr>
        <w:t>Due to the passing of a member of the council, a supplementary election will be necessary to fill the vacancy of Councillor for Somerton Ward.</w:t>
      </w:r>
    </w:p>
    <w:p w:rsidR="00A9573E" w:rsidRPr="00A9573E" w:rsidRDefault="00A9573E" w:rsidP="008B5F5E">
      <w:pPr>
        <w:spacing w:after="60"/>
        <w:rPr>
          <w:rFonts w:ascii="Times New Roman" w:eastAsia="Times New Roman" w:hAnsi="Times New Roman"/>
          <w:sz w:val="17"/>
          <w:szCs w:val="20"/>
        </w:rPr>
      </w:pPr>
      <w:r w:rsidRPr="00A9573E">
        <w:rPr>
          <w:rFonts w:ascii="Times New Roman" w:eastAsia="Times New Roman" w:hAnsi="Times New Roman"/>
          <w:sz w:val="17"/>
          <w:szCs w:val="20"/>
        </w:rPr>
        <w:t>The voters roll for this supplementary election will close at 5pm on Tuesday, 31 August 2021.</w:t>
      </w:r>
    </w:p>
    <w:p w:rsidR="00A9573E" w:rsidRPr="00A9573E" w:rsidRDefault="00A9573E" w:rsidP="008B5F5E">
      <w:pPr>
        <w:spacing w:after="60"/>
        <w:rPr>
          <w:rFonts w:ascii="Times New Roman" w:eastAsia="Times New Roman" w:hAnsi="Times New Roman"/>
          <w:sz w:val="17"/>
          <w:szCs w:val="20"/>
        </w:rPr>
      </w:pPr>
      <w:r w:rsidRPr="00A9573E">
        <w:rPr>
          <w:rFonts w:ascii="Times New Roman" w:eastAsia="Times New Roman" w:hAnsi="Times New Roman"/>
          <w:sz w:val="17"/>
          <w:szCs w:val="20"/>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26" w:history="1">
        <w:r w:rsidRPr="00A9573E">
          <w:rPr>
            <w:rFonts w:ascii="Times New Roman" w:eastAsia="Times New Roman" w:hAnsi="Times New Roman"/>
            <w:color w:val="0000FF"/>
            <w:sz w:val="17"/>
            <w:szCs w:val="20"/>
            <w:u w:val="single"/>
          </w:rPr>
          <w:t>www.ecsa.sa.gov.au</w:t>
        </w:r>
      </w:hyperlink>
      <w:r w:rsidRPr="00A9573E">
        <w:rPr>
          <w:rFonts w:ascii="Times New Roman" w:eastAsia="Times New Roman" w:hAnsi="Times New Roman"/>
          <w:sz w:val="17"/>
          <w:szCs w:val="20"/>
        </w:rPr>
        <w:t xml:space="preserve">. </w:t>
      </w:r>
    </w:p>
    <w:p w:rsidR="00A9573E" w:rsidRPr="00A9573E" w:rsidRDefault="00A9573E" w:rsidP="008B5F5E">
      <w:pPr>
        <w:spacing w:after="60"/>
        <w:rPr>
          <w:rFonts w:ascii="Times New Roman" w:eastAsia="Times New Roman" w:hAnsi="Times New Roman"/>
          <w:sz w:val="17"/>
          <w:szCs w:val="20"/>
        </w:rPr>
      </w:pPr>
      <w:r w:rsidRPr="00A9573E">
        <w:rPr>
          <w:rFonts w:ascii="Times New Roman" w:eastAsia="Times New Roman" w:hAnsi="Times New Roman"/>
          <w:sz w:val="17"/>
          <w:szCs w:val="20"/>
        </w:rPr>
        <w:t>If you are not eligible to enrol on the State electoral roll you may still be entitled to enrol to vote if you own or occupy a property in the council area. Contact the council to find out how.</w:t>
      </w:r>
    </w:p>
    <w:p w:rsidR="00A9573E" w:rsidRPr="00A9573E" w:rsidRDefault="00A9573E" w:rsidP="008B5F5E">
      <w:pPr>
        <w:spacing w:after="60"/>
        <w:rPr>
          <w:rFonts w:ascii="Times New Roman" w:eastAsia="Times New Roman" w:hAnsi="Times New Roman"/>
          <w:spacing w:val="-2"/>
          <w:sz w:val="17"/>
          <w:szCs w:val="20"/>
        </w:rPr>
      </w:pPr>
      <w:r w:rsidRPr="00A9573E">
        <w:rPr>
          <w:rFonts w:ascii="Times New Roman" w:eastAsia="Times New Roman" w:hAnsi="Times New Roman"/>
          <w:spacing w:val="-2"/>
          <w:sz w:val="17"/>
          <w:szCs w:val="20"/>
        </w:rPr>
        <w:t>Nominations to fill the vacancy will open on Thursday, 23 September 2021 and will be received until 12 noon on Thursday, 7 October 2021.</w:t>
      </w:r>
    </w:p>
    <w:p w:rsidR="00A9573E" w:rsidRPr="00A9573E" w:rsidRDefault="00A9573E" w:rsidP="008B5F5E">
      <w:pPr>
        <w:spacing w:after="60"/>
        <w:rPr>
          <w:rFonts w:ascii="Times New Roman" w:eastAsia="Times New Roman" w:hAnsi="Times New Roman"/>
          <w:sz w:val="17"/>
          <w:szCs w:val="20"/>
        </w:rPr>
      </w:pPr>
      <w:r w:rsidRPr="00A9573E">
        <w:rPr>
          <w:rFonts w:ascii="Times New Roman" w:eastAsia="Times New Roman" w:hAnsi="Times New Roman"/>
          <w:sz w:val="17"/>
          <w:szCs w:val="20"/>
        </w:rPr>
        <w:t>The election will be conducted entirely by post with the return of ballot material to reach the Returning Officer no later than 12 noon on Monday, 15 November 2021.</w:t>
      </w:r>
    </w:p>
    <w:p w:rsidR="00A9573E" w:rsidRPr="00A9573E" w:rsidRDefault="00A9573E" w:rsidP="00A9573E">
      <w:pPr>
        <w:spacing w:after="0"/>
        <w:rPr>
          <w:rFonts w:ascii="Times New Roman" w:eastAsia="Times New Roman" w:hAnsi="Times New Roman"/>
          <w:sz w:val="17"/>
          <w:szCs w:val="17"/>
        </w:rPr>
      </w:pPr>
      <w:r w:rsidRPr="00A9573E">
        <w:rPr>
          <w:rFonts w:ascii="Times New Roman" w:eastAsia="Times New Roman" w:hAnsi="Times New Roman"/>
          <w:sz w:val="17"/>
          <w:szCs w:val="17"/>
        </w:rPr>
        <w:t>Dated: 19 August 2021</w:t>
      </w:r>
    </w:p>
    <w:p w:rsidR="00A9573E" w:rsidRPr="00A9573E" w:rsidRDefault="00A9573E" w:rsidP="00A9573E">
      <w:pPr>
        <w:spacing w:after="0"/>
        <w:jc w:val="right"/>
        <w:rPr>
          <w:rFonts w:ascii="Times New Roman" w:eastAsia="Times New Roman" w:hAnsi="Times New Roman"/>
          <w:smallCaps/>
          <w:sz w:val="17"/>
          <w:szCs w:val="20"/>
        </w:rPr>
      </w:pPr>
      <w:r w:rsidRPr="00A9573E">
        <w:rPr>
          <w:rFonts w:ascii="Times New Roman" w:eastAsia="Times New Roman" w:hAnsi="Times New Roman"/>
          <w:smallCaps/>
          <w:sz w:val="17"/>
          <w:szCs w:val="20"/>
        </w:rPr>
        <w:t>Mick Sherry</w:t>
      </w:r>
    </w:p>
    <w:p w:rsidR="00A9573E" w:rsidRDefault="00A9573E" w:rsidP="00A9573E">
      <w:pPr>
        <w:spacing w:after="0"/>
        <w:jc w:val="right"/>
        <w:rPr>
          <w:rFonts w:ascii="Times New Roman" w:eastAsia="Times New Roman" w:hAnsi="Times New Roman"/>
          <w:sz w:val="17"/>
          <w:szCs w:val="17"/>
        </w:rPr>
      </w:pPr>
      <w:r w:rsidRPr="00A9573E">
        <w:rPr>
          <w:rFonts w:ascii="Times New Roman" w:eastAsia="Times New Roman" w:hAnsi="Times New Roman"/>
          <w:sz w:val="17"/>
          <w:szCs w:val="17"/>
        </w:rPr>
        <w:t>Returning Officer</w:t>
      </w:r>
    </w:p>
    <w:p w:rsidR="00A9573E" w:rsidRDefault="00A9573E" w:rsidP="00A9573E">
      <w:pPr>
        <w:pBdr>
          <w:bottom w:val="single" w:sz="4" w:space="1" w:color="auto"/>
        </w:pBdr>
        <w:spacing w:after="0" w:line="52" w:lineRule="exact"/>
        <w:jc w:val="center"/>
        <w:rPr>
          <w:rFonts w:ascii="Times New Roman" w:eastAsia="Times New Roman" w:hAnsi="Times New Roman"/>
          <w:sz w:val="17"/>
          <w:szCs w:val="20"/>
        </w:rPr>
      </w:pPr>
    </w:p>
    <w:p w:rsidR="00A9573E" w:rsidRDefault="00A9573E" w:rsidP="00A9573E">
      <w:pPr>
        <w:pBdr>
          <w:top w:val="single" w:sz="4" w:space="1" w:color="auto"/>
        </w:pBdr>
        <w:spacing w:before="34" w:after="0" w:line="14" w:lineRule="exact"/>
        <w:jc w:val="center"/>
        <w:rPr>
          <w:rFonts w:ascii="Times New Roman" w:eastAsia="Times New Roman" w:hAnsi="Times New Roman"/>
          <w:sz w:val="17"/>
          <w:szCs w:val="20"/>
        </w:rPr>
      </w:pPr>
    </w:p>
    <w:p w:rsidR="00A9573E" w:rsidRPr="00A9573E" w:rsidRDefault="00A9573E" w:rsidP="00A957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681C0B" w:rsidRPr="00681C0B" w:rsidRDefault="00681C0B" w:rsidP="00EE7818">
      <w:pPr>
        <w:pStyle w:val="Heading2"/>
      </w:pPr>
      <w:bookmarkStart w:id="20" w:name="_Toc80190871"/>
      <w:r w:rsidRPr="00681C0B">
        <w:t>City of Norwood Payneham &amp; St Peters</w:t>
      </w:r>
      <w:bookmarkEnd w:id="20"/>
    </w:p>
    <w:p w:rsidR="00681C0B" w:rsidRPr="00681C0B" w:rsidRDefault="00681C0B" w:rsidP="008B5F5E">
      <w:pPr>
        <w:spacing w:after="60"/>
        <w:jc w:val="center"/>
        <w:rPr>
          <w:rFonts w:ascii="Times New Roman" w:hAnsi="Times New Roman"/>
          <w:i/>
          <w:sz w:val="17"/>
          <w:szCs w:val="17"/>
        </w:rPr>
      </w:pPr>
      <w:r w:rsidRPr="00681C0B">
        <w:rPr>
          <w:rFonts w:ascii="Times New Roman" w:hAnsi="Times New Roman"/>
          <w:i/>
          <w:sz w:val="17"/>
          <w:szCs w:val="17"/>
        </w:rPr>
        <w:t>Declaration of Public Road</w:t>
      </w:r>
    </w:p>
    <w:p w:rsidR="00681C0B" w:rsidRPr="00681C0B" w:rsidRDefault="00681C0B" w:rsidP="008B5F5E">
      <w:pPr>
        <w:spacing w:after="60"/>
        <w:rPr>
          <w:rFonts w:ascii="Times New Roman" w:eastAsia="Times New Roman" w:hAnsi="Times New Roman"/>
          <w:sz w:val="17"/>
          <w:szCs w:val="20"/>
        </w:rPr>
      </w:pPr>
      <w:r w:rsidRPr="00681C0B">
        <w:rPr>
          <w:rFonts w:ascii="Times New Roman" w:eastAsia="Times New Roman" w:hAnsi="Times New Roman"/>
          <w:sz w:val="17"/>
          <w:szCs w:val="20"/>
        </w:rPr>
        <w:t xml:space="preserve">Notice is hereby given pursuant to Section 210 of the </w:t>
      </w:r>
      <w:r w:rsidRPr="00681C0B">
        <w:rPr>
          <w:rFonts w:ascii="Times New Roman" w:eastAsia="Times New Roman" w:hAnsi="Times New Roman"/>
          <w:i/>
          <w:sz w:val="17"/>
          <w:szCs w:val="20"/>
        </w:rPr>
        <w:t>Local Government Act 1999</w:t>
      </w:r>
      <w:r w:rsidRPr="00681C0B">
        <w:rPr>
          <w:rFonts w:ascii="Times New Roman" w:eastAsia="Times New Roman" w:hAnsi="Times New Roman"/>
          <w:sz w:val="17"/>
          <w:szCs w:val="20"/>
        </w:rPr>
        <w:t xml:space="preserve"> (SA), that the City of Norwood Payneham &amp; St Peters resolved at its meeting held on 2 August 2021 that the private road comprised in Certificate of Title Volume 398 Folio 245 and comprising Allotment 16 in Deposited Plan 798, and which is a private road commonly known as Church Avenue in the area of Norwood is hereby declared to be public road.</w:t>
      </w:r>
    </w:p>
    <w:p w:rsidR="00681C0B" w:rsidRPr="00681C0B" w:rsidRDefault="00681C0B" w:rsidP="00681C0B">
      <w:pPr>
        <w:spacing w:after="0"/>
        <w:rPr>
          <w:rFonts w:ascii="Times New Roman" w:eastAsia="Times New Roman" w:hAnsi="Times New Roman"/>
          <w:sz w:val="17"/>
          <w:szCs w:val="17"/>
        </w:rPr>
      </w:pPr>
      <w:r w:rsidRPr="00681C0B">
        <w:rPr>
          <w:rFonts w:ascii="Times New Roman" w:eastAsia="Times New Roman" w:hAnsi="Times New Roman"/>
          <w:sz w:val="17"/>
          <w:szCs w:val="17"/>
        </w:rPr>
        <w:t>Dated: 19 August 2021</w:t>
      </w:r>
    </w:p>
    <w:p w:rsidR="00681C0B" w:rsidRPr="00681C0B" w:rsidRDefault="00681C0B" w:rsidP="00681C0B">
      <w:pPr>
        <w:spacing w:after="0"/>
        <w:jc w:val="right"/>
        <w:rPr>
          <w:rFonts w:ascii="Times New Roman" w:eastAsia="Times New Roman" w:hAnsi="Times New Roman"/>
          <w:smallCaps/>
          <w:sz w:val="17"/>
          <w:szCs w:val="20"/>
        </w:rPr>
      </w:pPr>
      <w:r w:rsidRPr="00681C0B">
        <w:rPr>
          <w:rFonts w:ascii="Times New Roman" w:eastAsia="Times New Roman" w:hAnsi="Times New Roman"/>
          <w:smallCaps/>
          <w:sz w:val="17"/>
          <w:szCs w:val="20"/>
        </w:rPr>
        <w:t>Mario Barone</w:t>
      </w:r>
    </w:p>
    <w:p w:rsidR="00681C0B" w:rsidRDefault="00681C0B" w:rsidP="00681C0B">
      <w:pPr>
        <w:spacing w:after="0"/>
        <w:jc w:val="right"/>
        <w:rPr>
          <w:rFonts w:ascii="Times New Roman" w:eastAsia="Times New Roman" w:hAnsi="Times New Roman"/>
          <w:sz w:val="17"/>
          <w:szCs w:val="17"/>
        </w:rPr>
      </w:pPr>
      <w:r w:rsidRPr="00681C0B">
        <w:rPr>
          <w:rFonts w:ascii="Times New Roman" w:eastAsia="Times New Roman" w:hAnsi="Times New Roman"/>
          <w:sz w:val="17"/>
          <w:szCs w:val="17"/>
        </w:rPr>
        <w:t>Chief Executive Officer</w:t>
      </w:r>
    </w:p>
    <w:p w:rsidR="00681C0B" w:rsidRDefault="00681C0B" w:rsidP="00681C0B">
      <w:pPr>
        <w:pBdr>
          <w:bottom w:val="single" w:sz="4" w:space="1" w:color="auto"/>
        </w:pBdr>
        <w:spacing w:after="0" w:line="52" w:lineRule="exact"/>
        <w:jc w:val="center"/>
        <w:rPr>
          <w:rFonts w:ascii="Times New Roman" w:eastAsia="Times New Roman" w:hAnsi="Times New Roman"/>
          <w:sz w:val="17"/>
          <w:szCs w:val="20"/>
        </w:rPr>
      </w:pPr>
    </w:p>
    <w:p w:rsidR="00681C0B" w:rsidRDefault="00681C0B" w:rsidP="00681C0B">
      <w:pPr>
        <w:pBdr>
          <w:top w:val="single" w:sz="4" w:space="1" w:color="auto"/>
        </w:pBdr>
        <w:spacing w:before="34" w:after="0" w:line="14" w:lineRule="exact"/>
        <w:jc w:val="center"/>
        <w:rPr>
          <w:rFonts w:ascii="Times New Roman" w:eastAsia="Times New Roman" w:hAnsi="Times New Roman"/>
          <w:sz w:val="17"/>
          <w:szCs w:val="20"/>
        </w:rPr>
      </w:pPr>
    </w:p>
    <w:p w:rsidR="00681C0B" w:rsidRPr="00681C0B" w:rsidRDefault="00681C0B" w:rsidP="00681C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6A4EE0" w:rsidRPr="006A4EE0" w:rsidRDefault="006A4EE0" w:rsidP="00EE7818">
      <w:pPr>
        <w:pStyle w:val="Heading2"/>
      </w:pPr>
      <w:bookmarkStart w:id="21" w:name="_Toc80190872"/>
      <w:r w:rsidRPr="006A4EE0">
        <w:t>City of Port Adelaide Enfield</w:t>
      </w:r>
      <w:bookmarkEnd w:id="21"/>
    </w:p>
    <w:p w:rsidR="006A4EE0" w:rsidRPr="006A4EE0" w:rsidRDefault="006A4EE0" w:rsidP="008B5F5E">
      <w:pPr>
        <w:spacing w:after="60"/>
        <w:jc w:val="center"/>
        <w:rPr>
          <w:rFonts w:ascii="Times New Roman" w:hAnsi="Times New Roman"/>
          <w:smallCaps/>
          <w:sz w:val="17"/>
          <w:szCs w:val="17"/>
        </w:rPr>
      </w:pPr>
      <w:r w:rsidRPr="006A4EE0">
        <w:rPr>
          <w:rFonts w:ascii="Times New Roman" w:hAnsi="Times New Roman"/>
          <w:smallCaps/>
          <w:sz w:val="17"/>
          <w:szCs w:val="17"/>
        </w:rPr>
        <w:t>Local Government Act 1999—Sections 208 and 219</w:t>
      </w:r>
    </w:p>
    <w:p w:rsidR="006A4EE0" w:rsidRPr="006A4EE0" w:rsidRDefault="006A4EE0" w:rsidP="008B5F5E">
      <w:pPr>
        <w:spacing w:after="60"/>
        <w:jc w:val="center"/>
        <w:rPr>
          <w:rFonts w:ascii="Times New Roman" w:hAnsi="Times New Roman"/>
          <w:i/>
          <w:sz w:val="17"/>
          <w:szCs w:val="17"/>
        </w:rPr>
      </w:pPr>
      <w:r w:rsidRPr="006A4EE0">
        <w:rPr>
          <w:rFonts w:ascii="Times New Roman" w:hAnsi="Times New Roman"/>
          <w:i/>
          <w:sz w:val="17"/>
          <w:szCs w:val="17"/>
        </w:rPr>
        <w:t>Declaration and Naming of Public Road—</w:t>
      </w:r>
      <w:r w:rsidRPr="006A4EE0">
        <w:rPr>
          <w:rFonts w:ascii="Times New Roman" w:hAnsi="Times New Roman"/>
          <w:i/>
          <w:sz w:val="17"/>
          <w:szCs w:val="17"/>
        </w:rPr>
        <w:br/>
        <w:t>Extension of Mill Court, Kilburn</w:t>
      </w:r>
    </w:p>
    <w:p w:rsidR="006A4EE0" w:rsidRPr="006A4EE0" w:rsidRDefault="006A4EE0" w:rsidP="008B5F5E">
      <w:pPr>
        <w:spacing w:after="60"/>
        <w:rPr>
          <w:rFonts w:ascii="Times New Roman" w:eastAsia="Times New Roman" w:hAnsi="Times New Roman"/>
          <w:sz w:val="17"/>
          <w:szCs w:val="20"/>
        </w:rPr>
      </w:pPr>
      <w:r w:rsidRPr="006A4EE0">
        <w:rPr>
          <w:rFonts w:ascii="Times New Roman" w:eastAsia="Times New Roman" w:hAnsi="Times New Roman"/>
          <w:sz w:val="17"/>
          <w:szCs w:val="20"/>
        </w:rPr>
        <w:t xml:space="preserve">Notice is hereby given that the City of Port Adelaide Enfield resolved at its meeting held on 14 April 2020, that a portion of the land contained in Certificate of Title Volume 5413 Folio 343 and described as Allotment 1000 on the proposed plan of division (as amended), and located at Mill Court Kilburn, be declared a public road pursuant to section 208 of the </w:t>
      </w:r>
      <w:r w:rsidRPr="006A4EE0">
        <w:rPr>
          <w:rFonts w:ascii="Times New Roman" w:eastAsia="Times New Roman" w:hAnsi="Times New Roman"/>
          <w:i/>
          <w:sz w:val="17"/>
          <w:szCs w:val="20"/>
        </w:rPr>
        <w:t>Local Government Act 1999</w:t>
      </w:r>
      <w:r w:rsidRPr="006A4EE0">
        <w:rPr>
          <w:rFonts w:ascii="Times New Roman" w:eastAsia="Times New Roman" w:hAnsi="Times New Roman"/>
          <w:sz w:val="17"/>
          <w:szCs w:val="20"/>
        </w:rPr>
        <w:t xml:space="preserve"> and that the land be named ‘Mill Court’ pursuant to section 219(a) of the </w:t>
      </w:r>
      <w:r w:rsidRPr="006A4EE0">
        <w:rPr>
          <w:rFonts w:ascii="Times New Roman" w:eastAsia="Times New Roman" w:hAnsi="Times New Roman"/>
          <w:i/>
          <w:sz w:val="17"/>
          <w:szCs w:val="20"/>
        </w:rPr>
        <w:t>Local Government Act 1999</w:t>
      </w:r>
      <w:r w:rsidRPr="006A4EE0">
        <w:rPr>
          <w:rFonts w:ascii="Times New Roman" w:eastAsia="Times New Roman" w:hAnsi="Times New Roman"/>
          <w:sz w:val="17"/>
          <w:szCs w:val="20"/>
        </w:rPr>
        <w:t>.</w:t>
      </w:r>
    </w:p>
    <w:p w:rsidR="006A4EE0" w:rsidRPr="006A4EE0" w:rsidRDefault="006A4EE0" w:rsidP="008B5F5E">
      <w:pPr>
        <w:spacing w:after="60"/>
        <w:rPr>
          <w:rFonts w:ascii="Times New Roman" w:eastAsia="Times New Roman" w:hAnsi="Times New Roman"/>
          <w:sz w:val="17"/>
          <w:szCs w:val="20"/>
        </w:rPr>
      </w:pPr>
      <w:r w:rsidRPr="006A4EE0">
        <w:rPr>
          <w:rFonts w:ascii="Times New Roman" w:eastAsia="Times New Roman" w:hAnsi="Times New Roman"/>
          <w:sz w:val="17"/>
          <w:szCs w:val="20"/>
        </w:rPr>
        <w:t>Notice is further given that the City of Port Adelaide Enfield resolved at its meeting held on 13 April 2021, to authorise the Director, Corporate Services to do all things necessary, expedient or incidental to create a separate allotment for a public road to extend Mill Court, described as Allotment 252 on the plan of division (as amended).</w:t>
      </w:r>
    </w:p>
    <w:p w:rsidR="006A4EE0" w:rsidRPr="006A4EE0" w:rsidRDefault="006A4EE0" w:rsidP="006A4EE0">
      <w:pPr>
        <w:spacing w:after="0"/>
        <w:rPr>
          <w:rFonts w:ascii="Times New Roman" w:eastAsia="Times New Roman" w:hAnsi="Times New Roman"/>
          <w:sz w:val="17"/>
          <w:szCs w:val="17"/>
        </w:rPr>
      </w:pPr>
      <w:r w:rsidRPr="006A4EE0">
        <w:rPr>
          <w:rFonts w:ascii="Times New Roman" w:eastAsia="Times New Roman" w:hAnsi="Times New Roman"/>
          <w:sz w:val="17"/>
          <w:szCs w:val="17"/>
        </w:rPr>
        <w:t>Dated: 19 August 2021</w:t>
      </w:r>
    </w:p>
    <w:p w:rsidR="006A4EE0" w:rsidRPr="006A4EE0" w:rsidRDefault="006A4EE0" w:rsidP="006A4EE0">
      <w:pPr>
        <w:spacing w:after="0"/>
        <w:jc w:val="right"/>
        <w:rPr>
          <w:rFonts w:ascii="Times New Roman" w:eastAsia="Times New Roman" w:hAnsi="Times New Roman"/>
          <w:smallCaps/>
          <w:sz w:val="17"/>
          <w:szCs w:val="20"/>
        </w:rPr>
      </w:pPr>
      <w:r w:rsidRPr="006A4EE0">
        <w:rPr>
          <w:rFonts w:ascii="Times New Roman" w:eastAsia="Times New Roman" w:hAnsi="Times New Roman"/>
          <w:smallCaps/>
          <w:sz w:val="17"/>
          <w:szCs w:val="20"/>
        </w:rPr>
        <w:t>Mark Withers</w:t>
      </w:r>
    </w:p>
    <w:p w:rsidR="006A4EE0" w:rsidRPr="006A4EE0" w:rsidRDefault="006A4EE0" w:rsidP="006A4EE0">
      <w:pPr>
        <w:spacing w:after="0"/>
        <w:jc w:val="right"/>
        <w:rPr>
          <w:rFonts w:ascii="Times New Roman" w:eastAsia="Times New Roman" w:hAnsi="Times New Roman"/>
          <w:sz w:val="17"/>
          <w:szCs w:val="17"/>
        </w:rPr>
      </w:pPr>
      <w:r w:rsidRPr="006A4EE0">
        <w:rPr>
          <w:rFonts w:ascii="Times New Roman" w:eastAsia="Times New Roman" w:hAnsi="Times New Roman"/>
          <w:sz w:val="17"/>
          <w:szCs w:val="17"/>
        </w:rPr>
        <w:t>Chief Executive Officer</w:t>
      </w:r>
    </w:p>
    <w:p w:rsidR="006A4EE0" w:rsidRPr="006A4EE0" w:rsidRDefault="006A4EE0" w:rsidP="006A4EE0">
      <w:pPr>
        <w:pBdr>
          <w:top w:val="single" w:sz="4" w:space="1" w:color="auto"/>
        </w:pBdr>
        <w:spacing w:before="100" w:after="0" w:line="14" w:lineRule="exact"/>
        <w:jc w:val="center"/>
        <w:rPr>
          <w:rFonts w:ascii="Times New Roman" w:eastAsia="Times New Roman" w:hAnsi="Times New Roman"/>
          <w:sz w:val="17"/>
          <w:szCs w:val="20"/>
        </w:rPr>
      </w:pPr>
    </w:p>
    <w:p w:rsidR="006A4EE0" w:rsidRPr="006A4EE0" w:rsidRDefault="006A4EE0" w:rsidP="006A4EE0">
      <w:pPr>
        <w:spacing w:after="0"/>
        <w:rPr>
          <w:rFonts w:ascii="Times New Roman" w:eastAsia="Times New Roman" w:hAnsi="Times New Roman"/>
          <w:sz w:val="17"/>
          <w:szCs w:val="20"/>
        </w:rPr>
      </w:pPr>
    </w:p>
    <w:p w:rsidR="008B5F5E" w:rsidRDefault="008B5F5E">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6A4EE0" w:rsidRPr="006A4EE0" w:rsidRDefault="006A4EE0" w:rsidP="006A4EE0">
      <w:pPr>
        <w:jc w:val="center"/>
        <w:rPr>
          <w:rFonts w:ascii="Times New Roman" w:hAnsi="Times New Roman"/>
          <w:caps/>
          <w:sz w:val="17"/>
          <w:szCs w:val="17"/>
        </w:rPr>
      </w:pPr>
      <w:r w:rsidRPr="006A4EE0">
        <w:rPr>
          <w:rFonts w:ascii="Times New Roman" w:hAnsi="Times New Roman"/>
          <w:caps/>
          <w:sz w:val="17"/>
          <w:szCs w:val="17"/>
        </w:rPr>
        <w:t>City of Port Adelaide Enfield</w:t>
      </w:r>
    </w:p>
    <w:p w:rsidR="006A4EE0" w:rsidRPr="006A4EE0" w:rsidRDefault="006A4EE0" w:rsidP="006A4EE0">
      <w:pPr>
        <w:jc w:val="center"/>
        <w:rPr>
          <w:rFonts w:ascii="Times New Roman" w:hAnsi="Times New Roman"/>
          <w:smallCaps/>
          <w:sz w:val="17"/>
          <w:szCs w:val="17"/>
        </w:rPr>
      </w:pPr>
      <w:r w:rsidRPr="006A4EE0">
        <w:rPr>
          <w:rFonts w:ascii="Times New Roman" w:hAnsi="Times New Roman"/>
          <w:smallCaps/>
          <w:sz w:val="17"/>
          <w:szCs w:val="17"/>
        </w:rPr>
        <w:t>Supplementary Election of Councillor for Outer Harbor Ward</w:t>
      </w:r>
    </w:p>
    <w:p w:rsidR="006A4EE0" w:rsidRPr="006A4EE0" w:rsidRDefault="006A4EE0" w:rsidP="006A4EE0">
      <w:pPr>
        <w:jc w:val="center"/>
        <w:rPr>
          <w:rFonts w:ascii="Times New Roman" w:hAnsi="Times New Roman"/>
          <w:i/>
          <w:sz w:val="17"/>
          <w:szCs w:val="17"/>
        </w:rPr>
      </w:pPr>
      <w:r w:rsidRPr="006A4EE0">
        <w:rPr>
          <w:rFonts w:ascii="Times New Roman" w:hAnsi="Times New Roman"/>
          <w:i/>
          <w:sz w:val="17"/>
          <w:szCs w:val="17"/>
        </w:rPr>
        <w:t>Call for Nominations</w:t>
      </w:r>
    </w:p>
    <w:p w:rsidR="006A4EE0" w:rsidRPr="006A4EE0" w:rsidRDefault="006A4EE0" w:rsidP="006A4EE0">
      <w:pPr>
        <w:rPr>
          <w:rFonts w:ascii="Times New Roman" w:eastAsia="Times New Roman" w:hAnsi="Times New Roman"/>
          <w:sz w:val="17"/>
          <w:szCs w:val="20"/>
        </w:rPr>
      </w:pPr>
      <w:r w:rsidRPr="006A4EE0">
        <w:rPr>
          <w:rFonts w:ascii="Times New Roman" w:eastAsia="Times New Roman" w:hAnsi="Times New Roman"/>
          <w:spacing w:val="-2"/>
          <w:sz w:val="17"/>
          <w:szCs w:val="20"/>
        </w:rPr>
        <w:t xml:space="preserve">Nominations to be a candidate for election as a member of City of Port Adelaide Enfield will be received between Thursday, 26 August 2021 </w:t>
      </w:r>
      <w:r w:rsidRPr="006A4EE0">
        <w:rPr>
          <w:rFonts w:ascii="Times New Roman" w:eastAsia="Times New Roman" w:hAnsi="Times New Roman"/>
          <w:sz w:val="17"/>
          <w:szCs w:val="20"/>
        </w:rPr>
        <w:t>and 12 noon Thursday, 9 September 2021. Candidates must submit a profile of not more than 150 words with their nomination form and may also provide a photograph, predominantly head and shoulders, taken within the previous 12 months.</w:t>
      </w:r>
    </w:p>
    <w:p w:rsidR="006A4EE0" w:rsidRPr="006A4EE0" w:rsidRDefault="006A4EE0" w:rsidP="006A4EE0">
      <w:pPr>
        <w:rPr>
          <w:rFonts w:ascii="Times New Roman" w:eastAsia="Times New Roman" w:hAnsi="Times New Roman"/>
          <w:sz w:val="17"/>
          <w:szCs w:val="20"/>
        </w:rPr>
      </w:pPr>
      <w:r w:rsidRPr="006A4EE0">
        <w:rPr>
          <w:rFonts w:ascii="Times New Roman" w:eastAsia="Times New Roman" w:hAnsi="Times New Roman"/>
          <w:sz w:val="17"/>
          <w:szCs w:val="20"/>
        </w:rPr>
        <w:t xml:space="preserve">Nomination kits are available from the Council Office, 163 St Vincent Street, Port Adelaide. Nomination forms and guides will also be available for download from the Electoral Commission SA website </w:t>
      </w:r>
      <w:hyperlink r:id="rId27" w:history="1">
        <w:r w:rsidRPr="006A4EE0">
          <w:rPr>
            <w:rFonts w:ascii="Times New Roman" w:eastAsia="Times New Roman" w:hAnsi="Times New Roman"/>
            <w:color w:val="0000FF"/>
            <w:sz w:val="17"/>
            <w:szCs w:val="20"/>
            <w:u w:val="single"/>
          </w:rPr>
          <w:t>www.ecsa.sa.gov.au</w:t>
        </w:r>
      </w:hyperlink>
      <w:r w:rsidRPr="006A4EE0">
        <w:rPr>
          <w:rFonts w:ascii="Times New Roman" w:eastAsia="Times New Roman" w:hAnsi="Times New Roman"/>
          <w:sz w:val="17"/>
          <w:szCs w:val="20"/>
        </w:rPr>
        <w:t>.</w:t>
      </w:r>
    </w:p>
    <w:p w:rsidR="006A4EE0" w:rsidRPr="006A4EE0" w:rsidRDefault="006A4EE0" w:rsidP="006A4EE0">
      <w:pPr>
        <w:rPr>
          <w:rFonts w:ascii="Times New Roman" w:eastAsia="Times New Roman" w:hAnsi="Times New Roman"/>
          <w:spacing w:val="-2"/>
          <w:sz w:val="17"/>
          <w:szCs w:val="20"/>
        </w:rPr>
      </w:pPr>
      <w:r w:rsidRPr="006A4EE0">
        <w:rPr>
          <w:rFonts w:ascii="Times New Roman" w:eastAsia="Times New Roman" w:hAnsi="Times New Roman"/>
          <w:spacing w:val="-2"/>
          <w:sz w:val="17"/>
          <w:szCs w:val="20"/>
        </w:rPr>
        <w:t>A briefing session for intending candidates will be held at 6pm on Thursday, 26 August 2021 at the Town Hall, 34 Nile Street, Port Adelaide.</w:t>
      </w:r>
    </w:p>
    <w:p w:rsidR="006A4EE0" w:rsidRPr="006A4EE0" w:rsidRDefault="006A4EE0" w:rsidP="006A4EE0">
      <w:pPr>
        <w:spacing w:after="0"/>
        <w:rPr>
          <w:rFonts w:ascii="Times New Roman" w:eastAsia="Times New Roman" w:hAnsi="Times New Roman"/>
          <w:sz w:val="17"/>
          <w:szCs w:val="17"/>
        </w:rPr>
      </w:pPr>
      <w:r w:rsidRPr="006A4EE0">
        <w:rPr>
          <w:rFonts w:ascii="Times New Roman" w:eastAsia="Times New Roman" w:hAnsi="Times New Roman"/>
          <w:sz w:val="17"/>
          <w:szCs w:val="17"/>
        </w:rPr>
        <w:t>Dated: 19 August 2021</w:t>
      </w:r>
    </w:p>
    <w:p w:rsidR="006A4EE0" w:rsidRPr="006A4EE0" w:rsidRDefault="006A4EE0" w:rsidP="006A4EE0">
      <w:pPr>
        <w:spacing w:after="0"/>
        <w:jc w:val="right"/>
        <w:rPr>
          <w:rFonts w:ascii="Times New Roman" w:eastAsia="Times New Roman" w:hAnsi="Times New Roman"/>
          <w:smallCaps/>
          <w:sz w:val="17"/>
          <w:szCs w:val="20"/>
        </w:rPr>
      </w:pPr>
      <w:r w:rsidRPr="006A4EE0">
        <w:rPr>
          <w:rFonts w:ascii="Times New Roman" w:eastAsia="Times New Roman" w:hAnsi="Times New Roman"/>
          <w:smallCaps/>
          <w:sz w:val="17"/>
          <w:szCs w:val="20"/>
        </w:rPr>
        <w:t>Mick Sherry</w:t>
      </w:r>
    </w:p>
    <w:p w:rsidR="006A4EE0" w:rsidRDefault="006A4EE0" w:rsidP="006A4EE0">
      <w:pPr>
        <w:spacing w:after="0"/>
        <w:jc w:val="right"/>
        <w:rPr>
          <w:rFonts w:ascii="Times New Roman" w:eastAsia="Times New Roman" w:hAnsi="Times New Roman"/>
          <w:sz w:val="17"/>
          <w:szCs w:val="17"/>
        </w:rPr>
      </w:pPr>
      <w:r w:rsidRPr="006A4EE0">
        <w:rPr>
          <w:rFonts w:ascii="Times New Roman" w:eastAsia="Times New Roman" w:hAnsi="Times New Roman"/>
          <w:sz w:val="17"/>
          <w:szCs w:val="17"/>
        </w:rPr>
        <w:t>Returning Officer</w:t>
      </w:r>
    </w:p>
    <w:p w:rsidR="006A4EE0" w:rsidRDefault="006A4EE0" w:rsidP="006A4EE0">
      <w:pPr>
        <w:pBdr>
          <w:bottom w:val="single" w:sz="4" w:space="1" w:color="auto"/>
        </w:pBdr>
        <w:spacing w:after="0" w:line="52" w:lineRule="exact"/>
        <w:jc w:val="center"/>
        <w:rPr>
          <w:rFonts w:ascii="Times New Roman" w:eastAsia="Times New Roman" w:hAnsi="Times New Roman"/>
          <w:sz w:val="17"/>
          <w:szCs w:val="20"/>
        </w:rPr>
      </w:pPr>
    </w:p>
    <w:p w:rsidR="006A4EE0" w:rsidRDefault="006A4EE0" w:rsidP="006A4EE0">
      <w:pPr>
        <w:pBdr>
          <w:top w:val="single" w:sz="4" w:space="1" w:color="auto"/>
        </w:pBdr>
        <w:spacing w:before="34" w:after="0" w:line="14" w:lineRule="exact"/>
        <w:jc w:val="center"/>
        <w:rPr>
          <w:rFonts w:ascii="Times New Roman" w:eastAsia="Times New Roman" w:hAnsi="Times New Roman"/>
          <w:sz w:val="17"/>
          <w:szCs w:val="20"/>
        </w:rPr>
      </w:pPr>
    </w:p>
    <w:p w:rsidR="006A4EE0" w:rsidRPr="006A4EE0" w:rsidRDefault="006A4EE0" w:rsidP="006A4E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6A4EE0" w:rsidRPr="006A4EE0" w:rsidRDefault="006A4EE0" w:rsidP="00EE7818">
      <w:pPr>
        <w:pStyle w:val="Heading2"/>
      </w:pPr>
      <w:bookmarkStart w:id="22" w:name="_Toc80190873"/>
      <w:r w:rsidRPr="006A4EE0">
        <w:t>City of Victor Harbor</w:t>
      </w:r>
      <w:bookmarkEnd w:id="22"/>
    </w:p>
    <w:p w:rsidR="006A4EE0" w:rsidRPr="006A4EE0" w:rsidRDefault="006A4EE0" w:rsidP="006A4EE0">
      <w:pPr>
        <w:jc w:val="center"/>
        <w:rPr>
          <w:rFonts w:ascii="Times New Roman" w:hAnsi="Times New Roman"/>
          <w:i/>
          <w:sz w:val="17"/>
          <w:szCs w:val="17"/>
        </w:rPr>
      </w:pPr>
      <w:r w:rsidRPr="006A4EE0">
        <w:rPr>
          <w:rFonts w:ascii="Times New Roman" w:hAnsi="Times New Roman"/>
          <w:i/>
          <w:sz w:val="17"/>
          <w:szCs w:val="17"/>
        </w:rPr>
        <w:t>Resignation of Councillor</w:t>
      </w:r>
    </w:p>
    <w:p w:rsidR="006A4EE0" w:rsidRPr="006A4EE0" w:rsidRDefault="006A4EE0" w:rsidP="006A4EE0">
      <w:pPr>
        <w:rPr>
          <w:rFonts w:ascii="Times New Roman" w:eastAsia="Times New Roman" w:hAnsi="Times New Roman"/>
          <w:sz w:val="17"/>
          <w:szCs w:val="20"/>
        </w:rPr>
      </w:pPr>
      <w:r w:rsidRPr="006A4EE0">
        <w:rPr>
          <w:rFonts w:ascii="Times New Roman" w:eastAsia="Times New Roman" w:hAnsi="Times New Roman"/>
          <w:sz w:val="17"/>
          <w:szCs w:val="20"/>
        </w:rPr>
        <w:t xml:space="preserve">Notice is hereby given in accordance with Section 54(6) of the </w:t>
      </w:r>
      <w:r w:rsidRPr="006A4EE0">
        <w:rPr>
          <w:rFonts w:ascii="Times New Roman" w:eastAsia="Times New Roman" w:hAnsi="Times New Roman"/>
          <w:i/>
          <w:sz w:val="17"/>
          <w:szCs w:val="20"/>
        </w:rPr>
        <w:t xml:space="preserve">Local Government Act 1999 </w:t>
      </w:r>
      <w:r w:rsidRPr="006A4EE0">
        <w:rPr>
          <w:rFonts w:ascii="Times New Roman" w:eastAsia="Times New Roman" w:hAnsi="Times New Roman"/>
          <w:sz w:val="17"/>
          <w:szCs w:val="20"/>
        </w:rPr>
        <w:t>that a vacancy has occurred in the office of Councillor of the City of Victor Harbor, due to the resignation of Councillor Peter Charles, effective from 10 August 2021.</w:t>
      </w:r>
    </w:p>
    <w:p w:rsidR="006A4EE0" w:rsidRPr="006A4EE0" w:rsidRDefault="006A4EE0" w:rsidP="006A4EE0">
      <w:pPr>
        <w:rPr>
          <w:rFonts w:ascii="Times New Roman" w:eastAsia="Times New Roman" w:hAnsi="Times New Roman"/>
          <w:sz w:val="17"/>
          <w:szCs w:val="20"/>
        </w:rPr>
      </w:pPr>
      <w:r w:rsidRPr="006A4EE0">
        <w:rPr>
          <w:rFonts w:ascii="Times New Roman" w:eastAsia="Times New Roman" w:hAnsi="Times New Roman"/>
          <w:sz w:val="17"/>
          <w:szCs w:val="20"/>
        </w:rPr>
        <w:t xml:space="preserve">In accordance with Section 6(2)(b)(iv) of the </w:t>
      </w:r>
      <w:r w:rsidRPr="006A4EE0">
        <w:rPr>
          <w:rFonts w:ascii="Times New Roman" w:eastAsia="Times New Roman" w:hAnsi="Times New Roman"/>
          <w:i/>
          <w:sz w:val="17"/>
          <w:szCs w:val="20"/>
        </w:rPr>
        <w:t>Local Government (Elections) Act 1999</w:t>
      </w:r>
      <w:r w:rsidRPr="006A4EE0">
        <w:rPr>
          <w:rFonts w:ascii="Times New Roman" w:eastAsia="Times New Roman" w:hAnsi="Times New Roman"/>
          <w:sz w:val="17"/>
          <w:szCs w:val="20"/>
        </w:rPr>
        <w:t>, a supplementary election will not be held to fill the casual vacancy as it is a policy of the Council that it will not fill such a casual vacancy until the next general election.</w:t>
      </w:r>
    </w:p>
    <w:p w:rsidR="006A4EE0" w:rsidRPr="006A4EE0" w:rsidRDefault="006A4EE0" w:rsidP="006A4EE0">
      <w:pPr>
        <w:spacing w:after="0"/>
        <w:rPr>
          <w:rFonts w:ascii="Times New Roman" w:eastAsia="Times New Roman" w:hAnsi="Times New Roman"/>
          <w:sz w:val="17"/>
          <w:szCs w:val="17"/>
        </w:rPr>
      </w:pPr>
      <w:r w:rsidRPr="006A4EE0">
        <w:rPr>
          <w:rFonts w:ascii="Times New Roman" w:eastAsia="Times New Roman" w:hAnsi="Times New Roman"/>
          <w:sz w:val="17"/>
          <w:szCs w:val="17"/>
        </w:rPr>
        <w:t>Dated: 10 August 2021</w:t>
      </w:r>
    </w:p>
    <w:p w:rsidR="006A4EE0" w:rsidRPr="006A4EE0" w:rsidRDefault="006A4EE0" w:rsidP="006A4EE0">
      <w:pPr>
        <w:spacing w:after="0"/>
        <w:jc w:val="right"/>
        <w:rPr>
          <w:rFonts w:ascii="Times New Roman" w:eastAsia="Times New Roman" w:hAnsi="Times New Roman"/>
          <w:smallCaps/>
          <w:sz w:val="17"/>
          <w:szCs w:val="20"/>
        </w:rPr>
      </w:pPr>
      <w:r w:rsidRPr="006A4EE0">
        <w:rPr>
          <w:rFonts w:ascii="Times New Roman" w:eastAsia="Times New Roman" w:hAnsi="Times New Roman"/>
          <w:smallCaps/>
          <w:sz w:val="17"/>
          <w:szCs w:val="20"/>
        </w:rPr>
        <w:t>Victoria MacKirdy</w:t>
      </w:r>
    </w:p>
    <w:p w:rsidR="006A4EE0" w:rsidRDefault="006A4EE0" w:rsidP="006A4EE0">
      <w:pPr>
        <w:spacing w:after="0"/>
        <w:jc w:val="right"/>
        <w:rPr>
          <w:rFonts w:ascii="Times New Roman" w:eastAsia="Times New Roman" w:hAnsi="Times New Roman"/>
          <w:sz w:val="17"/>
          <w:szCs w:val="17"/>
        </w:rPr>
      </w:pPr>
      <w:r w:rsidRPr="006A4EE0">
        <w:rPr>
          <w:rFonts w:ascii="Times New Roman" w:eastAsia="Times New Roman" w:hAnsi="Times New Roman"/>
          <w:sz w:val="17"/>
          <w:szCs w:val="17"/>
        </w:rPr>
        <w:t>Chief Executive Officer</w:t>
      </w:r>
    </w:p>
    <w:p w:rsidR="006A4EE0" w:rsidRDefault="006A4EE0" w:rsidP="006A4EE0">
      <w:pPr>
        <w:pBdr>
          <w:bottom w:val="single" w:sz="4" w:space="1" w:color="auto"/>
        </w:pBdr>
        <w:spacing w:after="0" w:line="52" w:lineRule="exact"/>
        <w:jc w:val="center"/>
        <w:rPr>
          <w:rFonts w:ascii="Times New Roman" w:eastAsia="Times New Roman" w:hAnsi="Times New Roman"/>
          <w:sz w:val="17"/>
          <w:szCs w:val="20"/>
        </w:rPr>
      </w:pPr>
    </w:p>
    <w:p w:rsidR="006A4EE0" w:rsidRDefault="006A4EE0" w:rsidP="006A4EE0">
      <w:pPr>
        <w:pBdr>
          <w:top w:val="single" w:sz="4" w:space="1" w:color="auto"/>
        </w:pBdr>
        <w:spacing w:before="34" w:after="0" w:line="14" w:lineRule="exact"/>
        <w:jc w:val="center"/>
        <w:rPr>
          <w:rFonts w:ascii="Times New Roman" w:eastAsia="Times New Roman" w:hAnsi="Times New Roman"/>
          <w:sz w:val="17"/>
          <w:szCs w:val="20"/>
        </w:rPr>
      </w:pPr>
    </w:p>
    <w:p w:rsidR="006A4EE0" w:rsidRPr="006A4EE0" w:rsidRDefault="006A4EE0" w:rsidP="006A4E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4A7184" w:rsidRPr="004A7184" w:rsidRDefault="004A7184" w:rsidP="00EE7818">
      <w:pPr>
        <w:pStyle w:val="Heading2"/>
      </w:pPr>
      <w:bookmarkStart w:id="23" w:name="_Toc80190874"/>
      <w:r w:rsidRPr="004A7184">
        <w:t>District Council of Ceduna</w:t>
      </w:r>
      <w:bookmarkEnd w:id="23"/>
    </w:p>
    <w:p w:rsidR="004A7184" w:rsidRPr="004A7184" w:rsidRDefault="004A7184" w:rsidP="004A7184">
      <w:pPr>
        <w:jc w:val="center"/>
        <w:rPr>
          <w:rFonts w:ascii="Times New Roman" w:hAnsi="Times New Roman"/>
          <w:smallCaps/>
          <w:sz w:val="17"/>
          <w:szCs w:val="17"/>
        </w:rPr>
      </w:pPr>
      <w:r w:rsidRPr="004A7184">
        <w:rPr>
          <w:rFonts w:ascii="Times New Roman" w:hAnsi="Times New Roman"/>
          <w:smallCaps/>
          <w:sz w:val="17"/>
          <w:szCs w:val="17"/>
        </w:rPr>
        <w:t>Local Government Act 1999—Section 210(1)</w:t>
      </w:r>
    </w:p>
    <w:p w:rsidR="004A7184" w:rsidRPr="004A7184" w:rsidRDefault="004A7184" w:rsidP="004A7184">
      <w:pPr>
        <w:jc w:val="center"/>
        <w:rPr>
          <w:rFonts w:ascii="Times New Roman" w:hAnsi="Times New Roman"/>
          <w:i/>
          <w:sz w:val="17"/>
          <w:szCs w:val="17"/>
        </w:rPr>
      </w:pPr>
      <w:r w:rsidRPr="004A7184">
        <w:rPr>
          <w:rFonts w:ascii="Times New Roman" w:hAnsi="Times New Roman"/>
          <w:i/>
          <w:sz w:val="17"/>
          <w:szCs w:val="17"/>
        </w:rPr>
        <w:t>Proposal to Convert Private Roads to Public Roads</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z w:val="17"/>
          <w:szCs w:val="20"/>
        </w:rPr>
        <w:t xml:space="preserve">The District Council of Ceduna hereby gives notice that it proposes to make a declaration under section 210(1) of the </w:t>
      </w:r>
      <w:r w:rsidRPr="004A7184">
        <w:rPr>
          <w:rFonts w:ascii="Times New Roman" w:eastAsia="Times New Roman" w:hAnsi="Times New Roman"/>
          <w:i/>
          <w:sz w:val="17"/>
          <w:szCs w:val="20"/>
        </w:rPr>
        <w:t xml:space="preserve">Local Government Act 1999 </w:t>
      </w:r>
      <w:r w:rsidRPr="004A7184">
        <w:rPr>
          <w:rFonts w:ascii="Times New Roman" w:eastAsia="Times New Roman" w:hAnsi="Times New Roman"/>
          <w:sz w:val="17"/>
          <w:szCs w:val="20"/>
        </w:rPr>
        <w:t>(SA) to convert the following private roads within its Council area to public roads on or around 19 November 2021 (3 months after the public notice) or thereafter:</w:t>
      </w:r>
    </w:p>
    <w:p w:rsidR="004A7184" w:rsidRPr="004A7184" w:rsidRDefault="004A7184" w:rsidP="004A7184">
      <w:pPr>
        <w:ind w:left="142"/>
        <w:rPr>
          <w:rFonts w:ascii="Times New Roman" w:eastAsia="Times New Roman" w:hAnsi="Times New Roman"/>
          <w:sz w:val="17"/>
          <w:szCs w:val="20"/>
        </w:rPr>
      </w:pPr>
      <w:r w:rsidRPr="004A7184">
        <w:rPr>
          <w:rFonts w:ascii="Times New Roman" w:eastAsia="Times New Roman" w:hAnsi="Times New Roman"/>
          <w:sz w:val="17"/>
          <w:szCs w:val="20"/>
        </w:rPr>
        <w:t>The private roads are situated within Allotments 39, 40 and 41 in Deposited Plan 1806 held within Certificate of Title Volume 1075 Folio 59 (Land).</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pacing w:val="-4"/>
          <w:sz w:val="17"/>
          <w:szCs w:val="20"/>
        </w:rPr>
        <w:t xml:space="preserve">The executors, administrators, heirs and assigns of the last known registered proprietors of the Land, namely, Samuel Kendall, Elizabeth Kendall, </w:t>
      </w:r>
      <w:r w:rsidRPr="004A7184">
        <w:rPr>
          <w:rFonts w:ascii="Times New Roman" w:eastAsia="Times New Roman" w:hAnsi="Times New Roman"/>
          <w:sz w:val="17"/>
          <w:szCs w:val="20"/>
        </w:rPr>
        <w:t>Kingsley Verdon Kendall and Mavis Eva Lomax, may contact the Council about the said declaration.</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z w:val="17"/>
          <w:szCs w:val="20"/>
        </w:rPr>
        <w:t>Dated: 19 August 2021</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M. S. Hewitson</w:t>
      </w:r>
    </w:p>
    <w:p w:rsid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Acting Chief Executive Officer</w:t>
      </w:r>
    </w:p>
    <w:p w:rsidR="004A7184" w:rsidRDefault="004A7184" w:rsidP="004A7184">
      <w:pPr>
        <w:pBdr>
          <w:bottom w:val="single" w:sz="4" w:space="1" w:color="auto"/>
        </w:pBdr>
        <w:spacing w:after="0" w:line="52" w:lineRule="exact"/>
        <w:jc w:val="center"/>
        <w:rPr>
          <w:rFonts w:ascii="Times New Roman" w:eastAsia="Times New Roman" w:hAnsi="Times New Roman"/>
          <w:sz w:val="17"/>
          <w:szCs w:val="20"/>
        </w:rPr>
      </w:pPr>
    </w:p>
    <w:p w:rsidR="004A7184" w:rsidRDefault="004A7184" w:rsidP="004A7184">
      <w:pPr>
        <w:pBdr>
          <w:top w:val="single" w:sz="4" w:space="1" w:color="auto"/>
        </w:pBdr>
        <w:spacing w:before="34" w:after="0" w:line="14" w:lineRule="exact"/>
        <w:jc w:val="center"/>
        <w:rPr>
          <w:rFonts w:ascii="Times New Roman" w:eastAsia="Times New Roman" w:hAnsi="Times New Roman"/>
          <w:sz w:val="17"/>
          <w:szCs w:val="20"/>
        </w:rPr>
      </w:pPr>
    </w:p>
    <w:p w:rsidR="004A7184" w:rsidRPr="004A7184" w:rsidRDefault="004A7184" w:rsidP="004A71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4A7184" w:rsidRPr="004A7184" w:rsidRDefault="004A7184" w:rsidP="00EE7818">
      <w:pPr>
        <w:pStyle w:val="Heading2"/>
      </w:pPr>
      <w:bookmarkStart w:id="24" w:name="_Toc80190875"/>
      <w:r w:rsidRPr="004A7184">
        <w:t>Coorong District Council</w:t>
      </w:r>
      <w:bookmarkEnd w:id="24"/>
    </w:p>
    <w:p w:rsidR="004A7184" w:rsidRPr="004A7184" w:rsidRDefault="004A7184" w:rsidP="004A7184">
      <w:pPr>
        <w:jc w:val="center"/>
        <w:rPr>
          <w:rFonts w:ascii="Times New Roman" w:hAnsi="Times New Roman"/>
          <w:smallCaps/>
          <w:sz w:val="17"/>
          <w:szCs w:val="17"/>
        </w:rPr>
      </w:pPr>
      <w:r w:rsidRPr="004A7184">
        <w:rPr>
          <w:rFonts w:ascii="Times New Roman" w:hAnsi="Times New Roman"/>
          <w:smallCaps/>
          <w:sz w:val="17"/>
          <w:szCs w:val="17"/>
        </w:rPr>
        <w:t>Close of Roll for Council Poll</w:t>
      </w:r>
    </w:p>
    <w:p w:rsidR="004A7184" w:rsidRPr="004A7184" w:rsidRDefault="004A7184" w:rsidP="004A7184">
      <w:pPr>
        <w:jc w:val="center"/>
        <w:rPr>
          <w:rFonts w:ascii="Times New Roman" w:hAnsi="Times New Roman"/>
          <w:i/>
          <w:sz w:val="17"/>
          <w:szCs w:val="17"/>
        </w:rPr>
      </w:pPr>
      <w:r w:rsidRPr="004A7184">
        <w:rPr>
          <w:rFonts w:ascii="Times New Roman" w:hAnsi="Times New Roman"/>
          <w:i/>
          <w:sz w:val="17"/>
          <w:szCs w:val="17"/>
        </w:rPr>
        <w:t>A Poll to Determine if the Composition of the Council will be Altered</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z w:val="17"/>
          <w:szCs w:val="20"/>
        </w:rPr>
        <w:t xml:space="preserve">Notice is hereby given that, pursuant to Section 12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the Coorong District Council is proposing an alteration to the method of choosing the principal member of the Council as part of a representation review. Such a proposal cannot proceed unless it has received community support following a poll.</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z w:val="17"/>
          <w:szCs w:val="20"/>
        </w:rPr>
        <w:t>The voters roll for this poll will close at 5pm on Tuesday, 31 August 2021.</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z w:val="17"/>
          <w:szCs w:val="20"/>
        </w:rPr>
        <w:t xml:space="preserve">You are entitled to vote in the poll if you are enrolled on the State electoral roll for the council area. If you have recently turned 18 or changed your residential or postal address you must complete an electoral enrolment form available online at </w:t>
      </w:r>
      <w:hyperlink r:id="rId28" w:history="1">
        <w:r w:rsidRPr="004A7184">
          <w:rPr>
            <w:rFonts w:ascii="Times New Roman" w:eastAsia="Times New Roman" w:hAnsi="Times New Roman"/>
            <w:color w:val="0000FF"/>
            <w:sz w:val="17"/>
            <w:szCs w:val="20"/>
            <w:u w:val="single"/>
          </w:rPr>
          <w:t>www.ecsa.sa.gov.au</w:t>
        </w:r>
      </w:hyperlink>
      <w:r w:rsidRPr="004A7184">
        <w:rPr>
          <w:rFonts w:ascii="Times New Roman" w:eastAsia="Times New Roman" w:hAnsi="Times New Roman"/>
          <w:sz w:val="17"/>
          <w:szCs w:val="20"/>
        </w:rPr>
        <w:t xml:space="preserve">. </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z w:val="17"/>
          <w:szCs w:val="20"/>
        </w:rPr>
        <w:t>If you are not eligible to enrol on the State electoral roll you may still be entitled to enrol to vote if you own or occupy a property in the council area. Contact the council to find out how.</w:t>
      </w:r>
    </w:p>
    <w:p w:rsidR="004A7184" w:rsidRPr="004A7184" w:rsidRDefault="004A7184" w:rsidP="004A7184">
      <w:pPr>
        <w:rPr>
          <w:rFonts w:ascii="Times New Roman" w:eastAsia="Times New Roman" w:hAnsi="Times New Roman"/>
          <w:sz w:val="17"/>
          <w:szCs w:val="20"/>
        </w:rPr>
      </w:pPr>
      <w:r w:rsidRPr="004A7184">
        <w:rPr>
          <w:rFonts w:ascii="Times New Roman" w:eastAsia="Times New Roman" w:hAnsi="Times New Roman"/>
          <w:sz w:val="17"/>
          <w:szCs w:val="20"/>
        </w:rPr>
        <w:t>The poll will be conducted entirely by post with the return of ballot material to reach the Returning Officer no later than 12 noon on Tuesday, 26 October 2021.</w:t>
      </w:r>
    </w:p>
    <w:p w:rsidR="004A7184" w:rsidRPr="004A7184" w:rsidRDefault="004A7184" w:rsidP="004A7184">
      <w:pPr>
        <w:spacing w:after="0"/>
        <w:rPr>
          <w:rFonts w:ascii="Times New Roman" w:eastAsia="Times New Roman" w:hAnsi="Times New Roman"/>
          <w:sz w:val="17"/>
          <w:szCs w:val="17"/>
        </w:rPr>
      </w:pPr>
      <w:r w:rsidRPr="004A7184">
        <w:rPr>
          <w:rFonts w:ascii="Times New Roman" w:eastAsia="Times New Roman" w:hAnsi="Times New Roman"/>
          <w:sz w:val="17"/>
          <w:szCs w:val="17"/>
        </w:rPr>
        <w:t>Dated: 19 August 2021</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Mick Sherry</w:t>
      </w:r>
    </w:p>
    <w:p w:rsid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Returning Officer</w:t>
      </w:r>
    </w:p>
    <w:p w:rsidR="004A7184" w:rsidRDefault="004A7184" w:rsidP="004A7184">
      <w:pPr>
        <w:pBdr>
          <w:bottom w:val="single" w:sz="4" w:space="1" w:color="auto"/>
        </w:pBdr>
        <w:spacing w:after="0" w:line="52" w:lineRule="exact"/>
        <w:jc w:val="center"/>
        <w:rPr>
          <w:rFonts w:ascii="Times New Roman" w:eastAsia="Times New Roman" w:hAnsi="Times New Roman"/>
          <w:sz w:val="17"/>
          <w:szCs w:val="20"/>
        </w:rPr>
      </w:pPr>
    </w:p>
    <w:p w:rsidR="004A7184" w:rsidRDefault="004A7184" w:rsidP="004A7184">
      <w:pPr>
        <w:pBdr>
          <w:top w:val="single" w:sz="4" w:space="1" w:color="auto"/>
        </w:pBdr>
        <w:spacing w:before="34" w:after="0" w:line="14" w:lineRule="exact"/>
        <w:jc w:val="center"/>
        <w:rPr>
          <w:rFonts w:ascii="Times New Roman" w:eastAsia="Times New Roman" w:hAnsi="Times New Roman"/>
          <w:sz w:val="17"/>
          <w:szCs w:val="20"/>
        </w:rPr>
      </w:pPr>
    </w:p>
    <w:p w:rsidR="004A7184" w:rsidRPr="004A7184" w:rsidRDefault="004A7184" w:rsidP="004A71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55E15" w:rsidRDefault="00155E15" w:rsidP="009E5B4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i/>
          <w:sz w:val="17"/>
          <w:szCs w:val="17"/>
        </w:rPr>
      </w:pPr>
      <w:r>
        <w:rPr>
          <w:rFonts w:ascii="Times New Roman" w:hAnsi="Times New Roman"/>
          <w:i/>
          <w:sz w:val="17"/>
          <w:szCs w:val="17"/>
        </w:rPr>
        <w:br w:type="page"/>
      </w:r>
    </w:p>
    <w:p w:rsidR="00155E15" w:rsidRPr="004A7184" w:rsidRDefault="00155E15" w:rsidP="00155E15">
      <w:pPr>
        <w:pStyle w:val="Heading2"/>
      </w:pPr>
      <w:bookmarkStart w:id="25" w:name="_Toc80190876"/>
      <w:r w:rsidRPr="004A7184">
        <w:t>District Council of Franklin Harbour</w:t>
      </w:r>
      <w:bookmarkEnd w:id="25"/>
    </w:p>
    <w:p w:rsidR="00155E15" w:rsidRPr="004A7184" w:rsidRDefault="00155E15" w:rsidP="00155E15">
      <w:pPr>
        <w:spacing w:after="60"/>
        <w:jc w:val="center"/>
        <w:rPr>
          <w:rFonts w:ascii="Times New Roman" w:hAnsi="Times New Roman"/>
          <w:i/>
          <w:sz w:val="17"/>
          <w:szCs w:val="17"/>
        </w:rPr>
      </w:pPr>
      <w:r w:rsidRPr="004A7184">
        <w:rPr>
          <w:rFonts w:ascii="Times New Roman" w:hAnsi="Times New Roman"/>
          <w:i/>
          <w:sz w:val="17"/>
          <w:szCs w:val="17"/>
        </w:rPr>
        <w:t>Adoption of Valuation and Declaration of Rates</w:t>
      </w:r>
    </w:p>
    <w:p w:rsidR="00155E15" w:rsidRPr="004A7184" w:rsidRDefault="00155E15" w:rsidP="0090433B">
      <w:pPr>
        <w:spacing w:after="0"/>
        <w:rPr>
          <w:rFonts w:ascii="Times New Roman" w:eastAsia="Times New Roman" w:hAnsi="Times New Roman"/>
          <w:sz w:val="17"/>
          <w:szCs w:val="20"/>
        </w:rPr>
      </w:pPr>
      <w:r w:rsidRPr="004A7184">
        <w:rPr>
          <w:rFonts w:ascii="Times New Roman" w:eastAsia="Times New Roman" w:hAnsi="Times New Roman"/>
          <w:sz w:val="17"/>
          <w:szCs w:val="20"/>
        </w:rPr>
        <w:t>Notice is hereby given that the District Council of Franklin Harbour at its meeting held on 11 August 2021, resolved for the 2021/2022 financial year:</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Adoption of Capital Valuations</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Pursuant to section 167(2)(a) of the </w:t>
      </w:r>
      <w:r w:rsidRPr="004A7184">
        <w:rPr>
          <w:rFonts w:ascii="Times New Roman" w:eastAsia="Times New Roman" w:hAnsi="Times New Roman"/>
          <w:i/>
          <w:sz w:val="17"/>
          <w:szCs w:val="20"/>
        </w:rPr>
        <w:t xml:space="preserve">Local Government Act 1999 </w:t>
      </w:r>
      <w:r w:rsidRPr="004A7184">
        <w:rPr>
          <w:rFonts w:ascii="Times New Roman" w:eastAsia="Times New Roman" w:hAnsi="Times New Roman"/>
          <w:sz w:val="17"/>
          <w:szCs w:val="20"/>
        </w:rPr>
        <w:t xml:space="preserve">adopts for the year ending 30 June 2022 for rating purposes, the valuations of the Valuer-General of capital values in relation to the area of the Council totalling $303,594,600. </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Rates</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Pursuant to sections 153(1)(b) and 156 (1)(c)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the District Council of Franklin Harbour declares the following Differential Rates based on the assessed capital value of all rateable properties within the Council for the financial year ending 30 June 2022, the said differential general rates to vary by reference to the land use and to locality in which the rateable land is situated:</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Residential—0.21100 cents in the dollar;</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Commercial Shop—0.21100 cents in the dollar;</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Commercial Other—0.21100 cents in the dollar;</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Industry Light—0.21100 cents in the dollar;</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Industry Other—0.21100 cents in the dollar;</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the Commercial (Bulk Handling) zone—1.10610 in the dollar;</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Primary Production—0.49100 cents in the dollar;</w:t>
      </w:r>
    </w:p>
    <w:p w:rsidR="004A7184" w:rsidRPr="004A7184" w:rsidRDefault="004A7184" w:rsidP="0090433B">
      <w:pPr>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Vacant Land—0.49100 cents in the dollar;</w:t>
      </w:r>
    </w:p>
    <w:p w:rsidR="004A7184" w:rsidRPr="004A7184" w:rsidRDefault="004A7184" w:rsidP="00155E15">
      <w:pPr>
        <w:spacing w:after="6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Rateable land with land use Other—0.21100 cents in the dollar.</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 Fixed Charge</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pacing w:val="-2"/>
          <w:sz w:val="17"/>
          <w:szCs w:val="20"/>
        </w:rPr>
        <w:t xml:space="preserve">Pursuant to section 152(1)(c) of the </w:t>
      </w:r>
      <w:r w:rsidRPr="004A7184">
        <w:rPr>
          <w:rFonts w:ascii="Times New Roman" w:eastAsia="Times New Roman" w:hAnsi="Times New Roman"/>
          <w:i/>
          <w:spacing w:val="-2"/>
          <w:sz w:val="17"/>
          <w:szCs w:val="20"/>
        </w:rPr>
        <w:t>Local Government Act 1999</w:t>
      </w:r>
      <w:r w:rsidRPr="004A7184">
        <w:rPr>
          <w:rFonts w:ascii="Times New Roman" w:eastAsia="Times New Roman" w:hAnsi="Times New Roman"/>
          <w:spacing w:val="-2"/>
          <w:sz w:val="17"/>
          <w:szCs w:val="20"/>
        </w:rPr>
        <w:t xml:space="preserve">, the District Council of Franklin Harbour declares a fixed charge of $392.00 </w:t>
      </w:r>
      <w:r w:rsidRPr="004A7184">
        <w:rPr>
          <w:rFonts w:ascii="Times New Roman" w:eastAsia="Times New Roman" w:hAnsi="Times New Roman"/>
          <w:sz w:val="17"/>
          <w:szCs w:val="20"/>
        </w:rPr>
        <w:t>on each separate assessed rateable property for the financial year ending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 Separate Rate—Regional Landscape Levy</w:t>
      </w:r>
    </w:p>
    <w:p w:rsidR="004A7184" w:rsidRPr="004A7184" w:rsidRDefault="004A7184" w:rsidP="00155E15">
      <w:pPr>
        <w:spacing w:after="60"/>
        <w:rPr>
          <w:rFonts w:ascii="Times New Roman" w:eastAsia="Times New Roman" w:hAnsi="Times New Roman"/>
          <w:spacing w:val="-2"/>
          <w:sz w:val="17"/>
          <w:szCs w:val="20"/>
        </w:rPr>
      </w:pPr>
      <w:r w:rsidRPr="004A7184">
        <w:rPr>
          <w:rFonts w:ascii="Times New Roman" w:eastAsia="Times New Roman" w:hAnsi="Times New Roman"/>
          <w:sz w:val="17"/>
          <w:szCs w:val="20"/>
        </w:rPr>
        <w:t xml:space="preserve">Pursuant to section 66 of the </w:t>
      </w:r>
      <w:r w:rsidRPr="004A7184">
        <w:rPr>
          <w:rFonts w:ascii="Times New Roman" w:eastAsia="Times New Roman" w:hAnsi="Times New Roman"/>
          <w:i/>
          <w:sz w:val="17"/>
          <w:szCs w:val="20"/>
        </w:rPr>
        <w:t>Landscape South Australia Act 2019</w:t>
      </w:r>
      <w:r w:rsidRPr="004A7184">
        <w:rPr>
          <w:rFonts w:ascii="Times New Roman" w:eastAsia="Times New Roman" w:hAnsi="Times New Roman"/>
          <w:sz w:val="17"/>
          <w:szCs w:val="20"/>
        </w:rPr>
        <w:t xml:space="preserve"> and section 154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xml:space="preserve">, and in order to reimburse Council for amounts contributed to the Eyre Peninsula Regional Landscape Board, declare a separate rate on all rateable </w:t>
      </w:r>
      <w:r w:rsidRPr="004A7184">
        <w:rPr>
          <w:rFonts w:ascii="Times New Roman" w:eastAsia="Times New Roman" w:hAnsi="Times New Roman"/>
          <w:spacing w:val="-2"/>
          <w:sz w:val="17"/>
          <w:szCs w:val="20"/>
        </w:rPr>
        <w:t>properties within the area of the Council and of the Board for the year ending 30 June 2022 based on the purpose of land use, these rates being:</w:t>
      </w:r>
    </w:p>
    <w:p w:rsidR="004A7184" w:rsidRPr="004A7184" w:rsidRDefault="004A7184" w:rsidP="0090433B">
      <w:pPr>
        <w:tabs>
          <w:tab w:val="right" w:leader="dot" w:pos="3261"/>
        </w:tabs>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Residential</w:t>
      </w:r>
      <w:r w:rsidRPr="004A7184">
        <w:rPr>
          <w:rFonts w:ascii="Times New Roman" w:eastAsia="Times New Roman" w:hAnsi="Times New Roman"/>
          <w:sz w:val="17"/>
          <w:szCs w:val="20"/>
        </w:rPr>
        <w:tab/>
        <w:t>$79.43</w:t>
      </w:r>
    </w:p>
    <w:p w:rsidR="004A7184" w:rsidRPr="004A7184" w:rsidRDefault="004A7184" w:rsidP="0090433B">
      <w:pPr>
        <w:tabs>
          <w:tab w:val="right" w:leader="dot" w:pos="3261"/>
        </w:tabs>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Commercial and Industrial</w:t>
      </w:r>
      <w:r w:rsidRPr="004A7184">
        <w:rPr>
          <w:rFonts w:ascii="Times New Roman" w:eastAsia="Times New Roman" w:hAnsi="Times New Roman"/>
          <w:sz w:val="17"/>
          <w:szCs w:val="20"/>
        </w:rPr>
        <w:tab/>
        <w:t>$119.14</w:t>
      </w:r>
    </w:p>
    <w:p w:rsidR="004A7184" w:rsidRPr="004A7184" w:rsidRDefault="004A7184" w:rsidP="0090433B">
      <w:pPr>
        <w:tabs>
          <w:tab w:val="right" w:leader="dot" w:pos="3261"/>
        </w:tabs>
        <w:spacing w:after="4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Primary Producers</w:t>
      </w:r>
      <w:r w:rsidRPr="004A7184">
        <w:rPr>
          <w:rFonts w:ascii="Times New Roman" w:eastAsia="Times New Roman" w:hAnsi="Times New Roman"/>
          <w:sz w:val="17"/>
          <w:szCs w:val="20"/>
        </w:rPr>
        <w:tab/>
        <w:t>$158.86</w:t>
      </w:r>
    </w:p>
    <w:p w:rsidR="004A7184" w:rsidRPr="004A7184" w:rsidRDefault="004A7184" w:rsidP="00155E15">
      <w:pPr>
        <w:tabs>
          <w:tab w:val="right" w:leader="dot" w:pos="3261"/>
        </w:tabs>
        <w:spacing w:after="60"/>
        <w:ind w:left="284" w:hanging="142"/>
        <w:rPr>
          <w:rFonts w:ascii="Times New Roman" w:eastAsia="Times New Roman" w:hAnsi="Times New Roman"/>
          <w:sz w:val="17"/>
          <w:szCs w:val="20"/>
        </w:rPr>
      </w:pPr>
      <w:r w:rsidRPr="004A7184">
        <w:rPr>
          <w:rFonts w:ascii="Times New Roman" w:eastAsia="Times New Roman" w:hAnsi="Times New Roman"/>
          <w:sz w:val="17"/>
          <w:szCs w:val="20"/>
        </w:rPr>
        <w:t>•</w:t>
      </w:r>
      <w:r w:rsidRPr="004A7184">
        <w:rPr>
          <w:rFonts w:ascii="Times New Roman" w:eastAsia="Times New Roman" w:hAnsi="Times New Roman"/>
          <w:sz w:val="17"/>
          <w:szCs w:val="20"/>
        </w:rPr>
        <w:tab/>
        <w:t>Other and Vacant Land</w:t>
      </w:r>
      <w:r w:rsidRPr="004A7184">
        <w:rPr>
          <w:rFonts w:ascii="Times New Roman" w:eastAsia="Times New Roman" w:hAnsi="Times New Roman"/>
          <w:sz w:val="17"/>
          <w:szCs w:val="20"/>
        </w:rPr>
        <w:tab/>
        <w:t>$79.43</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an Annual Service Charge—Garbage</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pacing w:val="-2"/>
          <w:sz w:val="17"/>
          <w:szCs w:val="20"/>
        </w:rPr>
        <w:t xml:space="preserve">Pursuant to section 155(1)(b) of the </w:t>
      </w:r>
      <w:r w:rsidRPr="004A7184">
        <w:rPr>
          <w:rFonts w:ascii="Times New Roman" w:eastAsia="Times New Roman" w:hAnsi="Times New Roman"/>
          <w:i/>
          <w:spacing w:val="-2"/>
          <w:sz w:val="17"/>
          <w:szCs w:val="20"/>
        </w:rPr>
        <w:t>Local Government Act 1999</w:t>
      </w:r>
      <w:r w:rsidRPr="004A7184">
        <w:rPr>
          <w:rFonts w:ascii="Times New Roman" w:eastAsia="Times New Roman" w:hAnsi="Times New Roman"/>
          <w:spacing w:val="-2"/>
          <w:sz w:val="17"/>
          <w:szCs w:val="20"/>
        </w:rPr>
        <w:t xml:space="preserve">, the District Council of Franklin Harbour declares an Annual Service Charge </w:t>
      </w:r>
      <w:r w:rsidRPr="004A7184">
        <w:rPr>
          <w:rFonts w:ascii="Times New Roman" w:eastAsia="Times New Roman" w:hAnsi="Times New Roman"/>
          <w:sz w:val="17"/>
          <w:szCs w:val="20"/>
        </w:rPr>
        <w:t>of $260.00 (140L bin) and $310.00 (240L bin) for all occupied properties in Cowell, Port Gibbon and Lucky Bay for the first service and $200.00 for each additional service for the year ended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an Annual Service Charge—Garbage Recycling</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pacing w:val="-2"/>
          <w:sz w:val="17"/>
          <w:szCs w:val="20"/>
        </w:rPr>
        <w:t xml:space="preserve">Pursuant to section 155(1)(b) of the </w:t>
      </w:r>
      <w:r w:rsidRPr="004A7184">
        <w:rPr>
          <w:rFonts w:ascii="Times New Roman" w:eastAsia="Times New Roman" w:hAnsi="Times New Roman"/>
          <w:i/>
          <w:spacing w:val="-2"/>
          <w:sz w:val="17"/>
          <w:szCs w:val="20"/>
        </w:rPr>
        <w:t>Local Government Act 1999</w:t>
      </w:r>
      <w:r w:rsidRPr="004A7184">
        <w:rPr>
          <w:rFonts w:ascii="Times New Roman" w:eastAsia="Times New Roman" w:hAnsi="Times New Roman"/>
          <w:spacing w:val="-2"/>
          <w:sz w:val="17"/>
          <w:szCs w:val="20"/>
        </w:rPr>
        <w:t xml:space="preserve">, the District Council of Franklin Harbour declares an Annual Service Charge </w:t>
      </w:r>
      <w:r w:rsidRPr="004A7184">
        <w:rPr>
          <w:rFonts w:ascii="Times New Roman" w:eastAsia="Times New Roman" w:hAnsi="Times New Roman"/>
          <w:sz w:val="17"/>
          <w:szCs w:val="20"/>
        </w:rPr>
        <w:t>of $120.00 for residents of Cowell who use the monthly recyclable collection service for the year ended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Separate Rate—Cowell CWMS Fixed Charge</w:t>
      </w:r>
    </w:p>
    <w:p w:rsidR="004A7184" w:rsidRPr="0090433B" w:rsidRDefault="004A7184" w:rsidP="00155E15">
      <w:pPr>
        <w:spacing w:after="60"/>
        <w:rPr>
          <w:rFonts w:ascii="Times New Roman" w:eastAsia="Times New Roman" w:hAnsi="Times New Roman"/>
          <w:spacing w:val="-4"/>
          <w:sz w:val="17"/>
          <w:szCs w:val="20"/>
        </w:rPr>
      </w:pPr>
      <w:r w:rsidRPr="0090433B">
        <w:rPr>
          <w:rFonts w:ascii="Times New Roman" w:eastAsia="Times New Roman" w:hAnsi="Times New Roman"/>
          <w:spacing w:val="-4"/>
          <w:sz w:val="17"/>
          <w:szCs w:val="20"/>
        </w:rPr>
        <w:t xml:space="preserve">Pursuant to Section 154(1) and (2)(c) of the </w:t>
      </w:r>
      <w:r w:rsidRPr="0090433B">
        <w:rPr>
          <w:rFonts w:ascii="Times New Roman" w:eastAsia="Times New Roman" w:hAnsi="Times New Roman"/>
          <w:i/>
          <w:spacing w:val="-4"/>
          <w:sz w:val="17"/>
          <w:szCs w:val="20"/>
        </w:rPr>
        <w:t>Local Government Act 1999</w:t>
      </w:r>
      <w:r w:rsidRPr="0090433B">
        <w:rPr>
          <w:rFonts w:ascii="Times New Roman" w:eastAsia="Times New Roman" w:hAnsi="Times New Roman"/>
          <w:spacing w:val="-4"/>
          <w:sz w:val="17"/>
          <w:szCs w:val="20"/>
        </w:rPr>
        <w:t>, declares a Separate Rate of $367.00 for the fixed component of the Community WasteWater Management Scheme, for all properties within the CWMS collection area in Cowell, for the year ending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an Annual Service Charge—Cowell CWMS Service Charge</w:t>
      </w:r>
    </w:p>
    <w:p w:rsidR="004A7184" w:rsidRPr="0090433B" w:rsidRDefault="004A7184" w:rsidP="00155E15">
      <w:pPr>
        <w:spacing w:after="60"/>
        <w:rPr>
          <w:rFonts w:ascii="Times New Roman" w:eastAsia="Times New Roman" w:hAnsi="Times New Roman"/>
          <w:spacing w:val="-4"/>
          <w:sz w:val="17"/>
          <w:szCs w:val="20"/>
        </w:rPr>
      </w:pPr>
      <w:r w:rsidRPr="0090433B">
        <w:rPr>
          <w:rFonts w:ascii="Times New Roman" w:eastAsia="Times New Roman" w:hAnsi="Times New Roman"/>
          <w:spacing w:val="-4"/>
          <w:sz w:val="17"/>
          <w:szCs w:val="20"/>
        </w:rPr>
        <w:t xml:space="preserve">Pursuant to Section 155(1)(a) of the </w:t>
      </w:r>
      <w:r w:rsidRPr="0090433B">
        <w:rPr>
          <w:rFonts w:ascii="Times New Roman" w:eastAsia="Times New Roman" w:hAnsi="Times New Roman"/>
          <w:i/>
          <w:spacing w:val="-4"/>
          <w:sz w:val="17"/>
          <w:szCs w:val="20"/>
        </w:rPr>
        <w:t>Local Government Act 1999</w:t>
      </w:r>
      <w:r w:rsidRPr="0090433B">
        <w:rPr>
          <w:rFonts w:ascii="Times New Roman" w:eastAsia="Times New Roman" w:hAnsi="Times New Roman"/>
          <w:spacing w:val="-4"/>
          <w:sz w:val="17"/>
          <w:szCs w:val="20"/>
        </w:rPr>
        <w:t>, declares an Annual Service Charge of $150.00 for the variable component of the Community Wastewater Management Scheme, for all properties within the CWMS collection area in Cowell, for the year ending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an Annual Service Charge—Lucky Bay Water</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Pursuant to section 155(1)(a)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declares an Annual Service Charge of $270.00 for the Lucky Bay water supply capital and maintenance costs for the year ended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Separate Rate—Lucky Bay Lease Fee</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Pursuant to section 154(1) and (2)(c)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and in order to reimburse Council for expenditure on the Lucky Bay Lease, declares a separate rate based on a fixed charge of $180.00 on all rateable properties, which fall under the lease, within Lucky Bay for the year ending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an Annual Service Charge—Port Gibbon Water</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Pursuant to section 155(1)(a)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declares an Annual Service Charge of $270.00 for the Port Gibbon water supply capital and maintenance costs for the year ended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an Annual Service Charge—Port Gibbon CWMS</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Pursuant to section 155(1)(a)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declares an Annual Service Charge of $430.00 for the Port Gibbon CWMS capital and maintenance costs for the year ended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an Annual Service Charge—Coolanie Water</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Pursuant to section 155(1)(a)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declares an Annual Service Charge of $1,000.00 for the Coolanie water supply capital and maintenance costs for the year ended 30 June 2022.</w:t>
      </w:r>
    </w:p>
    <w:p w:rsidR="004A7184" w:rsidRPr="004A7184" w:rsidRDefault="004A7184" w:rsidP="00155E15">
      <w:pPr>
        <w:spacing w:after="60"/>
        <w:jc w:val="center"/>
        <w:rPr>
          <w:rFonts w:ascii="Times New Roman" w:hAnsi="Times New Roman"/>
          <w:i/>
          <w:sz w:val="17"/>
          <w:szCs w:val="17"/>
        </w:rPr>
      </w:pPr>
      <w:r w:rsidRPr="004A7184">
        <w:rPr>
          <w:rFonts w:ascii="Times New Roman" w:hAnsi="Times New Roman"/>
          <w:i/>
          <w:sz w:val="17"/>
          <w:szCs w:val="17"/>
        </w:rPr>
        <w:t>Declaration of Payment of Rates</w:t>
      </w:r>
    </w:p>
    <w:p w:rsidR="004A7184" w:rsidRPr="004A7184" w:rsidRDefault="004A7184" w:rsidP="00155E15">
      <w:pPr>
        <w:spacing w:after="60"/>
        <w:rPr>
          <w:rFonts w:ascii="Times New Roman" w:eastAsia="Times New Roman" w:hAnsi="Times New Roman"/>
          <w:sz w:val="17"/>
          <w:szCs w:val="20"/>
        </w:rPr>
      </w:pPr>
      <w:r w:rsidRPr="004A7184">
        <w:rPr>
          <w:rFonts w:ascii="Times New Roman" w:eastAsia="Times New Roman" w:hAnsi="Times New Roman"/>
          <w:spacing w:val="-4"/>
          <w:sz w:val="17"/>
          <w:szCs w:val="20"/>
        </w:rPr>
        <w:t xml:space="preserve">Pursuant to section 181 of the </w:t>
      </w:r>
      <w:r w:rsidRPr="004A7184">
        <w:rPr>
          <w:rFonts w:ascii="Times New Roman" w:eastAsia="Times New Roman" w:hAnsi="Times New Roman"/>
          <w:i/>
          <w:spacing w:val="-4"/>
          <w:sz w:val="17"/>
          <w:szCs w:val="20"/>
        </w:rPr>
        <w:t>Local Government Act 1999</w:t>
      </w:r>
      <w:r w:rsidRPr="004A7184">
        <w:rPr>
          <w:rFonts w:ascii="Times New Roman" w:eastAsia="Times New Roman" w:hAnsi="Times New Roman"/>
          <w:spacing w:val="-4"/>
          <w:sz w:val="17"/>
          <w:szCs w:val="20"/>
        </w:rPr>
        <w:t xml:space="preserve">, the District Council of Franklin Harbour declares that the rates for the financial year </w:t>
      </w:r>
      <w:r w:rsidRPr="004A7184">
        <w:rPr>
          <w:rFonts w:ascii="Times New Roman" w:eastAsia="Times New Roman" w:hAnsi="Times New Roman"/>
          <w:sz w:val="17"/>
          <w:szCs w:val="20"/>
        </w:rPr>
        <w:t>ending 30 June 2022 will fall due in four equal or approximately equal instalments payable on 15 September 2021, 15 December 2022, 15 March 2022 and 15 June 2022.</w:t>
      </w:r>
    </w:p>
    <w:p w:rsidR="004A7184" w:rsidRPr="004A7184" w:rsidRDefault="004A7184" w:rsidP="004A7184">
      <w:pPr>
        <w:spacing w:after="0"/>
        <w:rPr>
          <w:rFonts w:ascii="Times New Roman" w:eastAsia="Times New Roman" w:hAnsi="Times New Roman"/>
          <w:sz w:val="17"/>
          <w:szCs w:val="17"/>
        </w:rPr>
      </w:pPr>
      <w:r w:rsidRPr="004A7184">
        <w:rPr>
          <w:rFonts w:ascii="Times New Roman" w:eastAsia="Times New Roman" w:hAnsi="Times New Roman"/>
          <w:sz w:val="17"/>
          <w:szCs w:val="17"/>
        </w:rPr>
        <w:t>Dated: 11 August 2021</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S. Gill</w:t>
      </w:r>
    </w:p>
    <w:p w:rsid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Default="004A7184" w:rsidP="004A7184">
      <w:pPr>
        <w:pBdr>
          <w:bottom w:val="single" w:sz="4" w:space="1" w:color="auto"/>
        </w:pBdr>
        <w:spacing w:after="0" w:line="52" w:lineRule="exact"/>
        <w:jc w:val="center"/>
        <w:rPr>
          <w:rFonts w:ascii="Times New Roman" w:eastAsia="Times New Roman" w:hAnsi="Times New Roman"/>
          <w:sz w:val="17"/>
          <w:szCs w:val="20"/>
        </w:rPr>
      </w:pPr>
    </w:p>
    <w:p w:rsidR="004A7184" w:rsidRDefault="004A7184" w:rsidP="004A7184">
      <w:pPr>
        <w:pBdr>
          <w:top w:val="single" w:sz="4" w:space="1" w:color="auto"/>
        </w:pBdr>
        <w:spacing w:before="34" w:after="0" w:line="14" w:lineRule="exact"/>
        <w:jc w:val="center"/>
        <w:rPr>
          <w:rFonts w:ascii="Times New Roman" w:eastAsia="Times New Roman" w:hAnsi="Times New Roman"/>
          <w:sz w:val="17"/>
          <w:szCs w:val="20"/>
        </w:rPr>
      </w:pPr>
    </w:p>
    <w:p w:rsidR="004A7184" w:rsidRPr="004A7184" w:rsidRDefault="004A7184" w:rsidP="00EE7818">
      <w:pPr>
        <w:pStyle w:val="Heading2"/>
      </w:pPr>
      <w:bookmarkStart w:id="26" w:name="_Toc80190877"/>
      <w:r w:rsidRPr="004A7184">
        <w:t>District Council of Grant</w:t>
      </w:r>
      <w:bookmarkEnd w:id="26"/>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By-law No. 1 of 2021</w:t>
      </w:r>
    </w:p>
    <w:p w:rsidR="004A7184" w:rsidRPr="004A7184" w:rsidRDefault="004A7184" w:rsidP="00834735">
      <w:pPr>
        <w:jc w:val="center"/>
        <w:rPr>
          <w:rFonts w:ascii="Times New Roman" w:hAnsi="Times New Roman"/>
          <w:i/>
          <w:sz w:val="17"/>
          <w:szCs w:val="17"/>
        </w:rPr>
      </w:pPr>
      <w:r w:rsidRPr="004A7184">
        <w:rPr>
          <w:rFonts w:ascii="Times New Roman" w:hAnsi="Times New Roman"/>
          <w:i/>
          <w:sz w:val="17"/>
          <w:szCs w:val="17"/>
        </w:rPr>
        <w:t>Permits and Penalties By-law 2021</w:t>
      </w:r>
    </w:p>
    <w:p w:rsidR="004A7184" w:rsidRPr="004A7184" w:rsidRDefault="004A7184" w:rsidP="00834735">
      <w:pPr>
        <w:rPr>
          <w:rFonts w:ascii="Times New Roman" w:eastAsia="Times New Roman" w:hAnsi="Times New Roman"/>
          <w:sz w:val="17"/>
          <w:szCs w:val="20"/>
        </w:rPr>
      </w:pPr>
      <w:r w:rsidRPr="004A7184">
        <w:rPr>
          <w:rFonts w:ascii="Times New Roman" w:eastAsia="Times New Roman" w:hAnsi="Times New Roman"/>
          <w:sz w:val="17"/>
          <w:szCs w:val="20"/>
        </w:rPr>
        <w:t>This By-law is to create a permit system for Council By-laws, to fix maximum and continuing penalties for offences, and to clarify the construction of Council By-laws.</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1—Preliminary</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w:t>
      </w:r>
      <w:r w:rsidRPr="004A7184">
        <w:rPr>
          <w:rFonts w:ascii="Times New Roman" w:eastAsia="Times New Roman" w:hAnsi="Times New Roman"/>
          <w:b/>
          <w:sz w:val="17"/>
          <w:szCs w:val="20"/>
        </w:rPr>
        <w:tab/>
        <w:t>Title</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This By-law may be cited as the </w:t>
      </w:r>
      <w:r w:rsidRPr="004A7184">
        <w:rPr>
          <w:rFonts w:ascii="Times New Roman" w:eastAsia="Times New Roman" w:hAnsi="Times New Roman"/>
          <w:i/>
          <w:sz w:val="17"/>
          <w:szCs w:val="20"/>
        </w:rPr>
        <w:t>Permits and Penalties By-law 2021</w:t>
      </w:r>
      <w:r w:rsidRPr="004A7184">
        <w:rPr>
          <w:rFonts w:ascii="Times New Roman" w:eastAsia="Times New Roman" w:hAnsi="Times New Roman"/>
          <w:sz w:val="17"/>
          <w:szCs w:val="20"/>
        </w:rPr>
        <w:t xml:space="preserve"> and is By-law No. 1 of the District Council of Grant.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2.</w:t>
      </w:r>
      <w:r w:rsidRPr="004A7184">
        <w:rPr>
          <w:rFonts w:ascii="Times New Roman" w:eastAsia="Times New Roman" w:hAnsi="Times New Roman"/>
          <w:b/>
          <w:sz w:val="17"/>
          <w:szCs w:val="20"/>
        </w:rPr>
        <w:tab/>
        <w:t>Authorising law</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This By-law is made under section 246 of the Act.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3.</w:t>
      </w:r>
      <w:r w:rsidRPr="004A7184">
        <w:rPr>
          <w:rFonts w:ascii="Times New Roman" w:eastAsia="Times New Roman" w:hAnsi="Times New Roman"/>
          <w:b/>
          <w:sz w:val="17"/>
          <w:szCs w:val="20"/>
        </w:rPr>
        <w:tab/>
        <w:t>Purpose</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The objectives of this By-law are to provide for the good rule and government of the Council area, and for the convenience, comfort and safety of its inhabitants by: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3.1</w:t>
      </w:r>
      <w:r w:rsidRPr="004A7184">
        <w:rPr>
          <w:rFonts w:ascii="Times New Roman" w:eastAsia="Times New Roman" w:hAnsi="Times New Roman"/>
          <w:sz w:val="17"/>
          <w:szCs w:val="20"/>
        </w:rPr>
        <w:tab/>
        <w:t>creating a permit system for Council By-laws;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3.2</w:t>
      </w:r>
      <w:r w:rsidRPr="004A7184">
        <w:rPr>
          <w:rFonts w:ascii="Times New Roman" w:eastAsia="Times New Roman" w:hAnsi="Times New Roman"/>
          <w:sz w:val="17"/>
          <w:szCs w:val="20"/>
        </w:rPr>
        <w:tab/>
        <w:t>providing for the enforcement of breaches of Council By-laws and fixing penalties;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3.3</w:t>
      </w:r>
      <w:r w:rsidRPr="004A7184">
        <w:rPr>
          <w:rFonts w:ascii="Times New Roman" w:eastAsia="Times New Roman" w:hAnsi="Times New Roman"/>
          <w:sz w:val="17"/>
          <w:szCs w:val="20"/>
        </w:rPr>
        <w:tab/>
        <w:t>clarifying the construction of Council By-laws.</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4.</w:t>
      </w:r>
      <w:r w:rsidRPr="004A7184">
        <w:rPr>
          <w:rFonts w:ascii="Times New Roman" w:eastAsia="Times New Roman" w:hAnsi="Times New Roman"/>
          <w:b/>
          <w:sz w:val="17"/>
          <w:szCs w:val="20"/>
        </w:rPr>
        <w:tab/>
        <w:t>Commencement, revocation and expiry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4.1</w:t>
      </w:r>
      <w:r w:rsidRPr="004A7184">
        <w:rPr>
          <w:rFonts w:ascii="Times New Roman" w:eastAsia="Times New Roman" w:hAnsi="Times New Roman"/>
          <w:sz w:val="17"/>
          <w:szCs w:val="20"/>
        </w:rPr>
        <w:tab/>
        <w:t>The following By-laws previously made by the Council are revoked from the day on which this By-law comes into operation</w:t>
      </w:r>
      <w:r w:rsidRPr="004A7184">
        <w:rPr>
          <w:rFonts w:ascii="Times New Roman" w:eastAsia="Times New Roman" w:hAnsi="Times New Roman"/>
          <w:sz w:val="17"/>
          <w:szCs w:val="20"/>
          <w:vertAlign w:val="superscript"/>
        </w:rPr>
        <w:t>1</w:t>
      </w:r>
      <w:r w:rsidRPr="004A7184">
        <w:rPr>
          <w:rFonts w:ascii="Times New Roman" w:eastAsia="Times New Roman" w:hAnsi="Times New Roman"/>
          <w:sz w:val="17"/>
          <w:szCs w:val="20"/>
        </w:rPr>
        <w:t>:</w:t>
      </w:r>
    </w:p>
    <w:p w:rsidR="004A7184" w:rsidRPr="004A7184" w:rsidRDefault="004A7184" w:rsidP="00834735">
      <w:pPr>
        <w:ind w:left="851"/>
        <w:rPr>
          <w:rFonts w:ascii="Times New Roman" w:eastAsia="Times New Roman" w:hAnsi="Times New Roman"/>
          <w:sz w:val="17"/>
          <w:szCs w:val="20"/>
        </w:rPr>
      </w:pPr>
      <w:r w:rsidRPr="004A7184">
        <w:rPr>
          <w:rFonts w:ascii="Times New Roman" w:eastAsia="Times New Roman" w:hAnsi="Times New Roman"/>
          <w:i/>
          <w:sz w:val="17"/>
          <w:szCs w:val="20"/>
        </w:rPr>
        <w:t>By-Law No.1—Permits and Penalties 2014</w:t>
      </w:r>
      <w:r w:rsidRPr="004A7184">
        <w:rPr>
          <w:rFonts w:ascii="Times New Roman" w:eastAsia="Times New Roman" w:hAnsi="Times New Roman"/>
          <w:sz w:val="17"/>
          <w:szCs w:val="20"/>
        </w:rPr>
        <w:t>.</w:t>
      </w:r>
      <w:r w:rsidRPr="004A7184">
        <w:rPr>
          <w:rFonts w:ascii="Times New Roman" w:eastAsia="Times New Roman" w:hAnsi="Times New Roman"/>
          <w:sz w:val="17"/>
          <w:szCs w:val="20"/>
          <w:vertAlign w:val="superscript"/>
        </w:rPr>
        <w:t>2</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4.2</w:t>
      </w:r>
      <w:r w:rsidRPr="004A7184">
        <w:rPr>
          <w:rFonts w:ascii="Times New Roman" w:eastAsia="Times New Roman" w:hAnsi="Times New Roman"/>
          <w:sz w:val="17"/>
          <w:szCs w:val="20"/>
        </w:rPr>
        <w:tab/>
        <w:t>This By-law will expire on 1 January 2029.</w:t>
      </w:r>
      <w:r w:rsidRPr="004A7184">
        <w:rPr>
          <w:rFonts w:ascii="Times New Roman" w:eastAsia="Times New Roman" w:hAnsi="Times New Roman"/>
          <w:sz w:val="17"/>
          <w:szCs w:val="20"/>
          <w:vertAlign w:val="superscript"/>
        </w:rPr>
        <w:t>3</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1</w:t>
      </w:r>
      <w:r w:rsidRPr="004A7184">
        <w:rPr>
          <w:rFonts w:ascii="Times New Roman" w:eastAsia="Times New Roman" w:hAnsi="Times New Roman"/>
          <w:sz w:val="16"/>
          <w:szCs w:val="20"/>
        </w:rPr>
        <w:tab/>
        <w:t>Generally, a By-law comes into operation 4 months after the day on which it is gazetted pursuant to section 249(5) of the Act.</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2</w:t>
      </w:r>
      <w:r w:rsidRPr="004A7184">
        <w:rPr>
          <w:rFonts w:ascii="Times New Roman" w:eastAsia="Times New Roman" w:hAnsi="Times New Roman"/>
          <w:sz w:val="16"/>
          <w:szCs w:val="20"/>
        </w:rPr>
        <w:tab/>
      </w:r>
      <w:r w:rsidRPr="004A7184">
        <w:rPr>
          <w:rFonts w:ascii="Times New Roman" w:eastAsia="Times New Roman" w:hAnsi="Times New Roman"/>
          <w:sz w:val="17"/>
          <w:szCs w:val="20"/>
        </w:rPr>
        <w:t>Section</w:t>
      </w:r>
      <w:r w:rsidRPr="004A7184">
        <w:rPr>
          <w:rFonts w:ascii="Times New Roman" w:eastAsia="Times New Roman" w:hAnsi="Times New Roman"/>
          <w:sz w:val="16"/>
          <w:szCs w:val="20"/>
        </w:rPr>
        <w:t xml:space="preserve"> 253 of the Act provides that the revocation of a By-law by another By-law that contains substantially the same provisions, does not affect certain resolutions such as those applying a By-law to a part or parts of the Council area.</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3</w:t>
      </w:r>
      <w:r w:rsidRPr="004A7184">
        <w:rPr>
          <w:rFonts w:ascii="Times New Roman" w:eastAsia="Times New Roman" w:hAnsi="Times New Roman"/>
          <w:sz w:val="16"/>
          <w:szCs w:val="20"/>
        </w:rPr>
        <w:tab/>
        <w:t>Pursuant to section 251 of the Act, a By-law will expire on 1 January following the seventh anniversary of the gazettal of the By-law.</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5.</w:t>
      </w:r>
      <w:r w:rsidRPr="004A7184">
        <w:rPr>
          <w:rFonts w:ascii="Times New Roman" w:eastAsia="Times New Roman" w:hAnsi="Times New Roman"/>
          <w:b/>
          <w:sz w:val="17"/>
          <w:szCs w:val="20"/>
        </w:rPr>
        <w:tab/>
        <w:t>Application</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This By-law applies throughout the Council’s area.</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6.</w:t>
      </w:r>
      <w:r w:rsidRPr="004A7184">
        <w:rPr>
          <w:rFonts w:ascii="Times New Roman" w:eastAsia="Times New Roman" w:hAnsi="Times New Roman"/>
          <w:b/>
          <w:sz w:val="17"/>
          <w:szCs w:val="20"/>
        </w:rPr>
        <w:tab/>
        <w:t>Interpretation</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In this By-law, unless the contrary intention appears: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Act </w:t>
      </w:r>
      <w:r w:rsidRPr="004A7184">
        <w:rPr>
          <w:rFonts w:ascii="Times New Roman" w:eastAsia="Times New Roman" w:hAnsi="Times New Roman"/>
          <w:sz w:val="17"/>
          <w:szCs w:val="20"/>
        </w:rPr>
        <w:t xml:space="preserve">means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Council</w:t>
      </w:r>
      <w:r w:rsidRPr="004A7184">
        <w:rPr>
          <w:rFonts w:ascii="Times New Roman" w:eastAsia="Times New Roman" w:hAnsi="Times New Roman"/>
          <w:sz w:val="17"/>
          <w:szCs w:val="20"/>
        </w:rPr>
        <w:t xml:space="preserve"> means the District Council of Grant;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person</w:t>
      </w:r>
      <w:r w:rsidRPr="004A7184">
        <w:rPr>
          <w:rFonts w:ascii="Times New Roman" w:eastAsia="Times New Roman" w:hAnsi="Times New Roman"/>
          <w:sz w:val="17"/>
          <w:szCs w:val="20"/>
        </w:rPr>
        <w:t xml:space="preserve"> includes a natural person, a body corporate, an incorporated association or an unincorporated association.</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Section 14 of the </w:t>
      </w:r>
      <w:r w:rsidRPr="004A7184">
        <w:rPr>
          <w:rFonts w:ascii="Times New Roman" w:eastAsia="Times New Roman" w:hAnsi="Times New Roman"/>
          <w:i/>
          <w:sz w:val="16"/>
          <w:szCs w:val="20"/>
        </w:rPr>
        <w:t>Acts Interpretation Act 1915</w:t>
      </w:r>
      <w:r w:rsidRPr="004A7184">
        <w:rPr>
          <w:rFonts w:ascii="Times New Roman" w:eastAsia="Times New Roman" w:hAnsi="Times New Roman"/>
          <w:sz w:val="16"/>
          <w:szCs w:val="20"/>
        </w:rPr>
        <w:t xml:space="preserve"> provides that an expression used in this By-law has, unless the contrary intention appears, the same meaning as in the Act.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7.</w:t>
      </w:r>
      <w:r w:rsidRPr="004A7184">
        <w:rPr>
          <w:rFonts w:ascii="Times New Roman" w:eastAsia="Times New Roman" w:hAnsi="Times New Roman"/>
          <w:b/>
          <w:sz w:val="17"/>
          <w:szCs w:val="20"/>
        </w:rPr>
        <w:tab/>
        <w:t>Construction of By-laws generally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7.1</w:t>
      </w:r>
      <w:r w:rsidRPr="004A7184">
        <w:rPr>
          <w:rFonts w:ascii="Times New Roman" w:eastAsia="Times New Roman" w:hAnsi="Times New Roman"/>
          <w:sz w:val="17"/>
          <w:szCs w:val="20"/>
        </w:rPr>
        <w:tab/>
        <w:t>Every By-law of the Council is subject to any Act of Parliament and Regulations made thereunder.</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7.2</w:t>
      </w:r>
      <w:r w:rsidRPr="004A7184">
        <w:rPr>
          <w:rFonts w:ascii="Times New Roman" w:eastAsia="Times New Roman" w:hAnsi="Times New Roman"/>
          <w:sz w:val="17"/>
          <w:szCs w:val="20"/>
        </w:rPr>
        <w:tab/>
        <w:t xml:space="preserve">In any By-law of the Council and unless the contrary intention appears, </w:t>
      </w:r>
      <w:r w:rsidRPr="004A7184">
        <w:rPr>
          <w:rFonts w:ascii="Times New Roman" w:eastAsia="Times New Roman" w:hAnsi="Times New Roman"/>
          <w:b/>
          <w:i/>
          <w:sz w:val="17"/>
          <w:szCs w:val="20"/>
        </w:rPr>
        <w:t>permission</w:t>
      </w:r>
      <w:r w:rsidRPr="004A7184">
        <w:rPr>
          <w:rFonts w:ascii="Times New Roman" w:eastAsia="Times New Roman" w:hAnsi="Times New Roman"/>
          <w:sz w:val="17"/>
          <w:szCs w:val="20"/>
        </w:rPr>
        <w:t xml:space="preserve"> means permission granted by the Council (or its delegate) and includes permission of general application granted by way of the Council adopting a policy for that purpose, prior to the act, event or activity to which it relates.</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2—Permits and Penalties</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8.</w:t>
      </w:r>
      <w:r w:rsidRPr="004A7184">
        <w:rPr>
          <w:rFonts w:ascii="Times New Roman" w:eastAsia="Times New Roman" w:hAnsi="Times New Roman"/>
          <w:b/>
          <w:sz w:val="17"/>
          <w:szCs w:val="20"/>
        </w:rPr>
        <w:tab/>
        <w:t>Permits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8.1</w:t>
      </w:r>
      <w:r w:rsidRPr="004A7184">
        <w:rPr>
          <w:rFonts w:ascii="Times New Roman" w:eastAsia="Times New Roman" w:hAnsi="Times New Roman"/>
          <w:sz w:val="17"/>
          <w:szCs w:val="20"/>
        </w:rPr>
        <w:tab/>
        <w:t>Where a By-law requires that permission be obtained, any person seeking the grant of permission must submit a written application to the Council in the form (if any) and accompanied by the fee (if any) prescribed by the Council.</w:t>
      </w:r>
    </w:p>
    <w:p w:rsidR="004A7184" w:rsidRPr="004A7184" w:rsidRDefault="004A7184" w:rsidP="00834735">
      <w:pPr>
        <w:ind w:left="709" w:hanging="425"/>
        <w:rPr>
          <w:rFonts w:ascii="Times New Roman" w:eastAsia="Times New Roman" w:hAnsi="Times New Roman"/>
          <w:spacing w:val="-2"/>
          <w:sz w:val="17"/>
          <w:szCs w:val="20"/>
        </w:rPr>
      </w:pPr>
      <w:r w:rsidRPr="004A7184">
        <w:rPr>
          <w:rFonts w:ascii="Times New Roman" w:eastAsia="Times New Roman" w:hAnsi="Times New Roman"/>
          <w:sz w:val="17"/>
          <w:szCs w:val="20"/>
        </w:rPr>
        <w:t>8.2</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The Council (or such other person as the Council may authorise) may attach such conditions as it thinks fit to a grant of permission and may vary or revoke such conditions or impose new conditions by notice in writing to the person granted permission.</w:t>
      </w:r>
    </w:p>
    <w:p w:rsidR="004A7184" w:rsidRPr="004A7184" w:rsidRDefault="004A7184" w:rsidP="00834735">
      <w:pPr>
        <w:ind w:left="709" w:hanging="425"/>
        <w:rPr>
          <w:rFonts w:ascii="Times New Roman" w:eastAsia="Times New Roman" w:hAnsi="Times New Roman"/>
          <w:spacing w:val="-2"/>
          <w:sz w:val="17"/>
          <w:szCs w:val="20"/>
        </w:rPr>
      </w:pPr>
      <w:r w:rsidRPr="004A7184">
        <w:rPr>
          <w:rFonts w:ascii="Times New Roman" w:eastAsia="Times New Roman" w:hAnsi="Times New Roman"/>
          <w:sz w:val="17"/>
          <w:szCs w:val="20"/>
        </w:rPr>
        <w:t>8.3</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A person granted permission must comply with every condition attaching to that permission. Failure to do so is an offence (to the extent that it gives rise to a contravention of a By-law).</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8.4</w:t>
      </w:r>
      <w:r w:rsidRPr="004A7184">
        <w:rPr>
          <w:rFonts w:ascii="Times New Roman" w:eastAsia="Times New Roman" w:hAnsi="Times New Roman"/>
          <w:sz w:val="17"/>
          <w:szCs w:val="20"/>
        </w:rPr>
        <w:tab/>
        <w:t>The Council (or such other person authorised by the Council) may suspend or revoke a grant of permission under a By-law at any time by notice in writing to the person granted permission.</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9.</w:t>
      </w:r>
      <w:r w:rsidRPr="004A7184">
        <w:rPr>
          <w:rFonts w:ascii="Times New Roman" w:eastAsia="Times New Roman" w:hAnsi="Times New Roman"/>
          <w:b/>
          <w:sz w:val="17"/>
          <w:szCs w:val="20"/>
        </w:rPr>
        <w:tab/>
        <w:t>Offences and Penalties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w:t>
      </w:r>
      <w:r w:rsidRPr="004A7184">
        <w:rPr>
          <w:rFonts w:ascii="Times New Roman" w:eastAsia="Times New Roman" w:hAnsi="Times New Roman"/>
          <w:sz w:val="17"/>
          <w:szCs w:val="20"/>
        </w:rPr>
        <w:tab/>
        <w:t>A person who commits a breach of any By-law of the Council is guilty of an offence and may be liable to pay:</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9.1.1</w:t>
      </w:r>
      <w:r w:rsidRPr="004A7184">
        <w:rPr>
          <w:rFonts w:ascii="Times New Roman" w:eastAsia="Times New Roman" w:hAnsi="Times New Roman"/>
          <w:sz w:val="17"/>
          <w:szCs w:val="20"/>
        </w:rPr>
        <w:tab/>
        <w:t>the maximum penalty, being the maximum penalty referred to in the Act that may be fixed by a By-law for any breach of a By-law;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9.1.2</w:t>
      </w:r>
      <w:r w:rsidRPr="004A7184">
        <w:rPr>
          <w:rFonts w:ascii="Times New Roman" w:eastAsia="Times New Roman" w:hAnsi="Times New Roman"/>
          <w:sz w:val="17"/>
          <w:szCs w:val="20"/>
        </w:rPr>
        <w:tab/>
        <w:t>subject to any resolution of the Council to the contrary, the expiation fee fixed by the Act for alleged offences against By-laws, being a fee equivalent to 25 per cent of the maximum penalty fixed for any breach of a By-law.</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w:t>
      </w:r>
      <w:r w:rsidRPr="004A7184">
        <w:rPr>
          <w:rFonts w:ascii="Times New Roman" w:eastAsia="Times New Roman" w:hAnsi="Times New Roman"/>
          <w:sz w:val="17"/>
          <w:szCs w:val="20"/>
        </w:rPr>
        <w:tab/>
        <w:t>A person who commits a breach of a By-law of the Council of a continuing nature is guilty of an offence and, in addition to any other penalty that may be imposed, is liable to a further penalty for every day on which the offence continues, such penalty being the maximum amount referred to in the Act that may be fixed by a By-law for a breach of a By-law of a continuing nature.</w:t>
      </w:r>
    </w:p>
    <w:p w:rsidR="00234A19" w:rsidRDefault="00234A19" w:rsidP="00834735">
      <w:pPr>
        <w:spacing w:line="240" w:lineRule="auto"/>
        <w:jc w:val="left"/>
        <w:rPr>
          <w:rFonts w:ascii="Times New Roman" w:eastAsia="Times New Roman" w:hAnsi="Times New Roman"/>
          <w:b/>
          <w:sz w:val="16"/>
          <w:szCs w:val="20"/>
        </w:rPr>
      </w:pPr>
      <w:r>
        <w:rPr>
          <w:rFonts w:ascii="Times New Roman" w:eastAsia="Times New Roman" w:hAnsi="Times New Roman"/>
          <w:b/>
          <w:sz w:val="16"/>
          <w:szCs w:val="20"/>
        </w:rPr>
        <w:br w:type="page"/>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284"/>
        <w:rPr>
          <w:rFonts w:ascii="Times New Roman" w:eastAsia="Times New Roman" w:hAnsi="Times New Roman"/>
          <w:sz w:val="16"/>
          <w:szCs w:val="20"/>
        </w:rPr>
      </w:pPr>
      <w:r w:rsidRPr="004A7184">
        <w:rPr>
          <w:rFonts w:ascii="Times New Roman" w:eastAsia="Times New Roman" w:hAnsi="Times New Roman"/>
          <w:sz w:val="16"/>
          <w:szCs w:val="20"/>
        </w:rPr>
        <w:t>The maximum penalty for a breach of a By-law is prescribed by section 246(3)(g) of the Act.</w:t>
      </w:r>
    </w:p>
    <w:p w:rsidR="004A7184" w:rsidRPr="004A7184" w:rsidRDefault="004A7184" w:rsidP="00834735">
      <w:pPr>
        <w:ind w:left="284"/>
        <w:rPr>
          <w:rFonts w:ascii="Times New Roman" w:eastAsia="Times New Roman" w:hAnsi="Times New Roman"/>
          <w:sz w:val="16"/>
          <w:szCs w:val="20"/>
        </w:rPr>
      </w:pPr>
      <w:r w:rsidRPr="004A7184">
        <w:rPr>
          <w:rFonts w:ascii="Times New Roman" w:eastAsia="Times New Roman" w:hAnsi="Times New Roman"/>
          <w:sz w:val="16"/>
          <w:szCs w:val="20"/>
        </w:rPr>
        <w:t>Pursuant to section 246(5) of the Act expiation fees may be fixed for alleged offences against by-laws either by a by-law or by resolution of the Council. However, an expiation fee fixed by the Council cannot exceed 25 per cent of the maximum penalty for the offence to which it relates.</w:t>
      </w:r>
    </w:p>
    <w:p w:rsidR="004A7184" w:rsidRPr="004A7184" w:rsidRDefault="004A7184" w:rsidP="00834735">
      <w:pPr>
        <w:rPr>
          <w:rFonts w:ascii="Times New Roman" w:eastAsia="Times New Roman" w:hAnsi="Times New Roman"/>
          <w:sz w:val="17"/>
          <w:szCs w:val="20"/>
        </w:rPr>
      </w:pPr>
      <w:r w:rsidRPr="004A7184">
        <w:rPr>
          <w:rFonts w:ascii="Times New Roman" w:eastAsia="Times New Roman" w:hAnsi="Times New Roman"/>
          <w:sz w:val="17"/>
          <w:szCs w:val="20"/>
        </w:rPr>
        <w:t>This By-law was duly made and passed at a meeting of the District Council of Grant held on 2 August 2021 by an absolute majority of the members for the time being constituting the Council, there being at least two-thirds of the members present.</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Darryl Whicker</w:t>
      </w:r>
    </w:p>
    <w:p w:rsidR="004A7184" w:rsidRP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Pr="004A7184" w:rsidRDefault="004A7184" w:rsidP="004A7184">
      <w:pPr>
        <w:pBdr>
          <w:top w:val="single" w:sz="4" w:space="1" w:color="auto"/>
        </w:pBdr>
        <w:spacing w:before="100" w:after="0" w:line="14" w:lineRule="exact"/>
        <w:jc w:val="center"/>
        <w:rPr>
          <w:rFonts w:ascii="Times New Roman" w:eastAsia="Times New Roman" w:hAnsi="Times New Roman"/>
          <w:sz w:val="17"/>
          <w:szCs w:val="20"/>
        </w:rPr>
      </w:pPr>
    </w:p>
    <w:p w:rsidR="004A7184" w:rsidRPr="004A7184" w:rsidRDefault="004A7184" w:rsidP="004A7184">
      <w:pPr>
        <w:spacing w:after="0"/>
        <w:rPr>
          <w:rFonts w:ascii="Times New Roman" w:eastAsia="Times New Roman" w:hAnsi="Times New Roman"/>
          <w:sz w:val="17"/>
          <w:szCs w:val="20"/>
        </w:rPr>
      </w:pPr>
    </w:p>
    <w:p w:rsidR="004A7184" w:rsidRPr="004A7184" w:rsidRDefault="004A7184" w:rsidP="004A7184">
      <w:pPr>
        <w:jc w:val="center"/>
        <w:rPr>
          <w:rFonts w:ascii="Times New Roman" w:hAnsi="Times New Roman"/>
          <w:caps/>
          <w:sz w:val="17"/>
          <w:szCs w:val="17"/>
        </w:rPr>
      </w:pPr>
      <w:r w:rsidRPr="004A7184">
        <w:rPr>
          <w:rFonts w:ascii="Times New Roman" w:hAnsi="Times New Roman"/>
          <w:caps/>
          <w:sz w:val="17"/>
          <w:szCs w:val="17"/>
        </w:rPr>
        <w:t>District Council of Grant</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By-law No. 2 of 2021</w:t>
      </w:r>
    </w:p>
    <w:p w:rsidR="004A7184" w:rsidRPr="004A7184" w:rsidRDefault="004A7184" w:rsidP="00834735">
      <w:pPr>
        <w:jc w:val="center"/>
        <w:rPr>
          <w:rFonts w:ascii="Times New Roman" w:hAnsi="Times New Roman"/>
          <w:i/>
          <w:sz w:val="17"/>
          <w:szCs w:val="17"/>
        </w:rPr>
      </w:pPr>
      <w:r w:rsidRPr="004A7184">
        <w:rPr>
          <w:rFonts w:ascii="Times New Roman" w:hAnsi="Times New Roman"/>
          <w:i/>
          <w:sz w:val="17"/>
          <w:szCs w:val="17"/>
        </w:rPr>
        <w:t>Local Government Land By-law 2021</w:t>
      </w:r>
    </w:p>
    <w:p w:rsidR="004A7184" w:rsidRPr="004A7184" w:rsidRDefault="004A7184" w:rsidP="00834735">
      <w:pPr>
        <w:rPr>
          <w:rFonts w:ascii="Times New Roman" w:eastAsia="Times New Roman" w:hAnsi="Times New Roman"/>
          <w:sz w:val="17"/>
          <w:szCs w:val="20"/>
        </w:rPr>
      </w:pPr>
      <w:r w:rsidRPr="004A7184">
        <w:rPr>
          <w:rFonts w:ascii="Times New Roman" w:eastAsia="Times New Roman" w:hAnsi="Times New Roman"/>
          <w:sz w:val="17"/>
          <w:szCs w:val="20"/>
        </w:rPr>
        <w:t>A By-law to manage and regulate access to and use of Local Government land (other than roads), and certain public places.</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1—Preliminary</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w:t>
      </w:r>
      <w:r w:rsidRPr="004A7184">
        <w:rPr>
          <w:rFonts w:ascii="Times New Roman" w:eastAsia="Times New Roman" w:hAnsi="Times New Roman"/>
          <w:b/>
          <w:sz w:val="17"/>
          <w:szCs w:val="20"/>
        </w:rPr>
        <w:tab/>
        <w:t>Title</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This By-law may be cited as the </w:t>
      </w:r>
      <w:r w:rsidRPr="004A7184">
        <w:rPr>
          <w:rFonts w:ascii="Times New Roman" w:eastAsia="Times New Roman" w:hAnsi="Times New Roman"/>
          <w:i/>
          <w:sz w:val="17"/>
          <w:szCs w:val="20"/>
        </w:rPr>
        <w:t>Local Government Land By-law 2021</w:t>
      </w:r>
      <w:r w:rsidRPr="004A7184">
        <w:rPr>
          <w:rFonts w:ascii="Times New Roman" w:eastAsia="Times New Roman" w:hAnsi="Times New Roman"/>
          <w:sz w:val="17"/>
          <w:szCs w:val="20"/>
        </w:rPr>
        <w:t xml:space="preserve"> and is By-law No. 2 of the District Council of Grant.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2.</w:t>
      </w:r>
      <w:r w:rsidRPr="004A7184">
        <w:rPr>
          <w:rFonts w:ascii="Times New Roman" w:eastAsia="Times New Roman" w:hAnsi="Times New Roman"/>
          <w:b/>
          <w:sz w:val="17"/>
          <w:szCs w:val="20"/>
        </w:rPr>
        <w:tab/>
        <w:t>Authorising law</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This By-law is made under sections 238 and 246 of the Act and section 18A of the</w:t>
      </w:r>
      <w:r w:rsidRPr="004A7184">
        <w:rPr>
          <w:rFonts w:ascii="Times New Roman" w:eastAsia="Times New Roman" w:hAnsi="Times New Roman"/>
          <w:i/>
          <w:sz w:val="17"/>
          <w:szCs w:val="20"/>
        </w:rPr>
        <w:t xml:space="preserve"> Harbors and Navigation Act 1993</w:t>
      </w:r>
      <w:r w:rsidRPr="004A7184">
        <w:rPr>
          <w:rFonts w:ascii="Times New Roman" w:eastAsia="Times New Roman" w:hAnsi="Times New Roman"/>
          <w:sz w:val="17"/>
          <w:szCs w:val="20"/>
        </w:rPr>
        <w: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3.</w:t>
      </w:r>
      <w:r w:rsidRPr="004A7184">
        <w:rPr>
          <w:rFonts w:ascii="Times New Roman" w:eastAsia="Times New Roman" w:hAnsi="Times New Roman"/>
          <w:b/>
          <w:sz w:val="17"/>
          <w:szCs w:val="20"/>
        </w:rPr>
        <w:tab/>
        <w:t>Purpose</w:t>
      </w:r>
    </w:p>
    <w:p w:rsidR="004A7184" w:rsidRPr="004A7184" w:rsidRDefault="004A7184" w:rsidP="00834735">
      <w:pPr>
        <w:ind w:left="284"/>
        <w:rPr>
          <w:rFonts w:ascii="Times New Roman" w:eastAsia="Times New Roman" w:hAnsi="Times New Roman"/>
          <w:spacing w:val="-2"/>
          <w:sz w:val="17"/>
          <w:szCs w:val="20"/>
        </w:rPr>
      </w:pPr>
      <w:r w:rsidRPr="004A7184">
        <w:rPr>
          <w:rFonts w:ascii="Times New Roman" w:eastAsia="Times New Roman" w:hAnsi="Times New Roman"/>
          <w:spacing w:val="-2"/>
          <w:sz w:val="17"/>
          <w:szCs w:val="20"/>
        </w:rPr>
        <w:t>The objectives of this By-law are to regulate the access to and use of Local Government land (other than roads), and certain public places: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3.1</w:t>
      </w:r>
      <w:r w:rsidRPr="004A7184">
        <w:rPr>
          <w:rFonts w:ascii="Times New Roman" w:eastAsia="Times New Roman" w:hAnsi="Times New Roman"/>
          <w:sz w:val="17"/>
          <w:szCs w:val="20"/>
        </w:rPr>
        <w:tab/>
        <w:t>to prevent and mitigate nuisances;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3.2</w:t>
      </w:r>
      <w:r w:rsidRPr="004A7184">
        <w:rPr>
          <w:rFonts w:ascii="Times New Roman" w:eastAsia="Times New Roman" w:hAnsi="Times New Roman"/>
          <w:sz w:val="17"/>
          <w:szCs w:val="20"/>
        </w:rPr>
        <w:tab/>
        <w:t>to prevent damage to Local Government land;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3.3</w:t>
      </w:r>
      <w:r w:rsidRPr="004A7184">
        <w:rPr>
          <w:rFonts w:ascii="Times New Roman" w:eastAsia="Times New Roman" w:hAnsi="Times New Roman"/>
          <w:sz w:val="17"/>
          <w:szCs w:val="20"/>
        </w:rPr>
        <w:tab/>
        <w:t>to protect the convenience, comfort and safety of members of the public;</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3.4</w:t>
      </w:r>
      <w:r w:rsidRPr="004A7184">
        <w:rPr>
          <w:rFonts w:ascii="Times New Roman" w:eastAsia="Times New Roman" w:hAnsi="Times New Roman"/>
          <w:sz w:val="17"/>
          <w:szCs w:val="20"/>
        </w:rPr>
        <w:tab/>
        <w:t>to enhance the amenity of the Council’s area;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3.5</w:t>
      </w:r>
      <w:r w:rsidRPr="004A7184">
        <w:rPr>
          <w:rFonts w:ascii="Times New Roman" w:eastAsia="Times New Roman" w:hAnsi="Times New Roman"/>
          <w:sz w:val="17"/>
          <w:szCs w:val="20"/>
        </w:rPr>
        <w:tab/>
        <w:t>for the good rule and government of the Council’s area.</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4.</w:t>
      </w:r>
      <w:r w:rsidRPr="004A7184">
        <w:rPr>
          <w:rFonts w:ascii="Times New Roman" w:eastAsia="Times New Roman" w:hAnsi="Times New Roman"/>
          <w:b/>
          <w:sz w:val="17"/>
          <w:szCs w:val="20"/>
        </w:rPr>
        <w:tab/>
        <w:t>Commencement, revocation and expiry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4.1</w:t>
      </w:r>
      <w:r w:rsidRPr="004A7184">
        <w:rPr>
          <w:rFonts w:ascii="Times New Roman" w:eastAsia="Times New Roman" w:hAnsi="Times New Roman"/>
          <w:sz w:val="17"/>
          <w:szCs w:val="20"/>
        </w:rPr>
        <w:tab/>
        <w:t>The following By-laws previously made by the Council are revoked from the day on which this By-law comes into operation</w:t>
      </w:r>
      <w:r w:rsidRPr="004A7184">
        <w:rPr>
          <w:rFonts w:ascii="Times New Roman" w:eastAsia="Times New Roman" w:hAnsi="Times New Roman"/>
          <w:sz w:val="17"/>
          <w:szCs w:val="20"/>
          <w:vertAlign w:val="superscript"/>
        </w:rPr>
        <w:t>1</w:t>
      </w:r>
      <w:r w:rsidRPr="004A7184">
        <w:rPr>
          <w:rFonts w:ascii="Times New Roman" w:eastAsia="Times New Roman" w:hAnsi="Times New Roman"/>
          <w:sz w:val="17"/>
          <w:szCs w:val="20"/>
        </w:rPr>
        <w:t>:</w:t>
      </w:r>
    </w:p>
    <w:p w:rsidR="004A7184" w:rsidRPr="004A7184" w:rsidRDefault="004A7184" w:rsidP="00834735">
      <w:pPr>
        <w:ind w:left="851"/>
        <w:rPr>
          <w:rFonts w:ascii="Times New Roman" w:eastAsia="Times New Roman" w:hAnsi="Times New Roman"/>
          <w:sz w:val="17"/>
          <w:szCs w:val="20"/>
        </w:rPr>
      </w:pPr>
      <w:r w:rsidRPr="004A7184">
        <w:rPr>
          <w:rFonts w:ascii="Times New Roman" w:eastAsia="Times New Roman" w:hAnsi="Times New Roman"/>
          <w:i/>
          <w:sz w:val="17"/>
          <w:szCs w:val="20"/>
        </w:rPr>
        <w:t>By-law No.2—Local Government Land 2014</w:t>
      </w:r>
      <w:r w:rsidRPr="004A7184">
        <w:rPr>
          <w:rFonts w:ascii="Times New Roman" w:eastAsia="Times New Roman" w:hAnsi="Times New Roman"/>
          <w:sz w:val="17"/>
          <w:szCs w:val="20"/>
        </w:rPr>
        <w:t>.</w:t>
      </w:r>
      <w:r w:rsidRPr="004A7184">
        <w:rPr>
          <w:rFonts w:ascii="Times New Roman" w:eastAsia="Times New Roman" w:hAnsi="Times New Roman"/>
          <w:sz w:val="17"/>
          <w:szCs w:val="20"/>
          <w:vertAlign w:val="superscript"/>
        </w:rPr>
        <w:t>2</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4.2</w:t>
      </w:r>
      <w:r w:rsidRPr="004A7184">
        <w:rPr>
          <w:rFonts w:ascii="Times New Roman" w:eastAsia="Times New Roman" w:hAnsi="Times New Roman"/>
          <w:sz w:val="17"/>
          <w:szCs w:val="20"/>
        </w:rPr>
        <w:tab/>
        <w:t>This By-law will expire on 1 January 2029.</w:t>
      </w:r>
      <w:r w:rsidRPr="004A7184">
        <w:rPr>
          <w:rFonts w:ascii="Times New Roman" w:eastAsia="Times New Roman" w:hAnsi="Times New Roman"/>
          <w:sz w:val="17"/>
          <w:szCs w:val="20"/>
          <w:vertAlign w:val="superscript"/>
        </w:rPr>
        <w:t>3</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1</w:t>
      </w:r>
      <w:r w:rsidRPr="004A7184">
        <w:rPr>
          <w:rFonts w:ascii="Times New Roman" w:eastAsia="Times New Roman" w:hAnsi="Times New Roman"/>
          <w:sz w:val="16"/>
          <w:szCs w:val="20"/>
        </w:rPr>
        <w:tab/>
        <w:t>Generally, a By-law comes into operation 4 months after the day on which it is gazetted: section 249(5) of the Act.</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2</w:t>
      </w:r>
      <w:r w:rsidRPr="004A7184">
        <w:rPr>
          <w:rFonts w:ascii="Times New Roman" w:eastAsia="Times New Roman" w:hAnsi="Times New Roman"/>
          <w:sz w:val="16"/>
          <w:szCs w:val="20"/>
        </w:rPr>
        <w:tab/>
        <w:t>Section 253 of the Act provides that the revocation of a By-law by another By-law that contains substantially the same provisions, does not affect certain resolutions such as those applying a By-law to a part or parts of the Council area.</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3</w:t>
      </w:r>
      <w:r w:rsidRPr="004A7184">
        <w:rPr>
          <w:rFonts w:ascii="Times New Roman" w:eastAsia="Times New Roman" w:hAnsi="Times New Roman"/>
          <w:sz w:val="16"/>
          <w:szCs w:val="20"/>
        </w:rPr>
        <w:tab/>
        <w:t>Pursuant to section 251 of the Act, a By-law will expire on 1 January following the seventh anniversary of the gazettal of the By-law.</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5.</w:t>
      </w:r>
      <w:r w:rsidRPr="004A7184">
        <w:rPr>
          <w:rFonts w:ascii="Times New Roman" w:eastAsia="Times New Roman" w:hAnsi="Times New Roman"/>
          <w:b/>
          <w:sz w:val="17"/>
          <w:szCs w:val="20"/>
        </w:rPr>
        <w:tab/>
        <w:t>Application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5.1</w:t>
      </w:r>
      <w:r w:rsidRPr="004A7184">
        <w:rPr>
          <w:rFonts w:ascii="Times New Roman" w:eastAsia="Times New Roman" w:hAnsi="Times New Roman"/>
          <w:sz w:val="17"/>
          <w:szCs w:val="20"/>
        </w:rPr>
        <w:tab/>
        <w:t xml:space="preserve">This By-law operates subject to the Council’s </w:t>
      </w:r>
      <w:r w:rsidRPr="004A7184">
        <w:rPr>
          <w:rFonts w:ascii="Times New Roman" w:eastAsia="Times New Roman" w:hAnsi="Times New Roman"/>
          <w:i/>
          <w:sz w:val="17"/>
          <w:szCs w:val="20"/>
        </w:rPr>
        <w:t>Permits and Penalties By-law 2021</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5.2</w:t>
      </w:r>
      <w:r w:rsidRPr="004A7184">
        <w:rPr>
          <w:rFonts w:ascii="Times New Roman" w:eastAsia="Times New Roman" w:hAnsi="Times New Roman"/>
          <w:sz w:val="17"/>
          <w:szCs w:val="20"/>
        </w:rPr>
        <w:tab/>
        <w:t>Subject to subclauses 5.3 and 5.4, this By-law applies throughout the Council area.</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5.3</w:t>
      </w:r>
      <w:r w:rsidRPr="004A7184">
        <w:rPr>
          <w:rFonts w:ascii="Times New Roman" w:eastAsia="Times New Roman" w:hAnsi="Times New Roman"/>
          <w:sz w:val="17"/>
          <w:szCs w:val="20"/>
        </w:rPr>
        <w:tab/>
        <w:t>Subclauses 9.3, 9.9.1, 9.10.1, 9.14.1, 9.25.2, 9.26.4, 9.26.5, 9.29.2, 9.39, 10.3 and 10.8 of this By-law only apply in such part or parts of the Council area as the Council may, by resolution direct in accordance with section 246(3)(e) of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5.4</w:t>
      </w:r>
      <w:r w:rsidRPr="004A7184">
        <w:rPr>
          <w:rFonts w:ascii="Times New Roman" w:eastAsia="Times New Roman" w:hAnsi="Times New Roman"/>
          <w:sz w:val="17"/>
          <w:szCs w:val="20"/>
        </w:rPr>
        <w:tab/>
        <w:t>Subclauses 9.5.2, 9.9.2, 9.9.4, 9.14.2.2, 9.25.2 and 9.35.1 of this By-law apply throughout the Council area except in such parts of the Council area as the Council may by resolution direct in accordance with section 246(3)(e) of the Act.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6.</w:t>
      </w:r>
      <w:r w:rsidRPr="004A7184">
        <w:rPr>
          <w:rFonts w:ascii="Times New Roman" w:eastAsia="Times New Roman" w:hAnsi="Times New Roman"/>
          <w:b/>
          <w:sz w:val="17"/>
          <w:szCs w:val="20"/>
        </w:rPr>
        <w:tab/>
        <w:t>Interpretation</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In this By-law, unless the contrary intention appears: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Act</w:t>
      </w:r>
      <w:r w:rsidRPr="004A7184">
        <w:rPr>
          <w:rFonts w:ascii="Times New Roman" w:eastAsia="Times New Roman" w:hAnsi="Times New Roman"/>
          <w:sz w:val="17"/>
          <w:szCs w:val="20"/>
        </w:rPr>
        <w:t xml:space="preserve"> means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animal</w:t>
      </w:r>
      <w:r w:rsidRPr="004A7184">
        <w:rPr>
          <w:rFonts w:ascii="Times New Roman" w:eastAsia="Times New Roman" w:hAnsi="Times New Roman"/>
          <w:sz w:val="17"/>
          <w:szCs w:val="20"/>
        </w:rPr>
        <w:t xml:space="preserve"> includes birds and insects but does not include a dog;</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aquatic life</w:t>
      </w:r>
      <w:r w:rsidRPr="004A7184">
        <w:rPr>
          <w:rFonts w:ascii="Times New Roman" w:eastAsia="Times New Roman" w:hAnsi="Times New Roman"/>
          <w:sz w:val="17"/>
          <w:szCs w:val="20"/>
        </w:rPr>
        <w:t xml:space="preserve"> means any animal or plant living or growing in water including, but not limited to, yabbies, molluscs, fish, insects, insect pupa or larvae and water plants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authorised person</w:t>
      </w:r>
      <w:r w:rsidRPr="004A7184">
        <w:rPr>
          <w:rFonts w:ascii="Times New Roman" w:eastAsia="Times New Roman" w:hAnsi="Times New Roman"/>
          <w:sz w:val="17"/>
          <w:szCs w:val="20"/>
        </w:rPr>
        <w:t xml:space="preserve"> is a person appointed by the Council as an authorised person under section 260 of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boat</w:t>
      </w:r>
      <w:r w:rsidRPr="004A7184">
        <w:rPr>
          <w:rFonts w:ascii="Times New Roman" w:eastAsia="Times New Roman" w:hAnsi="Times New Roman"/>
          <w:sz w:val="17"/>
          <w:szCs w:val="20"/>
        </w:rPr>
        <w:t xml:space="preserve"> includes a raft, pontoon, houseboat, personal watercraft or other similar device;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boat ramp</w:t>
      </w:r>
      <w:r w:rsidRPr="004A7184">
        <w:rPr>
          <w:rFonts w:ascii="Times New Roman" w:eastAsia="Times New Roman" w:hAnsi="Times New Roman"/>
          <w:sz w:val="17"/>
          <w:szCs w:val="20"/>
        </w:rPr>
        <w:t xml:space="preserve"> means a facility constructed, maintained and operated for the launching and retrieval of a boat;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camp</w:t>
      </w:r>
      <w:r w:rsidRPr="004A7184">
        <w:rPr>
          <w:rFonts w:ascii="Times New Roman" w:eastAsia="Times New Roman" w:hAnsi="Times New Roman"/>
          <w:sz w:val="17"/>
          <w:szCs w:val="20"/>
        </w:rPr>
        <w:t xml:space="preserve"> includes setting up a camp, or causing a tent, swag and/or similar bedding, a caravan or motor home to remain on the land overnight for camping purposes, whether or not any person is in attendance or sleeps on the land;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Council</w:t>
      </w:r>
      <w:r w:rsidRPr="004A7184">
        <w:rPr>
          <w:rFonts w:ascii="Times New Roman" w:eastAsia="Times New Roman" w:hAnsi="Times New Roman"/>
          <w:sz w:val="17"/>
          <w:szCs w:val="20"/>
        </w:rPr>
        <w:t xml:space="preserve"> means the District Council of Grant;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electoral matter</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Electoral Act 1985</w:t>
      </w:r>
      <w:r w:rsidRPr="004A7184">
        <w:rPr>
          <w:rFonts w:ascii="Times New Roman" w:eastAsia="Times New Roman" w:hAnsi="Times New Roman"/>
          <w:sz w:val="17"/>
          <w:szCs w:val="20"/>
        </w:rPr>
        <w:t xml:space="preserve"> provided that such electoral matter is not capable of causing physical damage or injury to any person within its immediate vicinity;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effective control</w:t>
      </w:r>
      <w:r w:rsidRPr="004A7184">
        <w:rPr>
          <w:rFonts w:ascii="Times New Roman" w:eastAsia="Times New Roman" w:hAnsi="Times New Roman"/>
          <w:sz w:val="17"/>
          <w:szCs w:val="20"/>
        </w:rPr>
        <w:t xml:space="preserve"> means a person exercising effective control of an animal either: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6.10.1</w:t>
      </w:r>
      <w:r w:rsidRPr="004A7184">
        <w:rPr>
          <w:rFonts w:ascii="Times New Roman" w:eastAsia="Times New Roman" w:hAnsi="Times New Roman"/>
          <w:sz w:val="17"/>
          <w:szCs w:val="20"/>
        </w:rPr>
        <w:tab/>
        <w:t>by means of a physical restraint;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6.10.2</w:t>
      </w:r>
      <w:r w:rsidRPr="004A7184">
        <w:rPr>
          <w:rFonts w:ascii="Times New Roman" w:eastAsia="Times New Roman" w:hAnsi="Times New Roman"/>
          <w:sz w:val="17"/>
          <w:szCs w:val="20"/>
        </w:rPr>
        <w:tab/>
        <w:t>by command, the animal being in close proximity to the person and the person being able to see the animal at all times;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emergency worker</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Road Traffic (Road Rules—Ancillary and Miscellaneous Provisions) Regulations 2014</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foreshore</w:t>
      </w:r>
      <w:r w:rsidRPr="004A7184">
        <w:rPr>
          <w:rFonts w:ascii="Times New Roman" w:eastAsia="Times New Roman" w:hAnsi="Times New Roman"/>
          <w:sz w:val="17"/>
          <w:szCs w:val="20"/>
        </w:rPr>
        <w:t xml:space="preserve"> means: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6.12.1</w:t>
      </w:r>
      <w:r w:rsidRPr="004A7184">
        <w:rPr>
          <w:rFonts w:ascii="Times New Roman" w:eastAsia="Times New Roman" w:hAnsi="Times New Roman"/>
          <w:sz w:val="17"/>
          <w:szCs w:val="20"/>
        </w:rPr>
        <w:tab/>
        <w:t>land extending from the low water mark on the seashore in the Council’s area to the nearest road or section boundary, or to a distance of 50 metres from high water mark (whichever is the lesser distance);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6.12.2</w:t>
      </w:r>
      <w:r w:rsidRPr="004A7184">
        <w:rPr>
          <w:rFonts w:ascii="Times New Roman" w:eastAsia="Times New Roman" w:hAnsi="Times New Roman"/>
          <w:sz w:val="17"/>
          <w:szCs w:val="20"/>
        </w:rPr>
        <w:tab/>
        <w:t>land extending from the edge of any other navigable waterway or body of water in the Council’s area to the nearest road or section boundary or for a distance of 50 metres (whichever is the lesser);</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funeral ceremony</w:t>
      </w:r>
      <w:r w:rsidRPr="004A7184">
        <w:rPr>
          <w:rFonts w:ascii="Times New Roman" w:eastAsia="Times New Roman" w:hAnsi="Times New Roman"/>
          <w:sz w:val="17"/>
          <w:szCs w:val="20"/>
        </w:rPr>
        <w:t xml:space="preserve"> means a ceremony only (i.e. a memorial service) and does not include a burial;</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liquor</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Liquor Licensing Act 1997</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pacing w:val="-2"/>
          <w:sz w:val="17"/>
          <w:szCs w:val="20"/>
        </w:rPr>
      </w:pPr>
      <w:r w:rsidRPr="004A7184">
        <w:rPr>
          <w:rFonts w:ascii="Times New Roman" w:eastAsia="Times New Roman" w:hAnsi="Times New Roman"/>
          <w:sz w:val="17"/>
          <w:szCs w:val="20"/>
        </w:rPr>
        <w:t>6.15</w:t>
      </w:r>
      <w:r w:rsidRPr="004A7184">
        <w:rPr>
          <w:rFonts w:ascii="Times New Roman" w:eastAsia="Times New Roman" w:hAnsi="Times New Roman"/>
          <w:sz w:val="17"/>
          <w:szCs w:val="20"/>
        </w:rPr>
        <w:tab/>
      </w:r>
      <w:r w:rsidRPr="004A7184">
        <w:rPr>
          <w:rFonts w:ascii="Times New Roman" w:eastAsia="Times New Roman" w:hAnsi="Times New Roman"/>
          <w:b/>
          <w:i/>
          <w:spacing w:val="-2"/>
          <w:sz w:val="17"/>
          <w:szCs w:val="20"/>
        </w:rPr>
        <w:t>Local Government land</w:t>
      </w:r>
      <w:r w:rsidRPr="004A7184">
        <w:rPr>
          <w:rFonts w:ascii="Times New Roman" w:eastAsia="Times New Roman" w:hAnsi="Times New Roman"/>
          <w:spacing w:val="-2"/>
          <w:sz w:val="17"/>
          <w:szCs w:val="20"/>
        </w:rPr>
        <w:t xml:space="preserve"> means all land owned by the Council or under the Council’s care, control and management (except roads);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motor home</w:t>
      </w:r>
      <w:r w:rsidRPr="004A7184">
        <w:rPr>
          <w:rFonts w:ascii="Times New Roman" w:eastAsia="Times New Roman" w:hAnsi="Times New Roman"/>
          <w:sz w:val="17"/>
          <w:szCs w:val="20"/>
        </w:rPr>
        <w:t xml:space="preserve"> means a recreational self-contained vehicle which is not a caravan but includes electrical and plumbing facilities;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offensive</w:t>
      </w:r>
      <w:r w:rsidRPr="004A7184">
        <w:rPr>
          <w:rFonts w:ascii="Times New Roman" w:eastAsia="Times New Roman" w:hAnsi="Times New Roman"/>
          <w:sz w:val="17"/>
          <w:szCs w:val="20"/>
        </w:rPr>
        <w:t xml:space="preserve"> includes threatening, abusive, insulting or annoying behaviour and offend has a complementary meaning;</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open container</w:t>
      </w:r>
      <w:r w:rsidRPr="004A7184">
        <w:rPr>
          <w:rFonts w:ascii="Times New Roman" w:eastAsia="Times New Roman" w:hAnsi="Times New Roman"/>
          <w:sz w:val="17"/>
          <w:szCs w:val="20"/>
        </w:rPr>
        <w:t xml:space="preserve"> means a container that: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6.18.1</w:t>
      </w:r>
      <w:r w:rsidRPr="004A7184">
        <w:rPr>
          <w:rFonts w:ascii="Times New Roman" w:eastAsia="Times New Roman" w:hAnsi="Times New Roman"/>
          <w:sz w:val="17"/>
          <w:szCs w:val="20"/>
        </w:rPr>
        <w:tab/>
        <w:t>after the contents of the container have been sealed at the time of manufacture:</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6.18.1.1</w:t>
      </w:r>
      <w:r w:rsidRPr="004A7184">
        <w:rPr>
          <w:rFonts w:ascii="Times New Roman" w:eastAsia="Times New Roman" w:hAnsi="Times New Roman"/>
          <w:sz w:val="17"/>
          <w:szCs w:val="20"/>
        </w:rPr>
        <w:tab/>
        <w:t>being a bottle, it has had its cap, cork or top removed (whether or not it has since been replaced);</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6.18.1.2</w:t>
      </w:r>
      <w:r w:rsidRPr="004A7184">
        <w:rPr>
          <w:rFonts w:ascii="Times New Roman" w:eastAsia="Times New Roman" w:hAnsi="Times New Roman"/>
          <w:sz w:val="17"/>
          <w:szCs w:val="20"/>
        </w:rPr>
        <w:tab/>
        <w:t>being a can, it has been opened or punctured;</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6.18.1.3</w:t>
      </w:r>
      <w:r w:rsidRPr="004A7184">
        <w:rPr>
          <w:rFonts w:ascii="Times New Roman" w:eastAsia="Times New Roman" w:hAnsi="Times New Roman"/>
          <w:sz w:val="17"/>
          <w:szCs w:val="20"/>
        </w:rPr>
        <w:tab/>
        <w:t>being a cask, it has had its tap placed in a position to allow it to be used;</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6.18.1.4</w:t>
      </w:r>
      <w:r w:rsidRPr="004A7184">
        <w:rPr>
          <w:rFonts w:ascii="Times New Roman" w:eastAsia="Times New Roman" w:hAnsi="Times New Roman"/>
          <w:sz w:val="17"/>
          <w:szCs w:val="20"/>
        </w:rPr>
        <w:tab/>
        <w:t>being any other form of container, it has been opened, broken, punctured or manipulated in such a way as to allow access to its contents;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6.18.2</w:t>
      </w:r>
      <w:r w:rsidRPr="004A7184">
        <w:rPr>
          <w:rFonts w:ascii="Times New Roman" w:eastAsia="Times New Roman" w:hAnsi="Times New Roman"/>
          <w:sz w:val="17"/>
          <w:szCs w:val="20"/>
        </w:rPr>
        <w:tab/>
        <w:t>is a flask, glass, mug or other container able to contain liquid.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personal watercraft</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Harbors and Navigation Act 1993</w:t>
      </w:r>
      <w:r w:rsidRPr="004A7184">
        <w:rPr>
          <w:rFonts w:ascii="Times New Roman" w:eastAsia="Times New Roman" w:hAnsi="Times New Roman"/>
          <w:sz w:val="17"/>
          <w:szCs w:val="20"/>
        </w:rPr>
        <w:t>, which is a device that: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6.19.1</w:t>
      </w:r>
      <w:r w:rsidRPr="004A7184">
        <w:rPr>
          <w:rFonts w:ascii="Times New Roman" w:eastAsia="Times New Roman" w:hAnsi="Times New Roman"/>
          <w:sz w:val="17"/>
          <w:szCs w:val="20"/>
        </w:rPr>
        <w:tab/>
        <w:t>is propelled by a motor; 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6.19.2</w:t>
      </w:r>
      <w:r w:rsidRPr="004A7184">
        <w:rPr>
          <w:rFonts w:ascii="Times New Roman" w:eastAsia="Times New Roman" w:hAnsi="Times New Roman"/>
          <w:sz w:val="17"/>
          <w:szCs w:val="20"/>
        </w:rPr>
        <w:tab/>
        <w:t>has a fully enclosed hull; 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6.19.3</w:t>
      </w:r>
      <w:r w:rsidRPr="004A7184">
        <w:rPr>
          <w:rFonts w:ascii="Times New Roman" w:eastAsia="Times New Roman" w:hAnsi="Times New Roman"/>
          <w:sz w:val="17"/>
          <w:szCs w:val="20"/>
        </w:rPr>
        <w:tab/>
        <w:t>is designed not to retain water if capsized; 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6.19.4</w:t>
      </w:r>
      <w:r w:rsidRPr="004A7184">
        <w:rPr>
          <w:rFonts w:ascii="Times New Roman" w:eastAsia="Times New Roman" w:hAnsi="Times New Roman"/>
          <w:sz w:val="17"/>
          <w:szCs w:val="20"/>
        </w:rPr>
        <w:tab/>
        <w:t>is designed to be operated by a person who sits astride, stands, or kneels on the device, and includes the device commonly referred to as a jet ski;</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tobacco product</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Tobacco and E-Cigarette Products Act 1997</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road </w:t>
      </w:r>
      <w:r w:rsidRPr="004A7184">
        <w:rPr>
          <w:rFonts w:ascii="Times New Roman" w:eastAsia="Times New Roman" w:hAnsi="Times New Roman"/>
          <w:sz w:val="17"/>
          <w:szCs w:val="20"/>
        </w:rPr>
        <w:t>has the same meaning as in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vehicle</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Road Traffic Act 1961</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waters</w:t>
      </w:r>
      <w:r w:rsidRPr="004A7184">
        <w:rPr>
          <w:rFonts w:ascii="Times New Roman" w:eastAsia="Times New Roman" w:hAnsi="Times New Roman"/>
          <w:sz w:val="17"/>
          <w:szCs w:val="20"/>
        </w:rPr>
        <w:t xml:space="preserve"> includes a body of water, including a pond, lake, river, creek or wetlands under the care, control and management of the Council;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wheeled recreational device</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Road Traffic Act 1961</w:t>
      </w:r>
      <w:r w:rsidRPr="004A7184">
        <w:rPr>
          <w:rFonts w:ascii="Times New Roman" w:eastAsia="Times New Roman" w:hAnsi="Times New Roman"/>
          <w:sz w:val="17"/>
          <w:szCs w:val="20"/>
        </w:rPr>
        <w:t>.</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Section 14 of the </w:t>
      </w:r>
      <w:r w:rsidRPr="004A7184">
        <w:rPr>
          <w:rFonts w:ascii="Times New Roman" w:eastAsia="Times New Roman" w:hAnsi="Times New Roman"/>
          <w:i/>
          <w:sz w:val="16"/>
          <w:szCs w:val="20"/>
        </w:rPr>
        <w:t>Acts Interpretation Act 1915</w:t>
      </w:r>
      <w:r w:rsidRPr="004A7184">
        <w:rPr>
          <w:rFonts w:ascii="Times New Roman" w:eastAsia="Times New Roman" w:hAnsi="Times New Roman"/>
          <w:sz w:val="16"/>
          <w:szCs w:val="20"/>
        </w:rPr>
        <w:t xml:space="preserve"> provides that an expression used in a By-law has, unless the contrary intention appears, the same meaning as in the Acts under which the By-law was made.</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2—Access to Local Government Land</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7.</w:t>
      </w:r>
      <w:r w:rsidRPr="004A7184">
        <w:rPr>
          <w:rFonts w:ascii="Times New Roman" w:eastAsia="Times New Roman" w:hAnsi="Times New Roman"/>
          <w:b/>
          <w:sz w:val="17"/>
          <w:szCs w:val="20"/>
        </w:rPr>
        <w:tab/>
        <w:t>Access</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The Council may: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7.1</w:t>
      </w:r>
      <w:r w:rsidRPr="004A7184">
        <w:rPr>
          <w:rFonts w:ascii="Times New Roman" w:eastAsia="Times New Roman" w:hAnsi="Times New Roman"/>
          <w:sz w:val="17"/>
          <w:szCs w:val="20"/>
        </w:rPr>
        <w:tab/>
        <w:t>close, or regulate or restrict access to, any part of Local Government land to the public for specified times and days;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7.2</w:t>
      </w:r>
      <w:r w:rsidRPr="004A7184">
        <w:rPr>
          <w:rFonts w:ascii="Times New Roman" w:eastAsia="Times New Roman" w:hAnsi="Times New Roman"/>
          <w:sz w:val="17"/>
          <w:szCs w:val="20"/>
        </w:rPr>
        <w:tab/>
        <w:t>fix charges or fees payable for entry onto any part of Local Government land.</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8.</w:t>
      </w:r>
      <w:r w:rsidRPr="004A7184">
        <w:rPr>
          <w:rFonts w:ascii="Times New Roman" w:eastAsia="Times New Roman" w:hAnsi="Times New Roman"/>
          <w:b/>
          <w:sz w:val="17"/>
          <w:szCs w:val="20"/>
        </w:rPr>
        <w:tab/>
        <w:t>Closed lands</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A person must not without permission, enter or remain on any Local Government land: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8.1</w:t>
      </w:r>
      <w:r w:rsidRPr="004A7184">
        <w:rPr>
          <w:rFonts w:ascii="Times New Roman" w:eastAsia="Times New Roman" w:hAnsi="Times New Roman"/>
          <w:sz w:val="17"/>
          <w:szCs w:val="20"/>
        </w:rPr>
        <w:tab/>
        <w:t>which has been closed, or in respect of which access by the public is regulated or restricted in accordance with subclause 7.1;</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8.2</w:t>
      </w:r>
      <w:r w:rsidRPr="004A7184">
        <w:rPr>
          <w:rFonts w:ascii="Times New Roman" w:eastAsia="Times New Roman" w:hAnsi="Times New Roman"/>
          <w:sz w:val="17"/>
          <w:szCs w:val="20"/>
        </w:rPr>
        <w:tab/>
        <w:t>where entry fees or charges are payable, without paying those fees or charges; or</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8.3</w:t>
      </w:r>
      <w:r w:rsidRPr="004A7184">
        <w:rPr>
          <w:rFonts w:ascii="Times New Roman" w:eastAsia="Times New Roman" w:hAnsi="Times New Roman"/>
          <w:sz w:val="17"/>
          <w:szCs w:val="20"/>
        </w:rPr>
        <w:tab/>
        <w:t>where the land has been enclosed by fences and/or walls and gates that have been closed and locked or, where a sign is displayed at or near the entrance of the land notifying that the land has been closed.</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3—Use of Local Government Land</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9.</w:t>
      </w:r>
      <w:r w:rsidRPr="004A7184">
        <w:rPr>
          <w:rFonts w:ascii="Times New Roman" w:eastAsia="Times New Roman" w:hAnsi="Times New Roman"/>
          <w:b/>
          <w:sz w:val="17"/>
          <w:szCs w:val="20"/>
        </w:rPr>
        <w:tab/>
        <w:t>Activities requiring permission</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rPr>
          <w:rFonts w:ascii="Times New Roman" w:eastAsia="Times New Roman" w:hAnsi="Times New Roman"/>
          <w:sz w:val="16"/>
          <w:szCs w:val="20"/>
        </w:rPr>
      </w:pPr>
      <w:r w:rsidRPr="004A7184">
        <w:rPr>
          <w:rFonts w:ascii="Times New Roman" w:eastAsia="Times New Roman" w:hAnsi="Times New Roman"/>
          <w:sz w:val="16"/>
          <w:szCs w:val="20"/>
        </w:rPr>
        <w:t>Pursuant to section 238(3) of the Act, if a Council makes a By-law about access to or use of a particular piece of Local Government land (under section 238), the Council should erect a sign in a prominent position on, or in the immediate vicinity of, the land to which the By-law applies.</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A person must not without the permission of the Council, do any of the following on Local Government land or the foreshore.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Advertising</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Display, paint or erect or cause to be displayed, painted or erected, on Local Government land or a structure, building or fixture on Local Government land any sign, advertising or hoarding for the purpose of commercial advertising or any other purpose.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Aircraft</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w:t>
      </w:r>
      <w:r w:rsidRPr="004A7184">
        <w:rPr>
          <w:rFonts w:ascii="Times New Roman" w:eastAsia="Times New Roman" w:hAnsi="Times New Roman"/>
          <w:i/>
          <w:sz w:val="17"/>
          <w:szCs w:val="20"/>
        </w:rPr>
        <w:t>Civil Aviation Act 1988</w:t>
      </w:r>
      <w:r w:rsidRPr="004A7184">
        <w:rPr>
          <w:rFonts w:ascii="Times New Roman" w:eastAsia="Times New Roman" w:hAnsi="Times New Roman"/>
          <w:sz w:val="17"/>
          <w:szCs w:val="20"/>
        </w:rPr>
        <w:t>, land any aircraft on, or take off any aircraft from the land.</w:t>
      </w:r>
    </w:p>
    <w:p w:rsidR="00234A19" w:rsidRDefault="00234A19" w:rsidP="00834735">
      <w:pPr>
        <w:spacing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Alcohol</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Consume, carry or be in possession or in charge of any liquor in an open container on Local Government land comprising parks or reserves to which the Council has determined this paragraph applies.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Amplification</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Use an amplifier or other mechanical or electrical device for the purpose of amplifying sound or broadcasting announcements or advertisements.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Animals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9.5.1</w:t>
      </w:r>
      <w:r w:rsidRPr="004A7184">
        <w:rPr>
          <w:rFonts w:ascii="Times New Roman" w:eastAsia="Times New Roman" w:hAnsi="Times New Roman"/>
          <w:sz w:val="17"/>
          <w:szCs w:val="20"/>
        </w:rPr>
        <w:tab/>
        <w:t>On Local Government land (including the foreshore):</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9.5.1.1</w:t>
      </w:r>
      <w:r w:rsidRPr="004A7184">
        <w:rPr>
          <w:rFonts w:ascii="Times New Roman" w:eastAsia="Times New Roman" w:hAnsi="Times New Roman"/>
          <w:sz w:val="17"/>
          <w:szCs w:val="20"/>
        </w:rPr>
        <w:tab/>
        <w:t>Cause or allow an animal to stray onto, move over, graze or be left unattended on Local Government land; or</w:t>
      </w:r>
    </w:p>
    <w:p w:rsidR="004A7184" w:rsidRPr="004A7184" w:rsidRDefault="004A7184" w:rsidP="00834735">
      <w:pPr>
        <w:ind w:left="1985" w:hanging="709"/>
        <w:rPr>
          <w:rFonts w:ascii="Times New Roman" w:eastAsia="Times New Roman" w:hAnsi="Times New Roman"/>
          <w:spacing w:val="-2"/>
          <w:sz w:val="17"/>
          <w:szCs w:val="20"/>
        </w:rPr>
      </w:pPr>
      <w:r w:rsidRPr="004A7184">
        <w:rPr>
          <w:rFonts w:ascii="Times New Roman" w:eastAsia="Times New Roman" w:hAnsi="Times New Roman"/>
          <w:sz w:val="17"/>
          <w:szCs w:val="20"/>
        </w:rPr>
        <w:t>9.5.1.2</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Cause or allow an animal to enter, swim, bathe or remain in any waters located on Local Government land; or</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9.5.1.3</w:t>
      </w:r>
      <w:r w:rsidRPr="004A7184">
        <w:rPr>
          <w:rFonts w:ascii="Times New Roman" w:eastAsia="Times New Roman" w:hAnsi="Times New Roman"/>
          <w:sz w:val="17"/>
          <w:szCs w:val="20"/>
        </w:rPr>
        <w:tab/>
        <w:t>Lead, herd or exercise an animal, except where the Council has set aside a track or other area for use by or in connection with an animal of that kind, and provided that the animal or animals are under effective control.</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9.5.2</w:t>
      </w:r>
      <w:r w:rsidRPr="004A7184">
        <w:rPr>
          <w:rFonts w:ascii="Times New Roman" w:eastAsia="Times New Roman" w:hAnsi="Times New Roman"/>
          <w:sz w:val="17"/>
          <w:szCs w:val="20"/>
        </w:rPr>
        <w:tab/>
        <w:t>On the foreshore:</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9.5.2.1</w:t>
      </w:r>
      <w:r w:rsidRPr="004A7184">
        <w:rPr>
          <w:rFonts w:ascii="Times New Roman" w:eastAsia="Times New Roman" w:hAnsi="Times New Roman"/>
          <w:sz w:val="17"/>
          <w:szCs w:val="20"/>
        </w:rPr>
        <w:tab/>
        <w:t>cause or allow a sheep, cow, goat or horse to enter, swim, bathe or remain in any waters; or</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9.5.2.2</w:t>
      </w:r>
      <w:r w:rsidRPr="004A7184">
        <w:rPr>
          <w:rFonts w:ascii="Times New Roman" w:eastAsia="Times New Roman" w:hAnsi="Times New Roman"/>
          <w:sz w:val="17"/>
          <w:szCs w:val="20"/>
        </w:rPr>
        <w:tab/>
        <w:t>lead, herd or exercise a sheep, cow, goat or horse;</w:t>
      </w:r>
    </w:p>
    <w:p w:rsidR="004A7184" w:rsidRPr="004A7184" w:rsidRDefault="004A7184" w:rsidP="00834735">
      <w:pPr>
        <w:ind w:left="1276"/>
        <w:rPr>
          <w:rFonts w:ascii="Times New Roman" w:eastAsia="Times New Roman" w:hAnsi="Times New Roman"/>
          <w:sz w:val="17"/>
          <w:szCs w:val="20"/>
        </w:rPr>
      </w:pPr>
      <w:r w:rsidRPr="004A7184">
        <w:rPr>
          <w:rFonts w:ascii="Times New Roman" w:eastAsia="Times New Roman" w:hAnsi="Times New Roman"/>
          <w:sz w:val="17"/>
          <w:szCs w:val="20"/>
        </w:rPr>
        <w:t>except on any foreshore areas to which the Council has resolved this clause applies.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Annoyance</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Do anything likely to offend or unreasonably interfere with any other person:</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9.6.1</w:t>
      </w:r>
      <w:r w:rsidRPr="004A7184">
        <w:rPr>
          <w:rFonts w:ascii="Times New Roman" w:eastAsia="Times New Roman" w:hAnsi="Times New Roman"/>
          <w:sz w:val="17"/>
          <w:szCs w:val="20"/>
        </w:rPr>
        <w:tab/>
        <w:t>using that land;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9.6.2</w:t>
      </w:r>
      <w:r w:rsidRPr="004A7184">
        <w:rPr>
          <w:rFonts w:ascii="Times New Roman" w:eastAsia="Times New Roman" w:hAnsi="Times New Roman"/>
          <w:sz w:val="17"/>
          <w:szCs w:val="20"/>
        </w:rPr>
        <w:tab/>
        <w:t>occupying nearby premises,</w:t>
      </w:r>
    </w:p>
    <w:p w:rsidR="004A7184" w:rsidRPr="004A7184" w:rsidRDefault="004A7184" w:rsidP="00834735">
      <w:pPr>
        <w:ind w:left="1276"/>
        <w:rPr>
          <w:rFonts w:ascii="Times New Roman" w:eastAsia="Times New Roman" w:hAnsi="Times New Roman"/>
          <w:sz w:val="17"/>
          <w:szCs w:val="20"/>
        </w:rPr>
      </w:pPr>
      <w:r w:rsidRPr="004A7184">
        <w:rPr>
          <w:rFonts w:ascii="Times New Roman" w:eastAsia="Times New Roman" w:hAnsi="Times New Roman"/>
          <w:sz w:val="17"/>
          <w:szCs w:val="20"/>
        </w:rPr>
        <w:t>by making a noise or creating a disturbance.</w:t>
      </w:r>
    </w:p>
    <w:p w:rsidR="004A7184" w:rsidRPr="004A7184" w:rsidRDefault="004A7184" w:rsidP="00834735">
      <w:pPr>
        <w:ind w:left="709" w:hanging="425"/>
        <w:rPr>
          <w:rFonts w:ascii="Times New Roman" w:eastAsia="Times New Roman" w:hAnsi="Times New Roman"/>
          <w:b/>
          <w:sz w:val="17"/>
          <w:szCs w:val="20"/>
        </w:rPr>
      </w:pPr>
      <w:r w:rsidRPr="004A7184">
        <w:rPr>
          <w:rFonts w:ascii="Times New Roman" w:eastAsia="Times New Roman" w:hAnsi="Times New Roman"/>
          <w:sz w:val="17"/>
          <w:szCs w:val="20"/>
        </w:rPr>
        <w:t>9.7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Attachments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Subject to subclause 9.1, attach or cause to be attached, hang or fix anything to a tree, plant, equipment, fence, post, structure or fixture thereon.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Bees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Place a hive of bees, or allow it to remain thereon.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Boats and Mooring</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provisions of the </w:t>
      </w:r>
      <w:r w:rsidRPr="004A7184">
        <w:rPr>
          <w:rFonts w:ascii="Times New Roman" w:eastAsia="Times New Roman" w:hAnsi="Times New Roman"/>
          <w:i/>
          <w:sz w:val="17"/>
          <w:szCs w:val="20"/>
        </w:rPr>
        <w:t>Harbors and Navigation Act 1993</w:t>
      </w:r>
      <w:r w:rsidRPr="004A7184">
        <w:rPr>
          <w:rFonts w:ascii="Times New Roman" w:eastAsia="Times New Roman" w:hAnsi="Times New Roman"/>
          <w:sz w:val="17"/>
          <w:szCs w:val="20"/>
        </w:rPr>
        <w:t xml:space="preserve"> and the Marine Safety (Domestic Commercial Vessel) National Law:</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9.9.1</w:t>
      </w:r>
      <w:r w:rsidRPr="004A7184">
        <w:rPr>
          <w:rFonts w:ascii="Times New Roman" w:eastAsia="Times New Roman" w:hAnsi="Times New Roman"/>
          <w:sz w:val="17"/>
          <w:szCs w:val="20"/>
        </w:rPr>
        <w:tab/>
        <w:t>launch or retrieve a boat to or from any waters where the Council has resolved this subclause applies;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9.9.2</w:t>
      </w:r>
      <w:r w:rsidRPr="004A7184">
        <w:rPr>
          <w:rFonts w:ascii="Times New Roman" w:eastAsia="Times New Roman" w:hAnsi="Times New Roman"/>
          <w:sz w:val="17"/>
          <w:szCs w:val="20"/>
        </w:rPr>
        <w:tab/>
        <w:t>use, propel, float or operate, or cause to be used, propelled, floated or operated, a boat in any waters except in an area to which the Council has resolved this subclause applies and in accordance with any conditions that the Council may have determined by resolution apply to that use;</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9.9.3</w:t>
      </w:r>
      <w:r w:rsidRPr="004A7184">
        <w:rPr>
          <w:rFonts w:ascii="Times New Roman" w:eastAsia="Times New Roman" w:hAnsi="Times New Roman"/>
          <w:sz w:val="17"/>
          <w:szCs w:val="20"/>
        </w:rPr>
        <w:tab/>
        <w:t>launch or retrieve a boat from or to any Local Government land or the foreshore without using a boat ramp constructed and set aside by the Council for that purpose;</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9.9.4</w:t>
      </w:r>
      <w:r w:rsidRPr="004A7184">
        <w:rPr>
          <w:rFonts w:ascii="Times New Roman" w:eastAsia="Times New Roman" w:hAnsi="Times New Roman"/>
          <w:sz w:val="17"/>
          <w:szCs w:val="20"/>
        </w:rPr>
        <w:tab/>
        <w:t>hire out a boat or otherwise use a boat for commercial purposes on Local Government land or on the foreshore except in an area to which the Council has resolved this subclause applies and other than in accordance with any conditions determined by resolution of the Council;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9.9.5</w:t>
      </w:r>
      <w:r w:rsidRPr="004A7184">
        <w:rPr>
          <w:rFonts w:ascii="Times New Roman" w:eastAsia="Times New Roman" w:hAnsi="Times New Roman"/>
          <w:sz w:val="17"/>
          <w:szCs w:val="20"/>
        </w:rPr>
        <w:tab/>
        <w:t>moor a boat on any waters or to a pontoon attached to Local Government land.</w:t>
      </w:r>
    </w:p>
    <w:p w:rsidR="004A7184" w:rsidRPr="004A7184" w:rsidRDefault="004A7184" w:rsidP="00834735">
      <w:pPr>
        <w:ind w:left="709" w:hanging="425"/>
        <w:rPr>
          <w:rFonts w:ascii="Times New Roman" w:eastAsia="Times New Roman" w:hAnsi="Times New Roman"/>
          <w:b/>
          <w:sz w:val="17"/>
          <w:szCs w:val="20"/>
        </w:rPr>
      </w:pPr>
      <w:r w:rsidRPr="004A7184">
        <w:rPr>
          <w:rFonts w:ascii="Times New Roman" w:eastAsia="Times New Roman" w:hAnsi="Times New Roman"/>
          <w:sz w:val="17"/>
          <w:szCs w:val="20"/>
        </w:rPr>
        <w:t>9.10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Boat Ramps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9.10.1</w:t>
      </w:r>
      <w:r w:rsidRPr="004A7184">
        <w:rPr>
          <w:rFonts w:ascii="Times New Roman" w:eastAsia="Times New Roman" w:hAnsi="Times New Roman"/>
          <w:sz w:val="17"/>
          <w:szCs w:val="20"/>
        </w:rPr>
        <w:tab/>
        <w:t>Launch a boat from any boat ramp on Local Government land to which the Council has determined this clause applies without having:</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9.10.1.1</w:t>
      </w:r>
      <w:r w:rsidRPr="004A7184">
        <w:rPr>
          <w:rFonts w:ascii="Times New Roman" w:eastAsia="Times New Roman" w:hAnsi="Times New Roman"/>
          <w:sz w:val="17"/>
          <w:szCs w:val="20"/>
        </w:rPr>
        <w:tab/>
        <w:t>purchased a short term ticket; or</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9.10.1.2</w:t>
      </w:r>
      <w:r w:rsidRPr="004A7184">
        <w:rPr>
          <w:rFonts w:ascii="Times New Roman" w:eastAsia="Times New Roman" w:hAnsi="Times New Roman"/>
          <w:sz w:val="17"/>
          <w:szCs w:val="20"/>
        </w:rPr>
        <w:tab/>
        <w:t>been granted a launch permit.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9.10.2</w:t>
      </w:r>
      <w:r w:rsidRPr="004A7184">
        <w:rPr>
          <w:rFonts w:ascii="Times New Roman" w:eastAsia="Times New Roman" w:hAnsi="Times New Roman"/>
          <w:sz w:val="17"/>
          <w:szCs w:val="20"/>
        </w:rPr>
        <w:tab/>
        <w:t>For the purposes of this subclause 9.10 the following definitions apply:</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9.10.2.1</w:t>
      </w:r>
      <w:r w:rsidRPr="004A7184">
        <w:rPr>
          <w:rFonts w:ascii="Times New Roman" w:eastAsia="Times New Roman" w:hAnsi="Times New Roman"/>
          <w:sz w:val="17"/>
          <w:szCs w:val="20"/>
        </w:rPr>
        <w:tab/>
        <w:t>launch permit means a permit issued by the Council and/or its agent upon application and which authorises the launch of a nominated boat from a boat ramp in accordance with the conditions determined by the Council;</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9.10.2.2</w:t>
      </w:r>
      <w:r w:rsidRPr="004A7184">
        <w:rPr>
          <w:rFonts w:ascii="Times New Roman" w:eastAsia="Times New Roman" w:hAnsi="Times New Roman"/>
          <w:sz w:val="17"/>
          <w:szCs w:val="20"/>
        </w:rPr>
        <w:tab/>
        <w:t>nominated boat means the boat specified in an application for an annual launch permit, in respect of which a launch permit is granted; and</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9.10.2.3</w:t>
      </w:r>
      <w:r w:rsidRPr="004A7184">
        <w:rPr>
          <w:rFonts w:ascii="Times New Roman" w:eastAsia="Times New Roman" w:hAnsi="Times New Roman"/>
          <w:sz w:val="17"/>
          <w:szCs w:val="20"/>
        </w:rPr>
        <w:tab/>
        <w:t>short term ticket means a ticket purchased from a vending machine located at or in the vicinity of a boat ramp that authorises a single launch of a boat from the boat ramp in accordance with the conditions determined by the Council and displayed at the site of the vending machine and, which is valid for a period of 24 hours from the time of purchase.</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9.10.3</w:t>
      </w:r>
      <w:r w:rsidRPr="004A7184">
        <w:rPr>
          <w:rFonts w:ascii="Times New Roman" w:eastAsia="Times New Roman" w:hAnsi="Times New Roman"/>
          <w:sz w:val="17"/>
          <w:szCs w:val="20"/>
        </w:rPr>
        <w:tab/>
        <w:t>Allow a vehicle to remain stationary on a boat ramp longer than is necessary to launch or retrieve a boat,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Bridge/Jetty Jumping</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Jump or dive from a bridge or jetty.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Buildings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Use a building, or structure thereon for a purpose other than its intended purpose.</w:t>
      </w:r>
    </w:p>
    <w:p w:rsidR="00755878" w:rsidRDefault="00755878">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Burials and Memorials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9.13.1</w:t>
      </w:r>
      <w:r w:rsidRPr="004A7184">
        <w:rPr>
          <w:rFonts w:ascii="Times New Roman" w:eastAsia="Times New Roman" w:hAnsi="Times New Roman"/>
          <w:sz w:val="17"/>
          <w:szCs w:val="20"/>
        </w:rPr>
        <w:tab/>
        <w:t>Bury, inter or spread the ashes of any human or animal remains.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9.13.2</w:t>
      </w:r>
      <w:r w:rsidRPr="004A7184">
        <w:rPr>
          <w:rFonts w:ascii="Times New Roman" w:eastAsia="Times New Roman" w:hAnsi="Times New Roman"/>
          <w:sz w:val="17"/>
          <w:szCs w:val="20"/>
        </w:rPr>
        <w:tab/>
        <w:t>Erect any memorial.</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Camping and Tents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9.14.1</w:t>
      </w:r>
      <w:r w:rsidRPr="004A7184">
        <w:rPr>
          <w:rFonts w:ascii="Times New Roman" w:eastAsia="Times New Roman" w:hAnsi="Times New Roman"/>
          <w:sz w:val="17"/>
          <w:szCs w:val="20"/>
        </w:rPr>
        <w:tab/>
        <w:t>Subject to subclause 9.14.2, erect a tent or other structure of calico, canvas, plastic or similar material as a place of habitation on Local Government land to which the Council has determined this sub-clause applies.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9.14.2</w:t>
      </w:r>
      <w:r w:rsidRPr="004A7184">
        <w:rPr>
          <w:rFonts w:ascii="Times New Roman" w:eastAsia="Times New Roman" w:hAnsi="Times New Roman"/>
          <w:sz w:val="17"/>
          <w:szCs w:val="20"/>
        </w:rPr>
        <w:tab/>
        <w:t>Camp or sleep overnight on Local Government land except:</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9.14.2.1</w:t>
      </w:r>
      <w:r w:rsidRPr="004A7184">
        <w:rPr>
          <w:rFonts w:ascii="Times New Roman" w:eastAsia="Times New Roman" w:hAnsi="Times New Roman"/>
          <w:sz w:val="17"/>
          <w:szCs w:val="20"/>
        </w:rPr>
        <w:tab/>
        <w:t>in a caravan park on Local Government land, the proprietor of which has been given permission to operate the caravan park on that land; or</w:t>
      </w:r>
    </w:p>
    <w:p w:rsidR="004A7184" w:rsidRPr="004A7184" w:rsidRDefault="004A7184" w:rsidP="00834735">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9.14.2.2</w:t>
      </w:r>
      <w:r w:rsidRPr="004A7184">
        <w:rPr>
          <w:rFonts w:ascii="Times New Roman" w:eastAsia="Times New Roman" w:hAnsi="Times New Roman"/>
          <w:sz w:val="17"/>
          <w:szCs w:val="20"/>
        </w:rPr>
        <w:tab/>
        <w:t>in an area which has been designated and set aside by the Council for that purpose and, in accordance with such time limits and other conditions determined by resolution of the Council and contained in any signage erected thereon.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Canvassing</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Subject to subclause 14.2, convey any advertising, religious or other message to any bystander, passer-by or other.</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Defacing Property</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Deface, remove, paint, spray, write upon, cut names, letters or make marks on any tree, rock, gate, fence, object, monument, building, sign, bridge or property of the Council.</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Distribution</w:t>
      </w:r>
    </w:p>
    <w:p w:rsidR="004A7184" w:rsidRPr="004A7184" w:rsidRDefault="004A7184" w:rsidP="00834735">
      <w:pPr>
        <w:ind w:left="709"/>
        <w:rPr>
          <w:rFonts w:ascii="Times New Roman" w:eastAsia="Times New Roman" w:hAnsi="Times New Roman"/>
          <w:spacing w:val="-2"/>
          <w:sz w:val="17"/>
          <w:szCs w:val="20"/>
        </w:rPr>
      </w:pPr>
      <w:r w:rsidRPr="004A7184">
        <w:rPr>
          <w:rFonts w:ascii="Times New Roman" w:eastAsia="Times New Roman" w:hAnsi="Times New Roman"/>
          <w:spacing w:val="-2"/>
          <w:sz w:val="17"/>
          <w:szCs w:val="20"/>
        </w:rPr>
        <w:t xml:space="preserve">Subject to subclause 14.2 and the </w:t>
      </w:r>
      <w:r w:rsidRPr="004A7184">
        <w:rPr>
          <w:rFonts w:ascii="Times New Roman" w:eastAsia="Times New Roman" w:hAnsi="Times New Roman"/>
          <w:i/>
          <w:spacing w:val="-2"/>
          <w:sz w:val="17"/>
          <w:szCs w:val="20"/>
        </w:rPr>
        <w:t>Local Nuisance and Litter Control Act 2016</w:t>
      </w:r>
      <w:r w:rsidRPr="004A7184">
        <w:rPr>
          <w:rFonts w:ascii="Times New Roman" w:eastAsia="Times New Roman" w:hAnsi="Times New Roman"/>
          <w:spacing w:val="-2"/>
          <w:sz w:val="17"/>
          <w:szCs w:val="20"/>
        </w:rPr>
        <w:t>, place on a vehicle (without the consent of the owner of the vehicle), or give out or distribute any book, leaflet or other printed matter to any bystander, passer-by or other person.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Donations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Ask for or receive or indicate that he or she desires a donation of money or any other thing.</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Encroachment</w:t>
      </w:r>
    </w:p>
    <w:p w:rsidR="004A7184" w:rsidRPr="004A7184" w:rsidRDefault="004A7184" w:rsidP="00834735">
      <w:pPr>
        <w:ind w:left="709"/>
        <w:rPr>
          <w:rFonts w:ascii="Times New Roman" w:eastAsia="Times New Roman" w:hAnsi="Times New Roman"/>
          <w:spacing w:val="-2"/>
          <w:sz w:val="17"/>
          <w:szCs w:val="20"/>
        </w:rPr>
      </w:pPr>
      <w:r w:rsidRPr="004A7184">
        <w:rPr>
          <w:rFonts w:ascii="Times New Roman" w:eastAsia="Times New Roman" w:hAnsi="Times New Roman"/>
          <w:spacing w:val="-2"/>
          <w:sz w:val="17"/>
          <w:szCs w:val="20"/>
        </w:rPr>
        <w:t>Erect, place or cause to be erected or placed any fencing, post or other structures or any other items so as to encroach onto the land.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Entertainment and Busking</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9.20.1</w:t>
      </w:r>
      <w:r w:rsidRPr="004A7184">
        <w:rPr>
          <w:rFonts w:ascii="Times New Roman" w:eastAsia="Times New Roman" w:hAnsi="Times New Roman"/>
          <w:sz w:val="17"/>
          <w:szCs w:val="20"/>
        </w:rPr>
        <w:tab/>
        <w:t>Sing, busk or play a recording or use a musical instrument for the apparent purpose of entertaining others whether or not receiving money.</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9.20.2</w:t>
      </w:r>
      <w:r w:rsidRPr="004A7184">
        <w:rPr>
          <w:rFonts w:ascii="Times New Roman" w:eastAsia="Times New Roman" w:hAnsi="Times New Roman"/>
          <w:sz w:val="17"/>
          <w:szCs w:val="20"/>
        </w:rPr>
        <w:tab/>
        <w:t>Conduct or hold a concert, festival, show, public gathering, circus, meeting, performance or any other similar activity.</w:t>
      </w:r>
    </w:p>
    <w:p w:rsidR="004A7184" w:rsidRPr="004A7184" w:rsidRDefault="004A7184" w:rsidP="00834735">
      <w:pPr>
        <w:ind w:left="709" w:hanging="425"/>
        <w:rPr>
          <w:rFonts w:ascii="Times New Roman" w:eastAsia="Times New Roman" w:hAnsi="Times New Roman"/>
          <w:b/>
          <w:sz w:val="17"/>
          <w:szCs w:val="20"/>
        </w:rPr>
      </w:pPr>
      <w:r w:rsidRPr="004A7184">
        <w:rPr>
          <w:rFonts w:ascii="Times New Roman" w:eastAsia="Times New Roman" w:hAnsi="Times New Roman"/>
          <w:sz w:val="17"/>
          <w:szCs w:val="20"/>
        </w:rPr>
        <w:t>9.21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Equipment</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Use an item of equipment, facilities or property belonging to the Council other than in accordance with any conditions of use contained on a sign or notice in the vicinity of the equipment, facility or property (if any).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Fires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w:t>
      </w:r>
      <w:r w:rsidRPr="004A7184">
        <w:rPr>
          <w:rFonts w:ascii="Times New Roman" w:eastAsia="Times New Roman" w:hAnsi="Times New Roman"/>
          <w:i/>
          <w:sz w:val="17"/>
          <w:szCs w:val="20"/>
        </w:rPr>
        <w:t>Fire and Emergency Services Act 2005</w:t>
      </w:r>
      <w:r w:rsidRPr="004A7184">
        <w:rPr>
          <w:rFonts w:ascii="Times New Roman" w:eastAsia="Times New Roman" w:hAnsi="Times New Roman"/>
          <w:sz w:val="17"/>
          <w:szCs w:val="20"/>
        </w:rPr>
        <w:t xml:space="preserve"> light a fire except: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9.22.1</w:t>
      </w:r>
      <w:r w:rsidRPr="004A7184">
        <w:rPr>
          <w:rFonts w:ascii="Times New Roman" w:eastAsia="Times New Roman" w:hAnsi="Times New Roman"/>
          <w:sz w:val="17"/>
          <w:szCs w:val="20"/>
        </w:rPr>
        <w:tab/>
        <w:t>in a place provided by the Council for that purpose;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9.22.2</w:t>
      </w:r>
      <w:r w:rsidRPr="004A7184">
        <w:rPr>
          <w:rFonts w:ascii="Times New Roman" w:eastAsia="Times New Roman" w:hAnsi="Times New Roman"/>
          <w:sz w:val="17"/>
          <w:szCs w:val="20"/>
        </w:rPr>
        <w:tab/>
        <w:t>in a portable barbeque, as long as the barbeque is used in an area that is clear of flammable material for a distance of at least four (4) metres.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Fireworks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Ignite, explode or use any fireworks.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Flora and Fauna</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w:t>
      </w:r>
      <w:r w:rsidRPr="004A7184">
        <w:rPr>
          <w:rFonts w:ascii="Times New Roman" w:eastAsia="Times New Roman" w:hAnsi="Times New Roman"/>
          <w:i/>
          <w:sz w:val="17"/>
          <w:szCs w:val="20"/>
        </w:rPr>
        <w:t>Native Vegetation Act 1991</w:t>
      </w:r>
      <w:r w:rsidRPr="004A7184">
        <w:rPr>
          <w:rFonts w:ascii="Times New Roman" w:eastAsia="Times New Roman" w:hAnsi="Times New Roman"/>
          <w:sz w:val="17"/>
          <w:szCs w:val="20"/>
        </w:rPr>
        <w:t xml:space="preserve"> and the </w:t>
      </w:r>
      <w:r w:rsidRPr="004A7184">
        <w:rPr>
          <w:rFonts w:ascii="Times New Roman" w:eastAsia="Times New Roman" w:hAnsi="Times New Roman"/>
          <w:i/>
          <w:sz w:val="17"/>
          <w:szCs w:val="20"/>
        </w:rPr>
        <w:t>National Parks and Wildlife Act 1972</w:t>
      </w:r>
      <w:r w:rsidRPr="004A7184">
        <w:rPr>
          <w:rFonts w:ascii="Times New Roman" w:eastAsia="Times New Roman" w:hAnsi="Times New Roman"/>
          <w:sz w:val="17"/>
          <w:szCs w:val="20"/>
        </w:rPr>
        <w: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9.24.1</w:t>
      </w:r>
      <w:r w:rsidRPr="004A7184">
        <w:rPr>
          <w:rFonts w:ascii="Times New Roman" w:eastAsia="Times New Roman" w:hAnsi="Times New Roman"/>
          <w:sz w:val="17"/>
          <w:szCs w:val="20"/>
        </w:rPr>
        <w:tab/>
        <w:t>plant, damage, pick, cut, disturb, interfere with or remove any plant, tree or flower thereon;</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9.24.2</w:t>
      </w:r>
      <w:r w:rsidRPr="004A7184">
        <w:rPr>
          <w:rFonts w:ascii="Times New Roman" w:eastAsia="Times New Roman" w:hAnsi="Times New Roman"/>
          <w:sz w:val="17"/>
          <w:szCs w:val="20"/>
        </w:rPr>
        <w:tab/>
        <w:t>cause or allow an animal to stand or walk on any flower bed or garden plot;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9.24.3</w:t>
      </w:r>
      <w:r w:rsidRPr="004A7184">
        <w:rPr>
          <w:rFonts w:ascii="Times New Roman" w:eastAsia="Times New Roman" w:hAnsi="Times New Roman"/>
          <w:sz w:val="17"/>
          <w:szCs w:val="20"/>
        </w:rPr>
        <w:tab/>
        <w:t>deposit, dig, damage, disturb, interfere with or remove any soil, stone, wood, clay, gravel, pebbles, timber, bark or any part of the land;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9.24.4</w:t>
      </w:r>
      <w:r w:rsidRPr="004A7184">
        <w:rPr>
          <w:rFonts w:ascii="Times New Roman" w:eastAsia="Times New Roman" w:hAnsi="Times New Roman"/>
          <w:sz w:val="17"/>
          <w:szCs w:val="20"/>
        </w:rPr>
        <w:tab/>
        <w:t>take, interfere with, tease, harm or disturb any animal, bird or aquatic life or the eggs or young of any animal, bird or aquatic life;</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9.24.5</w:t>
      </w:r>
      <w:r w:rsidRPr="004A7184">
        <w:rPr>
          <w:rFonts w:ascii="Times New Roman" w:eastAsia="Times New Roman" w:hAnsi="Times New Roman"/>
          <w:sz w:val="17"/>
          <w:szCs w:val="20"/>
        </w:rPr>
        <w:tab/>
        <w:t>pick, collect, take, interfere with or disturb any fruit, nuts, berries or native seeds;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9.24.6</w:t>
      </w:r>
      <w:r w:rsidRPr="004A7184">
        <w:rPr>
          <w:rFonts w:ascii="Times New Roman" w:eastAsia="Times New Roman" w:hAnsi="Times New Roman"/>
          <w:sz w:val="17"/>
          <w:szCs w:val="20"/>
        </w:rPr>
        <w:tab/>
        <w:t>disturb, interfere with or damage any burrow, nest or habitat of any animal or bird;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9.24.7</w:t>
      </w:r>
      <w:r w:rsidRPr="004A7184">
        <w:rPr>
          <w:rFonts w:ascii="Times New Roman" w:eastAsia="Times New Roman" w:hAnsi="Times New Roman"/>
          <w:sz w:val="17"/>
          <w:szCs w:val="20"/>
        </w:rPr>
        <w:tab/>
        <w:t>use, possess or have control of any device for the purpose of killing or capturing any animal, bird or aquatic life;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9.24.8</w:t>
      </w:r>
      <w:r w:rsidRPr="004A7184">
        <w:rPr>
          <w:rFonts w:ascii="Times New Roman" w:eastAsia="Times New Roman" w:hAnsi="Times New Roman"/>
          <w:sz w:val="17"/>
          <w:szCs w:val="20"/>
        </w:rPr>
        <w:tab/>
        <w:t>collect or take any dead wood or timber or burn any timber or dead wood;</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with the exception that subclauses 9.24.4 and 9.24.7 do not apply to lawful fishing activities.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Foreshore</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9.25.1</w:t>
      </w:r>
      <w:r w:rsidRPr="004A7184">
        <w:rPr>
          <w:rFonts w:ascii="Times New Roman" w:eastAsia="Times New Roman" w:hAnsi="Times New Roman"/>
          <w:sz w:val="17"/>
          <w:szCs w:val="20"/>
        </w:rPr>
        <w:tab/>
        <w:t>Drive or propel a vehicle onto or from the foreshore other than by a ramp or thoroughfare constructed or set aside by the Council for that purpose;</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9.25.2</w:t>
      </w:r>
      <w:r w:rsidRPr="004A7184">
        <w:rPr>
          <w:rFonts w:ascii="Times New Roman" w:eastAsia="Times New Roman" w:hAnsi="Times New Roman"/>
          <w:sz w:val="17"/>
          <w:szCs w:val="20"/>
        </w:rPr>
        <w:tab/>
        <w:t>Drive or propel a vehicle on the foreshore except on an area to which the Council has resolved this clause applies or otherwise on any road that is constructed or set aside by the Council thereon for that purpose;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Games and Sport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9.26.1</w:t>
      </w:r>
      <w:r w:rsidRPr="004A7184">
        <w:rPr>
          <w:rFonts w:ascii="Times New Roman" w:eastAsia="Times New Roman" w:hAnsi="Times New Roman"/>
          <w:sz w:val="17"/>
          <w:szCs w:val="20"/>
        </w:rPr>
        <w:tab/>
        <w:t>Participate in, promote or organise any organised competition or sport, as distinct from organised social play.</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9.26.2</w:t>
      </w:r>
      <w:r w:rsidRPr="004A7184">
        <w:rPr>
          <w:rFonts w:ascii="Times New Roman" w:eastAsia="Times New Roman" w:hAnsi="Times New Roman"/>
          <w:sz w:val="17"/>
          <w:szCs w:val="20"/>
        </w:rPr>
        <w:tab/>
        <w:t>Play, practise or participate in any game which involves the use of a ball, missile or other object which by the use thereof may cause or be likely to cause injury or discomfort to any person being on or in the vicinity of that land or detract from or be likely to detract from another person’s lawful use and enjoyment of that land.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9.26.3</w:t>
      </w:r>
      <w:r w:rsidRPr="004A7184">
        <w:rPr>
          <w:rFonts w:ascii="Times New Roman" w:eastAsia="Times New Roman" w:hAnsi="Times New Roman"/>
          <w:sz w:val="17"/>
          <w:szCs w:val="20"/>
        </w:rPr>
        <w:tab/>
        <w:t>Engage or participate in or conduct any organised group fitness activity or training.</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9.26.4</w:t>
      </w:r>
      <w:r w:rsidRPr="004A7184">
        <w:rPr>
          <w:rFonts w:ascii="Times New Roman" w:eastAsia="Times New Roman" w:hAnsi="Times New Roman"/>
          <w:sz w:val="17"/>
          <w:szCs w:val="20"/>
        </w:rPr>
        <w:tab/>
        <w:t>Play or practise the game of golf on Local Government land to which the Council has resolved this subclause applies.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9.26.5</w:t>
      </w:r>
      <w:r w:rsidRPr="004A7184">
        <w:rPr>
          <w:rFonts w:ascii="Times New Roman" w:eastAsia="Times New Roman" w:hAnsi="Times New Roman"/>
          <w:sz w:val="17"/>
          <w:szCs w:val="20"/>
        </w:rPr>
        <w:tab/>
        <w:t>Play, organise or participate in any game, recreational activity or event on any Local Government land to which the Council has resolved this subclause applies except at the times determined by the Council and indicated on a sign on or in the vicinity of the land (if any).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Aquatic Life</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Introduce any aquatic life to any waters located on Local Government land.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Interference with Land</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Interfere with, alter or damage the land (including a building, structure or fixture located on the land) including:</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9.28.1</w:t>
      </w:r>
      <w:r w:rsidRPr="004A7184">
        <w:rPr>
          <w:rFonts w:ascii="Times New Roman" w:eastAsia="Times New Roman" w:hAnsi="Times New Roman"/>
          <w:sz w:val="17"/>
          <w:szCs w:val="20"/>
        </w:rPr>
        <w:tab/>
        <w:t>altering the construction or arrangement of the land to permit or facilitate access from an adjacent property;</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9.28.2</w:t>
      </w:r>
      <w:r w:rsidRPr="004A7184">
        <w:rPr>
          <w:rFonts w:ascii="Times New Roman" w:eastAsia="Times New Roman" w:hAnsi="Times New Roman"/>
          <w:sz w:val="17"/>
          <w:szCs w:val="20"/>
        </w:rPr>
        <w:tab/>
        <w:t>erecting or installing a structure in, on, across, under or over the land;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9.28.3</w:t>
      </w:r>
      <w:r w:rsidRPr="004A7184">
        <w:rPr>
          <w:rFonts w:ascii="Times New Roman" w:eastAsia="Times New Roman" w:hAnsi="Times New Roman"/>
          <w:sz w:val="17"/>
          <w:szCs w:val="20"/>
        </w:rPr>
        <w:tab/>
        <w:t>changing or interfering with the construction, arrangement or materials of the land;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9.28.4</w:t>
      </w:r>
      <w:r w:rsidRPr="004A7184">
        <w:rPr>
          <w:rFonts w:ascii="Times New Roman" w:eastAsia="Times New Roman" w:hAnsi="Times New Roman"/>
          <w:sz w:val="17"/>
          <w:szCs w:val="20"/>
        </w:rPr>
        <w:tab/>
        <w:t>planting a tree or other vegetation on the land, interfering with the vegetation on the land or removing vegetation from the land;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9.28.5</w:t>
      </w:r>
      <w:r w:rsidRPr="004A7184">
        <w:rPr>
          <w:rFonts w:ascii="Times New Roman" w:eastAsia="Times New Roman" w:hAnsi="Times New Roman"/>
          <w:sz w:val="17"/>
          <w:szCs w:val="20"/>
        </w:rPr>
        <w:tab/>
        <w:t>otherwise use the land in a manner contrary to the purpose for which the land was designed to be used.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Model Aircraft, Boats and Cars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w:t>
      </w:r>
      <w:r w:rsidRPr="004A7184">
        <w:rPr>
          <w:rFonts w:ascii="Times New Roman" w:eastAsia="Times New Roman" w:hAnsi="Times New Roman"/>
          <w:i/>
          <w:sz w:val="17"/>
          <w:szCs w:val="20"/>
        </w:rPr>
        <w:t>Civil Aviation Safety Regulations 1998</w:t>
      </w:r>
      <w:r w:rsidRPr="004A7184">
        <w:rPr>
          <w:rFonts w:ascii="Times New Roman" w:eastAsia="Times New Roman" w:hAnsi="Times New Roman"/>
          <w:sz w:val="17"/>
          <w:szCs w:val="20"/>
        </w:rPr>
        <w: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9.29.1</w:t>
      </w:r>
      <w:r w:rsidRPr="004A7184">
        <w:rPr>
          <w:rFonts w:ascii="Times New Roman" w:eastAsia="Times New Roman" w:hAnsi="Times New Roman"/>
          <w:sz w:val="17"/>
          <w:szCs w:val="20"/>
        </w:rPr>
        <w:tab/>
        <w:t>Fly or operate a model or drone aircraft, boat or model or remote control vehicle in a manner which may cause or be likely to cause injury or discomfort to a person being on or in the vicinity of the land or detract from or be likely to detract from another person’s lawful use of and enjoyment of the land;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9.29.2</w:t>
      </w:r>
      <w:r w:rsidRPr="004A7184">
        <w:rPr>
          <w:rFonts w:ascii="Times New Roman" w:eastAsia="Times New Roman" w:hAnsi="Times New Roman"/>
          <w:sz w:val="17"/>
          <w:szCs w:val="20"/>
        </w:rPr>
        <w:tab/>
        <w:t>fly or operate a model or drone aircraft, boat or model or remote control vehicle on any Local Government land to which the Council has resolved this subclause applies.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Overhanging Articles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Suspend or hang an article or object from a building, verandah, pergola, post or other structure where it might present a nuisance or danger to a person using the land or cause an unsightly condition in the opinion of an authorised person.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Playing Area</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Use or occupy a playing area:</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9.31.1</w:t>
      </w:r>
      <w:r w:rsidRPr="004A7184">
        <w:rPr>
          <w:rFonts w:ascii="Times New Roman" w:eastAsia="Times New Roman" w:hAnsi="Times New Roman"/>
          <w:sz w:val="17"/>
          <w:szCs w:val="20"/>
        </w:rPr>
        <w:tab/>
        <w:t>in such a manner as to damage or be likely to damage the surface of the playing area or infrastructure (above and under ground level);</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9.31.2</w:t>
      </w:r>
      <w:r w:rsidRPr="004A7184">
        <w:rPr>
          <w:rFonts w:ascii="Times New Roman" w:eastAsia="Times New Roman" w:hAnsi="Times New Roman"/>
          <w:sz w:val="17"/>
          <w:szCs w:val="20"/>
        </w:rPr>
        <w:tab/>
        <w:t>in a manner contrary to the purpose for which the playing area was intended to be used or occupied;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9.31.3</w:t>
      </w:r>
      <w:r w:rsidRPr="004A7184">
        <w:rPr>
          <w:rFonts w:ascii="Times New Roman" w:eastAsia="Times New Roman" w:hAnsi="Times New Roman"/>
          <w:sz w:val="17"/>
          <w:szCs w:val="20"/>
        </w:rPr>
        <w:tab/>
        <w:t>contrary to directions of the Council made by resolution and indicated on a sign displayed adjacent to the playing area.</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Preaching</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Preach, harangue or solicit for religious purposes.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Rubbish Dumps and Rubbish Bins</w:t>
      </w:r>
    </w:p>
    <w:p w:rsidR="004A7184" w:rsidRPr="004A7184" w:rsidRDefault="004A7184" w:rsidP="00834735">
      <w:pPr>
        <w:ind w:left="1276" w:hanging="567"/>
        <w:rPr>
          <w:rFonts w:ascii="Times New Roman" w:eastAsia="Times New Roman" w:hAnsi="Times New Roman"/>
          <w:spacing w:val="-2"/>
          <w:sz w:val="17"/>
          <w:szCs w:val="20"/>
        </w:rPr>
      </w:pPr>
      <w:r w:rsidRPr="004A7184">
        <w:rPr>
          <w:rFonts w:ascii="Times New Roman" w:eastAsia="Times New Roman" w:hAnsi="Times New Roman"/>
          <w:sz w:val="17"/>
          <w:szCs w:val="20"/>
        </w:rPr>
        <w:t>9.33.1</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Interfere with, remove or take away any rubbish that has been discarded at any rubbish dump on Local Government land.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9.33.2</w:t>
      </w:r>
      <w:r w:rsidRPr="004A7184">
        <w:rPr>
          <w:rFonts w:ascii="Times New Roman" w:eastAsia="Times New Roman" w:hAnsi="Times New Roman"/>
          <w:sz w:val="17"/>
          <w:szCs w:val="20"/>
        </w:rPr>
        <w:tab/>
        <w:t>Remove, disperse or interfere with any rubbish (including bottles, newspapers, cans, containers or packaging) that has been discarded in a bin on any Local Government land, or placed on Local Government land for collection by the Council (or its agent).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Rop</w:t>
      </w:r>
      <w:r w:rsidRPr="00B62B62">
        <w:rPr>
          <w:rFonts w:ascii="Times New Roman" w:eastAsia="Times New Roman" w:hAnsi="Times New Roman"/>
          <w:b/>
          <w:i/>
          <w:sz w:val="17"/>
          <w:szCs w:val="20"/>
        </w:rPr>
        <w:t>es</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Place a buoy, cable, chain, hawser, rope or net in or across any waters.</w:t>
      </w:r>
    </w:p>
    <w:p w:rsidR="004A7184" w:rsidRPr="004A7184" w:rsidRDefault="004A7184" w:rsidP="00834735">
      <w:pPr>
        <w:ind w:left="709" w:hanging="425"/>
        <w:rPr>
          <w:rFonts w:ascii="Times New Roman" w:eastAsia="Times New Roman" w:hAnsi="Times New Roman"/>
          <w:b/>
          <w:sz w:val="17"/>
          <w:szCs w:val="20"/>
        </w:rPr>
      </w:pPr>
      <w:r w:rsidRPr="004A7184">
        <w:rPr>
          <w:rFonts w:ascii="Times New Roman" w:eastAsia="Times New Roman" w:hAnsi="Times New Roman"/>
          <w:sz w:val="17"/>
          <w:szCs w:val="20"/>
        </w:rPr>
        <w:t>9.35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Swimming</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provisions of the </w:t>
      </w:r>
      <w:r w:rsidRPr="004A7184">
        <w:rPr>
          <w:rFonts w:ascii="Times New Roman" w:eastAsia="Times New Roman" w:hAnsi="Times New Roman"/>
          <w:i/>
          <w:sz w:val="17"/>
          <w:szCs w:val="20"/>
        </w:rPr>
        <w:t>Harbors and Navigation Act 1993</w:t>
      </w:r>
      <w:r w:rsidRPr="004A7184">
        <w:rPr>
          <w:rFonts w:ascii="Times New Roman" w:eastAsia="Times New Roman" w:hAnsi="Times New Roman"/>
          <w:sz w:val="17"/>
          <w:szCs w:val="20"/>
        </w:rPr>
        <w:t xml:space="preserve"> enter, swim or engage in any aquatic activity in or on any waters except:</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9.35.1</w:t>
      </w:r>
      <w:r w:rsidRPr="004A7184">
        <w:rPr>
          <w:rFonts w:ascii="Times New Roman" w:eastAsia="Times New Roman" w:hAnsi="Times New Roman"/>
          <w:sz w:val="17"/>
          <w:szCs w:val="20"/>
        </w:rPr>
        <w:tab/>
        <w:t>in waters that the Council has set aside for that purpose;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9.35.2</w:t>
      </w:r>
      <w:r w:rsidRPr="004A7184">
        <w:rPr>
          <w:rFonts w:ascii="Times New Roman" w:eastAsia="Times New Roman" w:hAnsi="Times New Roman"/>
          <w:sz w:val="17"/>
          <w:szCs w:val="20"/>
        </w:rPr>
        <w:tab/>
        <w:t>in an area where a nearby sign states that such activity is allowed; and</w:t>
      </w:r>
    </w:p>
    <w:p w:rsidR="004A7184" w:rsidRPr="004A7184" w:rsidRDefault="004A7184" w:rsidP="00834735">
      <w:pPr>
        <w:ind w:left="1276"/>
        <w:rPr>
          <w:rFonts w:ascii="Times New Roman" w:eastAsia="Times New Roman" w:hAnsi="Times New Roman"/>
          <w:sz w:val="17"/>
          <w:szCs w:val="20"/>
        </w:rPr>
      </w:pPr>
      <w:r w:rsidRPr="004A7184">
        <w:rPr>
          <w:rFonts w:ascii="Times New Roman" w:eastAsia="Times New Roman" w:hAnsi="Times New Roman"/>
          <w:sz w:val="17"/>
          <w:szCs w:val="20"/>
        </w:rPr>
        <w:t>in accordance with any conditions that the Council may have determined by resolution apply to such use.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Trading</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9.36.1</w:t>
      </w:r>
      <w:r w:rsidRPr="004A7184">
        <w:rPr>
          <w:rFonts w:ascii="Times New Roman" w:eastAsia="Times New Roman" w:hAnsi="Times New Roman"/>
          <w:sz w:val="17"/>
          <w:szCs w:val="20"/>
        </w:rPr>
        <w:tab/>
        <w:t>Sell buy, offer or display anything for sale or hire or lease any goods, merchandise, commodity, article or thing.</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9.36.2</w:t>
      </w:r>
      <w:r w:rsidRPr="004A7184">
        <w:rPr>
          <w:rFonts w:ascii="Times New Roman" w:eastAsia="Times New Roman" w:hAnsi="Times New Roman"/>
          <w:sz w:val="17"/>
          <w:szCs w:val="20"/>
        </w:rPr>
        <w:tab/>
        <w:t>Carry on or cause to be carried on any business.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9.36.3</w:t>
      </w:r>
      <w:r w:rsidRPr="004A7184">
        <w:rPr>
          <w:rFonts w:ascii="Times New Roman" w:eastAsia="Times New Roman" w:hAnsi="Times New Roman"/>
          <w:sz w:val="17"/>
          <w:szCs w:val="20"/>
        </w:rPr>
        <w:tab/>
        <w:t>Set up a van or other vehicle, stall, stand, table or other structure, tray, carpet or device for the apparent purpose of buying, selling, offering, displaying or exposing for sale or the hiring or leasing of any goods, merchandise, commodity, article, service or thing.</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Vehicles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9.37.1</w:t>
      </w:r>
      <w:r w:rsidRPr="004A7184">
        <w:rPr>
          <w:rFonts w:ascii="Times New Roman" w:eastAsia="Times New Roman" w:hAnsi="Times New Roman"/>
          <w:sz w:val="17"/>
          <w:szCs w:val="20"/>
        </w:rPr>
        <w:tab/>
        <w:t>Drive or propel a vehicle except on an area or road constructed and set aside by the Council for that purpose by means of signs, devices fencing or similar.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9.37.2</w:t>
      </w:r>
      <w:r w:rsidRPr="004A7184">
        <w:rPr>
          <w:rFonts w:ascii="Times New Roman" w:eastAsia="Times New Roman" w:hAnsi="Times New Roman"/>
          <w:sz w:val="17"/>
          <w:szCs w:val="20"/>
        </w:rPr>
        <w:tab/>
        <w:t>Promote, organise or take part in a race, test or trial of any kind in which vehicles take part, except on an area properly constructed for that purpose.</w:t>
      </w:r>
    </w:p>
    <w:p w:rsidR="004A7184" w:rsidRPr="004A7184" w:rsidRDefault="004A7184" w:rsidP="00834735">
      <w:pPr>
        <w:ind w:left="1276" w:hanging="567"/>
        <w:rPr>
          <w:rFonts w:ascii="Times New Roman" w:eastAsia="Times New Roman" w:hAnsi="Times New Roman"/>
          <w:spacing w:val="-2"/>
          <w:sz w:val="17"/>
          <w:szCs w:val="20"/>
        </w:rPr>
      </w:pPr>
      <w:r w:rsidRPr="004A7184">
        <w:rPr>
          <w:rFonts w:ascii="Times New Roman" w:eastAsia="Times New Roman" w:hAnsi="Times New Roman"/>
          <w:sz w:val="17"/>
          <w:szCs w:val="20"/>
        </w:rPr>
        <w:t>9.37.3</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Repair, wash, paint, panel beat or carry out any other work to a vehicle, except for running repairs in the case of a breakdown.</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9.38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Weddings, Functions and Special events</w:t>
      </w:r>
    </w:p>
    <w:p w:rsidR="004A7184" w:rsidRPr="004A7184" w:rsidRDefault="004A7184" w:rsidP="00755878">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9.38.1</w:t>
      </w:r>
      <w:r w:rsidRPr="004A7184">
        <w:rPr>
          <w:rFonts w:ascii="Times New Roman" w:eastAsia="Times New Roman" w:hAnsi="Times New Roman"/>
          <w:sz w:val="17"/>
          <w:szCs w:val="20"/>
        </w:rPr>
        <w:tab/>
        <w:t>Hold, conduct or participate in a marriage ceremony, funeral ceremony or special event.</w:t>
      </w:r>
    </w:p>
    <w:p w:rsidR="004A7184" w:rsidRPr="004A7184" w:rsidRDefault="004A7184" w:rsidP="00755878">
      <w:pPr>
        <w:spacing w:after="60"/>
        <w:ind w:left="1276" w:hanging="567"/>
        <w:rPr>
          <w:rFonts w:ascii="Times New Roman" w:eastAsia="Times New Roman" w:hAnsi="Times New Roman"/>
          <w:spacing w:val="-2"/>
          <w:sz w:val="17"/>
          <w:szCs w:val="20"/>
        </w:rPr>
      </w:pPr>
      <w:r w:rsidRPr="004A7184">
        <w:rPr>
          <w:rFonts w:ascii="Times New Roman" w:eastAsia="Times New Roman" w:hAnsi="Times New Roman"/>
          <w:sz w:val="17"/>
          <w:szCs w:val="20"/>
        </w:rPr>
        <w:t>9.38.2</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Erect a marquee, stage or structure for the purpose of holding or conducting a wedding, funeral ceremony or special event.</w:t>
      </w:r>
    </w:p>
    <w:p w:rsidR="004A7184" w:rsidRPr="004A7184" w:rsidRDefault="004A7184" w:rsidP="00755878">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9.38.3</w:t>
      </w:r>
      <w:r w:rsidRPr="004A7184">
        <w:rPr>
          <w:rFonts w:ascii="Times New Roman" w:eastAsia="Times New Roman" w:hAnsi="Times New Roman"/>
          <w:sz w:val="17"/>
          <w:szCs w:val="20"/>
        </w:rPr>
        <w:tab/>
        <w:t>Hold or conduct any filming where the filming is for a commercial purpose.</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9.39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Wheeled Recreational Devices</w:t>
      </w:r>
    </w:p>
    <w:p w:rsidR="004A7184" w:rsidRPr="004A7184" w:rsidRDefault="004A7184" w:rsidP="00755878">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w:t>
      </w:r>
      <w:r w:rsidRPr="004A7184">
        <w:rPr>
          <w:rFonts w:ascii="Times New Roman" w:eastAsia="Times New Roman" w:hAnsi="Times New Roman"/>
          <w:i/>
          <w:sz w:val="17"/>
          <w:szCs w:val="20"/>
        </w:rPr>
        <w:t>Road Traffic Act 1961</w:t>
      </w:r>
      <w:r w:rsidRPr="004A7184">
        <w:rPr>
          <w:rFonts w:ascii="Times New Roman" w:eastAsia="Times New Roman" w:hAnsi="Times New Roman"/>
          <w:sz w:val="17"/>
          <w:szCs w:val="20"/>
        </w:rPr>
        <w:t>, ride a wheeled recreational device on Local Government land to which the Council has determined this subclause applies.</w:t>
      </w:r>
    </w:p>
    <w:p w:rsidR="004A7184" w:rsidRPr="004A7184" w:rsidRDefault="004A7184" w:rsidP="00755878">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10.</w:t>
      </w:r>
      <w:r w:rsidRPr="004A7184">
        <w:rPr>
          <w:rFonts w:ascii="Times New Roman" w:eastAsia="Times New Roman" w:hAnsi="Times New Roman"/>
          <w:b/>
          <w:sz w:val="17"/>
          <w:szCs w:val="20"/>
        </w:rPr>
        <w:tab/>
        <w:t>Prohibited activities</w:t>
      </w:r>
    </w:p>
    <w:p w:rsidR="004A7184" w:rsidRPr="004A7184" w:rsidRDefault="004A7184" w:rsidP="00755878">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A person must not do any of the following on Local Government land.</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Animals</w:t>
      </w:r>
    </w:p>
    <w:p w:rsidR="004A7184" w:rsidRPr="004A7184" w:rsidRDefault="004A7184" w:rsidP="00755878">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10.1.1</w:t>
      </w:r>
      <w:r w:rsidRPr="004A7184">
        <w:rPr>
          <w:rFonts w:ascii="Times New Roman" w:eastAsia="Times New Roman" w:hAnsi="Times New Roman"/>
          <w:sz w:val="17"/>
          <w:szCs w:val="20"/>
        </w:rPr>
        <w:tab/>
        <w:t>Cause or allow any animal to enter, swim, bathe or remain in any waters to the inconvenience, annoyance or danger of any other person bathing or swimming.</w:t>
      </w:r>
    </w:p>
    <w:p w:rsidR="004A7184" w:rsidRPr="004A7184" w:rsidRDefault="004A7184" w:rsidP="00755878">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10.1.2</w:t>
      </w:r>
      <w:r w:rsidRPr="004A7184">
        <w:rPr>
          <w:rFonts w:ascii="Times New Roman" w:eastAsia="Times New Roman" w:hAnsi="Times New Roman"/>
          <w:sz w:val="17"/>
          <w:szCs w:val="20"/>
        </w:rPr>
        <w:tab/>
        <w:t>Cause or allow an animal to damage a flowerbed, garden plot, tree, lawn or like thing or place.</w:t>
      </w:r>
    </w:p>
    <w:p w:rsidR="004A7184" w:rsidRPr="004A7184" w:rsidRDefault="004A7184" w:rsidP="00755878">
      <w:pPr>
        <w:spacing w:after="60"/>
        <w:ind w:left="709" w:hanging="425"/>
        <w:rPr>
          <w:rFonts w:ascii="Times New Roman" w:eastAsia="Times New Roman" w:hAnsi="Times New Roman"/>
          <w:b/>
          <w:sz w:val="17"/>
          <w:szCs w:val="20"/>
        </w:rPr>
      </w:pPr>
      <w:r w:rsidRPr="004A7184">
        <w:rPr>
          <w:rFonts w:ascii="Times New Roman" w:eastAsia="Times New Roman" w:hAnsi="Times New Roman"/>
          <w:sz w:val="17"/>
          <w:szCs w:val="20"/>
        </w:rPr>
        <w:t>10.2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Equipment</w:t>
      </w:r>
    </w:p>
    <w:p w:rsidR="004A7184" w:rsidRPr="004A7184" w:rsidRDefault="004A7184" w:rsidP="00755878">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Use any item of equipment, facilities or property belonging to the Council other than in the manner and for the purpose for which it was designed, constructed or intended to be used or in such manner as is likely to damage or destroy it.</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Fishing</w:t>
      </w:r>
    </w:p>
    <w:p w:rsidR="004A7184" w:rsidRPr="004A7184" w:rsidRDefault="004A7184" w:rsidP="00755878">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Fish in any waters to which the Council has determined this subclause applies.</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Glass</w:t>
      </w:r>
    </w:p>
    <w:p w:rsidR="004A7184" w:rsidRPr="004A7184" w:rsidRDefault="004A7184" w:rsidP="00755878">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Wilfully break any glass, china or other brittle material.</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Interference with Permitted Use</w:t>
      </w:r>
    </w:p>
    <w:p w:rsidR="004A7184" w:rsidRPr="004A7184" w:rsidRDefault="004A7184" w:rsidP="00755878">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Interrupt or unreasonably interfere with any other person’s use of Local Government land where the person is using the land in a manner permitted by the Council or in accordance with any permission that has been granted by the Council.</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Nuisance</w:t>
      </w:r>
    </w:p>
    <w:p w:rsidR="004A7184" w:rsidRPr="004A7184" w:rsidRDefault="004A7184" w:rsidP="00755878">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Behave in such an unreasonable manner as to cause discomfort, inconvenience, annoyance or offence to any other person including by using profane, indecent or obscene language.</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Playing games</w:t>
      </w:r>
    </w:p>
    <w:p w:rsidR="004A7184" w:rsidRPr="004A7184" w:rsidRDefault="004A7184" w:rsidP="00755878">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10.7.1</w:t>
      </w:r>
      <w:r w:rsidRPr="004A7184">
        <w:rPr>
          <w:rFonts w:ascii="Times New Roman" w:eastAsia="Times New Roman" w:hAnsi="Times New Roman"/>
          <w:sz w:val="17"/>
          <w:szCs w:val="20"/>
        </w:rPr>
        <w:tab/>
        <w:t>Play or practise a game which is likely to cause damage to the land or anything on it; or</w:t>
      </w:r>
    </w:p>
    <w:p w:rsidR="004A7184" w:rsidRPr="004A7184" w:rsidRDefault="004A7184" w:rsidP="00755878">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10.7.2</w:t>
      </w:r>
      <w:r w:rsidRPr="004A7184">
        <w:rPr>
          <w:rFonts w:ascii="Times New Roman" w:eastAsia="Times New Roman" w:hAnsi="Times New Roman"/>
          <w:sz w:val="17"/>
          <w:szCs w:val="20"/>
        </w:rPr>
        <w:tab/>
        <w:t>in any area where a sign indicates that the game is prohibited.</w:t>
      </w:r>
    </w:p>
    <w:p w:rsidR="004A7184" w:rsidRPr="004A7184" w:rsidRDefault="004A7184" w:rsidP="00755878">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Smoking</w:t>
      </w:r>
    </w:p>
    <w:p w:rsidR="004A7184" w:rsidRPr="004A7184" w:rsidRDefault="004A7184" w:rsidP="00755878">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 xml:space="preserve">Subject to the </w:t>
      </w:r>
      <w:r w:rsidRPr="004A7184">
        <w:rPr>
          <w:rFonts w:ascii="Times New Roman" w:eastAsia="Times New Roman" w:hAnsi="Times New Roman"/>
          <w:i/>
          <w:sz w:val="17"/>
          <w:szCs w:val="20"/>
        </w:rPr>
        <w:t>Tobacco and E-Cigarette Products Act 1997</w:t>
      </w:r>
      <w:r w:rsidRPr="004A7184">
        <w:rPr>
          <w:rFonts w:ascii="Times New Roman" w:eastAsia="Times New Roman" w:hAnsi="Times New Roman"/>
          <w:sz w:val="17"/>
          <w:szCs w:val="20"/>
        </w:rPr>
        <w:t>, smoke, hold or otherwise have control over an ignited tobacco product on any land to which the Council has determined this subclause applies.</w:t>
      </w:r>
    </w:p>
    <w:p w:rsidR="004A7184" w:rsidRPr="004A7184" w:rsidRDefault="004A7184" w:rsidP="00755878">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10.9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Obstruction</w:t>
      </w:r>
    </w:p>
    <w:p w:rsidR="004A7184" w:rsidRPr="004A7184" w:rsidRDefault="004A7184" w:rsidP="00755878">
      <w:pPr>
        <w:ind w:left="709"/>
        <w:rPr>
          <w:rFonts w:ascii="Times New Roman" w:eastAsia="Times New Roman" w:hAnsi="Times New Roman"/>
          <w:sz w:val="17"/>
          <w:szCs w:val="20"/>
        </w:rPr>
      </w:pPr>
      <w:r w:rsidRPr="004A7184">
        <w:rPr>
          <w:rFonts w:ascii="Times New Roman" w:eastAsia="Times New Roman" w:hAnsi="Times New Roman"/>
          <w:sz w:val="17"/>
          <w:szCs w:val="20"/>
        </w:rPr>
        <w:t>Obstruct:</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10.9.1</w:t>
      </w:r>
      <w:r w:rsidRPr="004A7184">
        <w:rPr>
          <w:rFonts w:ascii="Times New Roman" w:eastAsia="Times New Roman" w:hAnsi="Times New Roman"/>
          <w:sz w:val="17"/>
          <w:szCs w:val="20"/>
        </w:rPr>
        <w:tab/>
        <w:t>any path or track;</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10.9.2</w:t>
      </w:r>
      <w:r w:rsidRPr="004A7184">
        <w:rPr>
          <w:rFonts w:ascii="Times New Roman" w:eastAsia="Times New Roman" w:hAnsi="Times New Roman"/>
          <w:sz w:val="17"/>
          <w:szCs w:val="20"/>
        </w:rPr>
        <w:tab/>
        <w:t>any door, entrance, stairway or aisle in any building; or</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10.9.3</w:t>
      </w:r>
      <w:r w:rsidRPr="004A7184">
        <w:rPr>
          <w:rFonts w:ascii="Times New Roman" w:eastAsia="Times New Roman" w:hAnsi="Times New Roman"/>
          <w:sz w:val="17"/>
          <w:szCs w:val="20"/>
        </w:rPr>
        <w:tab/>
        <w:t>any gate or entrance to or on local government land;</w:t>
      </w:r>
    </w:p>
    <w:p w:rsidR="004A7184" w:rsidRPr="004A7184" w:rsidRDefault="004A7184" w:rsidP="00755878">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10.10</w:t>
      </w:r>
      <w:r w:rsidRPr="004A7184">
        <w:rPr>
          <w:rFonts w:ascii="Times New Roman" w:eastAsia="Times New Roman" w:hAnsi="Times New Roman"/>
          <w:i/>
          <w:sz w:val="17"/>
          <w:szCs w:val="20"/>
        </w:rPr>
        <w:tab/>
      </w:r>
      <w:r w:rsidRPr="004A7184">
        <w:rPr>
          <w:rFonts w:ascii="Times New Roman" w:eastAsia="Times New Roman" w:hAnsi="Times New Roman"/>
          <w:b/>
          <w:i/>
          <w:sz w:val="17"/>
          <w:szCs w:val="20"/>
        </w:rPr>
        <w:t>Solicitation</w:t>
      </w:r>
    </w:p>
    <w:p w:rsidR="004A7184" w:rsidRPr="004A7184" w:rsidRDefault="004A7184" w:rsidP="00755878">
      <w:pPr>
        <w:ind w:left="709"/>
        <w:rPr>
          <w:rFonts w:ascii="Times New Roman" w:eastAsia="Times New Roman" w:hAnsi="Times New Roman"/>
          <w:sz w:val="17"/>
          <w:szCs w:val="20"/>
        </w:rPr>
      </w:pPr>
      <w:r w:rsidRPr="004A7184">
        <w:rPr>
          <w:rFonts w:ascii="Times New Roman" w:eastAsia="Times New Roman" w:hAnsi="Times New Roman"/>
          <w:sz w:val="17"/>
          <w:szCs w:val="20"/>
        </w:rPr>
        <w:t>Tout or solicit customers for the parking of vehicles or for any other purpose whatsoever.</w:t>
      </w:r>
    </w:p>
    <w:p w:rsidR="004A7184" w:rsidRPr="004A7184" w:rsidRDefault="004A7184" w:rsidP="00755878">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10.11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Throwing objects</w:t>
      </w:r>
    </w:p>
    <w:p w:rsidR="004A7184" w:rsidRPr="004A7184" w:rsidRDefault="004A7184" w:rsidP="00755878">
      <w:pPr>
        <w:ind w:left="709"/>
        <w:rPr>
          <w:rFonts w:ascii="Times New Roman" w:eastAsia="Times New Roman" w:hAnsi="Times New Roman"/>
          <w:sz w:val="17"/>
          <w:szCs w:val="20"/>
        </w:rPr>
      </w:pPr>
      <w:r w:rsidRPr="004A7184">
        <w:rPr>
          <w:rFonts w:ascii="Times New Roman" w:eastAsia="Times New Roman" w:hAnsi="Times New Roman"/>
          <w:sz w:val="17"/>
          <w:szCs w:val="20"/>
        </w:rPr>
        <w:t>Throw, roll, project or discharge a stone, substance or other missile, excluding sport and recreational equipment designed to be used in that way.</w:t>
      </w:r>
    </w:p>
    <w:p w:rsidR="004A7184" w:rsidRPr="004A7184" w:rsidRDefault="004A7184" w:rsidP="00755878">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10.12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Toilets</w:t>
      </w:r>
    </w:p>
    <w:p w:rsidR="004A7184" w:rsidRPr="004A7184" w:rsidRDefault="004A7184" w:rsidP="00755878">
      <w:pPr>
        <w:ind w:left="709"/>
        <w:rPr>
          <w:rFonts w:ascii="Times New Roman" w:eastAsia="Times New Roman" w:hAnsi="Times New Roman"/>
          <w:sz w:val="17"/>
          <w:szCs w:val="20"/>
        </w:rPr>
      </w:pPr>
      <w:r w:rsidRPr="004A7184">
        <w:rPr>
          <w:rFonts w:ascii="Times New Roman" w:eastAsia="Times New Roman" w:hAnsi="Times New Roman"/>
          <w:sz w:val="17"/>
          <w:szCs w:val="20"/>
        </w:rPr>
        <w:t>In any public convenience on Local Government land:</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10.12.1</w:t>
      </w:r>
      <w:r w:rsidRPr="004A7184">
        <w:rPr>
          <w:rFonts w:ascii="Times New Roman" w:eastAsia="Times New Roman" w:hAnsi="Times New Roman"/>
          <w:sz w:val="17"/>
          <w:szCs w:val="20"/>
        </w:rPr>
        <w:tab/>
        <w:t>urinate other than in a urinal or pan or defecate other than in a pan set apart for that purpose;</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10.12.2</w:t>
      </w:r>
      <w:r w:rsidRPr="004A7184">
        <w:rPr>
          <w:rFonts w:ascii="Times New Roman" w:eastAsia="Times New Roman" w:hAnsi="Times New Roman"/>
          <w:sz w:val="17"/>
          <w:szCs w:val="20"/>
        </w:rPr>
        <w:tab/>
        <w:t>deposit anything in a pan, urinal or drain which is likely to cause a blockage;</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10.12.3</w:t>
      </w:r>
      <w:r w:rsidRPr="004A7184">
        <w:rPr>
          <w:rFonts w:ascii="Times New Roman" w:eastAsia="Times New Roman" w:hAnsi="Times New Roman"/>
          <w:sz w:val="17"/>
          <w:szCs w:val="20"/>
        </w:rPr>
        <w:tab/>
        <w:t>use it for a purpose for which it was not designed or constructed;</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10.12.4</w:t>
      </w:r>
      <w:r w:rsidRPr="004A7184">
        <w:rPr>
          <w:rFonts w:ascii="Times New Roman" w:eastAsia="Times New Roman" w:hAnsi="Times New Roman"/>
          <w:sz w:val="17"/>
          <w:szCs w:val="20"/>
        </w:rPr>
        <w:tab/>
        <w:t>enter a toilet that is set aside for use of the opposite gender except:</w:t>
      </w:r>
    </w:p>
    <w:p w:rsidR="004A7184" w:rsidRPr="004A7184" w:rsidRDefault="004A7184" w:rsidP="00755878">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10.12.4.1</w:t>
      </w:r>
      <w:r w:rsidRPr="004A7184">
        <w:rPr>
          <w:rFonts w:ascii="Times New Roman" w:eastAsia="Times New Roman" w:hAnsi="Times New Roman"/>
          <w:sz w:val="17"/>
          <w:szCs w:val="20"/>
        </w:rPr>
        <w:tab/>
        <w:t>where a child under the age of eight years is accompanied by a parent or adult guardian of that gender; or</w:t>
      </w:r>
    </w:p>
    <w:p w:rsidR="004A7184" w:rsidRPr="004A7184" w:rsidRDefault="004A7184" w:rsidP="00755878">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10.12.4.2</w:t>
      </w:r>
      <w:r w:rsidRPr="004A7184">
        <w:rPr>
          <w:rFonts w:ascii="Times New Roman" w:eastAsia="Times New Roman" w:hAnsi="Times New Roman"/>
          <w:sz w:val="17"/>
          <w:szCs w:val="20"/>
        </w:rPr>
        <w:tab/>
        <w:t>to provide assistance to a person with a disability; or</w:t>
      </w:r>
    </w:p>
    <w:p w:rsidR="004A7184" w:rsidRPr="004A7184" w:rsidRDefault="004A7184" w:rsidP="00755878">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10.12.4.3</w:t>
      </w:r>
      <w:r w:rsidRPr="004A7184">
        <w:rPr>
          <w:rFonts w:ascii="Times New Roman" w:eastAsia="Times New Roman" w:hAnsi="Times New Roman"/>
          <w:sz w:val="17"/>
          <w:szCs w:val="20"/>
        </w:rPr>
        <w:tab/>
        <w:t>in the case of a genuine emergency.</w:t>
      </w:r>
    </w:p>
    <w:p w:rsidR="004A7184" w:rsidRPr="004A7184" w:rsidRDefault="004A7184" w:rsidP="00755878">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10.13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Waste</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10.13.1</w:t>
      </w:r>
      <w:r w:rsidRPr="004A7184">
        <w:rPr>
          <w:rFonts w:ascii="Times New Roman" w:eastAsia="Times New Roman" w:hAnsi="Times New Roman"/>
          <w:sz w:val="17"/>
          <w:szCs w:val="20"/>
        </w:rPr>
        <w:tab/>
        <w:t>Deposit or leave thereon:</w:t>
      </w:r>
    </w:p>
    <w:p w:rsidR="004A7184" w:rsidRPr="004A7184" w:rsidRDefault="004A7184" w:rsidP="00755878">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10.13.1.1</w:t>
      </w:r>
      <w:r w:rsidRPr="004A7184">
        <w:rPr>
          <w:rFonts w:ascii="Times New Roman" w:eastAsia="Times New Roman" w:hAnsi="Times New Roman"/>
          <w:sz w:val="17"/>
          <w:szCs w:val="20"/>
        </w:rPr>
        <w:tab/>
        <w:t>anything obnoxious or offensive;</w:t>
      </w:r>
    </w:p>
    <w:p w:rsidR="004A7184" w:rsidRPr="004A7184" w:rsidRDefault="004A7184" w:rsidP="00755878">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10.13.1.2</w:t>
      </w:r>
      <w:r w:rsidRPr="004A7184">
        <w:rPr>
          <w:rFonts w:ascii="Times New Roman" w:eastAsia="Times New Roman" w:hAnsi="Times New Roman"/>
          <w:sz w:val="17"/>
          <w:szCs w:val="20"/>
        </w:rPr>
        <w:tab/>
        <w:t>any mineral, mineral waste, industrial waste or by-products.</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10.13.2</w:t>
      </w:r>
      <w:r w:rsidRPr="004A7184">
        <w:rPr>
          <w:rFonts w:ascii="Times New Roman" w:eastAsia="Times New Roman" w:hAnsi="Times New Roman"/>
          <w:sz w:val="17"/>
          <w:szCs w:val="20"/>
        </w:rPr>
        <w:tab/>
        <w:t>Deposit any rubbish other than in receptacles provided by the Council for that purpose.</w:t>
      </w:r>
    </w:p>
    <w:p w:rsidR="004A7184" w:rsidRPr="004A7184" w:rsidRDefault="004A7184" w:rsidP="00755878">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10.13.3</w:t>
      </w:r>
      <w:r w:rsidRPr="004A7184">
        <w:rPr>
          <w:rFonts w:ascii="Times New Roman" w:eastAsia="Times New Roman" w:hAnsi="Times New Roman"/>
          <w:sz w:val="17"/>
          <w:szCs w:val="20"/>
        </w:rPr>
        <w:tab/>
        <w:t>Deposit in any rubbish bin:</w:t>
      </w:r>
    </w:p>
    <w:p w:rsidR="004A7184" w:rsidRPr="004A7184" w:rsidRDefault="004A7184" w:rsidP="00755878">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10.13.3.1</w:t>
      </w:r>
      <w:r w:rsidRPr="004A7184">
        <w:rPr>
          <w:rFonts w:ascii="Times New Roman" w:eastAsia="Times New Roman" w:hAnsi="Times New Roman"/>
          <w:sz w:val="17"/>
          <w:szCs w:val="20"/>
        </w:rPr>
        <w:tab/>
        <w:t>any trash or rubbish emanating from a domestic, trade or commercial source; or</w:t>
      </w:r>
    </w:p>
    <w:p w:rsidR="004A7184" w:rsidRPr="004A7184" w:rsidRDefault="004A7184" w:rsidP="00755878">
      <w:pPr>
        <w:ind w:left="1985" w:hanging="709"/>
        <w:rPr>
          <w:rFonts w:ascii="Times New Roman" w:eastAsia="Times New Roman" w:hAnsi="Times New Roman"/>
          <w:sz w:val="17"/>
          <w:szCs w:val="20"/>
        </w:rPr>
      </w:pPr>
      <w:r w:rsidRPr="004A7184">
        <w:rPr>
          <w:rFonts w:ascii="Times New Roman" w:eastAsia="Times New Roman" w:hAnsi="Times New Roman"/>
          <w:sz w:val="17"/>
          <w:szCs w:val="20"/>
        </w:rPr>
        <w:t>10.13.3.2</w:t>
      </w:r>
      <w:r w:rsidRPr="004A7184">
        <w:rPr>
          <w:rFonts w:ascii="Times New Roman" w:eastAsia="Times New Roman" w:hAnsi="Times New Roman"/>
          <w:sz w:val="17"/>
          <w:szCs w:val="20"/>
        </w:rPr>
        <w:tab/>
        <w:t>contrary to any information on signs on the bin or in its vicinity.</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4—Enforcement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11.</w:t>
      </w:r>
      <w:r w:rsidRPr="004A7184">
        <w:rPr>
          <w:rFonts w:ascii="Times New Roman" w:eastAsia="Times New Roman" w:hAnsi="Times New Roman"/>
          <w:b/>
          <w:sz w:val="17"/>
          <w:szCs w:val="20"/>
        </w:rPr>
        <w:tab/>
        <w:t>Directions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11.1</w:t>
      </w:r>
      <w:r w:rsidRPr="004A7184">
        <w:rPr>
          <w:rFonts w:ascii="Times New Roman" w:eastAsia="Times New Roman" w:hAnsi="Times New Roman"/>
          <w:sz w:val="17"/>
          <w:szCs w:val="20"/>
        </w:rPr>
        <w:tab/>
        <w:t>A person on Local Government land must comply with a reasonable direction from an authorised person relating to:</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11.1.1</w:t>
      </w:r>
      <w:r w:rsidRPr="004A7184">
        <w:rPr>
          <w:rFonts w:ascii="Times New Roman" w:eastAsia="Times New Roman" w:hAnsi="Times New Roman"/>
          <w:sz w:val="17"/>
          <w:szCs w:val="20"/>
        </w:rPr>
        <w:tab/>
        <w:t>that person’s use of the land;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11.1.2</w:t>
      </w:r>
      <w:r w:rsidRPr="004A7184">
        <w:rPr>
          <w:rFonts w:ascii="Times New Roman" w:eastAsia="Times New Roman" w:hAnsi="Times New Roman"/>
          <w:sz w:val="17"/>
          <w:szCs w:val="20"/>
        </w:rPr>
        <w:tab/>
        <w:t>that person’s conduct and behaviour on the land;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11.1.3</w:t>
      </w:r>
      <w:r w:rsidRPr="004A7184">
        <w:rPr>
          <w:rFonts w:ascii="Times New Roman" w:eastAsia="Times New Roman" w:hAnsi="Times New Roman"/>
          <w:sz w:val="17"/>
          <w:szCs w:val="20"/>
        </w:rPr>
        <w:tab/>
        <w:t>that person’s safety on the land;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11.1.4</w:t>
      </w:r>
      <w:r w:rsidRPr="004A7184">
        <w:rPr>
          <w:rFonts w:ascii="Times New Roman" w:eastAsia="Times New Roman" w:hAnsi="Times New Roman"/>
          <w:sz w:val="17"/>
          <w:szCs w:val="20"/>
        </w:rPr>
        <w:tab/>
        <w:t>the safety and enjoyment of other persons on the land.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11.2</w:t>
      </w:r>
      <w:r w:rsidRPr="004A7184">
        <w:rPr>
          <w:rFonts w:ascii="Times New Roman" w:eastAsia="Times New Roman" w:hAnsi="Times New Roman"/>
          <w:sz w:val="17"/>
          <w:szCs w:val="20"/>
        </w:rPr>
        <w:tab/>
        <w:t>A person who, in the opinion of an authorised person, is likely to commit or has committed, a breach of this By-law must immediately comply with a direction of an authorised person to leave that part of Local Government land.</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12.</w:t>
      </w:r>
      <w:r w:rsidRPr="004A7184">
        <w:rPr>
          <w:rFonts w:ascii="Times New Roman" w:eastAsia="Times New Roman" w:hAnsi="Times New Roman"/>
          <w:b/>
          <w:sz w:val="17"/>
          <w:szCs w:val="20"/>
        </w:rPr>
        <w:tab/>
        <w:t>Orders</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If a person fails to comply with an order of an authorised person made pursuant to section 262 of the Act in respect of a breach of this By-law, the Council may seek to recover its costs of any action taken under section 262(3) of the Act from the person to whom the order was directed.</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426"/>
        <w:rPr>
          <w:rFonts w:ascii="Times New Roman" w:eastAsia="Times New Roman" w:hAnsi="Times New Roman"/>
          <w:sz w:val="16"/>
          <w:szCs w:val="20"/>
        </w:rPr>
      </w:pPr>
      <w:r w:rsidRPr="004A7184">
        <w:rPr>
          <w:rFonts w:ascii="Times New Roman" w:eastAsia="Times New Roman" w:hAnsi="Times New Roman"/>
          <w:sz w:val="16"/>
          <w:szCs w:val="20"/>
        </w:rPr>
        <w:t>Section 262(1) of the Act states:</w:t>
      </w:r>
    </w:p>
    <w:p w:rsidR="004A7184" w:rsidRPr="004A7184" w:rsidRDefault="004A7184" w:rsidP="00834735">
      <w:pPr>
        <w:ind w:left="567"/>
        <w:rPr>
          <w:rFonts w:ascii="Times New Roman" w:eastAsia="Times New Roman" w:hAnsi="Times New Roman"/>
          <w:sz w:val="16"/>
          <w:szCs w:val="20"/>
        </w:rPr>
      </w:pPr>
      <w:r w:rsidRPr="004A7184">
        <w:rPr>
          <w:rFonts w:ascii="Times New Roman" w:eastAsia="Times New Roman" w:hAnsi="Times New Roman"/>
          <w:sz w:val="16"/>
          <w:szCs w:val="20"/>
        </w:rPr>
        <w:t>If a person (the offender) engages in conduct that is a contravention of this Act or a By-law under this Act, an authorised person may order the offender:</w:t>
      </w:r>
    </w:p>
    <w:p w:rsidR="004A7184" w:rsidRPr="004A7184" w:rsidRDefault="004A7184" w:rsidP="00834735">
      <w:pPr>
        <w:ind w:left="851" w:hanging="142"/>
        <w:rPr>
          <w:rFonts w:ascii="Times New Roman" w:eastAsia="Times New Roman" w:hAnsi="Times New Roman"/>
          <w:sz w:val="16"/>
          <w:szCs w:val="20"/>
        </w:rPr>
      </w:pPr>
      <w:r w:rsidRPr="004A7184">
        <w:rPr>
          <w:rFonts w:ascii="Times New Roman" w:eastAsia="Times New Roman" w:hAnsi="Times New Roman"/>
          <w:sz w:val="16"/>
          <w:szCs w:val="20"/>
        </w:rPr>
        <w:t>(a)</w:t>
      </w:r>
      <w:r w:rsidRPr="004A7184">
        <w:rPr>
          <w:rFonts w:ascii="Times New Roman" w:eastAsia="Times New Roman" w:hAnsi="Times New Roman"/>
          <w:sz w:val="16"/>
          <w:szCs w:val="20"/>
        </w:rPr>
        <w:tab/>
        <w:t>if the conduct is still continuing – to stop the conduct; and</w:t>
      </w:r>
    </w:p>
    <w:p w:rsidR="004A7184" w:rsidRPr="004A7184" w:rsidRDefault="004A7184" w:rsidP="00834735">
      <w:pPr>
        <w:ind w:left="851" w:hanging="142"/>
        <w:rPr>
          <w:rFonts w:ascii="Times New Roman" w:eastAsia="Times New Roman" w:hAnsi="Times New Roman"/>
          <w:sz w:val="16"/>
          <w:szCs w:val="20"/>
        </w:rPr>
      </w:pPr>
      <w:r w:rsidRPr="004A7184">
        <w:rPr>
          <w:rFonts w:ascii="Times New Roman" w:eastAsia="Times New Roman" w:hAnsi="Times New Roman"/>
          <w:sz w:val="16"/>
          <w:szCs w:val="20"/>
        </w:rPr>
        <w:t>(b)</w:t>
      </w:r>
      <w:r w:rsidRPr="004A7184">
        <w:rPr>
          <w:rFonts w:ascii="Times New Roman" w:eastAsia="Times New Roman" w:hAnsi="Times New Roman"/>
          <w:sz w:val="16"/>
          <w:szCs w:val="20"/>
        </w:rPr>
        <w:tab/>
        <w:t>whether or not the conduct is still continuing – to take specified action to remedy the contravention.</w:t>
      </w:r>
    </w:p>
    <w:p w:rsidR="004A7184" w:rsidRPr="004A7184" w:rsidRDefault="004A7184" w:rsidP="00834735">
      <w:pPr>
        <w:ind w:left="426"/>
        <w:rPr>
          <w:rFonts w:ascii="Times New Roman" w:eastAsia="Times New Roman" w:hAnsi="Times New Roman"/>
          <w:sz w:val="16"/>
          <w:szCs w:val="20"/>
        </w:rPr>
      </w:pPr>
      <w:r w:rsidRPr="004A7184">
        <w:rPr>
          <w:rFonts w:ascii="Times New Roman" w:eastAsia="Times New Roman" w:hAnsi="Times New Roman"/>
          <w:sz w:val="16"/>
          <w:szCs w:val="20"/>
        </w:rPr>
        <w:t>Subsections (2) and (3) of section 262 also provide that it is an offence to fail to comply with an order and that if a person does not comply, the authorised person may take action reasonably required to have the order carried out. For example, an authorised person may order a person to:</w:t>
      </w:r>
    </w:p>
    <w:p w:rsidR="004A7184" w:rsidRPr="004A7184" w:rsidRDefault="004A7184" w:rsidP="00834735">
      <w:pPr>
        <w:ind w:left="709"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cease smoking on Local Government land;</w:t>
      </w:r>
    </w:p>
    <w:p w:rsidR="004A7184" w:rsidRPr="004A7184" w:rsidRDefault="004A7184" w:rsidP="00834735">
      <w:pPr>
        <w:ind w:left="709"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remove an object or structure encroaching on Local Government land;</w:t>
      </w:r>
    </w:p>
    <w:p w:rsidR="004A7184" w:rsidRPr="004A7184" w:rsidRDefault="004A7184" w:rsidP="00834735">
      <w:pPr>
        <w:ind w:left="709"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dismantle and remove a structure erected on Local Government land without permission.</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13.</w:t>
      </w:r>
      <w:r w:rsidRPr="004A7184">
        <w:rPr>
          <w:rFonts w:ascii="Times New Roman" w:eastAsia="Times New Roman" w:hAnsi="Times New Roman"/>
          <w:b/>
          <w:sz w:val="17"/>
          <w:szCs w:val="20"/>
        </w:rPr>
        <w:tab/>
        <w:t>Removal of animals and objects</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An authorised person may remove an animal or object that is on Local Government land in breach of a By-law if no person is in charge of the animal or object.</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5—Miscellaneous</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14.</w:t>
      </w:r>
      <w:r w:rsidRPr="004A7184">
        <w:rPr>
          <w:rFonts w:ascii="Times New Roman" w:eastAsia="Times New Roman" w:hAnsi="Times New Roman"/>
          <w:b/>
          <w:sz w:val="17"/>
          <w:szCs w:val="20"/>
        </w:rPr>
        <w:tab/>
        <w:t>Exemptions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14.1</w:t>
      </w:r>
      <w:r w:rsidRPr="004A7184">
        <w:rPr>
          <w:rFonts w:ascii="Times New Roman" w:eastAsia="Times New Roman" w:hAnsi="Times New Roman"/>
          <w:sz w:val="17"/>
          <w:szCs w:val="20"/>
        </w:rPr>
        <w:tab/>
        <w:t>The restrictions in this By-law do not apply to any Police Officer, emergency worker, Council officer or Council employee acting in the course and within the scope of that person’s normal duties, or to a contractor while performing work for the Council and while acting under the supervision or in accordance with a direction of a Council officer.</w:t>
      </w:r>
    </w:p>
    <w:p w:rsidR="004A7184" w:rsidRPr="004A7184" w:rsidRDefault="004A7184" w:rsidP="00834735">
      <w:pPr>
        <w:ind w:left="709" w:hanging="425"/>
        <w:rPr>
          <w:rFonts w:ascii="Times New Roman" w:eastAsia="Times New Roman" w:hAnsi="Times New Roman"/>
          <w:spacing w:val="-2"/>
          <w:sz w:val="17"/>
          <w:szCs w:val="20"/>
        </w:rPr>
      </w:pPr>
      <w:r w:rsidRPr="004A7184">
        <w:rPr>
          <w:rFonts w:ascii="Times New Roman" w:eastAsia="Times New Roman" w:hAnsi="Times New Roman"/>
          <w:sz w:val="17"/>
          <w:szCs w:val="20"/>
        </w:rPr>
        <w:t>14.2</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The restrictions in subclauses 9.15 and 9.17 of this By-law do not apply to electoral matter authorised by a candidate and which is: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14.2.1</w:t>
      </w:r>
      <w:r w:rsidRPr="004A7184">
        <w:rPr>
          <w:rFonts w:ascii="Times New Roman" w:eastAsia="Times New Roman" w:hAnsi="Times New Roman"/>
          <w:sz w:val="17"/>
          <w:szCs w:val="20"/>
        </w:rPr>
        <w:tab/>
        <w:t>related to a Commonwealth or State election and occurs during the period commencing on the issue of the writ or writs for the election and ending at the close of polls on polling day;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14.2.2</w:t>
      </w:r>
      <w:r w:rsidRPr="004A7184">
        <w:rPr>
          <w:rFonts w:ascii="Times New Roman" w:eastAsia="Times New Roman" w:hAnsi="Times New Roman"/>
          <w:sz w:val="17"/>
          <w:szCs w:val="20"/>
        </w:rPr>
        <w:tab/>
        <w:t xml:space="preserve">related to an election under the Act or the </w:t>
      </w:r>
      <w:r w:rsidRPr="004A7184">
        <w:rPr>
          <w:rFonts w:ascii="Times New Roman" w:eastAsia="Times New Roman" w:hAnsi="Times New Roman"/>
          <w:i/>
          <w:sz w:val="17"/>
          <w:szCs w:val="20"/>
        </w:rPr>
        <w:t>Local Government (Elections) Act 1999</w:t>
      </w:r>
      <w:r w:rsidRPr="004A7184">
        <w:rPr>
          <w:rFonts w:ascii="Times New Roman" w:eastAsia="Times New Roman" w:hAnsi="Times New Roman"/>
          <w:sz w:val="17"/>
          <w:szCs w:val="20"/>
        </w:rPr>
        <w:t xml:space="preserve"> and occurs during the period commencing four weeks immediately before the date that has been set (either by or under either Act) for polling day and ending at the close of voting on polling day;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14.2.3</w:t>
      </w:r>
      <w:r w:rsidRPr="004A7184">
        <w:rPr>
          <w:rFonts w:ascii="Times New Roman" w:eastAsia="Times New Roman" w:hAnsi="Times New Roman"/>
          <w:sz w:val="17"/>
          <w:szCs w:val="20"/>
        </w:rPr>
        <w:tab/>
        <w:t>related to, and occurs during the course of and for the purpose of a referendum.</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15.</w:t>
      </w:r>
      <w:r w:rsidRPr="004A7184">
        <w:rPr>
          <w:rFonts w:ascii="Times New Roman" w:eastAsia="Times New Roman" w:hAnsi="Times New Roman"/>
          <w:b/>
          <w:sz w:val="17"/>
          <w:szCs w:val="20"/>
        </w:rPr>
        <w:tab/>
        <w:t>Liability of vehicle owners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15.1</w:t>
      </w:r>
      <w:r w:rsidRPr="004A7184">
        <w:rPr>
          <w:rFonts w:ascii="Times New Roman" w:eastAsia="Times New Roman" w:hAnsi="Times New Roman"/>
          <w:sz w:val="17"/>
          <w:szCs w:val="20"/>
        </w:rPr>
        <w:tab/>
        <w:t>For the purposes of this clause 15, owner in relation to a vehicle has the same meaning as contained in section 4 of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15.2</w:t>
      </w:r>
      <w:r w:rsidRPr="004A7184">
        <w:rPr>
          <w:rFonts w:ascii="Times New Roman" w:eastAsia="Times New Roman" w:hAnsi="Times New Roman"/>
          <w:sz w:val="17"/>
          <w:szCs w:val="20"/>
        </w:rPr>
        <w:tab/>
        <w:t>the owner and the driver of a vehicle driven, parked or standing in contravention of this By-law are each guilty of an offence and liable to the penalty as prescribed for that offence.</w:t>
      </w:r>
    </w:p>
    <w:p w:rsidR="004A7184" w:rsidRPr="004A7184" w:rsidRDefault="004A7184" w:rsidP="00834735">
      <w:pPr>
        <w:rPr>
          <w:rFonts w:ascii="Times New Roman" w:eastAsia="Times New Roman" w:hAnsi="Times New Roman"/>
          <w:sz w:val="17"/>
          <w:szCs w:val="20"/>
        </w:rPr>
      </w:pPr>
      <w:r w:rsidRPr="004A7184">
        <w:rPr>
          <w:rFonts w:ascii="Times New Roman" w:eastAsia="Times New Roman" w:hAnsi="Times New Roman"/>
          <w:sz w:val="17"/>
          <w:szCs w:val="20"/>
        </w:rPr>
        <w:t>This By-law was duly made and passed at a meeting of the District Council of Grant held on 2 August 2021 by an absolute majority of the members for the time being constituting the Council, there being at least two-thirds of the members present.</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Darryl Whicker</w:t>
      </w:r>
    </w:p>
    <w:p w:rsidR="004A7184" w:rsidRP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Pr="004A7184" w:rsidRDefault="004A7184" w:rsidP="004A7184">
      <w:pPr>
        <w:pBdr>
          <w:top w:val="single" w:sz="4" w:space="1" w:color="auto"/>
        </w:pBdr>
        <w:spacing w:before="100" w:after="0" w:line="14" w:lineRule="exact"/>
        <w:jc w:val="center"/>
        <w:rPr>
          <w:rFonts w:ascii="Times New Roman" w:eastAsia="Times New Roman" w:hAnsi="Times New Roman"/>
          <w:sz w:val="17"/>
          <w:szCs w:val="20"/>
        </w:rPr>
      </w:pPr>
    </w:p>
    <w:p w:rsidR="004A7184" w:rsidRPr="004A7184" w:rsidRDefault="004A7184" w:rsidP="004A7184">
      <w:pPr>
        <w:spacing w:after="0"/>
        <w:rPr>
          <w:rFonts w:ascii="Times New Roman" w:eastAsia="Times New Roman" w:hAnsi="Times New Roman"/>
          <w:sz w:val="17"/>
          <w:szCs w:val="20"/>
        </w:rPr>
      </w:pPr>
    </w:p>
    <w:p w:rsidR="004A7184" w:rsidRPr="004A7184" w:rsidRDefault="004A7184" w:rsidP="004A7184">
      <w:pPr>
        <w:jc w:val="center"/>
        <w:rPr>
          <w:rFonts w:ascii="Times New Roman" w:hAnsi="Times New Roman"/>
          <w:caps/>
          <w:sz w:val="17"/>
          <w:szCs w:val="17"/>
        </w:rPr>
      </w:pPr>
      <w:r w:rsidRPr="004A7184">
        <w:rPr>
          <w:rFonts w:ascii="Times New Roman" w:hAnsi="Times New Roman"/>
          <w:caps/>
          <w:sz w:val="17"/>
          <w:szCs w:val="17"/>
        </w:rPr>
        <w:t>District Council of Grant</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By-law No. 3 of 2021</w:t>
      </w:r>
    </w:p>
    <w:p w:rsidR="004A7184" w:rsidRPr="004A7184" w:rsidRDefault="004A7184" w:rsidP="00834735">
      <w:pPr>
        <w:jc w:val="center"/>
        <w:rPr>
          <w:rFonts w:ascii="Times New Roman" w:hAnsi="Times New Roman"/>
          <w:i/>
          <w:sz w:val="17"/>
          <w:szCs w:val="17"/>
        </w:rPr>
      </w:pPr>
      <w:r w:rsidRPr="004A7184">
        <w:rPr>
          <w:rFonts w:ascii="Times New Roman" w:hAnsi="Times New Roman"/>
          <w:i/>
          <w:sz w:val="17"/>
          <w:szCs w:val="17"/>
        </w:rPr>
        <w:t>Roads By-law 2021</w:t>
      </w:r>
    </w:p>
    <w:p w:rsidR="004A7184" w:rsidRPr="004A7184" w:rsidRDefault="004A7184" w:rsidP="00834735">
      <w:pPr>
        <w:rPr>
          <w:rFonts w:ascii="Times New Roman" w:eastAsia="Times New Roman" w:hAnsi="Times New Roman"/>
          <w:sz w:val="17"/>
          <w:szCs w:val="20"/>
        </w:rPr>
      </w:pPr>
      <w:r w:rsidRPr="004A7184">
        <w:rPr>
          <w:rFonts w:ascii="Times New Roman" w:eastAsia="Times New Roman" w:hAnsi="Times New Roman"/>
          <w:sz w:val="17"/>
          <w:szCs w:val="20"/>
        </w:rPr>
        <w:t>For the management, control and regulation of activities on roads in the Council’s area.</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1—Preliminary</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w:t>
      </w:r>
      <w:r w:rsidRPr="004A7184">
        <w:rPr>
          <w:rFonts w:ascii="Times New Roman" w:eastAsia="Times New Roman" w:hAnsi="Times New Roman"/>
          <w:b/>
          <w:sz w:val="17"/>
          <w:szCs w:val="20"/>
        </w:rPr>
        <w:tab/>
        <w:t>Title</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This By-law may be cited as the </w:t>
      </w:r>
      <w:r w:rsidRPr="004A7184">
        <w:rPr>
          <w:rFonts w:ascii="Times New Roman" w:eastAsia="Times New Roman" w:hAnsi="Times New Roman"/>
          <w:i/>
          <w:sz w:val="17"/>
          <w:szCs w:val="20"/>
        </w:rPr>
        <w:t>Roads By-law 2021</w:t>
      </w:r>
      <w:r w:rsidRPr="004A7184">
        <w:rPr>
          <w:rFonts w:ascii="Times New Roman" w:eastAsia="Times New Roman" w:hAnsi="Times New Roman"/>
          <w:sz w:val="17"/>
          <w:szCs w:val="20"/>
        </w:rPr>
        <w:t xml:space="preserve"> and is By-law No. 3 of the District Council of Grant.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2.</w:t>
      </w:r>
      <w:r w:rsidRPr="004A7184">
        <w:rPr>
          <w:rFonts w:ascii="Times New Roman" w:eastAsia="Times New Roman" w:hAnsi="Times New Roman"/>
          <w:b/>
          <w:sz w:val="17"/>
          <w:szCs w:val="20"/>
        </w:rPr>
        <w:tab/>
        <w:t>Authorising law</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This By-law is made under sections 239 and 246 of the Act and regulation 28 of the </w:t>
      </w:r>
      <w:r w:rsidRPr="004A7184">
        <w:rPr>
          <w:rFonts w:ascii="Times New Roman" w:eastAsia="Times New Roman" w:hAnsi="Times New Roman"/>
          <w:i/>
          <w:sz w:val="17"/>
          <w:szCs w:val="20"/>
        </w:rPr>
        <w:t>Local Government (General) Regulations 2013</w:t>
      </w:r>
      <w:r w:rsidRPr="004A7184">
        <w:rPr>
          <w:rFonts w:ascii="Times New Roman" w:eastAsia="Times New Roman" w:hAnsi="Times New Roman"/>
          <w:sz w:val="17"/>
          <w:szCs w:val="20"/>
        </w:rPr>
        <w:t>.</w:t>
      </w:r>
    </w:p>
    <w:p w:rsidR="00621E82" w:rsidRDefault="00621E82">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3.</w:t>
      </w:r>
      <w:r w:rsidRPr="004A7184">
        <w:rPr>
          <w:rFonts w:ascii="Times New Roman" w:eastAsia="Times New Roman" w:hAnsi="Times New Roman"/>
          <w:b/>
          <w:sz w:val="17"/>
          <w:szCs w:val="20"/>
        </w:rPr>
        <w:tab/>
        <w:t>Purpose</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The objectives of this By-law are to manage, control and regulate the use of roads in the Council’s area:</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3.1</w:t>
      </w:r>
      <w:r w:rsidRPr="004A7184">
        <w:rPr>
          <w:rFonts w:ascii="Times New Roman" w:eastAsia="Times New Roman" w:hAnsi="Times New Roman"/>
          <w:sz w:val="17"/>
          <w:szCs w:val="20"/>
        </w:rPr>
        <w:tab/>
        <w:t>to protect the convenience, comfort and safety of road users and members of the public;</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3.2</w:t>
      </w:r>
      <w:r w:rsidRPr="004A7184">
        <w:rPr>
          <w:rFonts w:ascii="Times New Roman" w:eastAsia="Times New Roman" w:hAnsi="Times New Roman"/>
          <w:sz w:val="17"/>
          <w:szCs w:val="20"/>
        </w:rPr>
        <w:tab/>
        <w:t>to prevent damage to buildings and structures on roads;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3.3</w:t>
      </w:r>
      <w:r w:rsidRPr="004A7184">
        <w:rPr>
          <w:rFonts w:ascii="Times New Roman" w:eastAsia="Times New Roman" w:hAnsi="Times New Roman"/>
          <w:sz w:val="17"/>
          <w:szCs w:val="20"/>
        </w:rPr>
        <w:tab/>
        <w:t>to prevent certain nuisances occurring on roads;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3.4</w:t>
      </w:r>
      <w:r w:rsidRPr="004A7184">
        <w:rPr>
          <w:rFonts w:ascii="Times New Roman" w:eastAsia="Times New Roman" w:hAnsi="Times New Roman"/>
          <w:sz w:val="17"/>
          <w:szCs w:val="20"/>
        </w:rPr>
        <w:tab/>
        <w:t>for the good rule and government of the Council’s area.</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4.</w:t>
      </w:r>
      <w:r w:rsidRPr="004A7184">
        <w:rPr>
          <w:rFonts w:ascii="Times New Roman" w:eastAsia="Times New Roman" w:hAnsi="Times New Roman"/>
          <w:b/>
          <w:sz w:val="17"/>
          <w:szCs w:val="20"/>
        </w:rPr>
        <w:tab/>
        <w:t>Commencement, revocation and expiry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4.1</w:t>
      </w:r>
      <w:r w:rsidRPr="004A7184">
        <w:rPr>
          <w:rFonts w:ascii="Times New Roman" w:eastAsia="Times New Roman" w:hAnsi="Times New Roman"/>
          <w:sz w:val="17"/>
          <w:szCs w:val="20"/>
        </w:rPr>
        <w:tab/>
        <w:t>The following By-laws previously made by the Council are revoked from the day on which this By-law comes into operation</w:t>
      </w:r>
      <w:r w:rsidRPr="004A7184">
        <w:rPr>
          <w:rFonts w:ascii="Times New Roman" w:eastAsia="Times New Roman" w:hAnsi="Times New Roman"/>
          <w:sz w:val="17"/>
          <w:szCs w:val="20"/>
          <w:vertAlign w:val="superscript"/>
        </w:rPr>
        <w:t>1</w:t>
      </w:r>
      <w:r w:rsidRPr="004A7184">
        <w:rPr>
          <w:rFonts w:ascii="Times New Roman" w:eastAsia="Times New Roman" w:hAnsi="Times New Roman"/>
          <w:sz w:val="17"/>
          <w:szCs w:val="20"/>
        </w:rPr>
        <w:t>:</w:t>
      </w:r>
    </w:p>
    <w:p w:rsidR="004A7184" w:rsidRPr="004A7184" w:rsidRDefault="004A7184" w:rsidP="00834735">
      <w:pPr>
        <w:ind w:left="851"/>
        <w:rPr>
          <w:rFonts w:ascii="Times New Roman" w:eastAsia="Times New Roman" w:hAnsi="Times New Roman"/>
          <w:sz w:val="17"/>
          <w:szCs w:val="20"/>
        </w:rPr>
      </w:pPr>
      <w:r w:rsidRPr="004A7184">
        <w:rPr>
          <w:rFonts w:ascii="Times New Roman" w:eastAsia="Times New Roman" w:hAnsi="Times New Roman"/>
          <w:i/>
          <w:sz w:val="17"/>
          <w:szCs w:val="20"/>
        </w:rPr>
        <w:t>By-Law No. 3—Roads 2014</w:t>
      </w:r>
      <w:r w:rsidRPr="004A7184">
        <w:rPr>
          <w:rFonts w:ascii="Times New Roman" w:eastAsia="Times New Roman" w:hAnsi="Times New Roman"/>
          <w:sz w:val="17"/>
          <w:szCs w:val="20"/>
        </w:rPr>
        <w:t>.</w:t>
      </w:r>
      <w:r w:rsidRPr="004A7184">
        <w:rPr>
          <w:rFonts w:ascii="Times New Roman" w:eastAsia="Times New Roman" w:hAnsi="Times New Roman"/>
          <w:sz w:val="17"/>
          <w:szCs w:val="20"/>
          <w:vertAlign w:val="superscript"/>
        </w:rPr>
        <w:t>2</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4.2</w:t>
      </w:r>
      <w:r w:rsidRPr="004A7184">
        <w:rPr>
          <w:rFonts w:ascii="Times New Roman" w:eastAsia="Times New Roman" w:hAnsi="Times New Roman"/>
          <w:sz w:val="17"/>
          <w:szCs w:val="20"/>
        </w:rPr>
        <w:tab/>
        <w:t>This By-law will expire on 1 January 2029.</w:t>
      </w:r>
      <w:r w:rsidRPr="004A7184">
        <w:rPr>
          <w:rFonts w:ascii="Times New Roman" w:eastAsia="Times New Roman" w:hAnsi="Times New Roman"/>
          <w:sz w:val="17"/>
          <w:szCs w:val="20"/>
          <w:vertAlign w:val="superscript"/>
        </w:rPr>
        <w:t>3</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1</w:t>
      </w:r>
      <w:r w:rsidRPr="004A7184">
        <w:rPr>
          <w:rFonts w:ascii="Times New Roman" w:eastAsia="Times New Roman" w:hAnsi="Times New Roman"/>
          <w:sz w:val="16"/>
          <w:szCs w:val="20"/>
        </w:rPr>
        <w:tab/>
        <w:t>Generally, a By-law comes into operation 4 months after the day on which it is gazetted pursuant to section 249(5) of the Act.</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2</w:t>
      </w:r>
      <w:r w:rsidRPr="004A7184">
        <w:rPr>
          <w:rFonts w:ascii="Times New Roman" w:eastAsia="Times New Roman" w:hAnsi="Times New Roman"/>
          <w:sz w:val="16"/>
          <w:szCs w:val="20"/>
        </w:rPr>
        <w:tab/>
        <w:t>Section 253 of the Act provides that the revocation of a By-law by another By-law that contains substantially the same provisions, does not affect certain resolutions such as those applying a By-law to a part or parts of the Council area.</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3</w:t>
      </w:r>
      <w:r w:rsidRPr="004A7184">
        <w:rPr>
          <w:rFonts w:ascii="Times New Roman" w:eastAsia="Times New Roman" w:hAnsi="Times New Roman"/>
          <w:sz w:val="16"/>
          <w:szCs w:val="20"/>
        </w:rPr>
        <w:tab/>
        <w:t>Pursuant to section 251 of the Act, a By-law will expire on 1 January following the seventh anniversary of the gazettal of the By-law.</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5.</w:t>
      </w:r>
      <w:r w:rsidRPr="004A7184">
        <w:rPr>
          <w:rFonts w:ascii="Times New Roman" w:eastAsia="Times New Roman" w:hAnsi="Times New Roman"/>
          <w:b/>
          <w:sz w:val="17"/>
          <w:szCs w:val="20"/>
        </w:rPr>
        <w:tab/>
        <w:t>Application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5.1</w:t>
      </w:r>
      <w:r w:rsidRPr="004A7184">
        <w:rPr>
          <w:rFonts w:ascii="Times New Roman" w:eastAsia="Times New Roman" w:hAnsi="Times New Roman"/>
          <w:sz w:val="17"/>
          <w:szCs w:val="20"/>
        </w:rPr>
        <w:tab/>
        <w:t xml:space="preserve">This By-law operates subject to the Council’s </w:t>
      </w:r>
      <w:r w:rsidRPr="004A7184">
        <w:rPr>
          <w:rFonts w:ascii="Times New Roman" w:eastAsia="Times New Roman" w:hAnsi="Times New Roman"/>
          <w:i/>
          <w:sz w:val="17"/>
          <w:szCs w:val="20"/>
        </w:rPr>
        <w:t>Permits and Penalties By-law 2021</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5.2</w:t>
      </w:r>
      <w:r w:rsidRPr="004A7184">
        <w:rPr>
          <w:rFonts w:ascii="Times New Roman" w:eastAsia="Times New Roman" w:hAnsi="Times New Roman"/>
          <w:sz w:val="17"/>
          <w:szCs w:val="20"/>
        </w:rPr>
        <w:tab/>
        <w:t>Subject to subclause 5.3, this By-law applies throughout the Council’s area.</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5.3</w:t>
      </w:r>
      <w:r w:rsidRPr="004A7184">
        <w:rPr>
          <w:rFonts w:ascii="Times New Roman" w:eastAsia="Times New Roman" w:hAnsi="Times New Roman"/>
          <w:sz w:val="17"/>
          <w:szCs w:val="20"/>
        </w:rPr>
        <w:tab/>
        <w:t>Subclause 7.4.2 of this By-law applies throughout the Council’s area except in such part or parts of the Council area as the Council may by resolution direct in accordance with section 246(3)(e) of the Act.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6.</w:t>
      </w:r>
      <w:r w:rsidRPr="004A7184">
        <w:rPr>
          <w:rFonts w:ascii="Times New Roman" w:eastAsia="Times New Roman" w:hAnsi="Times New Roman"/>
          <w:b/>
          <w:sz w:val="17"/>
          <w:szCs w:val="20"/>
        </w:rPr>
        <w:tab/>
        <w:t>Interpretation</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In this By-law, unless the contrary intention appears: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Act </w:t>
      </w:r>
      <w:r w:rsidRPr="004A7184">
        <w:rPr>
          <w:rFonts w:ascii="Times New Roman" w:eastAsia="Times New Roman" w:hAnsi="Times New Roman"/>
          <w:sz w:val="17"/>
          <w:szCs w:val="20"/>
        </w:rPr>
        <w:t xml:space="preserve">means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animal</w:t>
      </w:r>
      <w:r w:rsidRPr="004A7184">
        <w:rPr>
          <w:rFonts w:ascii="Times New Roman" w:eastAsia="Times New Roman" w:hAnsi="Times New Roman"/>
          <w:sz w:val="17"/>
          <w:szCs w:val="20"/>
        </w:rPr>
        <w:t xml:space="preserve"> includes birds, insects and poultry but does not include a dog;</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authorised person </w:t>
      </w:r>
      <w:r w:rsidRPr="004A7184">
        <w:rPr>
          <w:rFonts w:ascii="Times New Roman" w:eastAsia="Times New Roman" w:hAnsi="Times New Roman"/>
          <w:sz w:val="17"/>
          <w:szCs w:val="20"/>
        </w:rPr>
        <w:t>is a person appointed by the Council as an authorised person under section 260 of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camp</w:t>
      </w:r>
      <w:r w:rsidRPr="004A7184">
        <w:rPr>
          <w:rFonts w:ascii="Times New Roman" w:eastAsia="Times New Roman" w:hAnsi="Times New Roman"/>
          <w:sz w:val="17"/>
          <w:szCs w:val="20"/>
        </w:rPr>
        <w:t xml:space="preserve"> includes setting up a camp, or causing:</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6.4.1</w:t>
      </w:r>
      <w:r w:rsidRPr="004A7184">
        <w:rPr>
          <w:rFonts w:ascii="Times New Roman" w:eastAsia="Times New Roman" w:hAnsi="Times New Roman"/>
          <w:sz w:val="17"/>
          <w:szCs w:val="20"/>
        </w:rPr>
        <w:tab/>
        <w:t>a tent (including a tent trailer) or other structure of calico, canvas, plastic or other similar material;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6.4.2</w:t>
      </w:r>
      <w:r w:rsidRPr="004A7184">
        <w:rPr>
          <w:rFonts w:ascii="Times New Roman" w:eastAsia="Times New Roman" w:hAnsi="Times New Roman"/>
          <w:sz w:val="17"/>
          <w:szCs w:val="20"/>
        </w:rPr>
        <w:tab/>
        <w:t>a swag or similar bedding;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6.4.3</w:t>
      </w:r>
      <w:r w:rsidRPr="004A7184">
        <w:rPr>
          <w:rFonts w:ascii="Times New Roman" w:eastAsia="Times New Roman" w:hAnsi="Times New Roman"/>
          <w:sz w:val="17"/>
          <w:szCs w:val="20"/>
        </w:rPr>
        <w:tab/>
        <w:t xml:space="preserve">subject to the </w:t>
      </w:r>
      <w:r w:rsidRPr="004A7184">
        <w:rPr>
          <w:rFonts w:ascii="Times New Roman" w:eastAsia="Times New Roman" w:hAnsi="Times New Roman"/>
          <w:i/>
          <w:sz w:val="17"/>
          <w:szCs w:val="20"/>
        </w:rPr>
        <w:t>Road Traffic Act 1961</w:t>
      </w:r>
      <w:r w:rsidRPr="004A7184">
        <w:rPr>
          <w:rFonts w:ascii="Times New Roman" w:eastAsia="Times New Roman" w:hAnsi="Times New Roman"/>
          <w:sz w:val="17"/>
          <w:szCs w:val="20"/>
        </w:rPr>
        <w:t>, a caravan or motor home;</w:t>
      </w:r>
    </w:p>
    <w:p w:rsidR="004A7184" w:rsidRPr="004A7184" w:rsidRDefault="004A7184" w:rsidP="00834735">
      <w:pPr>
        <w:ind w:left="709"/>
        <w:rPr>
          <w:rFonts w:ascii="Times New Roman" w:eastAsia="Times New Roman" w:hAnsi="Times New Roman"/>
          <w:spacing w:val="-2"/>
          <w:sz w:val="17"/>
          <w:szCs w:val="20"/>
        </w:rPr>
      </w:pPr>
      <w:r w:rsidRPr="004A7184">
        <w:rPr>
          <w:rFonts w:ascii="Times New Roman" w:eastAsia="Times New Roman" w:hAnsi="Times New Roman"/>
          <w:spacing w:val="-2"/>
          <w:sz w:val="17"/>
          <w:szCs w:val="20"/>
        </w:rPr>
        <w:t>to remain on a road for the purpose of staying overnight, whether or not any person is in attendance or sleeps on the road;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Council</w:t>
      </w:r>
      <w:r w:rsidRPr="004A7184">
        <w:rPr>
          <w:rFonts w:ascii="Times New Roman" w:eastAsia="Times New Roman" w:hAnsi="Times New Roman"/>
          <w:sz w:val="17"/>
          <w:szCs w:val="20"/>
        </w:rPr>
        <w:t xml:space="preserve"> means the District Council of Grant;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effective control </w:t>
      </w:r>
      <w:r w:rsidRPr="004A7184">
        <w:rPr>
          <w:rFonts w:ascii="Times New Roman" w:eastAsia="Times New Roman" w:hAnsi="Times New Roman"/>
          <w:sz w:val="17"/>
          <w:szCs w:val="20"/>
        </w:rPr>
        <w:t>means a person exercising effective control of an animal either: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6.6.1</w:t>
      </w:r>
      <w:r w:rsidRPr="004A7184">
        <w:rPr>
          <w:rFonts w:ascii="Times New Roman" w:eastAsia="Times New Roman" w:hAnsi="Times New Roman"/>
          <w:sz w:val="17"/>
          <w:szCs w:val="20"/>
        </w:rPr>
        <w:tab/>
        <w:t>by means of a physical restraint;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6.6.2</w:t>
      </w:r>
      <w:r w:rsidRPr="004A7184">
        <w:rPr>
          <w:rFonts w:ascii="Times New Roman" w:eastAsia="Times New Roman" w:hAnsi="Times New Roman"/>
          <w:sz w:val="17"/>
          <w:szCs w:val="20"/>
        </w:rPr>
        <w:tab/>
        <w:t>by command, the animal being in close proximity to the person and the person being able to see the animal at all times;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electoral matter </w:t>
      </w:r>
      <w:r w:rsidRPr="004A7184">
        <w:rPr>
          <w:rFonts w:ascii="Times New Roman" w:eastAsia="Times New Roman" w:hAnsi="Times New Roman"/>
          <w:sz w:val="17"/>
          <w:szCs w:val="20"/>
        </w:rPr>
        <w:t xml:space="preserve">has the same meaning as in the </w:t>
      </w:r>
      <w:r w:rsidRPr="004A7184">
        <w:rPr>
          <w:rFonts w:ascii="Times New Roman" w:eastAsia="Times New Roman" w:hAnsi="Times New Roman"/>
          <w:i/>
          <w:sz w:val="17"/>
          <w:szCs w:val="20"/>
        </w:rPr>
        <w:t>Electoral Act 1985</w:t>
      </w:r>
      <w:r w:rsidRPr="004A7184">
        <w:rPr>
          <w:rFonts w:ascii="Times New Roman" w:eastAsia="Times New Roman" w:hAnsi="Times New Roman"/>
          <w:sz w:val="17"/>
          <w:szCs w:val="20"/>
        </w:rPr>
        <w:t xml:space="preserve"> provided that such electoral matter is not capable of causing physical damage or injury to a person within its immediate vicinity;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emergency worker</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Road Traffic (Road Rules—Ancillary and Miscellaneous Provisions) Regulations 2014</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moveable sign</w:t>
      </w:r>
      <w:r w:rsidRPr="004A7184">
        <w:rPr>
          <w:rFonts w:ascii="Times New Roman" w:eastAsia="Times New Roman" w:hAnsi="Times New Roman"/>
          <w:sz w:val="17"/>
          <w:szCs w:val="20"/>
        </w:rPr>
        <w:t xml:space="preserve"> has the same meaning as in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road</w:t>
      </w:r>
      <w:r w:rsidRPr="004A7184">
        <w:rPr>
          <w:rFonts w:ascii="Times New Roman" w:eastAsia="Times New Roman" w:hAnsi="Times New Roman"/>
          <w:sz w:val="17"/>
          <w:szCs w:val="20"/>
        </w:rPr>
        <w:t xml:space="preserve"> has the same meaning as in the Act being, a public or private street, road or thoroughfare to which public access is available on a continuous or substantially continuous basis to vehicles or pedestrians or both and includes: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6.10.1</w:t>
      </w:r>
      <w:r w:rsidRPr="004A7184">
        <w:rPr>
          <w:rFonts w:ascii="Times New Roman" w:eastAsia="Times New Roman" w:hAnsi="Times New Roman"/>
          <w:sz w:val="17"/>
          <w:szCs w:val="20"/>
        </w:rPr>
        <w:tab/>
        <w:t>a bridge, viaduct or subway;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6.10.2</w:t>
      </w:r>
      <w:r w:rsidRPr="004A7184">
        <w:rPr>
          <w:rFonts w:ascii="Times New Roman" w:eastAsia="Times New Roman" w:hAnsi="Times New Roman"/>
          <w:sz w:val="17"/>
          <w:szCs w:val="20"/>
        </w:rPr>
        <w:tab/>
        <w:t>an alley, laneway or walkway;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Stock on Roads Policy</w:t>
      </w:r>
      <w:r w:rsidRPr="004A7184">
        <w:rPr>
          <w:rFonts w:ascii="Times New Roman" w:eastAsia="Times New Roman" w:hAnsi="Times New Roman"/>
          <w:sz w:val="17"/>
          <w:szCs w:val="20"/>
        </w:rPr>
        <w:t xml:space="preserve"> is the policy adopted by the Council in August 2013 as may be amended from time to time that addresses the movement of stock across roads in the Council’s area and the grazing of stock on roadsides;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vehicle </w:t>
      </w:r>
      <w:r w:rsidRPr="004A7184">
        <w:rPr>
          <w:rFonts w:ascii="Times New Roman" w:eastAsia="Times New Roman" w:hAnsi="Times New Roman"/>
          <w:sz w:val="17"/>
          <w:szCs w:val="20"/>
        </w:rPr>
        <w:t xml:space="preserve">has the same meaning as in the </w:t>
      </w:r>
      <w:r w:rsidRPr="004A7184">
        <w:rPr>
          <w:rFonts w:ascii="Times New Roman" w:eastAsia="Times New Roman" w:hAnsi="Times New Roman"/>
          <w:i/>
          <w:sz w:val="17"/>
          <w:szCs w:val="20"/>
        </w:rPr>
        <w:t>Road Traffic Act 1961</w:t>
      </w:r>
      <w:r w:rsidRPr="004A7184">
        <w:rPr>
          <w:rFonts w:ascii="Times New Roman" w:eastAsia="Times New Roman" w:hAnsi="Times New Roman"/>
          <w:sz w:val="17"/>
          <w:szCs w:val="20"/>
        </w:rPr>
        <w:t>.</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Section 14 of the </w:t>
      </w:r>
      <w:r w:rsidRPr="004A7184">
        <w:rPr>
          <w:rFonts w:ascii="Times New Roman" w:eastAsia="Times New Roman" w:hAnsi="Times New Roman"/>
          <w:i/>
          <w:sz w:val="16"/>
          <w:szCs w:val="20"/>
        </w:rPr>
        <w:t>Acts Interpretation Act 1915</w:t>
      </w:r>
      <w:r w:rsidRPr="004A7184">
        <w:rPr>
          <w:rFonts w:ascii="Times New Roman" w:eastAsia="Times New Roman" w:hAnsi="Times New Roman"/>
          <w:sz w:val="16"/>
          <w:szCs w:val="20"/>
        </w:rPr>
        <w:t xml:space="preserve"> provides that an expression used in this By-law has, unless the contrary intention appears, the same meaning as in the Acts under which the By-law was made.</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2—Use of Roads</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7.</w:t>
      </w:r>
      <w:r w:rsidRPr="004A7184">
        <w:rPr>
          <w:rFonts w:ascii="Times New Roman" w:eastAsia="Times New Roman" w:hAnsi="Times New Roman"/>
          <w:b/>
          <w:sz w:val="17"/>
          <w:szCs w:val="20"/>
        </w:rPr>
        <w:tab/>
        <w:t>Activities Requiring Permission</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A person must not do any of the following activities on a road without the permission of the Council:</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7.1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Advertising</w:t>
      </w:r>
    </w:p>
    <w:p w:rsidR="004A7184" w:rsidRPr="004A7184" w:rsidRDefault="004A7184" w:rsidP="00834735">
      <w:pPr>
        <w:ind w:left="709"/>
        <w:rPr>
          <w:rFonts w:ascii="Times New Roman" w:eastAsia="Times New Roman" w:hAnsi="Times New Roman"/>
          <w:sz w:val="17"/>
          <w:szCs w:val="20"/>
        </w:rPr>
      </w:pPr>
      <w:r w:rsidRPr="004A7184">
        <w:rPr>
          <w:rFonts w:ascii="Times New Roman" w:eastAsia="Times New Roman" w:hAnsi="Times New Roman"/>
          <w:sz w:val="17"/>
          <w:szCs w:val="20"/>
        </w:rPr>
        <w:t>Display or cause to be displayed on a road or on a structure on a road, any poster, advertising or sign for the purpose of advertising goods or services or for any other purpose, other than a moveable sign that is displayed in accordance with the Council’s Moveable Signs By-law.</w:t>
      </w:r>
    </w:p>
    <w:p w:rsidR="00621E82" w:rsidRDefault="00621E82">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Amplification</w:t>
      </w:r>
    </w:p>
    <w:p w:rsidR="004A7184" w:rsidRPr="004A7184" w:rsidRDefault="004A7184" w:rsidP="00621E82">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Use an amplifier or other device whether mechanical or electrical for the purpose of amplifying sound or magnifying sound including the broadcasting of announcements or advertisements.</w:t>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Animals</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7.3.1</w:t>
      </w:r>
      <w:r w:rsidRPr="004A7184">
        <w:rPr>
          <w:rFonts w:ascii="Times New Roman" w:eastAsia="Times New Roman" w:hAnsi="Times New Roman"/>
          <w:sz w:val="17"/>
          <w:szCs w:val="20"/>
        </w:rPr>
        <w:tab/>
        <w:t>Cause or allow an animal to stray onto, move over, or graze on a road other than in accordance with the Council’s Stock on Roads Policy and provided that the animal or animals are under effective control.</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7.3.2</w:t>
      </w:r>
      <w:r w:rsidRPr="004A7184">
        <w:rPr>
          <w:rFonts w:ascii="Times New Roman" w:eastAsia="Times New Roman" w:hAnsi="Times New Roman"/>
          <w:sz w:val="17"/>
          <w:szCs w:val="20"/>
        </w:rPr>
        <w:tab/>
        <w:t>Lead, herd or exercise an animal in such a manner as to cause a nuisance or endanger the safety of a person.</w:t>
      </w:r>
    </w:p>
    <w:p w:rsidR="004A7184" w:rsidRPr="004A7184" w:rsidRDefault="004A7184" w:rsidP="00621E82">
      <w:pPr>
        <w:spacing w:after="60"/>
        <w:ind w:left="709" w:hanging="425"/>
        <w:rPr>
          <w:rFonts w:ascii="Times New Roman" w:eastAsia="Times New Roman" w:hAnsi="Times New Roman"/>
          <w:i/>
          <w:sz w:val="17"/>
          <w:szCs w:val="20"/>
        </w:rPr>
      </w:pPr>
      <w:r w:rsidRPr="004A7184">
        <w:rPr>
          <w:rFonts w:ascii="Times New Roman" w:eastAsia="Times New Roman" w:hAnsi="Times New Roman"/>
          <w:sz w:val="17"/>
          <w:szCs w:val="20"/>
        </w:rPr>
        <w:t>7.4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Camping and Tents</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7.4.1</w:t>
      </w:r>
      <w:r w:rsidRPr="004A7184">
        <w:rPr>
          <w:rFonts w:ascii="Times New Roman" w:eastAsia="Times New Roman" w:hAnsi="Times New Roman"/>
          <w:sz w:val="17"/>
          <w:szCs w:val="20"/>
        </w:rPr>
        <w:tab/>
        <w:t>Subject to this subclause 7.4, erect a tent or other structure of calico, canvas, plastic or other similar material as a place of habitation.</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7.4.2</w:t>
      </w:r>
      <w:r w:rsidRPr="004A7184">
        <w:rPr>
          <w:rFonts w:ascii="Times New Roman" w:eastAsia="Times New Roman" w:hAnsi="Times New Roman"/>
          <w:sz w:val="17"/>
          <w:szCs w:val="20"/>
        </w:rPr>
        <w:tab/>
        <w:t>Camp overnight or sleep on any road other than:</w:t>
      </w:r>
    </w:p>
    <w:p w:rsidR="004A7184" w:rsidRPr="004A7184" w:rsidRDefault="004A7184" w:rsidP="00621E82">
      <w:pPr>
        <w:spacing w:after="60"/>
        <w:ind w:left="1985" w:hanging="709"/>
        <w:rPr>
          <w:rFonts w:ascii="Times New Roman" w:eastAsia="Times New Roman" w:hAnsi="Times New Roman"/>
          <w:sz w:val="17"/>
          <w:szCs w:val="20"/>
        </w:rPr>
      </w:pPr>
      <w:r w:rsidRPr="004A7184">
        <w:rPr>
          <w:rFonts w:ascii="Times New Roman" w:eastAsia="Times New Roman" w:hAnsi="Times New Roman"/>
          <w:sz w:val="17"/>
          <w:szCs w:val="20"/>
        </w:rPr>
        <w:t>7.4.2.1</w:t>
      </w:r>
      <w:r w:rsidRPr="004A7184">
        <w:rPr>
          <w:rFonts w:ascii="Times New Roman" w:eastAsia="Times New Roman" w:hAnsi="Times New Roman"/>
          <w:sz w:val="17"/>
          <w:szCs w:val="20"/>
        </w:rPr>
        <w:tab/>
        <w:t>on any road that has been designated and set aside by resolution of the Council for that purpose; and</w:t>
      </w:r>
    </w:p>
    <w:p w:rsidR="004A7184" w:rsidRPr="004A7184" w:rsidRDefault="004A7184" w:rsidP="00621E82">
      <w:pPr>
        <w:spacing w:after="60"/>
        <w:ind w:left="1985" w:hanging="709"/>
        <w:rPr>
          <w:rFonts w:ascii="Times New Roman" w:eastAsia="Times New Roman" w:hAnsi="Times New Roman"/>
          <w:sz w:val="17"/>
          <w:szCs w:val="20"/>
        </w:rPr>
      </w:pPr>
      <w:r w:rsidRPr="004A7184">
        <w:rPr>
          <w:rFonts w:ascii="Times New Roman" w:eastAsia="Times New Roman" w:hAnsi="Times New Roman"/>
          <w:sz w:val="17"/>
          <w:szCs w:val="20"/>
        </w:rPr>
        <w:t>7.4.2.2</w:t>
      </w:r>
      <w:r w:rsidRPr="004A7184">
        <w:rPr>
          <w:rFonts w:ascii="Times New Roman" w:eastAsia="Times New Roman" w:hAnsi="Times New Roman"/>
          <w:sz w:val="17"/>
          <w:szCs w:val="20"/>
        </w:rPr>
        <w:tab/>
        <w:t>in accordance with any conditions determined by resolution of the Council and contained in the signage erected on the road or in its vicinity.</w:t>
      </w:r>
    </w:p>
    <w:p w:rsidR="004A7184" w:rsidRPr="004A7184" w:rsidRDefault="004A7184" w:rsidP="00621E82">
      <w:pPr>
        <w:spacing w:after="60"/>
        <w:ind w:left="709" w:hanging="425"/>
        <w:rPr>
          <w:rFonts w:ascii="Times New Roman" w:eastAsia="Times New Roman" w:hAnsi="Times New Roman"/>
          <w:b/>
          <w:sz w:val="17"/>
          <w:szCs w:val="20"/>
        </w:rPr>
      </w:pPr>
      <w:r w:rsidRPr="004A7184">
        <w:rPr>
          <w:rFonts w:ascii="Times New Roman" w:eastAsia="Times New Roman" w:hAnsi="Times New Roman"/>
          <w:sz w:val="17"/>
          <w:szCs w:val="20"/>
        </w:rPr>
        <w:t>7.5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Donations and soliciting</w:t>
      </w:r>
    </w:p>
    <w:p w:rsidR="004A7184" w:rsidRPr="004A7184" w:rsidRDefault="004A7184" w:rsidP="00621E82">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Ask for or receive or do anything to indicate a desire for a donation of money or any other thing.</w:t>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Obstructions</w:t>
      </w:r>
    </w:p>
    <w:p w:rsidR="004A7184" w:rsidRPr="004A7184" w:rsidRDefault="004A7184" w:rsidP="00621E82">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Erect, install or place or cause to be erected, installed or placed any structure, object or material of any kind so as to obstruct a road, footway, water-channel, or watercourse in a road.</w:t>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Preaching and Canvassing</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7.7.1</w:t>
      </w:r>
      <w:r w:rsidRPr="004A7184">
        <w:rPr>
          <w:rFonts w:ascii="Times New Roman" w:eastAsia="Times New Roman" w:hAnsi="Times New Roman"/>
          <w:sz w:val="17"/>
          <w:szCs w:val="20"/>
        </w:rPr>
        <w:tab/>
        <w:t>Preach, harangue, solicit or canvass for religious or charitable purposes.</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7.7.2</w:t>
      </w:r>
      <w:r w:rsidRPr="004A7184">
        <w:rPr>
          <w:rFonts w:ascii="Times New Roman" w:eastAsia="Times New Roman" w:hAnsi="Times New Roman"/>
          <w:sz w:val="17"/>
          <w:szCs w:val="20"/>
        </w:rPr>
        <w:tab/>
        <w:t>Subject to subclause 11.2, convey any religious or other message to any bystander, passer-by or other person.</w:t>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Public Exhibitions and Displays</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7.8.1</w:t>
      </w:r>
      <w:r w:rsidRPr="004A7184">
        <w:rPr>
          <w:rFonts w:ascii="Times New Roman" w:eastAsia="Times New Roman" w:hAnsi="Times New Roman"/>
          <w:sz w:val="17"/>
          <w:szCs w:val="20"/>
        </w:rPr>
        <w:tab/>
        <w:t>Sing, busk, play a recording or use a music instrument, or perform similar activities.</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7.8.2</w:t>
      </w:r>
      <w:r w:rsidRPr="004A7184">
        <w:rPr>
          <w:rFonts w:ascii="Times New Roman" w:eastAsia="Times New Roman" w:hAnsi="Times New Roman"/>
          <w:sz w:val="17"/>
          <w:szCs w:val="20"/>
        </w:rPr>
        <w:tab/>
        <w:t>Conduct, cause or hold a concert, festival, show, display public gathering, circus, performance or a similar activity.</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7.8.3</w:t>
      </w:r>
      <w:r w:rsidRPr="004A7184">
        <w:rPr>
          <w:rFonts w:ascii="Times New Roman" w:eastAsia="Times New Roman" w:hAnsi="Times New Roman"/>
          <w:sz w:val="17"/>
          <w:szCs w:val="20"/>
        </w:rPr>
        <w:tab/>
        <w:t>Erect a stage or structure for the purpose of conducting or holding a concert, festival, show, circus, performance or a similar activity.</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7.8.4</w:t>
      </w:r>
      <w:r w:rsidRPr="004A7184">
        <w:rPr>
          <w:rFonts w:ascii="Times New Roman" w:eastAsia="Times New Roman" w:hAnsi="Times New Roman"/>
          <w:sz w:val="17"/>
          <w:szCs w:val="20"/>
        </w:rPr>
        <w:tab/>
        <w:t>Cause any public exhibition or displays.</w:t>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Rubbish Bins</w:t>
      </w:r>
    </w:p>
    <w:p w:rsidR="004A7184" w:rsidRPr="004A7184" w:rsidRDefault="004A7184" w:rsidP="00621E82">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Deposit in any Council bin on a road:</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7.9.1</w:t>
      </w:r>
      <w:r w:rsidRPr="004A7184">
        <w:rPr>
          <w:rFonts w:ascii="Times New Roman" w:eastAsia="Times New Roman" w:hAnsi="Times New Roman"/>
          <w:sz w:val="17"/>
          <w:szCs w:val="20"/>
        </w:rPr>
        <w:tab/>
        <w:t>any rubbish emanating from a domestic, commercial or trade source; or</w:t>
      </w:r>
    </w:p>
    <w:p w:rsidR="004A7184" w:rsidRPr="004A7184" w:rsidRDefault="004A7184" w:rsidP="00621E82">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7.9.2</w:t>
      </w:r>
      <w:r w:rsidRPr="004A7184">
        <w:rPr>
          <w:rFonts w:ascii="Times New Roman" w:eastAsia="Times New Roman" w:hAnsi="Times New Roman"/>
          <w:sz w:val="17"/>
          <w:szCs w:val="20"/>
        </w:rPr>
        <w:tab/>
        <w:t>any rubbish that is not rubbish of the type permitted to be placed in the bin as indicated on signs on the bin or in its vicinity.</w:t>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7.10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Vehicles</w:t>
      </w:r>
    </w:p>
    <w:p w:rsidR="004A7184" w:rsidRPr="004A7184" w:rsidRDefault="004A7184" w:rsidP="00621E82">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Repair, wash, paint, panel beat or perform other work of any nature on or to any vehicle, except for running repairs in the case of a vehicle breakdown.</w:t>
      </w:r>
    </w:p>
    <w:p w:rsidR="004A7184" w:rsidRPr="004A7184" w:rsidRDefault="004A7184" w:rsidP="00621E82">
      <w:pPr>
        <w:spacing w:after="60"/>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621E82">
      <w:pPr>
        <w:spacing w:after="60"/>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Movable signs on roads are regulated by sections 226 and 227 of the Act and the Council’s </w:t>
      </w:r>
      <w:r w:rsidRPr="004A7184">
        <w:rPr>
          <w:rFonts w:ascii="Times New Roman" w:eastAsia="Times New Roman" w:hAnsi="Times New Roman"/>
          <w:i/>
          <w:sz w:val="16"/>
          <w:szCs w:val="20"/>
        </w:rPr>
        <w:t>Moveable Signs By law</w:t>
      </w:r>
      <w:r w:rsidRPr="004A7184">
        <w:rPr>
          <w:rFonts w:ascii="Times New Roman" w:eastAsia="Times New Roman" w:hAnsi="Times New Roman"/>
          <w:sz w:val="16"/>
          <w:szCs w:val="20"/>
        </w:rPr>
        <w:t>.</w:t>
      </w:r>
    </w:p>
    <w:p w:rsidR="004A7184" w:rsidRPr="004A7184" w:rsidRDefault="004A7184" w:rsidP="00621E82">
      <w:pPr>
        <w:spacing w:after="60"/>
        <w:jc w:val="center"/>
        <w:rPr>
          <w:rFonts w:ascii="Times New Roman" w:hAnsi="Times New Roman"/>
          <w:smallCaps/>
          <w:sz w:val="17"/>
          <w:szCs w:val="17"/>
        </w:rPr>
      </w:pPr>
      <w:r w:rsidRPr="004A7184">
        <w:rPr>
          <w:rFonts w:ascii="Times New Roman" w:hAnsi="Times New Roman"/>
          <w:smallCaps/>
          <w:sz w:val="17"/>
          <w:szCs w:val="17"/>
        </w:rPr>
        <w:t>Part 3—Enforcement</w:t>
      </w:r>
    </w:p>
    <w:p w:rsidR="004A7184" w:rsidRPr="004A7184" w:rsidRDefault="004A7184" w:rsidP="00621E82">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8.</w:t>
      </w:r>
      <w:r w:rsidRPr="004A7184">
        <w:rPr>
          <w:rFonts w:ascii="Times New Roman" w:eastAsia="Times New Roman" w:hAnsi="Times New Roman"/>
          <w:b/>
          <w:sz w:val="17"/>
          <w:szCs w:val="20"/>
        </w:rPr>
        <w:tab/>
        <w:t>Directions</w:t>
      </w:r>
    </w:p>
    <w:p w:rsidR="004A7184" w:rsidRPr="004A7184" w:rsidRDefault="004A7184" w:rsidP="00621E82">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A person on a road who, in the opinion of an authorised person is committing or has committed a breach of this By-law, must immediately comply with a direction of the authorised person to leave that part of the road.</w:t>
      </w:r>
    </w:p>
    <w:p w:rsidR="004A7184" w:rsidRPr="004A7184" w:rsidRDefault="004A7184" w:rsidP="00621E82">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9.</w:t>
      </w:r>
      <w:r w:rsidRPr="004A7184">
        <w:rPr>
          <w:rFonts w:ascii="Times New Roman" w:eastAsia="Times New Roman" w:hAnsi="Times New Roman"/>
          <w:b/>
          <w:sz w:val="17"/>
          <w:szCs w:val="20"/>
        </w:rPr>
        <w:tab/>
        <w:t>Orders</w:t>
      </w:r>
    </w:p>
    <w:p w:rsidR="004A7184" w:rsidRPr="004A7184" w:rsidRDefault="004A7184" w:rsidP="00621E82">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If a person does not comply with an order of an authorised person made pursuant to section 262 of the Act in respect of a breach of this By-law, the Council may seek to recover its costs of any action taken under section 262(3) of the Act from the person to whom the order was directed.</w:t>
      </w:r>
    </w:p>
    <w:p w:rsidR="004A7184" w:rsidRPr="004A7184" w:rsidRDefault="004A7184" w:rsidP="00621E82">
      <w:pPr>
        <w:spacing w:after="60"/>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621E82">
      <w:pPr>
        <w:spacing w:after="60"/>
        <w:ind w:left="709"/>
        <w:rPr>
          <w:rFonts w:ascii="Times New Roman" w:eastAsia="Times New Roman" w:hAnsi="Times New Roman"/>
          <w:sz w:val="16"/>
          <w:szCs w:val="20"/>
        </w:rPr>
      </w:pPr>
      <w:r w:rsidRPr="004A7184">
        <w:rPr>
          <w:rFonts w:ascii="Times New Roman" w:eastAsia="Times New Roman" w:hAnsi="Times New Roman"/>
          <w:sz w:val="16"/>
          <w:szCs w:val="20"/>
        </w:rPr>
        <w:t>Section 262(1) of the Act states:</w:t>
      </w:r>
    </w:p>
    <w:p w:rsidR="004A7184" w:rsidRPr="004A7184" w:rsidRDefault="004A7184" w:rsidP="00621E82">
      <w:pPr>
        <w:spacing w:after="60"/>
        <w:ind w:left="851"/>
        <w:rPr>
          <w:rFonts w:ascii="Times New Roman" w:eastAsia="Times New Roman" w:hAnsi="Times New Roman"/>
          <w:sz w:val="16"/>
          <w:szCs w:val="20"/>
        </w:rPr>
      </w:pPr>
      <w:r w:rsidRPr="004A7184">
        <w:rPr>
          <w:rFonts w:ascii="Times New Roman" w:eastAsia="Times New Roman" w:hAnsi="Times New Roman"/>
          <w:sz w:val="16"/>
          <w:szCs w:val="20"/>
        </w:rPr>
        <w:t>If a person (the offender) engages in conduct that is a contravention of this Act or a By- law under this Act, an authorised person may order the offender:</w:t>
      </w:r>
    </w:p>
    <w:p w:rsidR="004A7184" w:rsidRPr="004A7184" w:rsidRDefault="004A7184" w:rsidP="00621E82">
      <w:pPr>
        <w:spacing w:after="60"/>
        <w:ind w:left="993"/>
        <w:rPr>
          <w:rFonts w:ascii="Times New Roman" w:eastAsia="Times New Roman" w:hAnsi="Times New Roman"/>
          <w:sz w:val="16"/>
          <w:szCs w:val="20"/>
        </w:rPr>
      </w:pPr>
      <w:r w:rsidRPr="004A7184">
        <w:rPr>
          <w:rFonts w:ascii="Times New Roman" w:eastAsia="Times New Roman" w:hAnsi="Times New Roman"/>
          <w:sz w:val="16"/>
          <w:szCs w:val="20"/>
        </w:rPr>
        <w:t>(a)</w:t>
      </w:r>
      <w:r w:rsidRPr="004A7184">
        <w:rPr>
          <w:rFonts w:ascii="Times New Roman" w:eastAsia="Times New Roman" w:hAnsi="Times New Roman"/>
          <w:sz w:val="16"/>
          <w:szCs w:val="20"/>
        </w:rPr>
        <w:tab/>
        <w:t>if the conduct is still continuing – to stop the conduct; and</w:t>
      </w:r>
    </w:p>
    <w:p w:rsidR="004A7184" w:rsidRPr="004A7184" w:rsidRDefault="004A7184" w:rsidP="00621E82">
      <w:pPr>
        <w:spacing w:after="60"/>
        <w:ind w:left="993"/>
        <w:rPr>
          <w:rFonts w:ascii="Times New Roman" w:eastAsia="Times New Roman" w:hAnsi="Times New Roman"/>
          <w:sz w:val="16"/>
          <w:szCs w:val="20"/>
        </w:rPr>
      </w:pPr>
      <w:r w:rsidRPr="004A7184">
        <w:rPr>
          <w:rFonts w:ascii="Times New Roman" w:eastAsia="Times New Roman" w:hAnsi="Times New Roman"/>
          <w:sz w:val="16"/>
          <w:szCs w:val="20"/>
        </w:rPr>
        <w:t>(b)</w:t>
      </w:r>
      <w:r w:rsidRPr="004A7184">
        <w:rPr>
          <w:rFonts w:ascii="Times New Roman" w:eastAsia="Times New Roman" w:hAnsi="Times New Roman"/>
          <w:sz w:val="16"/>
          <w:szCs w:val="20"/>
        </w:rPr>
        <w:tab/>
        <w:t>whether or not the conduct is still continuing – to take specified action to remedy the contravention.</w:t>
      </w:r>
    </w:p>
    <w:p w:rsidR="004A7184" w:rsidRPr="004A7184" w:rsidRDefault="004A7184" w:rsidP="00621E82">
      <w:pPr>
        <w:spacing w:after="60"/>
        <w:ind w:left="709"/>
        <w:rPr>
          <w:rFonts w:ascii="Times New Roman" w:eastAsia="Times New Roman" w:hAnsi="Times New Roman"/>
          <w:sz w:val="16"/>
          <w:szCs w:val="20"/>
        </w:rPr>
      </w:pPr>
      <w:r w:rsidRPr="004A7184">
        <w:rPr>
          <w:rFonts w:ascii="Times New Roman" w:eastAsia="Times New Roman" w:hAnsi="Times New Roman"/>
          <w:sz w:val="16"/>
          <w:szCs w:val="20"/>
        </w:rPr>
        <w:t>Subsections (2) and (3) of section 262 also provide that it is an offence to fail to comply with an order and that if a person does not comply, the authorised person may take action reasonably required to have the order carried out. For example, an authorised person may order a person to:</w:t>
      </w:r>
    </w:p>
    <w:p w:rsidR="004A7184" w:rsidRPr="004A7184" w:rsidRDefault="004A7184" w:rsidP="00621E82">
      <w:pPr>
        <w:spacing w:after="60"/>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cease busking on a road;</w:t>
      </w:r>
    </w:p>
    <w:p w:rsidR="004A7184" w:rsidRPr="004A7184" w:rsidRDefault="004A7184" w:rsidP="00621E82">
      <w:pPr>
        <w:spacing w:after="60"/>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remove an object or structure blocking a footpath;</w:t>
      </w:r>
    </w:p>
    <w:p w:rsidR="004A7184" w:rsidRPr="004A7184" w:rsidRDefault="004A7184" w:rsidP="00621E82">
      <w:pPr>
        <w:spacing w:after="60"/>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dismantle and remove a tent from a road.</w:t>
      </w:r>
    </w:p>
    <w:p w:rsidR="004A7184" w:rsidRPr="004A7184" w:rsidRDefault="004A7184" w:rsidP="00621E82">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10.</w:t>
      </w:r>
      <w:r w:rsidRPr="004A7184">
        <w:rPr>
          <w:rFonts w:ascii="Times New Roman" w:eastAsia="Times New Roman" w:hAnsi="Times New Roman"/>
          <w:b/>
          <w:sz w:val="17"/>
          <w:szCs w:val="20"/>
        </w:rPr>
        <w:tab/>
        <w:t>Removal of animals and objects</w:t>
      </w:r>
    </w:p>
    <w:p w:rsidR="004A7184" w:rsidRPr="004A7184" w:rsidRDefault="004A7184" w:rsidP="00621E82">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10.1</w:t>
      </w:r>
      <w:r w:rsidRPr="004A7184">
        <w:rPr>
          <w:rFonts w:ascii="Times New Roman" w:eastAsia="Times New Roman" w:hAnsi="Times New Roman"/>
          <w:sz w:val="17"/>
          <w:szCs w:val="20"/>
        </w:rPr>
        <w:tab/>
        <w:t>The Council (or its delegate) may, pursuant to section 234 of the Act, remove an animal or object that is on a road in breach of a By-law if no person is in charge of the animal or object.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10.2</w:t>
      </w:r>
      <w:r w:rsidRPr="004A7184">
        <w:rPr>
          <w:rFonts w:ascii="Times New Roman" w:eastAsia="Times New Roman" w:hAnsi="Times New Roman"/>
          <w:sz w:val="17"/>
          <w:szCs w:val="20"/>
        </w:rPr>
        <w:tab/>
        <w:t>The Council may recover from the owner of an object removed under subclause 10.1 the costs it incurs in removing that object.</w:t>
      </w:r>
    </w:p>
    <w:p w:rsidR="00621E82" w:rsidRDefault="00621E82">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4—Miscellaneous</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11.</w:t>
      </w:r>
      <w:r w:rsidRPr="004A7184">
        <w:rPr>
          <w:rFonts w:ascii="Times New Roman" w:eastAsia="Times New Roman" w:hAnsi="Times New Roman"/>
          <w:b/>
          <w:sz w:val="17"/>
          <w:szCs w:val="20"/>
        </w:rPr>
        <w:tab/>
        <w:t>Exemptions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11.1</w:t>
      </w:r>
      <w:r w:rsidRPr="004A7184">
        <w:rPr>
          <w:rFonts w:ascii="Times New Roman" w:eastAsia="Times New Roman" w:hAnsi="Times New Roman"/>
          <w:sz w:val="17"/>
          <w:szCs w:val="20"/>
        </w:rPr>
        <w:tab/>
        <w:t>The restrictions in this By-law do not apply to any emergency worker, Police Officer, Council Officer or employee acting in the course and within the scope of that person’s normal duties, or to a contractor while performing work for the Council and while acting under the supervision or in accordance with a direction of a Council Officer.</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11.2</w:t>
      </w:r>
      <w:r w:rsidRPr="004A7184">
        <w:rPr>
          <w:rFonts w:ascii="Times New Roman" w:eastAsia="Times New Roman" w:hAnsi="Times New Roman"/>
          <w:sz w:val="17"/>
          <w:szCs w:val="20"/>
        </w:rPr>
        <w:tab/>
        <w:t>The restrictions in subclauses 7.7.2 of this By-law do not apply to electoral matter authorised by a candidate and which is: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11.2.1</w:t>
      </w:r>
      <w:r w:rsidRPr="004A7184">
        <w:rPr>
          <w:rFonts w:ascii="Times New Roman" w:eastAsia="Times New Roman" w:hAnsi="Times New Roman"/>
          <w:sz w:val="17"/>
          <w:szCs w:val="20"/>
        </w:rPr>
        <w:tab/>
        <w:t>related to a Commonwealth or State election and occurs during the period commencing on the issue of the writ or writs for the election and ending at the close of polls on polling day;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11.2.2</w:t>
      </w:r>
      <w:r w:rsidRPr="004A7184">
        <w:rPr>
          <w:rFonts w:ascii="Times New Roman" w:eastAsia="Times New Roman" w:hAnsi="Times New Roman"/>
          <w:sz w:val="17"/>
          <w:szCs w:val="20"/>
        </w:rPr>
        <w:tab/>
        <w:t xml:space="preserve">related to an election under the Act or the </w:t>
      </w:r>
      <w:r w:rsidRPr="004A7184">
        <w:rPr>
          <w:rFonts w:ascii="Times New Roman" w:eastAsia="Times New Roman" w:hAnsi="Times New Roman"/>
          <w:i/>
          <w:sz w:val="17"/>
          <w:szCs w:val="20"/>
        </w:rPr>
        <w:t>Local Government (Elections) Act 1999</w:t>
      </w:r>
      <w:r w:rsidRPr="004A7184">
        <w:rPr>
          <w:rFonts w:ascii="Times New Roman" w:eastAsia="Times New Roman" w:hAnsi="Times New Roman"/>
          <w:sz w:val="17"/>
          <w:szCs w:val="20"/>
        </w:rPr>
        <w:t xml:space="preserve"> and occurs during the period commencing four weeks immediately before the date that has been set (either by or under either Act) for polling day and ending at the close of voting on polling day;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11.2.3</w:t>
      </w:r>
      <w:r w:rsidRPr="004A7184">
        <w:rPr>
          <w:rFonts w:ascii="Times New Roman" w:eastAsia="Times New Roman" w:hAnsi="Times New Roman"/>
          <w:sz w:val="17"/>
          <w:szCs w:val="20"/>
        </w:rPr>
        <w:tab/>
        <w:t>related to, and occurs during the course of and for the purpose of a referendum.</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12.</w:t>
      </w:r>
      <w:r w:rsidRPr="004A7184">
        <w:rPr>
          <w:rFonts w:ascii="Times New Roman" w:eastAsia="Times New Roman" w:hAnsi="Times New Roman"/>
          <w:b/>
          <w:sz w:val="17"/>
          <w:szCs w:val="20"/>
        </w:rPr>
        <w:tab/>
        <w:t>Liability of vehicle owners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12.1</w:t>
      </w:r>
      <w:r w:rsidRPr="004A7184">
        <w:rPr>
          <w:rFonts w:ascii="Times New Roman" w:eastAsia="Times New Roman" w:hAnsi="Times New Roman"/>
          <w:sz w:val="17"/>
          <w:szCs w:val="20"/>
        </w:rPr>
        <w:tab/>
        <w:t>For the purposes of this clause 12, owner in relation to a vehicle has the same meaning as contained in section 4 of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12.2</w:t>
      </w:r>
      <w:r w:rsidRPr="004A7184">
        <w:rPr>
          <w:rFonts w:ascii="Times New Roman" w:eastAsia="Times New Roman" w:hAnsi="Times New Roman"/>
          <w:sz w:val="17"/>
          <w:szCs w:val="20"/>
        </w:rPr>
        <w:tab/>
        <w:t>The owner and the driver of a vehicle driven, parked or standing in contravention of this By-law are each guilty of an offence and liable to the penalty as prescribed for that offence.</w:t>
      </w:r>
    </w:p>
    <w:p w:rsidR="004A7184" w:rsidRPr="004A7184" w:rsidRDefault="004A7184" w:rsidP="00834735">
      <w:pPr>
        <w:rPr>
          <w:rFonts w:ascii="Times New Roman" w:eastAsia="Times New Roman" w:hAnsi="Times New Roman"/>
          <w:sz w:val="17"/>
          <w:szCs w:val="20"/>
        </w:rPr>
      </w:pPr>
      <w:r w:rsidRPr="004A7184">
        <w:rPr>
          <w:rFonts w:ascii="Times New Roman" w:eastAsia="Times New Roman" w:hAnsi="Times New Roman"/>
          <w:sz w:val="17"/>
          <w:szCs w:val="20"/>
        </w:rPr>
        <w:t>This By-law was duly made and passed at a meeting of the District Council of Grant held on 2 August 2021 by an absolute majority of the members for the time being constituting the Council, there being at least two-thirds of the members present.</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Darryl Whicker</w:t>
      </w:r>
    </w:p>
    <w:p w:rsidR="004A7184" w:rsidRP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Pr="004A7184" w:rsidRDefault="004A7184" w:rsidP="004A7184">
      <w:pPr>
        <w:pBdr>
          <w:top w:val="single" w:sz="4" w:space="1" w:color="auto"/>
        </w:pBdr>
        <w:spacing w:before="100" w:after="0" w:line="14" w:lineRule="exact"/>
        <w:jc w:val="center"/>
        <w:rPr>
          <w:rFonts w:ascii="Times New Roman" w:eastAsia="Times New Roman" w:hAnsi="Times New Roman"/>
          <w:sz w:val="17"/>
          <w:szCs w:val="20"/>
        </w:rPr>
      </w:pPr>
    </w:p>
    <w:p w:rsidR="004A7184" w:rsidRPr="004A7184" w:rsidRDefault="004A7184" w:rsidP="004A7184">
      <w:pPr>
        <w:spacing w:after="0"/>
        <w:rPr>
          <w:rFonts w:ascii="Times New Roman" w:eastAsia="Times New Roman" w:hAnsi="Times New Roman"/>
          <w:sz w:val="17"/>
          <w:szCs w:val="20"/>
        </w:rPr>
      </w:pPr>
    </w:p>
    <w:p w:rsidR="004A7184" w:rsidRPr="004A7184" w:rsidRDefault="004A7184" w:rsidP="004A7184">
      <w:pPr>
        <w:jc w:val="center"/>
        <w:rPr>
          <w:rFonts w:ascii="Times New Roman" w:hAnsi="Times New Roman"/>
          <w:caps/>
          <w:sz w:val="17"/>
          <w:szCs w:val="17"/>
        </w:rPr>
      </w:pPr>
      <w:r w:rsidRPr="004A7184">
        <w:rPr>
          <w:rFonts w:ascii="Times New Roman" w:hAnsi="Times New Roman"/>
          <w:caps/>
          <w:sz w:val="17"/>
          <w:szCs w:val="17"/>
        </w:rPr>
        <w:t>District Council of Grant</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By-law No. 4 of 2021</w:t>
      </w:r>
    </w:p>
    <w:p w:rsidR="004A7184" w:rsidRPr="004A7184" w:rsidRDefault="004A7184" w:rsidP="00834735">
      <w:pPr>
        <w:jc w:val="center"/>
        <w:rPr>
          <w:rFonts w:ascii="Times New Roman" w:hAnsi="Times New Roman"/>
          <w:i/>
          <w:sz w:val="17"/>
          <w:szCs w:val="17"/>
        </w:rPr>
      </w:pPr>
      <w:r w:rsidRPr="004A7184">
        <w:rPr>
          <w:rFonts w:ascii="Times New Roman" w:hAnsi="Times New Roman"/>
          <w:i/>
          <w:sz w:val="17"/>
          <w:szCs w:val="17"/>
        </w:rPr>
        <w:t>Moveable Signs By-law 2021</w:t>
      </w:r>
    </w:p>
    <w:p w:rsidR="004A7184" w:rsidRPr="004A7184" w:rsidRDefault="004A7184" w:rsidP="00834735">
      <w:pPr>
        <w:rPr>
          <w:rFonts w:ascii="Times New Roman" w:eastAsia="Times New Roman" w:hAnsi="Times New Roman"/>
          <w:sz w:val="17"/>
          <w:szCs w:val="20"/>
        </w:rPr>
      </w:pPr>
      <w:r w:rsidRPr="004A7184">
        <w:rPr>
          <w:rFonts w:ascii="Times New Roman" w:eastAsia="Times New Roman" w:hAnsi="Times New Roman"/>
          <w:sz w:val="17"/>
          <w:szCs w:val="20"/>
        </w:rPr>
        <w:t>A By-law to set standards for moveable signs on roads and to provide conditions for the placement of such signs for the purpose of protecting visual amenity and public safety in the Council’s area.</w:t>
      </w:r>
    </w:p>
    <w:p w:rsidR="004A7184" w:rsidRPr="004A7184" w:rsidRDefault="004A7184" w:rsidP="00834735">
      <w:pPr>
        <w:jc w:val="center"/>
        <w:rPr>
          <w:rFonts w:ascii="Times New Roman" w:hAnsi="Times New Roman"/>
          <w:smallCaps/>
          <w:sz w:val="17"/>
          <w:szCs w:val="17"/>
        </w:rPr>
      </w:pPr>
      <w:r w:rsidRPr="004A7184">
        <w:rPr>
          <w:rFonts w:ascii="Times New Roman" w:hAnsi="Times New Roman"/>
          <w:smallCaps/>
          <w:sz w:val="17"/>
          <w:szCs w:val="17"/>
        </w:rPr>
        <w:t>Part 1—Preliminary</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w:t>
      </w:r>
      <w:r w:rsidRPr="004A7184">
        <w:rPr>
          <w:rFonts w:ascii="Times New Roman" w:eastAsia="Times New Roman" w:hAnsi="Times New Roman"/>
          <w:b/>
          <w:sz w:val="17"/>
          <w:szCs w:val="20"/>
        </w:rPr>
        <w:tab/>
        <w:t>Title</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This By-law may be cited as the </w:t>
      </w:r>
      <w:r w:rsidRPr="004A7184">
        <w:rPr>
          <w:rFonts w:ascii="Times New Roman" w:eastAsia="Times New Roman" w:hAnsi="Times New Roman"/>
          <w:i/>
          <w:sz w:val="17"/>
          <w:szCs w:val="20"/>
        </w:rPr>
        <w:t>Moveable Signs By-law 2021</w:t>
      </w:r>
      <w:r w:rsidRPr="004A7184">
        <w:rPr>
          <w:rFonts w:ascii="Times New Roman" w:eastAsia="Times New Roman" w:hAnsi="Times New Roman"/>
          <w:sz w:val="17"/>
          <w:szCs w:val="20"/>
        </w:rPr>
        <w:t xml:space="preserve"> and is By-law No. 4 of the District Council of Grant.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2.</w:t>
      </w:r>
      <w:r w:rsidRPr="004A7184">
        <w:rPr>
          <w:rFonts w:ascii="Times New Roman" w:eastAsia="Times New Roman" w:hAnsi="Times New Roman"/>
          <w:b/>
          <w:sz w:val="17"/>
          <w:szCs w:val="20"/>
        </w:rPr>
        <w:tab/>
        <w:t>Authorising law</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This By-law is made under sections 226, 238, 239 and 246 of the Act.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3.</w:t>
      </w:r>
      <w:r w:rsidRPr="004A7184">
        <w:rPr>
          <w:rFonts w:ascii="Times New Roman" w:eastAsia="Times New Roman" w:hAnsi="Times New Roman"/>
          <w:b/>
          <w:sz w:val="17"/>
          <w:szCs w:val="20"/>
        </w:rPr>
        <w:tab/>
        <w:t>Purpose</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The objectives of this By-law are to set standards for moveable signs on roads: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3.1</w:t>
      </w:r>
      <w:r w:rsidRPr="004A7184">
        <w:rPr>
          <w:rFonts w:ascii="Times New Roman" w:eastAsia="Times New Roman" w:hAnsi="Times New Roman"/>
          <w:sz w:val="17"/>
          <w:szCs w:val="20"/>
        </w:rPr>
        <w:tab/>
        <w:t>to protect the comfort and safety of road users and members of the public;</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3.2</w:t>
      </w:r>
      <w:r w:rsidRPr="004A7184">
        <w:rPr>
          <w:rFonts w:ascii="Times New Roman" w:eastAsia="Times New Roman" w:hAnsi="Times New Roman"/>
          <w:sz w:val="17"/>
          <w:szCs w:val="20"/>
        </w:rPr>
        <w:tab/>
        <w:t>to enhance the amenity of roads and surrounding parts of the Council area;</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3.3</w:t>
      </w:r>
      <w:r w:rsidRPr="004A7184">
        <w:rPr>
          <w:rFonts w:ascii="Times New Roman" w:eastAsia="Times New Roman" w:hAnsi="Times New Roman"/>
          <w:sz w:val="17"/>
          <w:szCs w:val="20"/>
        </w:rPr>
        <w:tab/>
        <w:t>to prevent nuisances occurring on roads;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3.4</w:t>
      </w:r>
      <w:r w:rsidRPr="004A7184">
        <w:rPr>
          <w:rFonts w:ascii="Times New Roman" w:eastAsia="Times New Roman" w:hAnsi="Times New Roman"/>
          <w:sz w:val="17"/>
          <w:szCs w:val="20"/>
        </w:rPr>
        <w:tab/>
        <w:t>to prevent unreasonable interference with the use of a road; and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3.5</w:t>
      </w:r>
      <w:r w:rsidRPr="004A7184">
        <w:rPr>
          <w:rFonts w:ascii="Times New Roman" w:eastAsia="Times New Roman" w:hAnsi="Times New Roman"/>
          <w:sz w:val="17"/>
          <w:szCs w:val="20"/>
        </w:rPr>
        <w:tab/>
        <w:t>for the good rule and government of the Council area.</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4.</w:t>
      </w:r>
      <w:r w:rsidRPr="004A7184">
        <w:rPr>
          <w:rFonts w:ascii="Times New Roman" w:eastAsia="Times New Roman" w:hAnsi="Times New Roman"/>
          <w:b/>
          <w:sz w:val="17"/>
          <w:szCs w:val="20"/>
        </w:rPr>
        <w:tab/>
        <w:t>Commencement, revocation and expiry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4.1</w:t>
      </w:r>
      <w:r w:rsidRPr="004A7184">
        <w:rPr>
          <w:rFonts w:ascii="Times New Roman" w:eastAsia="Times New Roman" w:hAnsi="Times New Roman"/>
          <w:sz w:val="17"/>
          <w:szCs w:val="20"/>
        </w:rPr>
        <w:tab/>
        <w:t>The following By-laws previously made by the Council are revoked from the day on which this By-law comes into operation</w:t>
      </w:r>
      <w:r w:rsidRPr="004A7184">
        <w:rPr>
          <w:rFonts w:ascii="Times New Roman" w:eastAsia="Times New Roman" w:hAnsi="Times New Roman"/>
          <w:sz w:val="17"/>
          <w:szCs w:val="20"/>
          <w:vertAlign w:val="superscript"/>
        </w:rPr>
        <w:t>1</w:t>
      </w:r>
      <w:r w:rsidRPr="004A7184">
        <w:rPr>
          <w:rFonts w:ascii="Times New Roman" w:eastAsia="Times New Roman" w:hAnsi="Times New Roman"/>
          <w:sz w:val="17"/>
          <w:szCs w:val="20"/>
        </w:rPr>
        <w:t>:</w:t>
      </w:r>
    </w:p>
    <w:p w:rsidR="004A7184" w:rsidRPr="004A7184" w:rsidRDefault="004A7184" w:rsidP="00834735">
      <w:pPr>
        <w:ind w:left="851"/>
        <w:rPr>
          <w:rFonts w:ascii="Times New Roman" w:eastAsia="Times New Roman" w:hAnsi="Times New Roman"/>
          <w:sz w:val="17"/>
          <w:szCs w:val="20"/>
        </w:rPr>
      </w:pPr>
      <w:r w:rsidRPr="004A7184">
        <w:rPr>
          <w:rFonts w:ascii="Times New Roman" w:eastAsia="Times New Roman" w:hAnsi="Times New Roman"/>
          <w:i/>
          <w:sz w:val="17"/>
          <w:szCs w:val="20"/>
        </w:rPr>
        <w:t>By-Law No.2—Moveable Signs 2014</w:t>
      </w:r>
      <w:r w:rsidRPr="004A7184">
        <w:rPr>
          <w:rFonts w:ascii="Times New Roman" w:eastAsia="Times New Roman" w:hAnsi="Times New Roman"/>
          <w:sz w:val="17"/>
          <w:szCs w:val="20"/>
        </w:rPr>
        <w:t>.</w:t>
      </w:r>
      <w:r w:rsidRPr="004A7184">
        <w:rPr>
          <w:rFonts w:ascii="Times New Roman" w:eastAsia="Times New Roman" w:hAnsi="Times New Roman"/>
          <w:sz w:val="17"/>
          <w:szCs w:val="20"/>
          <w:vertAlign w:val="superscript"/>
        </w:rPr>
        <w:t>2</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4.2</w:t>
      </w:r>
      <w:r w:rsidRPr="004A7184">
        <w:rPr>
          <w:rFonts w:ascii="Times New Roman" w:eastAsia="Times New Roman" w:hAnsi="Times New Roman"/>
          <w:sz w:val="17"/>
          <w:szCs w:val="20"/>
        </w:rPr>
        <w:tab/>
        <w:t>This By-law will expire on 1 January 2029.</w:t>
      </w:r>
      <w:r w:rsidRPr="004A7184">
        <w:rPr>
          <w:rFonts w:ascii="Times New Roman" w:eastAsia="Times New Roman" w:hAnsi="Times New Roman"/>
          <w:sz w:val="17"/>
          <w:szCs w:val="20"/>
          <w:vertAlign w:val="superscript"/>
        </w:rPr>
        <w:t>3</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1</w:t>
      </w:r>
      <w:r w:rsidRPr="004A7184">
        <w:rPr>
          <w:rFonts w:ascii="Times New Roman" w:eastAsia="Times New Roman" w:hAnsi="Times New Roman"/>
          <w:sz w:val="16"/>
          <w:szCs w:val="20"/>
        </w:rPr>
        <w:tab/>
        <w:t>Generally, a By-law comes into operation 4 months after the day on which it is gazetted pursuant to section 249(5) of the Act.</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2</w:t>
      </w:r>
      <w:r w:rsidRPr="004A7184">
        <w:rPr>
          <w:rFonts w:ascii="Times New Roman" w:eastAsia="Times New Roman" w:hAnsi="Times New Roman"/>
          <w:sz w:val="16"/>
          <w:szCs w:val="20"/>
        </w:rPr>
        <w:tab/>
        <w:t>Section 253 of the Act provides that the revocation of a By-law by another By-law that contains substantially the same provisions, does not affect certain resolutions such as those applying a By-law to a part or parts of the Council area.</w:t>
      </w:r>
    </w:p>
    <w:p w:rsidR="004A7184" w:rsidRPr="004A7184" w:rsidRDefault="004A7184" w:rsidP="00834735">
      <w:pPr>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3</w:t>
      </w:r>
      <w:r w:rsidRPr="004A7184">
        <w:rPr>
          <w:rFonts w:ascii="Times New Roman" w:eastAsia="Times New Roman" w:hAnsi="Times New Roman"/>
          <w:sz w:val="16"/>
          <w:szCs w:val="20"/>
        </w:rPr>
        <w:tab/>
        <w:t>Pursuant to section 251 of the Act, a By-law will expire on 1 January following the seventh anniversary of the gazettal of the By-law.</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5.</w:t>
      </w:r>
      <w:r w:rsidRPr="004A7184">
        <w:rPr>
          <w:rFonts w:ascii="Times New Roman" w:eastAsia="Times New Roman" w:hAnsi="Times New Roman"/>
          <w:b/>
          <w:sz w:val="17"/>
          <w:szCs w:val="20"/>
        </w:rPr>
        <w:tab/>
        <w:t>Application</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5.1</w:t>
      </w:r>
      <w:r w:rsidRPr="004A7184">
        <w:rPr>
          <w:rFonts w:ascii="Times New Roman" w:eastAsia="Times New Roman" w:hAnsi="Times New Roman"/>
          <w:sz w:val="17"/>
          <w:szCs w:val="20"/>
        </w:rPr>
        <w:tab/>
        <w:t xml:space="preserve">This By-law operates subject to the Council’s </w:t>
      </w:r>
      <w:r w:rsidRPr="004A7184">
        <w:rPr>
          <w:rFonts w:ascii="Times New Roman" w:eastAsia="Times New Roman" w:hAnsi="Times New Roman"/>
          <w:i/>
          <w:sz w:val="17"/>
          <w:szCs w:val="20"/>
        </w:rPr>
        <w:t>Permits and Penalties By-law 2021</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5.2</w:t>
      </w:r>
      <w:r w:rsidRPr="004A7184">
        <w:rPr>
          <w:rFonts w:ascii="Times New Roman" w:eastAsia="Times New Roman" w:hAnsi="Times New Roman"/>
          <w:sz w:val="17"/>
          <w:szCs w:val="20"/>
        </w:rPr>
        <w:tab/>
        <w:t>This By-law applies throughout the Council’s area and is subject to the exemptions set out in clause 12.</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6.</w:t>
      </w:r>
      <w:r w:rsidRPr="004A7184">
        <w:rPr>
          <w:rFonts w:ascii="Times New Roman" w:eastAsia="Times New Roman" w:hAnsi="Times New Roman"/>
          <w:b/>
          <w:sz w:val="17"/>
          <w:szCs w:val="20"/>
        </w:rPr>
        <w:tab/>
        <w:t>Interpretation</w:t>
      </w:r>
    </w:p>
    <w:p w:rsidR="004A7184" w:rsidRPr="004A7184" w:rsidRDefault="004A7184" w:rsidP="00834735">
      <w:pPr>
        <w:ind w:left="284"/>
        <w:rPr>
          <w:rFonts w:ascii="Times New Roman" w:eastAsia="Times New Roman" w:hAnsi="Times New Roman"/>
          <w:sz w:val="17"/>
          <w:szCs w:val="20"/>
        </w:rPr>
      </w:pPr>
      <w:r w:rsidRPr="004A7184">
        <w:rPr>
          <w:rFonts w:ascii="Times New Roman" w:eastAsia="Times New Roman" w:hAnsi="Times New Roman"/>
          <w:sz w:val="17"/>
          <w:szCs w:val="20"/>
        </w:rPr>
        <w:t>In this By-law, unless the contrary intention appears: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Act</w:t>
      </w:r>
      <w:r w:rsidRPr="004A7184">
        <w:rPr>
          <w:rFonts w:ascii="Times New Roman" w:eastAsia="Times New Roman" w:hAnsi="Times New Roman"/>
          <w:sz w:val="17"/>
          <w:szCs w:val="20"/>
        </w:rPr>
        <w:t xml:space="preserve"> means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authorised person</w:t>
      </w:r>
      <w:r w:rsidRPr="004A7184">
        <w:rPr>
          <w:rFonts w:ascii="Times New Roman" w:eastAsia="Times New Roman" w:hAnsi="Times New Roman"/>
          <w:sz w:val="17"/>
          <w:szCs w:val="20"/>
        </w:rPr>
        <w:t xml:space="preserve"> means a person appointed as an authorised person pursuant to section 260 of the Act;</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banner</w:t>
      </w:r>
      <w:r w:rsidRPr="004A7184">
        <w:rPr>
          <w:rFonts w:ascii="Times New Roman" w:eastAsia="Times New Roman" w:hAnsi="Times New Roman"/>
          <w:sz w:val="17"/>
          <w:szCs w:val="20"/>
        </w:rPr>
        <w:t xml:space="preserve"> means a slip of cloth, plastic or other material hung up or carried on a pole, fence or other structure;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business premises</w:t>
      </w:r>
      <w:r w:rsidRPr="004A7184">
        <w:rPr>
          <w:rFonts w:ascii="Times New Roman" w:eastAsia="Times New Roman" w:hAnsi="Times New Roman"/>
          <w:sz w:val="17"/>
          <w:szCs w:val="20"/>
        </w:rPr>
        <w:t xml:space="preserve"> means premises from which a business is being conducted;</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6.5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Council </w:t>
      </w:r>
      <w:r w:rsidRPr="004A7184">
        <w:rPr>
          <w:rFonts w:ascii="Times New Roman" w:eastAsia="Times New Roman" w:hAnsi="Times New Roman"/>
          <w:sz w:val="17"/>
          <w:szCs w:val="20"/>
        </w:rPr>
        <w:t>means the District Council of Grant;</w:t>
      </w:r>
    </w:p>
    <w:p w:rsidR="00621E82" w:rsidRDefault="00621E82">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footpath area </w:t>
      </w:r>
      <w:r w:rsidRPr="004A7184">
        <w:rPr>
          <w:rFonts w:ascii="Times New Roman" w:eastAsia="Times New Roman" w:hAnsi="Times New Roman"/>
          <w:sz w:val="17"/>
          <w:szCs w:val="20"/>
        </w:rPr>
        <w:t>means:</w:t>
      </w:r>
    </w:p>
    <w:p w:rsidR="004A7184" w:rsidRPr="004A7184" w:rsidRDefault="004A7184" w:rsidP="0029737A">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6.6.1</w:t>
      </w:r>
      <w:r w:rsidRPr="004A7184">
        <w:rPr>
          <w:rFonts w:ascii="Times New Roman" w:eastAsia="Times New Roman" w:hAnsi="Times New Roman"/>
          <w:sz w:val="17"/>
          <w:szCs w:val="20"/>
        </w:rPr>
        <w:tab/>
        <w:t>that part of a road between the property boundary of the road and the edge of the carriageway on the same side as that boundary;</w:t>
      </w:r>
    </w:p>
    <w:p w:rsidR="004A7184" w:rsidRPr="004A7184" w:rsidRDefault="004A7184" w:rsidP="0029737A">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6.6.2</w:t>
      </w:r>
      <w:r w:rsidRPr="004A7184">
        <w:rPr>
          <w:rFonts w:ascii="Times New Roman" w:eastAsia="Times New Roman" w:hAnsi="Times New Roman"/>
          <w:sz w:val="17"/>
          <w:szCs w:val="20"/>
        </w:rPr>
        <w:tab/>
        <w:t>a footway, lane or other place made or constructed for the use of pedestrians and not for the use of vehicles;</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Local Government land</w:t>
      </w:r>
      <w:r w:rsidRPr="004A7184">
        <w:rPr>
          <w:rFonts w:ascii="Times New Roman" w:eastAsia="Times New Roman" w:hAnsi="Times New Roman"/>
          <w:sz w:val="17"/>
          <w:szCs w:val="20"/>
        </w:rPr>
        <w:t xml:space="preserve"> has the same meaning as in the Act;</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moveable sign</w:t>
      </w:r>
      <w:r w:rsidRPr="004A7184">
        <w:rPr>
          <w:rFonts w:ascii="Times New Roman" w:eastAsia="Times New Roman" w:hAnsi="Times New Roman"/>
          <w:sz w:val="17"/>
          <w:szCs w:val="20"/>
        </w:rPr>
        <w:t xml:space="preserve"> has the same meaning as in the Act;</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road</w:t>
      </w:r>
      <w:r w:rsidRPr="004A7184">
        <w:rPr>
          <w:rFonts w:ascii="Times New Roman" w:eastAsia="Times New Roman" w:hAnsi="Times New Roman"/>
          <w:sz w:val="17"/>
          <w:szCs w:val="20"/>
        </w:rPr>
        <w:t xml:space="preserve"> has the same meaning as in the Act; and</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6.10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vehicle</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Road Traffic Act 1961</w:t>
      </w:r>
      <w:r w:rsidRPr="004A7184">
        <w:rPr>
          <w:rFonts w:ascii="Times New Roman" w:eastAsia="Times New Roman" w:hAnsi="Times New Roman"/>
          <w:sz w:val="17"/>
          <w:szCs w:val="20"/>
        </w:rPr>
        <w:t>.</w:t>
      </w:r>
    </w:p>
    <w:p w:rsidR="004A7184" w:rsidRPr="004A7184" w:rsidRDefault="004A7184" w:rsidP="0029737A">
      <w:pPr>
        <w:spacing w:after="60"/>
        <w:rPr>
          <w:rFonts w:ascii="Times New Roman" w:eastAsia="Times New Roman" w:hAnsi="Times New Roman"/>
          <w:sz w:val="16"/>
          <w:szCs w:val="20"/>
        </w:rPr>
      </w:pPr>
      <w:r w:rsidRPr="004A7184">
        <w:rPr>
          <w:rFonts w:ascii="Times New Roman" w:eastAsia="Times New Roman" w:hAnsi="Times New Roman"/>
          <w:b/>
          <w:sz w:val="16"/>
          <w:szCs w:val="20"/>
        </w:rPr>
        <w:t xml:space="preserve">Note- </w:t>
      </w:r>
    </w:p>
    <w:p w:rsidR="004A7184" w:rsidRPr="004A7184" w:rsidRDefault="004A7184" w:rsidP="0029737A">
      <w:pPr>
        <w:spacing w:after="60"/>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Section 14 of the </w:t>
      </w:r>
      <w:r w:rsidRPr="004A7184">
        <w:rPr>
          <w:rFonts w:ascii="Times New Roman" w:eastAsia="Times New Roman" w:hAnsi="Times New Roman"/>
          <w:i/>
          <w:sz w:val="16"/>
          <w:szCs w:val="20"/>
        </w:rPr>
        <w:t>Acts Interpretation Act 1915</w:t>
      </w:r>
      <w:r w:rsidRPr="004A7184">
        <w:rPr>
          <w:rFonts w:ascii="Times New Roman" w:eastAsia="Times New Roman" w:hAnsi="Times New Roman"/>
          <w:sz w:val="16"/>
          <w:szCs w:val="20"/>
        </w:rPr>
        <w:t xml:space="preserve"> provides that an expression used in this By-law has, unless the contrary intention appears, the same meaning as in the Acts under which the By-law was made.</w:t>
      </w:r>
    </w:p>
    <w:p w:rsidR="004A7184" w:rsidRPr="004A7184" w:rsidRDefault="004A7184" w:rsidP="0029737A">
      <w:pPr>
        <w:spacing w:after="60"/>
        <w:jc w:val="center"/>
        <w:rPr>
          <w:rFonts w:ascii="Times New Roman" w:hAnsi="Times New Roman"/>
          <w:smallCaps/>
          <w:sz w:val="17"/>
          <w:szCs w:val="17"/>
        </w:rPr>
      </w:pPr>
      <w:r w:rsidRPr="004A7184">
        <w:rPr>
          <w:rFonts w:ascii="Times New Roman" w:hAnsi="Times New Roman"/>
          <w:smallCaps/>
          <w:sz w:val="17"/>
          <w:szCs w:val="17"/>
        </w:rPr>
        <w:t>Part 2—Moveable Signs</w:t>
      </w:r>
    </w:p>
    <w:p w:rsidR="004A7184" w:rsidRPr="004A7184" w:rsidRDefault="004A7184" w:rsidP="0029737A">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7.</w:t>
      </w:r>
      <w:r w:rsidRPr="004A7184">
        <w:rPr>
          <w:rFonts w:ascii="Times New Roman" w:eastAsia="Times New Roman" w:hAnsi="Times New Roman"/>
          <w:b/>
          <w:sz w:val="17"/>
          <w:szCs w:val="20"/>
        </w:rPr>
        <w:tab/>
        <w:t>Construction and design</w:t>
      </w:r>
    </w:p>
    <w:p w:rsidR="004A7184" w:rsidRPr="004A7184" w:rsidRDefault="004A7184" w:rsidP="0029737A">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A moveable sign must:</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7.1</w:t>
      </w:r>
      <w:r w:rsidRPr="004A7184">
        <w:rPr>
          <w:rFonts w:ascii="Times New Roman" w:eastAsia="Times New Roman" w:hAnsi="Times New Roman"/>
          <w:sz w:val="17"/>
          <w:szCs w:val="20"/>
        </w:rPr>
        <w:tab/>
        <w:t>be of a kind known as an ‘A’ frame or sandwich board sign, an inverted ‘T’ sign, or a flat sign, or with the permission of the Council (including as may be set out in a Council policy of general application from time to time), be a sign of some other kind;</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7.2</w:t>
      </w:r>
      <w:r w:rsidRPr="004A7184">
        <w:rPr>
          <w:rFonts w:ascii="Times New Roman" w:eastAsia="Times New Roman" w:hAnsi="Times New Roman"/>
          <w:sz w:val="17"/>
          <w:szCs w:val="20"/>
        </w:rPr>
        <w:tab/>
        <w:t>be designed, constructed and maintained in good condition so as not to present a hazard to any member of the public;</w:t>
      </w:r>
    </w:p>
    <w:p w:rsidR="004A7184" w:rsidRPr="004A7184" w:rsidRDefault="004A7184" w:rsidP="0029737A">
      <w:pPr>
        <w:spacing w:after="60"/>
        <w:ind w:left="709" w:hanging="425"/>
        <w:rPr>
          <w:rFonts w:ascii="Times New Roman" w:eastAsia="Times New Roman" w:hAnsi="Times New Roman"/>
          <w:spacing w:val="-2"/>
          <w:sz w:val="17"/>
          <w:szCs w:val="20"/>
        </w:rPr>
      </w:pPr>
      <w:r w:rsidRPr="004A7184">
        <w:rPr>
          <w:rFonts w:ascii="Times New Roman" w:eastAsia="Times New Roman" w:hAnsi="Times New Roman"/>
          <w:sz w:val="17"/>
          <w:szCs w:val="20"/>
        </w:rPr>
        <w:t>7.3</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be of strong construction so as to be stable and fixed in position, including so that it keeps its position in adverse weather conditions;</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7.4</w:t>
      </w:r>
      <w:r w:rsidRPr="004A7184">
        <w:rPr>
          <w:rFonts w:ascii="Times New Roman" w:eastAsia="Times New Roman" w:hAnsi="Times New Roman"/>
          <w:sz w:val="17"/>
          <w:szCs w:val="20"/>
        </w:rPr>
        <w:tab/>
        <w:t>not contain any sharp or jagged edges or corners;</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7.5</w:t>
      </w:r>
      <w:r w:rsidRPr="004A7184">
        <w:rPr>
          <w:rFonts w:ascii="Times New Roman" w:eastAsia="Times New Roman" w:hAnsi="Times New Roman"/>
          <w:sz w:val="17"/>
          <w:szCs w:val="20"/>
        </w:rPr>
        <w:tab/>
        <w:t>not be unsightly or offensive in appearance or content;</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7.6</w:t>
      </w:r>
      <w:r w:rsidRPr="004A7184">
        <w:rPr>
          <w:rFonts w:ascii="Times New Roman" w:eastAsia="Times New Roman" w:hAnsi="Times New Roman"/>
          <w:sz w:val="17"/>
          <w:szCs w:val="20"/>
        </w:rPr>
        <w:tab/>
        <w:t>not rotate or contain moving parts;</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7.7</w:t>
      </w:r>
      <w:r w:rsidRPr="004A7184">
        <w:rPr>
          <w:rFonts w:ascii="Times New Roman" w:eastAsia="Times New Roman" w:hAnsi="Times New Roman"/>
          <w:sz w:val="17"/>
          <w:szCs w:val="20"/>
        </w:rPr>
        <w:tab/>
        <w:t>not contain flashing lights or be illuminated internally;</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7.8</w:t>
      </w:r>
      <w:r w:rsidRPr="004A7184">
        <w:rPr>
          <w:rFonts w:ascii="Times New Roman" w:eastAsia="Times New Roman" w:hAnsi="Times New Roman"/>
          <w:sz w:val="17"/>
          <w:szCs w:val="20"/>
        </w:rPr>
        <w:tab/>
        <w:t>not have balloons, flags, streamers or other things attached to it;</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7.9</w:t>
      </w:r>
      <w:r w:rsidRPr="004A7184">
        <w:rPr>
          <w:rFonts w:ascii="Times New Roman" w:eastAsia="Times New Roman" w:hAnsi="Times New Roman"/>
          <w:sz w:val="17"/>
          <w:szCs w:val="20"/>
        </w:rPr>
        <w:tab/>
        <w:t>be constructed of timber, metal, plastic or plastic-coated cardboard, or a mixture of such materials;</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7.10</w:t>
      </w:r>
      <w:r w:rsidRPr="004A7184">
        <w:rPr>
          <w:rFonts w:ascii="Times New Roman" w:eastAsia="Times New Roman" w:hAnsi="Times New Roman"/>
          <w:sz w:val="17"/>
          <w:szCs w:val="20"/>
        </w:rPr>
        <w:tab/>
        <w:t>not exceed 900mm in height, 600mm in width and 600mm in depth;</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7.11</w:t>
      </w:r>
      <w:r w:rsidRPr="004A7184">
        <w:rPr>
          <w:rFonts w:ascii="Times New Roman" w:eastAsia="Times New Roman" w:hAnsi="Times New Roman"/>
          <w:sz w:val="17"/>
          <w:szCs w:val="20"/>
        </w:rPr>
        <w:tab/>
        <w:t>in the case of an ‘A’ frame or sandwich board sign but subject to subclause 7.10;</w:t>
      </w:r>
    </w:p>
    <w:p w:rsidR="004A7184" w:rsidRPr="004A7184" w:rsidRDefault="004A7184" w:rsidP="0029737A">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7.11.1</w:t>
      </w:r>
      <w:r w:rsidRPr="004A7184">
        <w:rPr>
          <w:rFonts w:ascii="Times New Roman" w:eastAsia="Times New Roman" w:hAnsi="Times New Roman"/>
          <w:sz w:val="17"/>
          <w:szCs w:val="20"/>
        </w:rPr>
        <w:tab/>
        <w:t>be hinged or joined at the top;</w:t>
      </w:r>
    </w:p>
    <w:p w:rsidR="004A7184" w:rsidRPr="004A7184" w:rsidRDefault="004A7184" w:rsidP="0029737A">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7.11.2</w:t>
      </w:r>
      <w:r w:rsidRPr="004A7184">
        <w:rPr>
          <w:rFonts w:ascii="Times New Roman" w:eastAsia="Times New Roman" w:hAnsi="Times New Roman"/>
          <w:sz w:val="17"/>
          <w:szCs w:val="20"/>
        </w:rPr>
        <w:tab/>
        <w:t>be of such construction that its sides shall be securely fixed or locked in position when erected; and</w:t>
      </w:r>
    </w:p>
    <w:p w:rsidR="004A7184" w:rsidRPr="004A7184" w:rsidRDefault="004A7184" w:rsidP="0029737A">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7.11.3</w:t>
      </w:r>
      <w:r w:rsidRPr="004A7184">
        <w:rPr>
          <w:rFonts w:ascii="Times New Roman" w:eastAsia="Times New Roman" w:hAnsi="Times New Roman"/>
          <w:sz w:val="17"/>
          <w:szCs w:val="20"/>
        </w:rPr>
        <w:tab/>
        <w:t>have a base area not exceeding 600mm</w:t>
      </w:r>
      <w:r w:rsidRPr="004A7184">
        <w:rPr>
          <w:rFonts w:ascii="Times New Roman" w:eastAsia="Times New Roman" w:hAnsi="Times New Roman"/>
          <w:sz w:val="17"/>
          <w:szCs w:val="20"/>
          <w:vertAlign w:val="superscript"/>
        </w:rPr>
        <w:t>2</w:t>
      </w:r>
      <w:r w:rsidRPr="004A7184">
        <w:rPr>
          <w:rFonts w:ascii="Times New Roman" w:eastAsia="Times New Roman" w:hAnsi="Times New Roman"/>
          <w:sz w:val="17"/>
          <w:szCs w:val="20"/>
        </w:rPr>
        <w:t>; and</w:t>
      </w:r>
    </w:p>
    <w:p w:rsidR="004A7184" w:rsidRPr="004A7184" w:rsidRDefault="004A7184" w:rsidP="0029737A">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7.12</w:t>
      </w:r>
      <w:r w:rsidRPr="004A7184">
        <w:rPr>
          <w:rFonts w:ascii="Times New Roman" w:eastAsia="Times New Roman" w:hAnsi="Times New Roman"/>
          <w:sz w:val="17"/>
          <w:szCs w:val="20"/>
        </w:rPr>
        <w:tab/>
        <w:t>in the case of an ‘inverted T’ sign, not contain struts or supports that run between the display area and the base of the sign.</w:t>
      </w:r>
    </w:p>
    <w:p w:rsidR="004A7184" w:rsidRPr="004A7184" w:rsidRDefault="004A7184" w:rsidP="0029737A">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8.</w:t>
      </w:r>
      <w:r w:rsidRPr="004A7184">
        <w:rPr>
          <w:rFonts w:ascii="Times New Roman" w:eastAsia="Times New Roman" w:hAnsi="Times New Roman"/>
          <w:b/>
          <w:sz w:val="17"/>
          <w:szCs w:val="20"/>
        </w:rPr>
        <w:tab/>
        <w:t>Placement</w:t>
      </w:r>
    </w:p>
    <w:p w:rsidR="004A7184" w:rsidRPr="004A7184" w:rsidRDefault="004A7184" w:rsidP="0029737A">
      <w:pPr>
        <w:ind w:left="284"/>
        <w:rPr>
          <w:rFonts w:ascii="Times New Roman" w:eastAsia="Times New Roman" w:hAnsi="Times New Roman"/>
          <w:sz w:val="17"/>
          <w:szCs w:val="20"/>
        </w:rPr>
      </w:pPr>
      <w:r w:rsidRPr="004A7184">
        <w:rPr>
          <w:rFonts w:ascii="Times New Roman" w:eastAsia="Times New Roman" w:hAnsi="Times New Roman"/>
          <w:sz w:val="17"/>
          <w:szCs w:val="20"/>
        </w:rPr>
        <w:t>A moveable sign must:</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8.1</w:t>
      </w:r>
      <w:r w:rsidRPr="004A7184">
        <w:rPr>
          <w:rFonts w:ascii="Times New Roman" w:eastAsia="Times New Roman" w:hAnsi="Times New Roman"/>
          <w:sz w:val="17"/>
          <w:szCs w:val="20"/>
        </w:rPr>
        <w:tab/>
        <w:t>only be placed on the footpath area of a road;</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8.2</w:t>
      </w:r>
      <w:r w:rsidRPr="004A7184">
        <w:rPr>
          <w:rFonts w:ascii="Times New Roman" w:eastAsia="Times New Roman" w:hAnsi="Times New Roman"/>
          <w:sz w:val="17"/>
          <w:szCs w:val="20"/>
        </w:rPr>
        <w:tab/>
        <w:t>not be placed on a footpath area that is less than 2.5 metres wide;</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8.3</w:t>
      </w:r>
      <w:r w:rsidRPr="004A7184">
        <w:rPr>
          <w:rFonts w:ascii="Times New Roman" w:eastAsia="Times New Roman" w:hAnsi="Times New Roman"/>
          <w:sz w:val="17"/>
          <w:szCs w:val="20"/>
        </w:rPr>
        <w:tab/>
        <w:t>not be placed within 1 metre of an entrance to any business premises;</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8.4</w:t>
      </w:r>
      <w:r w:rsidRPr="004A7184">
        <w:rPr>
          <w:rFonts w:ascii="Times New Roman" w:eastAsia="Times New Roman" w:hAnsi="Times New Roman"/>
          <w:sz w:val="17"/>
          <w:szCs w:val="20"/>
        </w:rPr>
        <w:tab/>
        <w:t>not be placed on the sealed or paved part of a footpath area, if there is an unsealed part on which the sign can be placed in accordance with this By-law;</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8.5</w:t>
      </w:r>
      <w:r w:rsidRPr="004A7184">
        <w:rPr>
          <w:rFonts w:ascii="Times New Roman" w:eastAsia="Times New Roman" w:hAnsi="Times New Roman"/>
          <w:sz w:val="17"/>
          <w:szCs w:val="20"/>
        </w:rPr>
        <w:tab/>
        <w:t>not be placed so as to unreasonably interfere with the reasonable movement of persons or vehicles using the footpath or road in the vicinity of where the moveable sign is placed;</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8.6</w:t>
      </w:r>
      <w:r w:rsidRPr="004A7184">
        <w:rPr>
          <w:rFonts w:ascii="Times New Roman" w:eastAsia="Times New Roman" w:hAnsi="Times New Roman"/>
          <w:sz w:val="17"/>
          <w:szCs w:val="20"/>
        </w:rPr>
        <w:tab/>
        <w:t>not be placed closer than 1.5 metres to the kerb (or, if there is no kerb, to the edge of the carriageway of a road or the shoulder of the road, whichever is the greater);</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8.7</w:t>
      </w:r>
      <w:r w:rsidRPr="004A7184">
        <w:rPr>
          <w:rFonts w:ascii="Times New Roman" w:eastAsia="Times New Roman" w:hAnsi="Times New Roman"/>
          <w:sz w:val="17"/>
          <w:szCs w:val="20"/>
        </w:rPr>
        <w:tab/>
        <w:t>not be placed on a landscaped area, other than landscaping that comprises only lawn;</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8.8</w:t>
      </w:r>
      <w:r w:rsidRPr="004A7184">
        <w:rPr>
          <w:rFonts w:ascii="Times New Roman" w:eastAsia="Times New Roman" w:hAnsi="Times New Roman"/>
          <w:sz w:val="17"/>
          <w:szCs w:val="20"/>
        </w:rPr>
        <w:tab/>
        <w:t>not be placed within 10 metres of an intersection;</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8.9</w:t>
      </w:r>
      <w:r w:rsidRPr="004A7184">
        <w:rPr>
          <w:rFonts w:ascii="Times New Roman" w:eastAsia="Times New Roman" w:hAnsi="Times New Roman"/>
          <w:sz w:val="17"/>
          <w:szCs w:val="20"/>
        </w:rPr>
        <w:tab/>
        <w:t>not be placed on a footpath area with a minimum height clearance from a structure above it of less than 2 metres;</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8.10</w:t>
      </w:r>
      <w:r w:rsidRPr="004A7184">
        <w:rPr>
          <w:rFonts w:ascii="Times New Roman" w:eastAsia="Times New Roman" w:hAnsi="Times New Roman"/>
          <w:sz w:val="17"/>
          <w:szCs w:val="20"/>
        </w:rPr>
        <w:tab/>
        <w:t>not be placed on a designated parking area or within 1 metre of an entrance or exit to premises;</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8.11</w:t>
      </w:r>
      <w:r w:rsidRPr="004A7184">
        <w:rPr>
          <w:rFonts w:ascii="Times New Roman" w:eastAsia="Times New Roman" w:hAnsi="Times New Roman"/>
          <w:sz w:val="17"/>
          <w:szCs w:val="20"/>
        </w:rPr>
        <w:tab/>
        <w:t>not be tied, fixed or attached to, or placed closer than 2 metres to any other structure, object, tree, bush or thing (including another moveable sign);</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8.12</w:t>
      </w:r>
      <w:r w:rsidRPr="004A7184">
        <w:rPr>
          <w:rFonts w:ascii="Times New Roman" w:eastAsia="Times New Roman" w:hAnsi="Times New Roman"/>
          <w:sz w:val="17"/>
          <w:szCs w:val="20"/>
        </w:rPr>
        <w:tab/>
        <w:t>not be displayed during the hours of darkness unless it is in a clearly lit area and is clearly visible; and</w:t>
      </w:r>
    </w:p>
    <w:p w:rsidR="004A7184" w:rsidRPr="004A7184" w:rsidRDefault="004A7184" w:rsidP="0029737A">
      <w:pPr>
        <w:ind w:left="709" w:hanging="425"/>
        <w:rPr>
          <w:rFonts w:ascii="Times New Roman" w:eastAsia="Times New Roman" w:hAnsi="Times New Roman"/>
          <w:spacing w:val="-2"/>
          <w:sz w:val="17"/>
          <w:szCs w:val="20"/>
        </w:rPr>
      </w:pPr>
      <w:r w:rsidRPr="004A7184">
        <w:rPr>
          <w:rFonts w:ascii="Times New Roman" w:eastAsia="Times New Roman" w:hAnsi="Times New Roman"/>
          <w:sz w:val="17"/>
          <w:szCs w:val="20"/>
        </w:rPr>
        <w:t>8.13</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not be placed in a manner that would or in the opinion of an authorised person would be likely to endanger the safety of any person.</w:t>
      </w:r>
    </w:p>
    <w:p w:rsidR="004A7184" w:rsidRPr="004A7184" w:rsidRDefault="004A7184" w:rsidP="0029737A">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9.</w:t>
      </w:r>
      <w:r w:rsidRPr="004A7184">
        <w:rPr>
          <w:rFonts w:ascii="Times New Roman" w:eastAsia="Times New Roman" w:hAnsi="Times New Roman"/>
          <w:b/>
          <w:sz w:val="17"/>
          <w:szCs w:val="20"/>
        </w:rPr>
        <w:tab/>
        <w:t>Appearance</w:t>
      </w:r>
    </w:p>
    <w:p w:rsidR="004A7184" w:rsidRPr="004A7184" w:rsidRDefault="004A7184" w:rsidP="0029737A">
      <w:pPr>
        <w:ind w:left="284"/>
        <w:rPr>
          <w:rFonts w:ascii="Times New Roman" w:eastAsia="Times New Roman" w:hAnsi="Times New Roman"/>
          <w:sz w:val="17"/>
          <w:szCs w:val="20"/>
        </w:rPr>
      </w:pPr>
      <w:r w:rsidRPr="004A7184">
        <w:rPr>
          <w:rFonts w:ascii="Times New Roman" w:eastAsia="Times New Roman" w:hAnsi="Times New Roman"/>
          <w:sz w:val="17"/>
          <w:szCs w:val="20"/>
        </w:rPr>
        <w:t>A moveable sign must, in the opinion of an authorised person:</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9.1</w:t>
      </w:r>
      <w:r w:rsidRPr="004A7184">
        <w:rPr>
          <w:rFonts w:ascii="Times New Roman" w:eastAsia="Times New Roman" w:hAnsi="Times New Roman"/>
          <w:sz w:val="17"/>
          <w:szCs w:val="20"/>
        </w:rPr>
        <w:tab/>
        <w:t>be painted or otherwise detailed in a competent and professional manner;</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9.2</w:t>
      </w:r>
      <w:r w:rsidRPr="004A7184">
        <w:rPr>
          <w:rFonts w:ascii="Times New Roman" w:eastAsia="Times New Roman" w:hAnsi="Times New Roman"/>
          <w:sz w:val="17"/>
          <w:szCs w:val="20"/>
        </w:rPr>
        <w:tab/>
        <w:t>be aesthetically appealing, legible and simply worded to convey a precise message;</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9.3</w:t>
      </w:r>
      <w:r w:rsidRPr="004A7184">
        <w:rPr>
          <w:rFonts w:ascii="Times New Roman" w:eastAsia="Times New Roman" w:hAnsi="Times New Roman"/>
          <w:sz w:val="17"/>
          <w:szCs w:val="20"/>
        </w:rPr>
        <w:tab/>
        <w:t>be of such design and contain such colours:</w:t>
      </w:r>
    </w:p>
    <w:p w:rsidR="004A7184" w:rsidRPr="004A7184" w:rsidRDefault="004A7184" w:rsidP="0029737A">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9.3.1</w:t>
      </w:r>
      <w:r w:rsidRPr="004A7184">
        <w:rPr>
          <w:rFonts w:ascii="Times New Roman" w:eastAsia="Times New Roman" w:hAnsi="Times New Roman"/>
          <w:sz w:val="17"/>
          <w:szCs w:val="20"/>
        </w:rPr>
        <w:tab/>
        <w:t>as are compatible with the architectural design of the premises adjacent to the sign; and</w:t>
      </w:r>
    </w:p>
    <w:p w:rsidR="004A7184" w:rsidRPr="004A7184" w:rsidRDefault="004A7184" w:rsidP="0029737A">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9.3.2</w:t>
      </w:r>
      <w:r w:rsidRPr="004A7184">
        <w:rPr>
          <w:rFonts w:ascii="Times New Roman" w:eastAsia="Times New Roman" w:hAnsi="Times New Roman"/>
          <w:sz w:val="17"/>
          <w:szCs w:val="20"/>
        </w:rPr>
        <w:tab/>
        <w:t>which relate well to the townscape and overall amenity of the locality in which it is situated; and</w:t>
      </w:r>
    </w:p>
    <w:p w:rsidR="004A7184" w:rsidRPr="004A7184" w:rsidRDefault="004A7184" w:rsidP="0029737A">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9.3.3</w:t>
      </w:r>
      <w:r w:rsidRPr="004A7184">
        <w:rPr>
          <w:rFonts w:ascii="Times New Roman" w:eastAsia="Times New Roman" w:hAnsi="Times New Roman"/>
          <w:sz w:val="17"/>
          <w:szCs w:val="20"/>
        </w:rPr>
        <w:tab/>
        <w:t>which do not detract from or conflict with traffic, safety or direction signs or signals; and</w:t>
      </w:r>
    </w:p>
    <w:p w:rsidR="004A7184" w:rsidRPr="004A7184" w:rsidRDefault="004A7184" w:rsidP="0029737A">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9.4</w:t>
      </w:r>
      <w:r w:rsidRPr="004A7184">
        <w:rPr>
          <w:rFonts w:ascii="Times New Roman" w:eastAsia="Times New Roman" w:hAnsi="Times New Roman"/>
          <w:sz w:val="17"/>
          <w:szCs w:val="20"/>
        </w:rPr>
        <w:tab/>
        <w:t>contain combinations of colours and typographical styles which blend in with and reinforce the heritage qualities of the locality and the buildings where it is situated.</w:t>
      </w:r>
    </w:p>
    <w:p w:rsidR="0029737A" w:rsidRDefault="0029737A">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10.</w:t>
      </w:r>
      <w:r w:rsidRPr="004A7184">
        <w:rPr>
          <w:rFonts w:ascii="Times New Roman" w:eastAsia="Times New Roman" w:hAnsi="Times New Roman"/>
          <w:b/>
          <w:sz w:val="17"/>
          <w:szCs w:val="20"/>
        </w:rPr>
        <w:tab/>
        <w:t>Banners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10.1</w:t>
      </w:r>
      <w:r w:rsidRPr="004A7184">
        <w:rPr>
          <w:rFonts w:ascii="Times New Roman" w:eastAsia="Times New Roman" w:hAnsi="Times New Roman"/>
          <w:sz w:val="17"/>
          <w:szCs w:val="20"/>
        </w:rPr>
        <w:tab/>
        <w:t>A person must not erect or display a banner on a building or structure on a road without the Council’s permission.</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A person must not erect or display a banner on a public road for a business purpose without a permit from the Council issued under section 222 of the </w:t>
      </w:r>
      <w:r w:rsidRPr="004A7184">
        <w:rPr>
          <w:rFonts w:ascii="Times New Roman" w:eastAsia="Times New Roman" w:hAnsi="Times New Roman"/>
          <w:i/>
          <w:sz w:val="16"/>
          <w:szCs w:val="20"/>
        </w:rPr>
        <w:t>Local Government Act 1999</w:t>
      </w:r>
      <w:r w:rsidRPr="004A7184">
        <w:rPr>
          <w:rFonts w:ascii="Times New Roman" w:eastAsia="Times New Roman" w:hAnsi="Times New Roman"/>
          <w:sz w:val="16"/>
          <w:szCs w:val="20"/>
        </w:rPr>
        <w: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11.</w:t>
      </w:r>
      <w:r w:rsidRPr="004A7184">
        <w:rPr>
          <w:rFonts w:ascii="Times New Roman" w:eastAsia="Times New Roman" w:hAnsi="Times New Roman"/>
          <w:b/>
          <w:sz w:val="17"/>
          <w:szCs w:val="20"/>
        </w:rPr>
        <w:tab/>
        <w:t>Restrictions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11.1</w:t>
      </w:r>
      <w:r w:rsidRPr="004A7184">
        <w:rPr>
          <w:rFonts w:ascii="Times New Roman" w:eastAsia="Times New Roman" w:hAnsi="Times New Roman"/>
          <w:sz w:val="17"/>
          <w:szCs w:val="20"/>
        </w:rPr>
        <w:tab/>
        <w:t>The owner or operator of a business must not, without the permission of the Council, cause or allow more than one moveable sign for each business premises to be displayed on the footpath area at any time.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11.2</w:t>
      </w:r>
      <w:r w:rsidRPr="004A7184">
        <w:rPr>
          <w:rFonts w:ascii="Times New Roman" w:eastAsia="Times New Roman" w:hAnsi="Times New Roman"/>
          <w:sz w:val="17"/>
          <w:szCs w:val="20"/>
        </w:rPr>
        <w:tab/>
        <w:t>A person must not, without the permission of the Council, display or cause to be displayed a moveable sign on or attached to or adjacent to a vehicle that is parked on Local Government land or a road primarily for the purpose of advertising or offering for sale a product (including the vehicle) or business to which the sign relates.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11.3</w:t>
      </w:r>
      <w:r w:rsidRPr="004A7184">
        <w:rPr>
          <w:rFonts w:ascii="Times New Roman" w:eastAsia="Times New Roman" w:hAnsi="Times New Roman"/>
          <w:sz w:val="17"/>
          <w:szCs w:val="20"/>
        </w:rPr>
        <w:tab/>
        <w:t>A person must not cause or allow a moveable sign to be placed on a footpath area unless:</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11.3.1</w:t>
      </w:r>
      <w:r w:rsidRPr="004A7184">
        <w:rPr>
          <w:rFonts w:ascii="Times New Roman" w:eastAsia="Times New Roman" w:hAnsi="Times New Roman"/>
          <w:sz w:val="17"/>
          <w:szCs w:val="20"/>
        </w:rPr>
        <w:tab/>
        <w:t>it only displays material which advertises a business being conducted on premises adjacent to the moveable sign or the goods and services available from that business; and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11.3.2</w:t>
      </w:r>
      <w:r w:rsidRPr="004A7184">
        <w:rPr>
          <w:rFonts w:ascii="Times New Roman" w:eastAsia="Times New Roman" w:hAnsi="Times New Roman"/>
          <w:sz w:val="17"/>
          <w:szCs w:val="20"/>
        </w:rPr>
        <w:tab/>
        <w:t>the business premises to which it relates is open to the public.</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11.4</w:t>
      </w:r>
      <w:r w:rsidRPr="004A7184">
        <w:rPr>
          <w:rFonts w:ascii="Times New Roman" w:eastAsia="Times New Roman" w:hAnsi="Times New Roman"/>
          <w:sz w:val="17"/>
          <w:szCs w:val="20"/>
        </w:rPr>
        <w:tab/>
        <w:t>If in the opinion of the Council a footpath area is unsafe for a moveable sign to be displayed, the Council may by resolution prohibit or restrict the display of a moveable sign thereon on such conditions as the Council thinks fit.</w:t>
      </w:r>
    </w:p>
    <w:p w:rsidR="004A7184" w:rsidRPr="004A7184" w:rsidRDefault="004A7184" w:rsidP="00834735">
      <w:pPr>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12.</w:t>
      </w:r>
      <w:r w:rsidRPr="004A7184">
        <w:rPr>
          <w:rFonts w:ascii="Times New Roman" w:eastAsia="Times New Roman" w:hAnsi="Times New Roman"/>
          <w:b/>
          <w:sz w:val="17"/>
          <w:szCs w:val="20"/>
        </w:rPr>
        <w:tab/>
        <w:t>Exemptions</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12.1</w:t>
      </w:r>
      <w:r w:rsidRPr="004A7184">
        <w:rPr>
          <w:rFonts w:ascii="Times New Roman" w:eastAsia="Times New Roman" w:hAnsi="Times New Roman"/>
          <w:sz w:val="17"/>
          <w:szCs w:val="20"/>
        </w:rPr>
        <w:tab/>
        <w:t>Subclauses 9.3, 9.4, 11.1 and 11.3 of this By-law do not apply to a moveable sign which is used:</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12.1.1</w:t>
      </w:r>
      <w:r w:rsidRPr="004A7184">
        <w:rPr>
          <w:rFonts w:ascii="Times New Roman" w:eastAsia="Times New Roman" w:hAnsi="Times New Roman"/>
          <w:sz w:val="17"/>
          <w:szCs w:val="20"/>
        </w:rPr>
        <w:tab/>
        <w:t>to advertise a garage sale taking place from residential premises; or</w:t>
      </w:r>
    </w:p>
    <w:p w:rsidR="004A7184" w:rsidRPr="004A7184" w:rsidRDefault="004A7184" w:rsidP="00834735">
      <w:pPr>
        <w:ind w:left="1276" w:hanging="567"/>
        <w:rPr>
          <w:rFonts w:ascii="Times New Roman" w:eastAsia="Times New Roman" w:hAnsi="Times New Roman"/>
          <w:sz w:val="17"/>
          <w:szCs w:val="20"/>
        </w:rPr>
      </w:pPr>
      <w:r w:rsidRPr="004A7184">
        <w:rPr>
          <w:rFonts w:ascii="Times New Roman" w:eastAsia="Times New Roman" w:hAnsi="Times New Roman"/>
          <w:sz w:val="17"/>
          <w:szCs w:val="20"/>
        </w:rPr>
        <w:t>12.1.2</w:t>
      </w:r>
      <w:r w:rsidRPr="004A7184">
        <w:rPr>
          <w:rFonts w:ascii="Times New Roman" w:eastAsia="Times New Roman" w:hAnsi="Times New Roman"/>
          <w:sz w:val="17"/>
          <w:szCs w:val="20"/>
        </w:rPr>
        <w:tab/>
        <w:t>as a directional sign to an event run by a community organisation or charitable body.</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12.2</w:t>
      </w:r>
      <w:r w:rsidRPr="004A7184">
        <w:rPr>
          <w:rFonts w:ascii="Times New Roman" w:eastAsia="Times New Roman" w:hAnsi="Times New Roman"/>
          <w:sz w:val="17"/>
          <w:szCs w:val="20"/>
        </w:rPr>
        <w:tab/>
        <w:t>Subparagraphs 9.3, 9.4, 11.1 and 11.3 of this By-law do not apply to a flat sign the message of which only contains newspaper headlines and the name of a newspaper or magazine.</w:t>
      </w:r>
    </w:p>
    <w:p w:rsidR="004A7184" w:rsidRPr="004A7184" w:rsidRDefault="004A7184" w:rsidP="00834735">
      <w:pPr>
        <w:ind w:left="709" w:hanging="425"/>
        <w:rPr>
          <w:rFonts w:ascii="Times New Roman" w:eastAsia="Times New Roman" w:hAnsi="Times New Roman"/>
          <w:sz w:val="17"/>
          <w:szCs w:val="20"/>
        </w:rPr>
      </w:pPr>
      <w:r w:rsidRPr="004A7184">
        <w:rPr>
          <w:rFonts w:ascii="Times New Roman" w:eastAsia="Times New Roman" w:hAnsi="Times New Roman"/>
          <w:sz w:val="17"/>
          <w:szCs w:val="20"/>
        </w:rPr>
        <w:t>12.3</w:t>
      </w:r>
      <w:r w:rsidRPr="004A7184">
        <w:rPr>
          <w:rFonts w:ascii="Times New Roman" w:eastAsia="Times New Roman" w:hAnsi="Times New Roman"/>
          <w:sz w:val="17"/>
          <w:szCs w:val="20"/>
        </w:rPr>
        <w:tab/>
        <w:t>A requirement of this By-law will not apply where the Council has granted permission (which may include by way of adopting a policy for this purpose) for a moveable sign (or class of moveable sign) to be displayed contrary to that requirement.</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rPr>
          <w:rFonts w:ascii="Times New Roman" w:eastAsia="Times New Roman" w:hAnsi="Times New Roman"/>
          <w:sz w:val="16"/>
          <w:szCs w:val="20"/>
        </w:rPr>
      </w:pPr>
      <w:r w:rsidRPr="004A7184">
        <w:rPr>
          <w:rFonts w:ascii="Times New Roman" w:eastAsia="Times New Roman" w:hAnsi="Times New Roman"/>
          <w:sz w:val="16"/>
          <w:szCs w:val="20"/>
        </w:rPr>
        <w:t>This By-law does not apply to moveable signs placed and maintained on a road in accordance with section 226(3) of the Act, which includes any sign:</w:t>
      </w:r>
    </w:p>
    <w:p w:rsidR="004A7184" w:rsidRPr="004A7184"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placed there pursuant to an authorisation under another Act;</w:t>
      </w:r>
    </w:p>
    <w:p w:rsidR="004A7184" w:rsidRPr="004A7184"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designed to direct people to the open inspection of any land or building that is available for purchase or lease;</w:t>
      </w:r>
    </w:p>
    <w:p w:rsidR="004A7184" w:rsidRPr="004A7184"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related to a State or Commonwealth election and is displayed during the period commencing on the issue of the writ or writs for the election and ending at the close of polls on polling day;</w:t>
      </w:r>
    </w:p>
    <w:p w:rsidR="004A7184" w:rsidRPr="004A7184"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 xml:space="preserve">related to an election held under this Act or the </w:t>
      </w:r>
      <w:r w:rsidRPr="004A7184">
        <w:rPr>
          <w:rFonts w:ascii="Times New Roman" w:eastAsia="Times New Roman" w:hAnsi="Times New Roman"/>
          <w:i/>
          <w:sz w:val="16"/>
          <w:szCs w:val="20"/>
        </w:rPr>
        <w:t xml:space="preserve">Local Government (Elections) Act 1999 </w:t>
      </w:r>
      <w:r w:rsidRPr="004A7184">
        <w:rPr>
          <w:rFonts w:ascii="Times New Roman" w:eastAsia="Times New Roman" w:hAnsi="Times New Roman"/>
          <w:sz w:val="16"/>
          <w:szCs w:val="20"/>
        </w:rPr>
        <w:t>and is displayed during the period commencing four (4) weeks immediately before the date that has been set (either by or under either Act) for polling day and ending at the close of voting on polling day; or</w:t>
      </w:r>
    </w:p>
    <w:p w:rsidR="00EB6746" w:rsidRPr="00EB6746"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the sign is of a prescribed class.</w:t>
      </w:r>
    </w:p>
    <w:p w:rsidR="004A7184" w:rsidRPr="004A7184" w:rsidRDefault="004A7184" w:rsidP="00B83B94">
      <w:pPr>
        <w:spacing w:after="60"/>
        <w:jc w:val="center"/>
        <w:rPr>
          <w:rFonts w:ascii="Times New Roman" w:hAnsi="Times New Roman"/>
          <w:smallCaps/>
          <w:sz w:val="17"/>
          <w:szCs w:val="17"/>
        </w:rPr>
      </w:pPr>
      <w:r w:rsidRPr="004A7184">
        <w:rPr>
          <w:rFonts w:ascii="Times New Roman" w:hAnsi="Times New Roman"/>
          <w:smallCaps/>
          <w:sz w:val="17"/>
          <w:szCs w:val="17"/>
        </w:rPr>
        <w:t>Part 3—Enforcement</w:t>
      </w:r>
    </w:p>
    <w:p w:rsidR="004A7184" w:rsidRPr="004A7184" w:rsidRDefault="004A7184" w:rsidP="00B83B94">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13.</w:t>
      </w:r>
      <w:r w:rsidRPr="004A7184">
        <w:rPr>
          <w:rFonts w:ascii="Times New Roman" w:eastAsia="Times New Roman" w:hAnsi="Times New Roman"/>
          <w:b/>
          <w:sz w:val="17"/>
          <w:szCs w:val="20"/>
        </w:rPr>
        <w:tab/>
        <w:t>Removal of moveable signs</w:t>
      </w:r>
    </w:p>
    <w:p w:rsidR="004A7184" w:rsidRPr="004A7184" w:rsidRDefault="004A7184" w:rsidP="00B83B94">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13.1</w:t>
      </w:r>
      <w:r w:rsidRPr="004A7184">
        <w:rPr>
          <w:rFonts w:ascii="Times New Roman" w:eastAsia="Times New Roman" w:hAnsi="Times New Roman"/>
          <w:sz w:val="17"/>
          <w:szCs w:val="20"/>
        </w:rPr>
        <w:tab/>
        <w:t>A person must immediately comply with the order of an authorised person made pursuant to section 227(1) of the Act to remove a moveable sign.</w:t>
      </w:r>
    </w:p>
    <w:p w:rsidR="004A7184" w:rsidRPr="004A7184" w:rsidRDefault="004A7184" w:rsidP="00834735">
      <w:pPr>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34735">
      <w:pPr>
        <w:ind w:left="709"/>
        <w:rPr>
          <w:rFonts w:ascii="Times New Roman" w:eastAsia="Times New Roman" w:hAnsi="Times New Roman"/>
          <w:sz w:val="16"/>
          <w:szCs w:val="20"/>
        </w:rPr>
      </w:pPr>
      <w:r w:rsidRPr="004A7184">
        <w:rPr>
          <w:rFonts w:ascii="Times New Roman" w:eastAsia="Times New Roman" w:hAnsi="Times New Roman"/>
          <w:sz w:val="16"/>
          <w:szCs w:val="20"/>
        </w:rPr>
        <w:t>Pursuant to section 227(1) of the Act, an authorised person may order the owner of a moveable sign to remove the sign from the road if:</w:t>
      </w:r>
    </w:p>
    <w:p w:rsidR="004A7184" w:rsidRPr="004A7184"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the design, construction or positioning of a Moveable Sign does not comply with a requirement of this By-law; or</w:t>
      </w:r>
    </w:p>
    <w:p w:rsidR="004A7184" w:rsidRPr="004A7184"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any other requirement of this By-law is not complied with; or</w:t>
      </w:r>
    </w:p>
    <w:p w:rsidR="004A7184" w:rsidRPr="004A7184" w:rsidRDefault="004A7184" w:rsidP="00834735">
      <w:pPr>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the Moveable Sign unreasonably restricts the use of the Road or endangers the safety of other persons.</w:t>
      </w:r>
    </w:p>
    <w:p w:rsidR="004A7184" w:rsidRPr="004A7184" w:rsidRDefault="004A7184" w:rsidP="00B83B94">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13.2</w:t>
      </w:r>
      <w:r w:rsidRPr="004A7184">
        <w:rPr>
          <w:rFonts w:ascii="Times New Roman" w:eastAsia="Times New Roman" w:hAnsi="Times New Roman"/>
          <w:sz w:val="17"/>
          <w:szCs w:val="20"/>
        </w:rPr>
        <w:tab/>
        <w:t>The owner of or other person entitled to recover a moveable sign removed by an authorised person pursuant to section 227(2) of the Act, may be required to pay to the Council any reasonable costs incurred by the Council in removing, storing, and/or disposing of the moveable sign before being entitled to recover the moveable sign.</w:t>
      </w:r>
    </w:p>
    <w:p w:rsidR="004A7184" w:rsidRPr="004A7184" w:rsidRDefault="004A7184" w:rsidP="00B83B94">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13.3</w:t>
      </w:r>
      <w:r w:rsidRPr="004A7184">
        <w:rPr>
          <w:rFonts w:ascii="Times New Roman" w:eastAsia="Times New Roman" w:hAnsi="Times New Roman"/>
          <w:sz w:val="17"/>
          <w:szCs w:val="20"/>
        </w:rPr>
        <w:tab/>
        <w:t>The owner, or other person responsible for a moveable sign must remove or relocate the moveable sign at the request of an authorised person:</w:t>
      </w:r>
    </w:p>
    <w:p w:rsidR="004A7184" w:rsidRPr="004A7184" w:rsidRDefault="004A7184" w:rsidP="00B83B94">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13.3.1</w:t>
      </w:r>
      <w:r w:rsidRPr="004A7184">
        <w:rPr>
          <w:rFonts w:ascii="Times New Roman" w:eastAsia="Times New Roman" w:hAnsi="Times New Roman"/>
          <w:sz w:val="17"/>
          <w:szCs w:val="20"/>
        </w:rPr>
        <w:tab/>
        <w:t>if, in the opinion of an authorised person, and not withstanding compliance with this By-law, there is any hazard or obstruction or there is likely to be a hazard or obstruction arising out of the location of the moveable sign; or</w:t>
      </w:r>
    </w:p>
    <w:p w:rsidR="004A7184" w:rsidRPr="004A7184" w:rsidRDefault="004A7184" w:rsidP="00B83B94">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13.3.2</w:t>
      </w:r>
      <w:r w:rsidRPr="004A7184">
        <w:rPr>
          <w:rFonts w:ascii="Times New Roman" w:eastAsia="Times New Roman" w:hAnsi="Times New Roman"/>
          <w:sz w:val="17"/>
          <w:szCs w:val="20"/>
        </w:rPr>
        <w:tab/>
        <w:t>for the purpose of special events, parades, roadworks or in any other circumstances which, in the opinion of the authorised person, require relocation or removal of the moveable sign to protect public safety or to protect or enhance the amenity of a particular locality.</w:t>
      </w:r>
    </w:p>
    <w:p w:rsidR="004A7184" w:rsidRPr="004A7184" w:rsidRDefault="004A7184" w:rsidP="00B83B94">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14.</w:t>
      </w:r>
      <w:r w:rsidRPr="004A7184">
        <w:rPr>
          <w:rFonts w:ascii="Times New Roman" w:eastAsia="Times New Roman" w:hAnsi="Times New Roman"/>
          <w:b/>
          <w:sz w:val="17"/>
          <w:szCs w:val="20"/>
        </w:rPr>
        <w:tab/>
        <w:t>Liability of vehicle owners</w:t>
      </w:r>
    </w:p>
    <w:p w:rsidR="004A7184" w:rsidRPr="004A7184" w:rsidRDefault="004A7184" w:rsidP="00B83B94">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14.1</w:t>
      </w:r>
      <w:r w:rsidRPr="004A7184">
        <w:rPr>
          <w:rFonts w:ascii="Times New Roman" w:eastAsia="Times New Roman" w:hAnsi="Times New Roman"/>
          <w:sz w:val="17"/>
          <w:szCs w:val="20"/>
        </w:rPr>
        <w:tab/>
        <w:t>For the purposes of this clause 14, owner in relation to a vehicle has the same meaning as contained in section 4 of the Act.</w:t>
      </w:r>
    </w:p>
    <w:p w:rsidR="004A7184" w:rsidRPr="004A7184" w:rsidRDefault="004A7184" w:rsidP="00B83B94">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14.2</w:t>
      </w:r>
      <w:r w:rsidRPr="004A7184">
        <w:rPr>
          <w:rFonts w:ascii="Times New Roman" w:eastAsia="Times New Roman" w:hAnsi="Times New Roman"/>
          <w:sz w:val="17"/>
          <w:szCs w:val="20"/>
        </w:rPr>
        <w:tab/>
        <w:t>The owner and the driver of a vehicle driven, parked or standing in contravention of this By-law are each guilty of an offence and liable to the penalty as prescribed for that offence.</w:t>
      </w:r>
    </w:p>
    <w:p w:rsidR="004A7184" w:rsidRPr="004A7184" w:rsidRDefault="004A7184" w:rsidP="00B83B94">
      <w:pPr>
        <w:spacing w:after="60"/>
        <w:rPr>
          <w:rFonts w:ascii="Times New Roman" w:eastAsia="Times New Roman" w:hAnsi="Times New Roman"/>
          <w:sz w:val="17"/>
          <w:szCs w:val="20"/>
        </w:rPr>
      </w:pPr>
      <w:r w:rsidRPr="004A7184">
        <w:rPr>
          <w:rFonts w:ascii="Times New Roman" w:eastAsia="Times New Roman" w:hAnsi="Times New Roman"/>
          <w:sz w:val="17"/>
          <w:szCs w:val="20"/>
        </w:rPr>
        <w:t>This By-law was duly made and passed at a meeting of the District Council of Grant held on 2 August 2021 by an absolute majority of the members for the time being constituting the Council, there being at least two-thirds of the members present.</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Darryl Whicker</w:t>
      </w:r>
    </w:p>
    <w:p w:rsidR="004A7184" w:rsidRP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Pr="004A7184" w:rsidRDefault="004A7184" w:rsidP="004A7184">
      <w:pPr>
        <w:pBdr>
          <w:top w:val="single" w:sz="4" w:space="1" w:color="auto"/>
        </w:pBdr>
        <w:spacing w:before="100" w:after="0" w:line="14" w:lineRule="exact"/>
        <w:jc w:val="center"/>
        <w:rPr>
          <w:rFonts w:ascii="Times New Roman" w:eastAsia="Times New Roman" w:hAnsi="Times New Roman"/>
          <w:sz w:val="17"/>
          <w:szCs w:val="20"/>
        </w:rPr>
      </w:pPr>
    </w:p>
    <w:p w:rsidR="004A7184" w:rsidRPr="004A7184" w:rsidRDefault="004A7184" w:rsidP="004A7184">
      <w:pPr>
        <w:jc w:val="center"/>
        <w:rPr>
          <w:rFonts w:ascii="Times New Roman" w:hAnsi="Times New Roman"/>
          <w:caps/>
          <w:sz w:val="17"/>
          <w:szCs w:val="17"/>
        </w:rPr>
      </w:pPr>
      <w:r w:rsidRPr="004A7184">
        <w:rPr>
          <w:rFonts w:ascii="Times New Roman" w:hAnsi="Times New Roman"/>
          <w:caps/>
          <w:sz w:val="17"/>
          <w:szCs w:val="17"/>
        </w:rPr>
        <w:t>District Council of Grant</w:t>
      </w:r>
    </w:p>
    <w:p w:rsidR="004A7184" w:rsidRPr="004A7184" w:rsidRDefault="004A7184" w:rsidP="008654B1">
      <w:pPr>
        <w:spacing w:after="60"/>
        <w:jc w:val="center"/>
        <w:rPr>
          <w:rFonts w:ascii="Times New Roman" w:hAnsi="Times New Roman"/>
          <w:smallCaps/>
          <w:sz w:val="17"/>
          <w:szCs w:val="17"/>
        </w:rPr>
      </w:pPr>
      <w:r w:rsidRPr="004A7184">
        <w:rPr>
          <w:rFonts w:ascii="Times New Roman" w:hAnsi="Times New Roman"/>
          <w:smallCaps/>
          <w:sz w:val="17"/>
          <w:szCs w:val="17"/>
        </w:rPr>
        <w:t>By-law No. 5 of 2021</w:t>
      </w:r>
    </w:p>
    <w:p w:rsidR="004A7184" w:rsidRPr="004A7184" w:rsidRDefault="004A7184" w:rsidP="008654B1">
      <w:pPr>
        <w:spacing w:after="60"/>
        <w:jc w:val="center"/>
        <w:rPr>
          <w:rFonts w:ascii="Times New Roman" w:hAnsi="Times New Roman"/>
          <w:i/>
          <w:sz w:val="17"/>
          <w:szCs w:val="17"/>
        </w:rPr>
      </w:pPr>
      <w:r w:rsidRPr="004A7184">
        <w:rPr>
          <w:rFonts w:ascii="Times New Roman" w:hAnsi="Times New Roman"/>
          <w:i/>
          <w:sz w:val="17"/>
          <w:szCs w:val="17"/>
        </w:rPr>
        <w:t>Dogs By-law 2021</w:t>
      </w:r>
    </w:p>
    <w:p w:rsidR="004A7184" w:rsidRPr="004A7184" w:rsidRDefault="004A7184" w:rsidP="008654B1">
      <w:pPr>
        <w:spacing w:after="60"/>
        <w:rPr>
          <w:rFonts w:ascii="Times New Roman" w:eastAsia="Times New Roman" w:hAnsi="Times New Roman"/>
          <w:sz w:val="17"/>
          <w:szCs w:val="20"/>
        </w:rPr>
      </w:pPr>
      <w:r w:rsidRPr="004A7184">
        <w:rPr>
          <w:rFonts w:ascii="Times New Roman" w:eastAsia="Times New Roman" w:hAnsi="Times New Roman"/>
          <w:sz w:val="17"/>
          <w:szCs w:val="20"/>
        </w:rPr>
        <w:t>A By-law to limit the number of dogs kept on premises and for the management and control of dogs in the Council’s area.</w:t>
      </w:r>
    </w:p>
    <w:p w:rsidR="004A7184" w:rsidRPr="004A7184" w:rsidRDefault="004A7184" w:rsidP="008654B1">
      <w:pPr>
        <w:spacing w:after="60"/>
        <w:jc w:val="center"/>
        <w:rPr>
          <w:rFonts w:ascii="Times New Roman" w:hAnsi="Times New Roman"/>
          <w:smallCaps/>
          <w:sz w:val="17"/>
          <w:szCs w:val="17"/>
        </w:rPr>
      </w:pPr>
      <w:r w:rsidRPr="004A7184">
        <w:rPr>
          <w:rFonts w:ascii="Times New Roman" w:hAnsi="Times New Roman"/>
          <w:smallCaps/>
          <w:sz w:val="17"/>
          <w:szCs w:val="17"/>
        </w:rPr>
        <w:t>Part 1—Preliminary</w:t>
      </w:r>
    </w:p>
    <w:p w:rsidR="004A7184" w:rsidRPr="004A7184" w:rsidRDefault="004A7184" w:rsidP="008654B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w:t>
      </w:r>
      <w:r w:rsidRPr="004A7184">
        <w:rPr>
          <w:rFonts w:ascii="Times New Roman" w:eastAsia="Times New Roman" w:hAnsi="Times New Roman"/>
          <w:b/>
          <w:sz w:val="17"/>
          <w:szCs w:val="20"/>
        </w:rPr>
        <w:tab/>
        <w:t>Title</w:t>
      </w:r>
    </w:p>
    <w:p w:rsidR="004A7184" w:rsidRPr="004A7184" w:rsidRDefault="004A7184" w:rsidP="008654B1">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This By-law may be cited as the </w:t>
      </w:r>
      <w:r w:rsidRPr="004A7184">
        <w:rPr>
          <w:rFonts w:ascii="Times New Roman" w:eastAsia="Times New Roman" w:hAnsi="Times New Roman"/>
          <w:i/>
          <w:sz w:val="17"/>
          <w:szCs w:val="20"/>
        </w:rPr>
        <w:t>Dogs By-law 2021</w:t>
      </w:r>
      <w:r w:rsidRPr="004A7184">
        <w:rPr>
          <w:rFonts w:ascii="Times New Roman" w:eastAsia="Times New Roman" w:hAnsi="Times New Roman"/>
          <w:sz w:val="17"/>
          <w:szCs w:val="20"/>
        </w:rPr>
        <w:t xml:space="preserve"> and is By-law No. 5 of the District Council of Grant.</w:t>
      </w:r>
    </w:p>
    <w:p w:rsidR="004A7184" w:rsidRPr="004A7184" w:rsidRDefault="004A7184" w:rsidP="008654B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2.</w:t>
      </w:r>
      <w:r w:rsidRPr="004A7184">
        <w:rPr>
          <w:rFonts w:ascii="Times New Roman" w:eastAsia="Times New Roman" w:hAnsi="Times New Roman"/>
          <w:b/>
          <w:sz w:val="17"/>
          <w:szCs w:val="20"/>
        </w:rPr>
        <w:tab/>
        <w:t>Authorising law</w:t>
      </w:r>
    </w:p>
    <w:p w:rsidR="004A7184" w:rsidRPr="004A7184" w:rsidRDefault="004A7184" w:rsidP="008654B1">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This By-law is made under section 90(5) of the </w:t>
      </w:r>
      <w:r w:rsidRPr="004A7184">
        <w:rPr>
          <w:rFonts w:ascii="Times New Roman" w:eastAsia="Times New Roman" w:hAnsi="Times New Roman"/>
          <w:i/>
          <w:sz w:val="17"/>
          <w:szCs w:val="20"/>
        </w:rPr>
        <w:t>Dog and Cat Management Act 1995</w:t>
      </w:r>
      <w:r w:rsidRPr="004A7184">
        <w:rPr>
          <w:rFonts w:ascii="Times New Roman" w:eastAsia="Times New Roman" w:hAnsi="Times New Roman"/>
          <w:sz w:val="17"/>
          <w:szCs w:val="20"/>
        </w:rPr>
        <w:t xml:space="preserve">, sections 238 and 246 of the Act, and section 18A of the </w:t>
      </w:r>
      <w:r w:rsidRPr="004A7184">
        <w:rPr>
          <w:rFonts w:ascii="Times New Roman" w:eastAsia="Times New Roman" w:hAnsi="Times New Roman"/>
          <w:i/>
          <w:sz w:val="17"/>
          <w:szCs w:val="20"/>
        </w:rPr>
        <w:t>Harbors and Navigation Act 1993</w:t>
      </w:r>
      <w:r w:rsidRPr="004A7184">
        <w:rPr>
          <w:rFonts w:ascii="Times New Roman" w:eastAsia="Times New Roman" w:hAnsi="Times New Roman"/>
          <w:sz w:val="17"/>
          <w:szCs w:val="20"/>
        </w:rPr>
        <w:t>.</w:t>
      </w:r>
    </w:p>
    <w:p w:rsidR="004A7184" w:rsidRPr="004A7184" w:rsidRDefault="004A7184" w:rsidP="008654B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3.</w:t>
      </w:r>
      <w:r w:rsidRPr="004A7184">
        <w:rPr>
          <w:rFonts w:ascii="Times New Roman" w:eastAsia="Times New Roman" w:hAnsi="Times New Roman"/>
          <w:b/>
          <w:sz w:val="17"/>
          <w:szCs w:val="20"/>
        </w:rPr>
        <w:tab/>
        <w:t>Purpose</w:t>
      </w:r>
    </w:p>
    <w:p w:rsidR="004A7184" w:rsidRPr="004A7184" w:rsidRDefault="004A7184" w:rsidP="008654B1">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The objectives of this By-law are to control and manage dogs in the Council’s area:</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3.1</w:t>
      </w:r>
      <w:r w:rsidRPr="004A7184">
        <w:rPr>
          <w:rFonts w:ascii="Times New Roman" w:eastAsia="Times New Roman" w:hAnsi="Times New Roman"/>
          <w:sz w:val="17"/>
          <w:szCs w:val="20"/>
        </w:rPr>
        <w:tab/>
        <w:t>to reduce the incidence of environmental nuisance caused by dogs;</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3.2</w:t>
      </w:r>
      <w:r w:rsidRPr="004A7184">
        <w:rPr>
          <w:rFonts w:ascii="Times New Roman" w:eastAsia="Times New Roman" w:hAnsi="Times New Roman"/>
          <w:sz w:val="17"/>
          <w:szCs w:val="20"/>
        </w:rPr>
        <w:tab/>
        <w:t>to promote responsible dog ownership;</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3.3</w:t>
      </w:r>
      <w:r w:rsidRPr="004A7184">
        <w:rPr>
          <w:rFonts w:ascii="Times New Roman" w:eastAsia="Times New Roman" w:hAnsi="Times New Roman"/>
          <w:sz w:val="17"/>
          <w:szCs w:val="20"/>
        </w:rPr>
        <w:tab/>
        <w:t>to protect the convenience, comfort and safety of members of the public; and</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3.4</w:t>
      </w:r>
      <w:r w:rsidRPr="004A7184">
        <w:rPr>
          <w:rFonts w:ascii="Times New Roman" w:eastAsia="Times New Roman" w:hAnsi="Times New Roman"/>
          <w:sz w:val="17"/>
          <w:szCs w:val="20"/>
        </w:rPr>
        <w:tab/>
        <w:t>for the good rule and government of the Council’s area.</w:t>
      </w:r>
    </w:p>
    <w:p w:rsidR="004A7184" w:rsidRPr="004A7184" w:rsidRDefault="004A7184" w:rsidP="008654B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4.</w:t>
      </w:r>
      <w:r w:rsidRPr="004A7184">
        <w:rPr>
          <w:rFonts w:ascii="Times New Roman" w:eastAsia="Times New Roman" w:hAnsi="Times New Roman"/>
          <w:b/>
          <w:sz w:val="17"/>
          <w:szCs w:val="20"/>
        </w:rPr>
        <w:tab/>
        <w:t>Commencement, revocation and expiry</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4.1</w:t>
      </w:r>
      <w:r w:rsidRPr="004A7184">
        <w:rPr>
          <w:rFonts w:ascii="Times New Roman" w:eastAsia="Times New Roman" w:hAnsi="Times New Roman"/>
          <w:sz w:val="17"/>
          <w:szCs w:val="20"/>
        </w:rPr>
        <w:tab/>
        <w:t>The following By-laws previously made by the Council are revoked from the day on which this By-law comes into operation</w:t>
      </w:r>
      <w:r w:rsidRPr="004A7184">
        <w:rPr>
          <w:rFonts w:ascii="Times New Roman" w:eastAsia="Times New Roman" w:hAnsi="Times New Roman"/>
          <w:sz w:val="17"/>
          <w:szCs w:val="20"/>
          <w:vertAlign w:val="superscript"/>
        </w:rPr>
        <w:t>1</w:t>
      </w:r>
      <w:r w:rsidRPr="004A7184">
        <w:rPr>
          <w:rFonts w:ascii="Times New Roman" w:eastAsia="Times New Roman" w:hAnsi="Times New Roman"/>
          <w:sz w:val="17"/>
          <w:szCs w:val="20"/>
        </w:rPr>
        <w:t>:</w:t>
      </w:r>
    </w:p>
    <w:p w:rsidR="004A7184" w:rsidRPr="004A7184" w:rsidRDefault="004A7184" w:rsidP="008654B1">
      <w:pPr>
        <w:spacing w:after="60"/>
        <w:ind w:left="851"/>
        <w:rPr>
          <w:rFonts w:ascii="Times New Roman" w:eastAsia="Times New Roman" w:hAnsi="Times New Roman"/>
          <w:sz w:val="17"/>
          <w:szCs w:val="20"/>
        </w:rPr>
      </w:pPr>
      <w:r w:rsidRPr="004A7184">
        <w:rPr>
          <w:rFonts w:ascii="Times New Roman" w:eastAsia="Times New Roman" w:hAnsi="Times New Roman"/>
          <w:i/>
          <w:sz w:val="17"/>
          <w:szCs w:val="20"/>
        </w:rPr>
        <w:t>By-Law No. 5—Dogs 2014</w:t>
      </w:r>
      <w:r w:rsidRPr="004A7184">
        <w:rPr>
          <w:rFonts w:ascii="Times New Roman" w:eastAsia="Times New Roman" w:hAnsi="Times New Roman"/>
          <w:sz w:val="17"/>
          <w:szCs w:val="20"/>
        </w:rPr>
        <w:t>.</w:t>
      </w:r>
      <w:r w:rsidRPr="004A7184">
        <w:rPr>
          <w:rFonts w:ascii="Times New Roman" w:eastAsia="Times New Roman" w:hAnsi="Times New Roman"/>
          <w:sz w:val="17"/>
          <w:szCs w:val="20"/>
          <w:vertAlign w:val="superscript"/>
        </w:rPr>
        <w:t>2</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4.2</w:t>
      </w:r>
      <w:r w:rsidRPr="004A7184">
        <w:rPr>
          <w:rFonts w:ascii="Times New Roman" w:eastAsia="Times New Roman" w:hAnsi="Times New Roman"/>
          <w:sz w:val="17"/>
          <w:szCs w:val="20"/>
        </w:rPr>
        <w:tab/>
        <w:t>This By-law will expire on 1 January 2029.</w:t>
      </w:r>
      <w:r w:rsidRPr="004A7184">
        <w:rPr>
          <w:rFonts w:ascii="Times New Roman" w:eastAsia="Times New Roman" w:hAnsi="Times New Roman"/>
          <w:sz w:val="17"/>
          <w:szCs w:val="20"/>
          <w:vertAlign w:val="superscript"/>
        </w:rPr>
        <w:t>3</w:t>
      </w:r>
    </w:p>
    <w:p w:rsidR="004A7184" w:rsidRPr="004A7184" w:rsidRDefault="004A7184" w:rsidP="008654B1">
      <w:pPr>
        <w:spacing w:after="60"/>
        <w:rPr>
          <w:rFonts w:ascii="Times New Roman" w:eastAsia="Times New Roman" w:hAnsi="Times New Roman"/>
          <w:sz w:val="16"/>
          <w:szCs w:val="20"/>
        </w:rPr>
      </w:pPr>
      <w:r w:rsidRPr="004A7184">
        <w:rPr>
          <w:rFonts w:ascii="Times New Roman" w:eastAsia="Times New Roman" w:hAnsi="Times New Roman"/>
          <w:b/>
          <w:sz w:val="16"/>
          <w:szCs w:val="20"/>
        </w:rPr>
        <w:t>Note</w:t>
      </w:r>
      <w:r w:rsidRPr="004A7184">
        <w:rPr>
          <w:rFonts w:ascii="Times New Roman" w:eastAsia="Times New Roman" w:hAnsi="Times New Roman"/>
          <w:sz w:val="16"/>
          <w:szCs w:val="20"/>
        </w:rPr>
        <w:t>-</w:t>
      </w:r>
    </w:p>
    <w:p w:rsidR="004A7184" w:rsidRPr="004A7184" w:rsidRDefault="004A7184" w:rsidP="008654B1">
      <w:pPr>
        <w:spacing w:after="60"/>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1</w:t>
      </w:r>
      <w:r w:rsidRPr="004A7184">
        <w:rPr>
          <w:rFonts w:ascii="Times New Roman" w:eastAsia="Times New Roman" w:hAnsi="Times New Roman"/>
          <w:sz w:val="16"/>
          <w:szCs w:val="20"/>
        </w:rPr>
        <w:tab/>
        <w:t>Generally, a By-law comes into operation 4 months after the day on which it is gazetted pursuant to section 249(5) of the Act.</w:t>
      </w:r>
    </w:p>
    <w:p w:rsidR="004A7184" w:rsidRPr="004A7184" w:rsidRDefault="004A7184" w:rsidP="008654B1">
      <w:pPr>
        <w:spacing w:after="60"/>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2</w:t>
      </w:r>
      <w:r w:rsidRPr="004A7184">
        <w:rPr>
          <w:rFonts w:ascii="Times New Roman" w:eastAsia="Times New Roman" w:hAnsi="Times New Roman"/>
          <w:sz w:val="16"/>
          <w:szCs w:val="20"/>
        </w:rPr>
        <w:tab/>
        <w:t>Section 253 of the Act provides that the revocation of a By-law by another By-law that contains substantially the same provisions, does not affect certain resolutions such as those applying a By-law to a part or parts of the Council area.</w:t>
      </w:r>
    </w:p>
    <w:p w:rsidR="004A7184" w:rsidRPr="004A7184" w:rsidRDefault="004A7184" w:rsidP="008654B1">
      <w:pPr>
        <w:spacing w:after="60"/>
        <w:ind w:left="709" w:hanging="425"/>
        <w:rPr>
          <w:rFonts w:ascii="Times New Roman" w:eastAsia="Times New Roman" w:hAnsi="Times New Roman"/>
          <w:sz w:val="16"/>
          <w:szCs w:val="20"/>
        </w:rPr>
      </w:pPr>
      <w:r w:rsidRPr="004A7184">
        <w:rPr>
          <w:rFonts w:ascii="Times New Roman" w:eastAsia="Times New Roman" w:hAnsi="Times New Roman"/>
          <w:sz w:val="16"/>
          <w:szCs w:val="20"/>
          <w:vertAlign w:val="superscript"/>
        </w:rPr>
        <w:t>3</w:t>
      </w:r>
      <w:r w:rsidRPr="004A7184">
        <w:rPr>
          <w:rFonts w:ascii="Times New Roman" w:eastAsia="Times New Roman" w:hAnsi="Times New Roman"/>
          <w:sz w:val="16"/>
          <w:szCs w:val="20"/>
        </w:rPr>
        <w:tab/>
        <w:t>Pursuant to section 251 of the Act, a By-law will expire on 1 January following the seventh anniversary of the gazettal of the By-law.</w:t>
      </w:r>
    </w:p>
    <w:p w:rsidR="004A7184" w:rsidRPr="004A7184" w:rsidRDefault="004A7184" w:rsidP="008654B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5.</w:t>
      </w:r>
      <w:r w:rsidRPr="004A7184">
        <w:rPr>
          <w:rFonts w:ascii="Times New Roman" w:eastAsia="Times New Roman" w:hAnsi="Times New Roman"/>
          <w:b/>
          <w:sz w:val="17"/>
          <w:szCs w:val="20"/>
        </w:rPr>
        <w:tab/>
        <w:t>Application</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5.1</w:t>
      </w:r>
      <w:r w:rsidRPr="004A7184">
        <w:rPr>
          <w:rFonts w:ascii="Times New Roman" w:eastAsia="Times New Roman" w:hAnsi="Times New Roman"/>
          <w:sz w:val="17"/>
          <w:szCs w:val="20"/>
        </w:rPr>
        <w:tab/>
        <w:t xml:space="preserve">This By-law operates subject to the Council’s </w:t>
      </w:r>
      <w:r w:rsidRPr="004A7184">
        <w:rPr>
          <w:rFonts w:ascii="Times New Roman" w:eastAsia="Times New Roman" w:hAnsi="Times New Roman"/>
          <w:i/>
          <w:sz w:val="17"/>
          <w:szCs w:val="20"/>
        </w:rPr>
        <w:t>Permits and Penalties By-law 2021</w:t>
      </w:r>
      <w:r w:rsidRPr="004A7184">
        <w:rPr>
          <w:rFonts w:ascii="Times New Roman" w:eastAsia="Times New Roman" w:hAnsi="Times New Roman"/>
          <w:sz w:val="17"/>
          <w:szCs w:val="20"/>
        </w:rPr>
        <w:t>.</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5.2</w:t>
      </w:r>
      <w:r w:rsidRPr="004A7184">
        <w:rPr>
          <w:rFonts w:ascii="Times New Roman" w:eastAsia="Times New Roman" w:hAnsi="Times New Roman"/>
          <w:sz w:val="17"/>
          <w:szCs w:val="20"/>
        </w:rPr>
        <w:tab/>
        <w:t>Subject to subclause 5.3, this By-law applies throughout the Council’s area.</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5.3</w:t>
      </w:r>
      <w:r w:rsidRPr="004A7184">
        <w:rPr>
          <w:rFonts w:ascii="Times New Roman" w:eastAsia="Times New Roman" w:hAnsi="Times New Roman"/>
          <w:sz w:val="17"/>
          <w:szCs w:val="20"/>
        </w:rPr>
        <w:tab/>
        <w:t>Clauses 9.1 and 10.1.2, of this By-law only apply in such part or parts of the Council area as the Council may, by resolution direct in accordance with section 246(3)(e) of the Act.</w:t>
      </w:r>
    </w:p>
    <w:p w:rsidR="004A7184" w:rsidRPr="004A7184" w:rsidRDefault="004A7184" w:rsidP="008654B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6.</w:t>
      </w:r>
      <w:r w:rsidRPr="004A7184">
        <w:rPr>
          <w:rFonts w:ascii="Times New Roman" w:eastAsia="Times New Roman" w:hAnsi="Times New Roman"/>
          <w:b/>
          <w:sz w:val="17"/>
          <w:szCs w:val="20"/>
        </w:rPr>
        <w:tab/>
        <w:t>Interpretation</w:t>
      </w:r>
    </w:p>
    <w:p w:rsidR="004A7184" w:rsidRPr="004A7184" w:rsidRDefault="004A7184" w:rsidP="008654B1">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In this By-law, unless the contrary intention appears:</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Act</w:t>
      </w:r>
      <w:r w:rsidRPr="004A7184">
        <w:rPr>
          <w:rFonts w:ascii="Times New Roman" w:eastAsia="Times New Roman" w:hAnsi="Times New Roman"/>
          <w:sz w:val="17"/>
          <w:szCs w:val="20"/>
        </w:rPr>
        <w:t xml:space="preserve"> means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6.2</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approved kennel establishment</w:t>
      </w:r>
      <w:r w:rsidRPr="004A7184">
        <w:rPr>
          <w:rFonts w:ascii="Times New Roman" w:eastAsia="Times New Roman" w:hAnsi="Times New Roman"/>
          <w:sz w:val="17"/>
          <w:szCs w:val="20"/>
        </w:rPr>
        <w:t xml:space="preserve"> means a building, structure, premises or area approved by a relevant authority, pursuant to the </w:t>
      </w:r>
      <w:r w:rsidRPr="004A7184">
        <w:rPr>
          <w:rFonts w:ascii="Times New Roman" w:eastAsia="Times New Roman" w:hAnsi="Times New Roman"/>
          <w:i/>
          <w:sz w:val="17"/>
          <w:szCs w:val="20"/>
        </w:rPr>
        <w:t>Development Act 1993</w:t>
      </w:r>
      <w:r w:rsidRPr="004A7184">
        <w:rPr>
          <w:rFonts w:ascii="Times New Roman" w:eastAsia="Times New Roman" w:hAnsi="Times New Roman"/>
          <w:sz w:val="17"/>
          <w:szCs w:val="20"/>
        </w:rPr>
        <w:t xml:space="preserve"> or the </w:t>
      </w:r>
      <w:r w:rsidRPr="004A7184">
        <w:rPr>
          <w:rFonts w:ascii="Times New Roman" w:eastAsia="Times New Roman" w:hAnsi="Times New Roman"/>
          <w:i/>
          <w:sz w:val="17"/>
          <w:szCs w:val="20"/>
        </w:rPr>
        <w:t>Planning, Development &amp; Infrastructure Act 2016</w:t>
      </w:r>
      <w:r w:rsidRPr="004A7184">
        <w:rPr>
          <w:rFonts w:ascii="Times New Roman" w:eastAsia="Times New Roman" w:hAnsi="Times New Roman"/>
          <w:sz w:val="17"/>
          <w:szCs w:val="20"/>
        </w:rPr>
        <w:t xml:space="preserve"> for the keeping of dogs on a temporary or permanent basis;</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6.3</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assistance dog</w:t>
      </w:r>
      <w:r w:rsidRPr="004A7184">
        <w:rPr>
          <w:rFonts w:ascii="Times New Roman" w:eastAsia="Times New Roman" w:hAnsi="Times New Roman"/>
          <w:sz w:val="17"/>
          <w:szCs w:val="20"/>
        </w:rPr>
        <w:t xml:space="preserve"> means a dog trained and used for the purpose of assisting a person who is wholly or partially disabled;</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6.4</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children’s playground</w:t>
      </w:r>
      <w:r w:rsidRPr="004A7184">
        <w:rPr>
          <w:rFonts w:ascii="Times New Roman" w:eastAsia="Times New Roman" w:hAnsi="Times New Roman"/>
          <w:sz w:val="17"/>
          <w:szCs w:val="20"/>
        </w:rPr>
        <w:t xml:space="preserve"> means an enclosed area in which there is equipment or other installed devices for the purpose of children’s play (or within 3 metres of such devices if there is no enclosed area);</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6.5</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Council</w:t>
      </w:r>
      <w:r w:rsidRPr="004A7184">
        <w:rPr>
          <w:rFonts w:ascii="Times New Roman" w:eastAsia="Times New Roman" w:hAnsi="Times New Roman"/>
          <w:sz w:val="17"/>
          <w:szCs w:val="20"/>
        </w:rPr>
        <w:t xml:space="preserve"> means the District Council of Grant;</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6.6</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dog </w:t>
      </w:r>
      <w:r w:rsidRPr="004A7184">
        <w:rPr>
          <w:rFonts w:ascii="Times New Roman" w:eastAsia="Times New Roman" w:hAnsi="Times New Roman"/>
          <w:sz w:val="17"/>
          <w:szCs w:val="20"/>
        </w:rPr>
        <w:t xml:space="preserve">(except for in clause 7.1) has the same meaning as in the </w:t>
      </w:r>
      <w:r w:rsidRPr="004A7184">
        <w:rPr>
          <w:rFonts w:ascii="Times New Roman" w:eastAsia="Times New Roman" w:hAnsi="Times New Roman"/>
          <w:i/>
          <w:sz w:val="17"/>
          <w:szCs w:val="20"/>
        </w:rPr>
        <w:t>Dog and Cat Management Act 1995</w:t>
      </w:r>
      <w:r w:rsidRPr="004A7184">
        <w:rPr>
          <w:rFonts w:ascii="Times New Roman" w:eastAsia="Times New Roman" w:hAnsi="Times New Roman"/>
          <w:sz w:val="17"/>
          <w:szCs w:val="20"/>
        </w:rPr>
        <w:t>;</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6.7</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effective control</w:t>
      </w:r>
      <w:r w:rsidRPr="004A7184">
        <w:rPr>
          <w:rFonts w:ascii="Times New Roman" w:eastAsia="Times New Roman" w:hAnsi="Times New Roman"/>
          <w:sz w:val="17"/>
          <w:szCs w:val="20"/>
        </w:rPr>
        <w:t xml:space="preserve"> means a person exercising effective control of a dog either:</w:t>
      </w:r>
    </w:p>
    <w:p w:rsidR="004A7184" w:rsidRPr="004A7184" w:rsidRDefault="004A7184" w:rsidP="008654B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6.7.1</w:t>
      </w:r>
      <w:r w:rsidRPr="004A7184">
        <w:rPr>
          <w:rFonts w:ascii="Times New Roman" w:eastAsia="Times New Roman" w:hAnsi="Times New Roman"/>
          <w:sz w:val="17"/>
          <w:szCs w:val="20"/>
        </w:rPr>
        <w:tab/>
        <w:t xml:space="preserve">by means of a physical restraint (as defined under the </w:t>
      </w:r>
      <w:r w:rsidRPr="004A7184">
        <w:rPr>
          <w:rFonts w:ascii="Times New Roman" w:eastAsia="Times New Roman" w:hAnsi="Times New Roman"/>
          <w:i/>
          <w:sz w:val="17"/>
          <w:szCs w:val="20"/>
        </w:rPr>
        <w:t>Dog and Cat Management Act 1995</w:t>
      </w:r>
      <w:r w:rsidRPr="004A7184">
        <w:rPr>
          <w:rFonts w:ascii="Times New Roman" w:eastAsia="Times New Roman" w:hAnsi="Times New Roman"/>
          <w:sz w:val="17"/>
          <w:szCs w:val="20"/>
        </w:rPr>
        <w:t>); or</w:t>
      </w:r>
    </w:p>
    <w:p w:rsidR="004A7184" w:rsidRPr="004A7184" w:rsidRDefault="004A7184" w:rsidP="008654B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6.7.2</w:t>
      </w:r>
      <w:r w:rsidRPr="004A7184">
        <w:rPr>
          <w:rFonts w:ascii="Times New Roman" w:eastAsia="Times New Roman" w:hAnsi="Times New Roman"/>
          <w:sz w:val="17"/>
          <w:szCs w:val="20"/>
        </w:rPr>
        <w:tab/>
        <w:t>by command, the dog being in close proximity to the person and the person being able to see the dog at all times;</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6.8</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keep </w:t>
      </w:r>
      <w:r w:rsidRPr="004A7184">
        <w:rPr>
          <w:rFonts w:ascii="Times New Roman" w:eastAsia="Times New Roman" w:hAnsi="Times New Roman"/>
          <w:sz w:val="17"/>
          <w:szCs w:val="20"/>
        </w:rPr>
        <w:t>includes the provision of food or shelter;</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6.9</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park</w:t>
      </w:r>
      <w:r w:rsidRPr="004A7184">
        <w:rPr>
          <w:rFonts w:ascii="Times New Roman" w:eastAsia="Times New Roman" w:hAnsi="Times New Roman"/>
          <w:sz w:val="17"/>
          <w:szCs w:val="20"/>
        </w:rPr>
        <w:t xml:space="preserve"> has the same meaning as in the </w:t>
      </w:r>
      <w:r w:rsidRPr="004A7184">
        <w:rPr>
          <w:rFonts w:ascii="Times New Roman" w:eastAsia="Times New Roman" w:hAnsi="Times New Roman"/>
          <w:i/>
          <w:sz w:val="17"/>
          <w:szCs w:val="20"/>
        </w:rPr>
        <w:t>Dog and Cat Management Act 1995</w:t>
      </w:r>
      <w:r w:rsidRPr="004A7184">
        <w:rPr>
          <w:rFonts w:ascii="Times New Roman" w:eastAsia="Times New Roman" w:hAnsi="Times New Roman"/>
          <w:sz w:val="17"/>
          <w:szCs w:val="20"/>
        </w:rPr>
        <w:t>;</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6.10</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 xml:space="preserve">premises </w:t>
      </w:r>
      <w:r w:rsidRPr="004A7184">
        <w:rPr>
          <w:rFonts w:ascii="Times New Roman" w:eastAsia="Times New Roman" w:hAnsi="Times New Roman"/>
          <w:sz w:val="17"/>
          <w:szCs w:val="20"/>
        </w:rPr>
        <w:t>include land and part of any premises or land whether used or occupied for domestic or non-domestic purposes;</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6.11</w:t>
      </w:r>
      <w:r w:rsidRPr="004A7184">
        <w:rPr>
          <w:rFonts w:ascii="Times New Roman" w:eastAsia="Times New Roman" w:hAnsi="Times New Roman"/>
          <w:sz w:val="17"/>
          <w:szCs w:val="20"/>
        </w:rPr>
        <w:tab/>
      </w:r>
      <w:r w:rsidRPr="004A7184">
        <w:rPr>
          <w:rFonts w:ascii="Times New Roman" w:eastAsia="Times New Roman" w:hAnsi="Times New Roman"/>
          <w:b/>
          <w:i/>
          <w:sz w:val="17"/>
          <w:szCs w:val="20"/>
        </w:rPr>
        <w:t>working livestock dog</w:t>
      </w:r>
      <w:r w:rsidRPr="004A7184">
        <w:rPr>
          <w:rFonts w:ascii="Times New Roman" w:eastAsia="Times New Roman" w:hAnsi="Times New Roman"/>
          <w:sz w:val="17"/>
          <w:szCs w:val="20"/>
        </w:rPr>
        <w:t xml:space="preserve"> means a dog:</w:t>
      </w:r>
    </w:p>
    <w:p w:rsidR="004A7184" w:rsidRPr="004A7184" w:rsidRDefault="004A7184" w:rsidP="008654B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6.11.1</w:t>
      </w:r>
      <w:r w:rsidRPr="004A7184">
        <w:rPr>
          <w:rFonts w:ascii="Times New Roman" w:eastAsia="Times New Roman" w:hAnsi="Times New Roman"/>
          <w:sz w:val="17"/>
          <w:szCs w:val="20"/>
        </w:rPr>
        <w:tab/>
        <w:t>usually kept, proposed to be kept or worked on rural land by a person who is:</w:t>
      </w:r>
    </w:p>
    <w:p w:rsidR="004A7184" w:rsidRPr="004A7184" w:rsidRDefault="004A7184" w:rsidP="008654B1">
      <w:pPr>
        <w:spacing w:after="60"/>
        <w:ind w:left="1985" w:hanging="709"/>
        <w:rPr>
          <w:rFonts w:ascii="Times New Roman" w:eastAsia="Times New Roman" w:hAnsi="Times New Roman"/>
          <w:sz w:val="17"/>
          <w:szCs w:val="20"/>
        </w:rPr>
      </w:pPr>
      <w:r w:rsidRPr="004A7184">
        <w:rPr>
          <w:rFonts w:ascii="Times New Roman" w:eastAsia="Times New Roman" w:hAnsi="Times New Roman"/>
          <w:sz w:val="17"/>
          <w:szCs w:val="20"/>
        </w:rPr>
        <w:t>6.11.1.1</w:t>
      </w:r>
      <w:r w:rsidRPr="004A7184">
        <w:rPr>
          <w:rFonts w:ascii="Times New Roman" w:eastAsia="Times New Roman" w:hAnsi="Times New Roman"/>
          <w:sz w:val="17"/>
          <w:szCs w:val="20"/>
        </w:rPr>
        <w:tab/>
        <w:t>a primary producer; or</w:t>
      </w:r>
    </w:p>
    <w:p w:rsidR="004A7184" w:rsidRPr="004A7184" w:rsidRDefault="004A7184" w:rsidP="008654B1">
      <w:pPr>
        <w:spacing w:after="60"/>
        <w:ind w:left="1985" w:hanging="709"/>
        <w:rPr>
          <w:rFonts w:ascii="Times New Roman" w:eastAsia="Times New Roman" w:hAnsi="Times New Roman"/>
          <w:sz w:val="17"/>
          <w:szCs w:val="20"/>
        </w:rPr>
      </w:pPr>
      <w:r w:rsidRPr="004A7184">
        <w:rPr>
          <w:rFonts w:ascii="Times New Roman" w:eastAsia="Times New Roman" w:hAnsi="Times New Roman"/>
          <w:sz w:val="17"/>
          <w:szCs w:val="20"/>
        </w:rPr>
        <w:t>6.11.1.2</w:t>
      </w:r>
      <w:r w:rsidRPr="004A7184">
        <w:rPr>
          <w:rFonts w:ascii="Times New Roman" w:eastAsia="Times New Roman" w:hAnsi="Times New Roman"/>
          <w:sz w:val="17"/>
          <w:szCs w:val="20"/>
        </w:rPr>
        <w:tab/>
        <w:t>engaged or employed by a primary producer; and</w:t>
      </w:r>
    </w:p>
    <w:p w:rsidR="004A7184" w:rsidRPr="004A7184" w:rsidRDefault="004A7184" w:rsidP="008654B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6.11.2</w:t>
      </w:r>
      <w:r w:rsidRPr="004A7184">
        <w:rPr>
          <w:rFonts w:ascii="Times New Roman" w:eastAsia="Times New Roman" w:hAnsi="Times New Roman"/>
          <w:sz w:val="17"/>
          <w:szCs w:val="20"/>
        </w:rPr>
        <w:tab/>
        <w:t>kept primarily for the purpose of herding, droving, protecting, tending or working stock, or training for herding, droving, protecting, tending or working stock.</w:t>
      </w:r>
    </w:p>
    <w:p w:rsidR="004A7184" w:rsidRPr="004A7184" w:rsidRDefault="004A7184" w:rsidP="008654B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6.12</w:t>
      </w:r>
      <w:r w:rsidRPr="004A7184">
        <w:rPr>
          <w:rFonts w:ascii="Times New Roman" w:eastAsia="Times New Roman" w:hAnsi="Times New Roman"/>
          <w:sz w:val="17"/>
          <w:szCs w:val="20"/>
        </w:rPr>
        <w:tab/>
        <w:t>For the purposes of clause 9 of the By-law, a dog is under effective control by means of a leash if the dog is secured to a leash, chain or cord that does not exceed 2 metres in length and:</w:t>
      </w:r>
    </w:p>
    <w:p w:rsidR="004A7184" w:rsidRPr="004A7184" w:rsidRDefault="004A7184" w:rsidP="008654B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6.12.1</w:t>
      </w:r>
      <w:r w:rsidRPr="004A7184">
        <w:rPr>
          <w:rFonts w:ascii="Times New Roman" w:eastAsia="Times New Roman" w:hAnsi="Times New Roman"/>
          <w:sz w:val="17"/>
          <w:szCs w:val="20"/>
        </w:rPr>
        <w:tab/>
        <w:t>the leash, chain or cord is either tethered securely to a fixed object; or</w:t>
      </w:r>
    </w:p>
    <w:p w:rsidR="004A7184" w:rsidRPr="004A7184" w:rsidRDefault="004A7184" w:rsidP="008654B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6.12.2</w:t>
      </w:r>
      <w:r w:rsidRPr="004A7184">
        <w:rPr>
          <w:rFonts w:ascii="Times New Roman" w:eastAsia="Times New Roman" w:hAnsi="Times New Roman"/>
          <w:sz w:val="17"/>
          <w:szCs w:val="20"/>
        </w:rPr>
        <w:tab/>
        <w:t>held by a person capable of controlling the dog and preventing it from being a nuisance or a danger to other persons.</w:t>
      </w:r>
    </w:p>
    <w:p w:rsidR="004A7184" w:rsidRPr="004A7184" w:rsidRDefault="004A7184" w:rsidP="008654B1">
      <w:pPr>
        <w:spacing w:after="60"/>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8654B1">
      <w:pPr>
        <w:spacing w:after="60"/>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Section 14 of the </w:t>
      </w:r>
      <w:r w:rsidRPr="004A7184">
        <w:rPr>
          <w:rFonts w:ascii="Times New Roman" w:eastAsia="Times New Roman" w:hAnsi="Times New Roman"/>
          <w:i/>
          <w:sz w:val="16"/>
          <w:szCs w:val="20"/>
        </w:rPr>
        <w:t>Acts Interpretation Act 1915</w:t>
      </w:r>
      <w:r w:rsidRPr="004A7184">
        <w:rPr>
          <w:rFonts w:ascii="Times New Roman" w:eastAsia="Times New Roman" w:hAnsi="Times New Roman"/>
          <w:sz w:val="16"/>
          <w:szCs w:val="20"/>
        </w:rPr>
        <w:t xml:space="preserve"> provides that an expression used in this By-law has, unless the contrary intention appears, the same meaning as in the Acts under which the By-laws was made.</w:t>
      </w:r>
    </w:p>
    <w:p w:rsidR="00E46C11" w:rsidRDefault="00E46C11">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4A7184" w:rsidRPr="004A7184" w:rsidRDefault="004A7184" w:rsidP="00E46C11">
      <w:pPr>
        <w:spacing w:after="60"/>
        <w:jc w:val="center"/>
        <w:rPr>
          <w:rFonts w:ascii="Times New Roman" w:hAnsi="Times New Roman"/>
          <w:smallCaps/>
          <w:sz w:val="17"/>
          <w:szCs w:val="17"/>
        </w:rPr>
      </w:pPr>
      <w:r w:rsidRPr="004A7184">
        <w:rPr>
          <w:rFonts w:ascii="Times New Roman" w:hAnsi="Times New Roman"/>
          <w:smallCaps/>
          <w:sz w:val="17"/>
          <w:szCs w:val="17"/>
        </w:rPr>
        <w:t>Part 2—Limits on Dog Numbers</w:t>
      </w:r>
    </w:p>
    <w:p w:rsidR="004A7184" w:rsidRPr="004A7184" w:rsidRDefault="004A7184" w:rsidP="00E46C1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7.</w:t>
      </w:r>
      <w:r w:rsidRPr="004A7184">
        <w:rPr>
          <w:rFonts w:ascii="Times New Roman" w:eastAsia="Times New Roman" w:hAnsi="Times New Roman"/>
          <w:b/>
          <w:sz w:val="17"/>
          <w:szCs w:val="20"/>
        </w:rPr>
        <w:tab/>
        <w:t>Limits on dog numbers in private premises</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7.1</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Subject to subclauses 7.3 and 7.5, a person must not, without the Council’s permission, keep or cause, suffer or permit to be kept:</w:t>
      </w:r>
    </w:p>
    <w:p w:rsidR="004A7184" w:rsidRPr="004A7184" w:rsidRDefault="004A7184" w:rsidP="00E46C11">
      <w:pPr>
        <w:spacing w:after="60"/>
        <w:ind w:left="1276" w:hanging="567"/>
        <w:rPr>
          <w:rFonts w:ascii="Times New Roman" w:eastAsia="Times New Roman" w:hAnsi="Times New Roman"/>
          <w:spacing w:val="-4"/>
          <w:sz w:val="17"/>
          <w:szCs w:val="20"/>
        </w:rPr>
      </w:pPr>
      <w:r w:rsidRPr="004A7184">
        <w:rPr>
          <w:rFonts w:ascii="Times New Roman" w:eastAsia="Times New Roman" w:hAnsi="Times New Roman"/>
          <w:sz w:val="17"/>
          <w:szCs w:val="20"/>
        </w:rPr>
        <w:t>7.1.1</w:t>
      </w:r>
      <w:r w:rsidRPr="004A7184">
        <w:rPr>
          <w:rFonts w:ascii="Times New Roman" w:eastAsia="Times New Roman" w:hAnsi="Times New Roman"/>
          <w:sz w:val="17"/>
          <w:szCs w:val="20"/>
        </w:rPr>
        <w:tab/>
      </w:r>
      <w:r w:rsidRPr="004A7184">
        <w:rPr>
          <w:rFonts w:ascii="Times New Roman" w:eastAsia="Times New Roman" w:hAnsi="Times New Roman"/>
          <w:spacing w:val="-4"/>
          <w:sz w:val="17"/>
          <w:szCs w:val="20"/>
        </w:rPr>
        <w:t>in a township or on any premises in the Council’s area that are two (2) hectares or less in area, more than two dogs in premises;</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7.1.2</w:t>
      </w:r>
      <w:r w:rsidRPr="004A7184">
        <w:rPr>
          <w:rFonts w:ascii="Times New Roman" w:eastAsia="Times New Roman" w:hAnsi="Times New Roman"/>
          <w:sz w:val="17"/>
          <w:szCs w:val="20"/>
        </w:rPr>
        <w:tab/>
        <w:t>outside of a township on any premises greater than two (2) hectares in area, more than three dogs (other than working livestock dogs).</w:t>
      </w:r>
    </w:p>
    <w:p w:rsidR="004A7184" w:rsidRPr="004A7184" w:rsidRDefault="004A7184" w:rsidP="00E46C11">
      <w:pPr>
        <w:spacing w:after="60"/>
        <w:ind w:left="709" w:hanging="425"/>
        <w:rPr>
          <w:rFonts w:ascii="Times New Roman" w:eastAsia="Times New Roman" w:hAnsi="Times New Roman"/>
          <w:spacing w:val="-2"/>
          <w:sz w:val="17"/>
          <w:szCs w:val="20"/>
        </w:rPr>
      </w:pPr>
      <w:r w:rsidRPr="004A7184">
        <w:rPr>
          <w:rFonts w:ascii="Times New Roman" w:eastAsia="Times New Roman" w:hAnsi="Times New Roman"/>
          <w:sz w:val="17"/>
          <w:szCs w:val="20"/>
        </w:rPr>
        <w:t>7.2</w:t>
      </w:r>
      <w:r w:rsidRPr="004A7184">
        <w:rPr>
          <w:rFonts w:ascii="Times New Roman" w:eastAsia="Times New Roman" w:hAnsi="Times New Roman"/>
          <w:sz w:val="17"/>
          <w:szCs w:val="20"/>
        </w:rPr>
        <w:tab/>
      </w:r>
      <w:r w:rsidRPr="004A7184">
        <w:rPr>
          <w:rFonts w:ascii="Times New Roman" w:eastAsia="Times New Roman" w:hAnsi="Times New Roman"/>
          <w:spacing w:val="-2"/>
          <w:sz w:val="17"/>
          <w:szCs w:val="20"/>
        </w:rPr>
        <w:t>For the purposes of subclause 7.1, ‘dog’ means a dog that is three (3) months of age or older or, a dog that has lost its juvenile teeth.</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7.3</w:t>
      </w:r>
      <w:r w:rsidRPr="004A7184">
        <w:rPr>
          <w:rFonts w:ascii="Times New Roman" w:eastAsia="Times New Roman" w:hAnsi="Times New Roman"/>
          <w:sz w:val="17"/>
          <w:szCs w:val="20"/>
        </w:rPr>
        <w:tab/>
        <w:t>Subclause 7.1 does not apply to:</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7.3.1</w:t>
      </w:r>
      <w:r w:rsidRPr="004A7184">
        <w:rPr>
          <w:rFonts w:ascii="Times New Roman" w:eastAsia="Times New Roman" w:hAnsi="Times New Roman"/>
          <w:sz w:val="17"/>
          <w:szCs w:val="20"/>
        </w:rPr>
        <w:tab/>
        <w:t>approved kennel establishments operating in accordance with all required approvals and consents; or</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7.3.2</w:t>
      </w:r>
      <w:r w:rsidRPr="004A7184">
        <w:rPr>
          <w:rFonts w:ascii="Times New Roman" w:eastAsia="Times New Roman" w:hAnsi="Times New Roman"/>
          <w:sz w:val="17"/>
          <w:szCs w:val="20"/>
        </w:rPr>
        <w:tab/>
        <w:t xml:space="preserve">any other business involving the keeping of dogs provided that the business is registered in accordance with the </w:t>
      </w:r>
      <w:r w:rsidRPr="004A7184">
        <w:rPr>
          <w:rFonts w:ascii="Times New Roman" w:eastAsia="Times New Roman" w:hAnsi="Times New Roman"/>
          <w:i/>
          <w:sz w:val="17"/>
          <w:szCs w:val="20"/>
        </w:rPr>
        <w:t xml:space="preserve">Dog and Cat Management Act 1995 </w:t>
      </w:r>
      <w:r w:rsidRPr="004A7184">
        <w:rPr>
          <w:rFonts w:ascii="Times New Roman" w:eastAsia="Times New Roman" w:hAnsi="Times New Roman"/>
          <w:sz w:val="17"/>
          <w:szCs w:val="20"/>
        </w:rPr>
        <w:t>and operating in accordance with all required approvals and consents.</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7.4</w:t>
      </w:r>
      <w:r w:rsidRPr="004A7184">
        <w:rPr>
          <w:rFonts w:ascii="Times New Roman" w:eastAsia="Times New Roman" w:hAnsi="Times New Roman"/>
          <w:sz w:val="17"/>
          <w:szCs w:val="20"/>
        </w:rPr>
        <w:tab/>
        <w:t>The Council may require that premises which are the subject of an application for permission to keep additional dogs, must be inspected by an authorised person for the purpose of assessing the suitability of the premises for housing dogs.</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7.5</w:t>
      </w:r>
      <w:r w:rsidRPr="004A7184">
        <w:rPr>
          <w:rFonts w:ascii="Times New Roman" w:eastAsia="Times New Roman" w:hAnsi="Times New Roman"/>
          <w:sz w:val="17"/>
          <w:szCs w:val="20"/>
        </w:rPr>
        <w:tab/>
        <w:t>No dog is to be kept on any premises where, in the opinion of an authorised person, there is no secure or appropriate area where a dog may be effectively confined.</w:t>
      </w:r>
    </w:p>
    <w:p w:rsidR="004A7184" w:rsidRPr="004A7184" w:rsidRDefault="004A7184" w:rsidP="00E46C11">
      <w:pPr>
        <w:spacing w:after="60"/>
        <w:jc w:val="center"/>
        <w:rPr>
          <w:rFonts w:ascii="Times New Roman" w:hAnsi="Times New Roman"/>
          <w:smallCaps/>
          <w:sz w:val="17"/>
          <w:szCs w:val="17"/>
        </w:rPr>
      </w:pPr>
      <w:r w:rsidRPr="004A7184">
        <w:rPr>
          <w:rFonts w:ascii="Times New Roman" w:hAnsi="Times New Roman"/>
          <w:smallCaps/>
          <w:sz w:val="17"/>
          <w:szCs w:val="17"/>
        </w:rPr>
        <w:t>Part 3—Dog Controls</w:t>
      </w:r>
    </w:p>
    <w:p w:rsidR="004A7184" w:rsidRPr="004A7184" w:rsidRDefault="004A7184" w:rsidP="00E46C1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8.</w:t>
      </w:r>
      <w:r w:rsidRPr="004A7184">
        <w:rPr>
          <w:rFonts w:ascii="Times New Roman" w:eastAsia="Times New Roman" w:hAnsi="Times New Roman"/>
          <w:b/>
          <w:sz w:val="17"/>
          <w:szCs w:val="20"/>
        </w:rPr>
        <w:tab/>
        <w:t>Dog exercise areas</w:t>
      </w:r>
    </w:p>
    <w:p w:rsidR="004A7184" w:rsidRPr="004A7184" w:rsidRDefault="004A7184" w:rsidP="00E46C11">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Subject to clauses 9 and 10 of this By-law, a person may enter a park in the Council’s area for the purpose of exercising a dog under his or her effective control.</w:t>
      </w:r>
    </w:p>
    <w:p w:rsidR="004A7184" w:rsidRPr="004A7184" w:rsidRDefault="004A7184" w:rsidP="00E46C11">
      <w:pPr>
        <w:spacing w:after="60"/>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E46C11">
      <w:pPr>
        <w:spacing w:after="60"/>
        <w:ind w:left="709"/>
        <w:rPr>
          <w:rFonts w:ascii="Times New Roman" w:eastAsia="Times New Roman" w:hAnsi="Times New Roman"/>
          <w:sz w:val="16"/>
          <w:szCs w:val="20"/>
        </w:rPr>
      </w:pPr>
      <w:r w:rsidRPr="004A7184">
        <w:rPr>
          <w:rFonts w:ascii="Times New Roman" w:eastAsia="Times New Roman" w:hAnsi="Times New Roman"/>
          <w:sz w:val="16"/>
          <w:szCs w:val="20"/>
        </w:rPr>
        <w:t xml:space="preserve">If a person is exercising a dog in a park as permitted under this clause and the dog is not under effective control as that term is defined by the </w:t>
      </w:r>
      <w:r w:rsidRPr="004A7184">
        <w:rPr>
          <w:rFonts w:ascii="Times New Roman" w:eastAsia="Times New Roman" w:hAnsi="Times New Roman"/>
          <w:i/>
          <w:sz w:val="16"/>
          <w:szCs w:val="20"/>
        </w:rPr>
        <w:t>Dog and Cat Management Act 1995</w:t>
      </w:r>
      <w:r w:rsidRPr="004A7184">
        <w:rPr>
          <w:rFonts w:ascii="Times New Roman" w:eastAsia="Times New Roman" w:hAnsi="Times New Roman"/>
          <w:sz w:val="16"/>
          <w:szCs w:val="20"/>
        </w:rPr>
        <w:t xml:space="preserve">, this gives rise to a dog wandering at large offence under section 43(1) of the </w:t>
      </w:r>
      <w:r w:rsidRPr="004A7184">
        <w:rPr>
          <w:rFonts w:ascii="Times New Roman" w:eastAsia="Times New Roman" w:hAnsi="Times New Roman"/>
          <w:i/>
          <w:sz w:val="16"/>
          <w:szCs w:val="20"/>
        </w:rPr>
        <w:t>Dog and Cat Management Act 1995</w:t>
      </w:r>
      <w:r w:rsidRPr="004A7184">
        <w:rPr>
          <w:rFonts w:ascii="Times New Roman" w:eastAsia="Times New Roman" w:hAnsi="Times New Roman"/>
          <w:sz w:val="16"/>
          <w:szCs w:val="20"/>
        </w:rPr>
        <w:t>, for which the owner of or person responsible for the dog may be liable.</w:t>
      </w:r>
    </w:p>
    <w:p w:rsidR="004A7184" w:rsidRPr="004A7184" w:rsidRDefault="004A7184" w:rsidP="00E46C1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9.</w:t>
      </w:r>
      <w:r w:rsidRPr="004A7184">
        <w:rPr>
          <w:rFonts w:ascii="Times New Roman" w:eastAsia="Times New Roman" w:hAnsi="Times New Roman"/>
          <w:b/>
          <w:sz w:val="17"/>
          <w:szCs w:val="20"/>
        </w:rPr>
        <w:tab/>
        <w:t>Dog on Leash Areas</w:t>
      </w:r>
    </w:p>
    <w:p w:rsidR="004A7184" w:rsidRPr="004A7184" w:rsidRDefault="004A7184" w:rsidP="00E46C11">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A person must not, without the Council’s permission, allow a dog under that person’s control, charge or authority (except an assistance dog that is required to remain off-lead in order to fulfil its functions) to be or remain:</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9.1</w:t>
      </w:r>
      <w:r w:rsidRPr="004A7184">
        <w:rPr>
          <w:rFonts w:ascii="Times New Roman" w:eastAsia="Times New Roman" w:hAnsi="Times New Roman"/>
          <w:sz w:val="17"/>
          <w:szCs w:val="20"/>
        </w:rPr>
        <w:tab/>
        <w:t>on Local Government land or public place to which the Council has resolved that this subclause applies; and</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9.2</w:t>
      </w:r>
      <w:r w:rsidRPr="004A7184">
        <w:rPr>
          <w:rFonts w:ascii="Times New Roman" w:eastAsia="Times New Roman" w:hAnsi="Times New Roman"/>
          <w:sz w:val="17"/>
          <w:szCs w:val="20"/>
        </w:rPr>
        <w:tab/>
        <w:t>on any park or reserve during times when organised sport is being played;</w:t>
      </w:r>
    </w:p>
    <w:p w:rsidR="004A7184" w:rsidRPr="004A7184" w:rsidRDefault="004A7184" w:rsidP="00E46C11">
      <w:pPr>
        <w:spacing w:after="60"/>
        <w:ind w:left="709"/>
        <w:rPr>
          <w:rFonts w:ascii="Times New Roman" w:eastAsia="Times New Roman" w:hAnsi="Times New Roman"/>
          <w:sz w:val="17"/>
          <w:szCs w:val="20"/>
        </w:rPr>
      </w:pPr>
      <w:r w:rsidRPr="004A7184">
        <w:rPr>
          <w:rFonts w:ascii="Times New Roman" w:eastAsia="Times New Roman" w:hAnsi="Times New Roman"/>
          <w:sz w:val="17"/>
          <w:szCs w:val="20"/>
        </w:rPr>
        <w:t>unless the dog is under effective control by means of a leash.</w:t>
      </w:r>
    </w:p>
    <w:p w:rsidR="004A7184" w:rsidRPr="004A7184" w:rsidRDefault="004A7184" w:rsidP="00E46C1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10.</w:t>
      </w:r>
      <w:r w:rsidRPr="004A7184">
        <w:rPr>
          <w:rFonts w:ascii="Times New Roman" w:eastAsia="Times New Roman" w:hAnsi="Times New Roman"/>
          <w:b/>
          <w:sz w:val="17"/>
          <w:szCs w:val="20"/>
        </w:rPr>
        <w:tab/>
        <w:t>Dog prohibited areas</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10.1</w:t>
      </w:r>
      <w:r w:rsidRPr="004A7184">
        <w:rPr>
          <w:rFonts w:ascii="Times New Roman" w:eastAsia="Times New Roman" w:hAnsi="Times New Roman"/>
          <w:sz w:val="17"/>
          <w:szCs w:val="20"/>
        </w:rPr>
        <w:tab/>
        <w:t>A person must not allow a dog under that person’s control, charge or authority (except an assistance dog) to enter or remain:</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10.1.1</w:t>
      </w:r>
      <w:r w:rsidRPr="004A7184">
        <w:rPr>
          <w:rFonts w:ascii="Times New Roman" w:eastAsia="Times New Roman" w:hAnsi="Times New Roman"/>
          <w:sz w:val="17"/>
          <w:szCs w:val="20"/>
        </w:rPr>
        <w:tab/>
        <w:t>on any children’s playground on Local Government land;</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10.1.2</w:t>
      </w:r>
      <w:r w:rsidRPr="004A7184">
        <w:rPr>
          <w:rFonts w:ascii="Times New Roman" w:eastAsia="Times New Roman" w:hAnsi="Times New Roman"/>
          <w:sz w:val="17"/>
          <w:szCs w:val="20"/>
        </w:rPr>
        <w:tab/>
        <w:t>on any other Local Government land or public place to which the Council has determined that this subclause applies; or</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10.1.3</w:t>
      </w:r>
      <w:r w:rsidRPr="004A7184">
        <w:rPr>
          <w:rFonts w:ascii="Times New Roman" w:eastAsia="Times New Roman" w:hAnsi="Times New Roman"/>
          <w:sz w:val="17"/>
          <w:szCs w:val="20"/>
        </w:rPr>
        <w:tab/>
        <w:t>without the Council’s permission, on any Local Government land or road upon which an organised event is being held for so long as the event is taking place.</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10.2</w:t>
      </w:r>
      <w:r w:rsidRPr="004A7184">
        <w:rPr>
          <w:rFonts w:ascii="Times New Roman" w:eastAsia="Times New Roman" w:hAnsi="Times New Roman"/>
          <w:sz w:val="17"/>
          <w:szCs w:val="20"/>
        </w:rPr>
        <w:tab/>
        <w:t>For the purposes of clause 10.1.3, an organised event includes a festival, short-term market, parade and/or any other community event at which members of the public are entitled to be in attendance and in respect of which Council’s permission has been obtained.</w:t>
      </w:r>
    </w:p>
    <w:p w:rsidR="004A7184" w:rsidRPr="004A7184" w:rsidRDefault="004A7184" w:rsidP="00E46C1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11.</w:t>
      </w:r>
      <w:r w:rsidRPr="004A7184">
        <w:rPr>
          <w:rFonts w:ascii="Times New Roman" w:eastAsia="Times New Roman" w:hAnsi="Times New Roman"/>
          <w:b/>
          <w:sz w:val="17"/>
          <w:szCs w:val="20"/>
        </w:rPr>
        <w:tab/>
        <w:t>Dog faeces</w:t>
      </w:r>
    </w:p>
    <w:p w:rsidR="004A7184" w:rsidRPr="004A7184" w:rsidRDefault="004A7184" w:rsidP="00E46C11">
      <w:pPr>
        <w:spacing w:after="60"/>
        <w:ind w:left="284"/>
        <w:rPr>
          <w:rFonts w:ascii="Times New Roman" w:eastAsia="Times New Roman" w:hAnsi="Times New Roman"/>
          <w:sz w:val="17"/>
          <w:szCs w:val="20"/>
        </w:rPr>
      </w:pPr>
      <w:r w:rsidRPr="004A7184">
        <w:rPr>
          <w:rFonts w:ascii="Times New Roman" w:eastAsia="Times New Roman" w:hAnsi="Times New Roman"/>
          <w:sz w:val="17"/>
          <w:szCs w:val="20"/>
        </w:rPr>
        <w:t xml:space="preserve">No person is to allow a dog under that person’s control, charge or authority to be in a public place or on Local Government land unless that person has in their possession a bag or other suitable container for the collection and lawful disposal of any faeces that the dog may deposit (for the purpose of complying with their obligation under section 45A(6) of the </w:t>
      </w:r>
      <w:r w:rsidRPr="004A7184">
        <w:rPr>
          <w:rFonts w:ascii="Times New Roman" w:eastAsia="Times New Roman" w:hAnsi="Times New Roman"/>
          <w:i/>
          <w:sz w:val="17"/>
          <w:szCs w:val="20"/>
        </w:rPr>
        <w:t>Dog and Cat Management Act 1995</w:t>
      </w:r>
      <w:r w:rsidRPr="004A7184">
        <w:rPr>
          <w:rFonts w:ascii="Times New Roman" w:eastAsia="Times New Roman" w:hAnsi="Times New Roman"/>
          <w:sz w:val="17"/>
          <w:szCs w:val="20"/>
        </w:rPr>
        <w:t>).</w:t>
      </w:r>
    </w:p>
    <w:p w:rsidR="004A7184" w:rsidRPr="004A7184" w:rsidRDefault="004A7184" w:rsidP="00E46C11">
      <w:pPr>
        <w:spacing w:after="60"/>
        <w:jc w:val="center"/>
        <w:rPr>
          <w:rFonts w:ascii="Times New Roman" w:hAnsi="Times New Roman"/>
          <w:smallCaps/>
          <w:sz w:val="17"/>
          <w:szCs w:val="17"/>
        </w:rPr>
      </w:pPr>
      <w:r w:rsidRPr="004A7184">
        <w:rPr>
          <w:rFonts w:ascii="Times New Roman" w:hAnsi="Times New Roman"/>
          <w:smallCaps/>
          <w:sz w:val="17"/>
          <w:szCs w:val="17"/>
        </w:rPr>
        <w:t>Part 4—Exemptions</w:t>
      </w:r>
    </w:p>
    <w:p w:rsidR="004A7184" w:rsidRPr="004A7184" w:rsidRDefault="004A7184" w:rsidP="00E46C1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12.</w:t>
      </w:r>
      <w:r w:rsidRPr="004A7184">
        <w:rPr>
          <w:rFonts w:ascii="Times New Roman" w:eastAsia="Times New Roman" w:hAnsi="Times New Roman"/>
          <w:b/>
          <w:sz w:val="17"/>
          <w:szCs w:val="20"/>
        </w:rPr>
        <w:tab/>
        <w:t>Council may grant exemptions</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12.1</w:t>
      </w:r>
      <w:r w:rsidRPr="004A7184">
        <w:rPr>
          <w:rFonts w:ascii="Times New Roman" w:eastAsia="Times New Roman" w:hAnsi="Times New Roman"/>
          <w:sz w:val="17"/>
          <w:szCs w:val="20"/>
        </w:rPr>
        <w:tab/>
        <w:t>The Council may, by notice in writing, on application or on its own initiative, exempt a person (or a class of persons) from the operation of a specified provision of this By-law.</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12.2</w:t>
      </w:r>
      <w:r w:rsidRPr="004A7184">
        <w:rPr>
          <w:rFonts w:ascii="Times New Roman" w:eastAsia="Times New Roman" w:hAnsi="Times New Roman"/>
          <w:sz w:val="17"/>
          <w:szCs w:val="20"/>
        </w:rPr>
        <w:tab/>
        <w:t>An exemption:</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12.2.1</w:t>
      </w:r>
      <w:r w:rsidRPr="004A7184">
        <w:rPr>
          <w:rFonts w:ascii="Times New Roman" w:eastAsia="Times New Roman" w:hAnsi="Times New Roman"/>
          <w:sz w:val="17"/>
          <w:szCs w:val="20"/>
        </w:rPr>
        <w:tab/>
        <w:t>may be granted or refused at the discretion of the Council; and</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12.2.2</w:t>
      </w:r>
      <w:r w:rsidRPr="004A7184">
        <w:rPr>
          <w:rFonts w:ascii="Times New Roman" w:eastAsia="Times New Roman" w:hAnsi="Times New Roman"/>
          <w:sz w:val="17"/>
          <w:szCs w:val="20"/>
        </w:rPr>
        <w:tab/>
        <w:t>may operate indefinitely or for a period specified in the instrument of exemption; and</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12.2.3</w:t>
      </w:r>
      <w:r w:rsidRPr="004A7184">
        <w:rPr>
          <w:rFonts w:ascii="Times New Roman" w:eastAsia="Times New Roman" w:hAnsi="Times New Roman"/>
          <w:sz w:val="17"/>
          <w:szCs w:val="20"/>
        </w:rPr>
        <w:tab/>
        <w:t>is subject to any conditions specified in the instrument of exemption.</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12.3</w:t>
      </w:r>
      <w:r w:rsidRPr="004A7184">
        <w:rPr>
          <w:rFonts w:ascii="Times New Roman" w:eastAsia="Times New Roman" w:hAnsi="Times New Roman"/>
          <w:sz w:val="17"/>
          <w:szCs w:val="20"/>
        </w:rPr>
        <w:tab/>
        <w:t>The Council may, by notice in writing, vary, revoke or add a condition of an exemption.</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12.4</w:t>
      </w:r>
      <w:r w:rsidRPr="004A7184">
        <w:rPr>
          <w:rFonts w:ascii="Times New Roman" w:eastAsia="Times New Roman" w:hAnsi="Times New Roman"/>
          <w:sz w:val="17"/>
          <w:szCs w:val="20"/>
        </w:rPr>
        <w:tab/>
        <w:t>The Council may, in its discretion, revoke an exemption for a contravention of a condition of the exemption, or for any other reason it thinks fit.</w:t>
      </w:r>
    </w:p>
    <w:p w:rsidR="004A7184" w:rsidRPr="004A7184" w:rsidRDefault="004A7184" w:rsidP="00E46C11">
      <w:pPr>
        <w:spacing w:after="60"/>
        <w:jc w:val="center"/>
        <w:rPr>
          <w:rFonts w:ascii="Times New Roman" w:hAnsi="Times New Roman"/>
          <w:smallCaps/>
          <w:sz w:val="17"/>
          <w:szCs w:val="17"/>
        </w:rPr>
      </w:pPr>
      <w:r w:rsidRPr="004A7184">
        <w:rPr>
          <w:rFonts w:ascii="Times New Roman" w:hAnsi="Times New Roman"/>
          <w:smallCaps/>
          <w:sz w:val="17"/>
          <w:szCs w:val="17"/>
        </w:rPr>
        <w:t>Part 5—Enforcement</w:t>
      </w:r>
    </w:p>
    <w:p w:rsidR="004A7184" w:rsidRPr="004A7184" w:rsidRDefault="004A7184" w:rsidP="00E46C11">
      <w:pPr>
        <w:spacing w:after="60"/>
        <w:ind w:left="284" w:hanging="284"/>
        <w:rPr>
          <w:rFonts w:ascii="Times New Roman" w:eastAsia="Times New Roman" w:hAnsi="Times New Roman"/>
          <w:b/>
          <w:sz w:val="17"/>
          <w:szCs w:val="20"/>
        </w:rPr>
      </w:pPr>
      <w:r w:rsidRPr="004A7184">
        <w:rPr>
          <w:rFonts w:ascii="Times New Roman" w:eastAsia="Times New Roman" w:hAnsi="Times New Roman"/>
          <w:b/>
          <w:sz w:val="17"/>
          <w:szCs w:val="20"/>
        </w:rPr>
        <w:t>13.</w:t>
      </w:r>
      <w:r w:rsidRPr="004A7184">
        <w:rPr>
          <w:rFonts w:ascii="Times New Roman" w:eastAsia="Times New Roman" w:hAnsi="Times New Roman"/>
          <w:b/>
          <w:sz w:val="17"/>
          <w:szCs w:val="20"/>
        </w:rPr>
        <w:tab/>
        <w:t>Orders</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13.1</w:t>
      </w:r>
      <w:r w:rsidRPr="004A7184">
        <w:rPr>
          <w:rFonts w:ascii="Times New Roman" w:eastAsia="Times New Roman" w:hAnsi="Times New Roman"/>
          <w:sz w:val="17"/>
          <w:szCs w:val="20"/>
        </w:rPr>
        <w:tab/>
        <w:t>If a person engages in conduct that is in contravention of this By-law, an authorised person may order that person:</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13.1.1</w:t>
      </w:r>
      <w:r w:rsidRPr="004A7184">
        <w:rPr>
          <w:rFonts w:ascii="Times New Roman" w:eastAsia="Times New Roman" w:hAnsi="Times New Roman"/>
          <w:sz w:val="17"/>
          <w:szCs w:val="20"/>
        </w:rPr>
        <w:tab/>
        <w:t>if the conduct is still continuing – to stop the conduct; and</w:t>
      </w:r>
    </w:p>
    <w:p w:rsidR="004A7184" w:rsidRPr="004A7184" w:rsidRDefault="004A7184" w:rsidP="00E46C11">
      <w:pPr>
        <w:spacing w:after="60"/>
        <w:ind w:left="1276" w:hanging="567"/>
        <w:rPr>
          <w:rFonts w:ascii="Times New Roman" w:eastAsia="Times New Roman" w:hAnsi="Times New Roman"/>
          <w:sz w:val="17"/>
          <w:szCs w:val="20"/>
        </w:rPr>
      </w:pPr>
      <w:r w:rsidRPr="004A7184">
        <w:rPr>
          <w:rFonts w:ascii="Times New Roman" w:eastAsia="Times New Roman" w:hAnsi="Times New Roman"/>
          <w:sz w:val="17"/>
          <w:szCs w:val="20"/>
        </w:rPr>
        <w:t>13.1.2</w:t>
      </w:r>
      <w:r w:rsidRPr="004A7184">
        <w:rPr>
          <w:rFonts w:ascii="Times New Roman" w:eastAsia="Times New Roman" w:hAnsi="Times New Roman"/>
          <w:sz w:val="17"/>
          <w:szCs w:val="20"/>
        </w:rPr>
        <w:tab/>
        <w:t>whether or not the conduct is still continuing – to take specified action to remedy the contravention.</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13.2</w:t>
      </w:r>
      <w:r w:rsidRPr="004A7184">
        <w:rPr>
          <w:rFonts w:ascii="Times New Roman" w:eastAsia="Times New Roman" w:hAnsi="Times New Roman"/>
          <w:sz w:val="17"/>
          <w:szCs w:val="20"/>
        </w:rPr>
        <w:tab/>
        <w:t>A person must comply with an order under this clause.</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13.3</w:t>
      </w:r>
      <w:r w:rsidRPr="004A7184">
        <w:rPr>
          <w:rFonts w:ascii="Times New Roman" w:eastAsia="Times New Roman" w:hAnsi="Times New Roman"/>
          <w:sz w:val="17"/>
          <w:szCs w:val="20"/>
        </w:rPr>
        <w:tab/>
        <w:t>If a person does not comply with an order, the authorised person may take action reasonably required to have the order carried out, and the Council may seek to recover its costs of any action so taken from the person to whom the order was directed.</w:t>
      </w:r>
    </w:p>
    <w:p w:rsidR="004A7184" w:rsidRPr="004A7184" w:rsidRDefault="004A7184" w:rsidP="00E46C11">
      <w:pPr>
        <w:spacing w:after="60"/>
        <w:ind w:left="709" w:hanging="425"/>
        <w:rPr>
          <w:rFonts w:ascii="Times New Roman" w:eastAsia="Times New Roman" w:hAnsi="Times New Roman"/>
          <w:sz w:val="17"/>
          <w:szCs w:val="20"/>
        </w:rPr>
      </w:pPr>
      <w:r w:rsidRPr="004A7184">
        <w:rPr>
          <w:rFonts w:ascii="Times New Roman" w:eastAsia="Times New Roman" w:hAnsi="Times New Roman"/>
          <w:sz w:val="17"/>
          <w:szCs w:val="20"/>
        </w:rPr>
        <w:t>13.4</w:t>
      </w:r>
      <w:r w:rsidRPr="004A7184">
        <w:rPr>
          <w:rFonts w:ascii="Times New Roman" w:eastAsia="Times New Roman" w:hAnsi="Times New Roman"/>
          <w:sz w:val="17"/>
          <w:szCs w:val="20"/>
        </w:rPr>
        <w:tab/>
        <w:t>However, an authorised person may not use force against a person under this section.</w:t>
      </w:r>
    </w:p>
    <w:p w:rsidR="00E46C11" w:rsidRDefault="00E46C11">
      <w:pPr>
        <w:spacing w:after="0" w:line="240" w:lineRule="auto"/>
        <w:jc w:val="left"/>
        <w:rPr>
          <w:rFonts w:ascii="Times New Roman" w:eastAsia="Times New Roman" w:hAnsi="Times New Roman"/>
          <w:b/>
          <w:sz w:val="16"/>
          <w:szCs w:val="20"/>
        </w:rPr>
      </w:pPr>
      <w:r>
        <w:rPr>
          <w:rFonts w:ascii="Times New Roman" w:eastAsia="Times New Roman" w:hAnsi="Times New Roman"/>
          <w:b/>
          <w:sz w:val="16"/>
          <w:szCs w:val="20"/>
        </w:rPr>
        <w:br w:type="page"/>
      </w:r>
    </w:p>
    <w:p w:rsidR="004A7184" w:rsidRPr="004A7184" w:rsidRDefault="004A7184" w:rsidP="00E46C11">
      <w:pPr>
        <w:spacing w:after="60"/>
        <w:rPr>
          <w:rFonts w:ascii="Times New Roman" w:eastAsia="Times New Roman" w:hAnsi="Times New Roman"/>
          <w:sz w:val="16"/>
          <w:szCs w:val="20"/>
        </w:rPr>
      </w:pPr>
      <w:r w:rsidRPr="004A7184">
        <w:rPr>
          <w:rFonts w:ascii="Times New Roman" w:eastAsia="Times New Roman" w:hAnsi="Times New Roman"/>
          <w:b/>
          <w:sz w:val="16"/>
          <w:szCs w:val="20"/>
        </w:rPr>
        <w:t>Note-</w:t>
      </w:r>
    </w:p>
    <w:p w:rsidR="004A7184" w:rsidRPr="004A7184" w:rsidRDefault="004A7184" w:rsidP="00E46C11">
      <w:pPr>
        <w:spacing w:after="60"/>
        <w:ind w:left="709"/>
        <w:rPr>
          <w:rFonts w:ascii="Times New Roman" w:eastAsia="Times New Roman" w:hAnsi="Times New Roman"/>
          <w:sz w:val="16"/>
          <w:szCs w:val="20"/>
        </w:rPr>
      </w:pPr>
      <w:r w:rsidRPr="004A7184">
        <w:rPr>
          <w:rFonts w:ascii="Times New Roman" w:eastAsia="Times New Roman" w:hAnsi="Times New Roman"/>
          <w:sz w:val="16"/>
          <w:szCs w:val="20"/>
        </w:rPr>
        <w:t>For example, an authorised person may order a person to:</w:t>
      </w:r>
    </w:p>
    <w:p w:rsidR="004A7184" w:rsidRPr="004A7184" w:rsidRDefault="004A7184" w:rsidP="00E46C11">
      <w:pPr>
        <w:spacing w:after="60"/>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cease keeping more than the permitted number of dogs on that person’s premises; or</w:t>
      </w:r>
    </w:p>
    <w:p w:rsidR="004A7184" w:rsidRPr="004A7184" w:rsidRDefault="004A7184" w:rsidP="00E46C11">
      <w:pPr>
        <w:spacing w:after="60"/>
        <w:ind w:left="993" w:hanging="142"/>
        <w:rPr>
          <w:rFonts w:ascii="Times New Roman" w:eastAsia="Times New Roman" w:hAnsi="Times New Roman"/>
          <w:sz w:val="16"/>
          <w:szCs w:val="20"/>
        </w:rPr>
      </w:pPr>
      <w:r w:rsidRPr="004A7184">
        <w:rPr>
          <w:rFonts w:ascii="Times New Roman" w:eastAsia="Times New Roman" w:hAnsi="Times New Roman"/>
          <w:sz w:val="16"/>
          <w:szCs w:val="20"/>
        </w:rPr>
        <w:t>•</w:t>
      </w:r>
      <w:r w:rsidRPr="004A7184">
        <w:rPr>
          <w:rFonts w:ascii="Times New Roman" w:eastAsia="Times New Roman" w:hAnsi="Times New Roman"/>
          <w:sz w:val="16"/>
          <w:szCs w:val="20"/>
        </w:rPr>
        <w:tab/>
        <w:t>remove a dog from a dog prohibited area.</w:t>
      </w:r>
    </w:p>
    <w:p w:rsidR="004A7184" w:rsidRPr="004A7184" w:rsidRDefault="004A7184" w:rsidP="00E46C11">
      <w:pPr>
        <w:spacing w:after="60"/>
        <w:rPr>
          <w:rFonts w:ascii="Times New Roman" w:eastAsia="Times New Roman" w:hAnsi="Times New Roman"/>
          <w:sz w:val="17"/>
          <w:szCs w:val="20"/>
        </w:rPr>
      </w:pPr>
      <w:r w:rsidRPr="004A7184">
        <w:rPr>
          <w:rFonts w:ascii="Times New Roman" w:eastAsia="Times New Roman" w:hAnsi="Times New Roman"/>
          <w:sz w:val="17"/>
          <w:szCs w:val="20"/>
        </w:rPr>
        <w:t>This By-law was duly made and passed at a meeting of the District Council of Grant held on 2 August 2021 by an absolute majority of the members for the time being constituting the Council, there being at least two-thirds of the members present.</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Darryl Whicker</w:t>
      </w:r>
    </w:p>
    <w:p w:rsid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Default="004A7184" w:rsidP="004A7184">
      <w:pPr>
        <w:pBdr>
          <w:bottom w:val="single" w:sz="4" w:space="1" w:color="auto"/>
        </w:pBdr>
        <w:spacing w:after="0" w:line="52" w:lineRule="exact"/>
        <w:jc w:val="center"/>
        <w:rPr>
          <w:rFonts w:ascii="Times New Roman" w:eastAsia="Times New Roman" w:hAnsi="Times New Roman"/>
          <w:sz w:val="17"/>
          <w:szCs w:val="20"/>
        </w:rPr>
      </w:pPr>
    </w:p>
    <w:p w:rsidR="004A7184" w:rsidRDefault="004A7184" w:rsidP="004A7184">
      <w:pPr>
        <w:pBdr>
          <w:top w:val="single" w:sz="4" w:space="1" w:color="auto"/>
        </w:pBdr>
        <w:spacing w:before="34" w:after="0" w:line="14" w:lineRule="exact"/>
        <w:jc w:val="center"/>
        <w:rPr>
          <w:rFonts w:ascii="Times New Roman" w:eastAsia="Times New Roman" w:hAnsi="Times New Roman"/>
          <w:sz w:val="17"/>
          <w:szCs w:val="20"/>
        </w:rPr>
      </w:pPr>
    </w:p>
    <w:p w:rsidR="004A7184" w:rsidRPr="004A7184" w:rsidRDefault="004A7184" w:rsidP="004A71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4A7184" w:rsidRPr="004A7184" w:rsidRDefault="004A7184" w:rsidP="00364E82">
      <w:pPr>
        <w:pStyle w:val="Heading2"/>
      </w:pPr>
      <w:bookmarkStart w:id="27" w:name="_Toc80190878"/>
      <w:r w:rsidRPr="004A7184">
        <w:t>Kangaroo Island Council</w:t>
      </w:r>
      <w:bookmarkEnd w:id="27"/>
    </w:p>
    <w:p w:rsidR="004A7184" w:rsidRPr="004A7184" w:rsidRDefault="004A7184" w:rsidP="00E46C11">
      <w:pPr>
        <w:spacing w:after="60"/>
        <w:jc w:val="center"/>
        <w:rPr>
          <w:rFonts w:ascii="Times New Roman" w:hAnsi="Times New Roman"/>
          <w:i/>
          <w:sz w:val="17"/>
          <w:szCs w:val="17"/>
        </w:rPr>
      </w:pPr>
      <w:r w:rsidRPr="004A7184">
        <w:rPr>
          <w:rFonts w:ascii="Times New Roman" w:hAnsi="Times New Roman"/>
          <w:i/>
          <w:sz w:val="17"/>
          <w:szCs w:val="17"/>
        </w:rPr>
        <w:t>Adoption of Valuations and Declaration of Rates 2021-22</w:t>
      </w:r>
    </w:p>
    <w:p w:rsidR="004A7184" w:rsidRPr="004A7184" w:rsidRDefault="004A7184" w:rsidP="00E46C11">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Notice is hereby given that at its meeting held on 5 August 2021 and in relation to the 2021-22 financial year, the Council in exercise of the powers contained in Chapter 10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w:t>
      </w:r>
    </w:p>
    <w:p w:rsidR="004A7184" w:rsidRPr="004A7184" w:rsidRDefault="004A7184" w:rsidP="00E46C11">
      <w:pPr>
        <w:spacing w:after="60"/>
        <w:ind w:left="426" w:hanging="284"/>
        <w:rPr>
          <w:rFonts w:ascii="Times New Roman" w:eastAsia="Times New Roman" w:hAnsi="Times New Roman"/>
          <w:sz w:val="17"/>
          <w:szCs w:val="20"/>
        </w:rPr>
      </w:pPr>
      <w:r w:rsidRPr="004A7184">
        <w:rPr>
          <w:rFonts w:ascii="Times New Roman" w:eastAsia="Times New Roman" w:hAnsi="Times New Roman"/>
          <w:sz w:val="17"/>
          <w:szCs w:val="20"/>
        </w:rPr>
        <w:t>1.</w:t>
      </w:r>
      <w:r w:rsidRPr="004A7184">
        <w:rPr>
          <w:rFonts w:ascii="Times New Roman" w:eastAsia="Times New Roman" w:hAnsi="Times New Roman"/>
          <w:sz w:val="17"/>
          <w:szCs w:val="20"/>
        </w:rPr>
        <w:tab/>
        <w:t>Adopted for rating purposes the Valuer-General’s valuations of capital values applicable to land within the Council area totalling $1,786,860,680.</w:t>
      </w:r>
    </w:p>
    <w:p w:rsidR="004A7184" w:rsidRPr="004A7184" w:rsidRDefault="004A7184" w:rsidP="00E46C11">
      <w:pPr>
        <w:spacing w:after="60"/>
        <w:ind w:left="426" w:hanging="284"/>
        <w:rPr>
          <w:rFonts w:ascii="Times New Roman" w:eastAsia="Times New Roman" w:hAnsi="Times New Roman"/>
          <w:sz w:val="17"/>
          <w:szCs w:val="20"/>
        </w:rPr>
      </w:pPr>
      <w:r w:rsidRPr="004A7184">
        <w:rPr>
          <w:rFonts w:ascii="Times New Roman" w:eastAsia="Times New Roman" w:hAnsi="Times New Roman"/>
          <w:sz w:val="17"/>
          <w:szCs w:val="20"/>
        </w:rPr>
        <w:t>2.</w:t>
      </w:r>
      <w:r w:rsidRPr="004A7184">
        <w:rPr>
          <w:rFonts w:ascii="Times New Roman" w:eastAsia="Times New Roman" w:hAnsi="Times New Roman"/>
          <w:sz w:val="17"/>
          <w:szCs w:val="20"/>
        </w:rPr>
        <w:tab/>
        <w:t>Declared differential general rates based upon the use of the land as follows:</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2.1</w:t>
      </w:r>
      <w:r w:rsidRPr="004A7184">
        <w:rPr>
          <w:rFonts w:ascii="Times New Roman" w:eastAsia="Times New Roman" w:hAnsi="Times New Roman"/>
          <w:sz w:val="17"/>
          <w:szCs w:val="20"/>
        </w:rPr>
        <w:tab/>
        <w:t>Residential: 0.003235 cents in the dollar;</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2.2</w:t>
      </w:r>
      <w:r w:rsidRPr="004A7184">
        <w:rPr>
          <w:rFonts w:ascii="Times New Roman" w:eastAsia="Times New Roman" w:hAnsi="Times New Roman"/>
          <w:sz w:val="17"/>
          <w:szCs w:val="20"/>
        </w:rPr>
        <w:tab/>
        <w:t>Commercial—Shop: 0.003429 cents in the dollar;</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2.3</w:t>
      </w:r>
      <w:r w:rsidRPr="004A7184">
        <w:rPr>
          <w:rFonts w:ascii="Times New Roman" w:eastAsia="Times New Roman" w:hAnsi="Times New Roman"/>
          <w:sz w:val="17"/>
          <w:szCs w:val="20"/>
        </w:rPr>
        <w:tab/>
        <w:t>Commercial—Office: 0.003429 cents in the dollar;</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2.4</w:t>
      </w:r>
      <w:r w:rsidRPr="004A7184">
        <w:rPr>
          <w:rFonts w:ascii="Times New Roman" w:eastAsia="Times New Roman" w:hAnsi="Times New Roman"/>
          <w:sz w:val="17"/>
          <w:szCs w:val="20"/>
        </w:rPr>
        <w:tab/>
        <w:t>Commercial—Other: 0.003429 cents in the dollar;</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2.5</w:t>
      </w:r>
      <w:r w:rsidRPr="004A7184">
        <w:rPr>
          <w:rFonts w:ascii="Times New Roman" w:eastAsia="Times New Roman" w:hAnsi="Times New Roman"/>
          <w:sz w:val="17"/>
          <w:szCs w:val="20"/>
        </w:rPr>
        <w:tab/>
        <w:t>Industry—Light: 0.003429 cents in the dollar;</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2.6</w:t>
      </w:r>
      <w:r w:rsidRPr="004A7184">
        <w:rPr>
          <w:rFonts w:ascii="Times New Roman" w:eastAsia="Times New Roman" w:hAnsi="Times New Roman"/>
          <w:sz w:val="17"/>
          <w:szCs w:val="20"/>
        </w:rPr>
        <w:tab/>
        <w:t>Industry—Other: 0.003429 cents in the dollar;</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2.7</w:t>
      </w:r>
      <w:r w:rsidRPr="004A7184">
        <w:rPr>
          <w:rFonts w:ascii="Times New Roman" w:eastAsia="Times New Roman" w:hAnsi="Times New Roman"/>
          <w:sz w:val="17"/>
          <w:szCs w:val="20"/>
        </w:rPr>
        <w:tab/>
        <w:t>Primary Production: 0.003235 cents in the dollar;</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2.8</w:t>
      </w:r>
      <w:r w:rsidRPr="004A7184">
        <w:rPr>
          <w:rFonts w:ascii="Times New Roman" w:eastAsia="Times New Roman" w:hAnsi="Times New Roman"/>
          <w:sz w:val="17"/>
          <w:szCs w:val="20"/>
        </w:rPr>
        <w:tab/>
        <w:t>Vacant Land: 0.006470 cents in the dollar; and</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2.9</w:t>
      </w:r>
      <w:r w:rsidRPr="004A7184">
        <w:rPr>
          <w:rFonts w:ascii="Times New Roman" w:eastAsia="Times New Roman" w:hAnsi="Times New Roman"/>
          <w:sz w:val="17"/>
          <w:szCs w:val="20"/>
        </w:rPr>
        <w:tab/>
        <w:t>Other: 0.003429 cents in the dollar.</w:t>
      </w:r>
    </w:p>
    <w:p w:rsidR="004A7184" w:rsidRPr="004A7184" w:rsidRDefault="004A7184" w:rsidP="00E46C11">
      <w:pPr>
        <w:spacing w:after="60"/>
        <w:ind w:left="426" w:hanging="284"/>
        <w:rPr>
          <w:rFonts w:ascii="Times New Roman" w:eastAsia="Times New Roman" w:hAnsi="Times New Roman"/>
          <w:sz w:val="17"/>
          <w:szCs w:val="20"/>
        </w:rPr>
      </w:pPr>
      <w:r w:rsidRPr="004A7184">
        <w:rPr>
          <w:rFonts w:ascii="Times New Roman" w:eastAsia="Times New Roman" w:hAnsi="Times New Roman"/>
          <w:sz w:val="17"/>
          <w:szCs w:val="20"/>
        </w:rPr>
        <w:t>3.</w:t>
      </w:r>
      <w:r w:rsidRPr="004A7184">
        <w:rPr>
          <w:rFonts w:ascii="Times New Roman" w:eastAsia="Times New Roman" w:hAnsi="Times New Roman"/>
          <w:sz w:val="17"/>
          <w:szCs w:val="20"/>
        </w:rPr>
        <w:tab/>
        <w:t>Imposed a fixed charge of $340 in respect of each separate piece of rateable land in the Council area.</w:t>
      </w:r>
    </w:p>
    <w:p w:rsidR="004A7184" w:rsidRPr="004A7184" w:rsidRDefault="004A7184" w:rsidP="00E46C11">
      <w:pPr>
        <w:spacing w:after="60"/>
        <w:ind w:left="426" w:hanging="284"/>
        <w:rPr>
          <w:rFonts w:ascii="Times New Roman" w:eastAsia="Times New Roman" w:hAnsi="Times New Roman"/>
          <w:sz w:val="17"/>
          <w:szCs w:val="20"/>
        </w:rPr>
      </w:pPr>
      <w:r w:rsidRPr="004A7184">
        <w:rPr>
          <w:rFonts w:ascii="Times New Roman" w:eastAsia="Times New Roman" w:hAnsi="Times New Roman"/>
          <w:sz w:val="17"/>
          <w:szCs w:val="20"/>
        </w:rPr>
        <w:t>4.</w:t>
      </w:r>
      <w:r w:rsidRPr="004A7184">
        <w:rPr>
          <w:rFonts w:ascii="Times New Roman" w:eastAsia="Times New Roman" w:hAnsi="Times New Roman"/>
          <w:sz w:val="17"/>
          <w:szCs w:val="20"/>
        </w:rPr>
        <w:tab/>
        <w:t>Declared a separate rate of a fixed amount of $79.00 per assessment on all rateable land in the Council area to recover the amount of $405,745 payable to the Regional Landscape Board.</w:t>
      </w:r>
    </w:p>
    <w:p w:rsidR="004A7184" w:rsidRPr="004A7184" w:rsidRDefault="004A7184" w:rsidP="00E46C11">
      <w:pPr>
        <w:spacing w:after="60"/>
        <w:ind w:left="426" w:hanging="284"/>
        <w:rPr>
          <w:rFonts w:ascii="Times New Roman" w:eastAsia="Times New Roman" w:hAnsi="Times New Roman"/>
          <w:sz w:val="17"/>
          <w:szCs w:val="20"/>
        </w:rPr>
      </w:pPr>
      <w:r w:rsidRPr="004A7184">
        <w:rPr>
          <w:rFonts w:ascii="Times New Roman" w:eastAsia="Times New Roman" w:hAnsi="Times New Roman"/>
          <w:sz w:val="17"/>
          <w:szCs w:val="20"/>
        </w:rPr>
        <w:t>5.</w:t>
      </w:r>
      <w:r w:rsidRPr="004A7184">
        <w:rPr>
          <w:rFonts w:ascii="Times New Roman" w:eastAsia="Times New Roman" w:hAnsi="Times New Roman"/>
          <w:sz w:val="17"/>
          <w:szCs w:val="20"/>
        </w:rPr>
        <w:tab/>
        <w:t>Imposed annual service charges as follows:</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5.1</w:t>
      </w:r>
      <w:r w:rsidRPr="004A7184">
        <w:rPr>
          <w:rFonts w:ascii="Times New Roman" w:eastAsia="Times New Roman" w:hAnsi="Times New Roman"/>
          <w:sz w:val="17"/>
          <w:szCs w:val="20"/>
        </w:rPr>
        <w:tab/>
        <w:t>in respect of land serviced by the Council’s waste management (collection and recycling service), $265 for treatment and disposal and $119 for collection;</w:t>
      </w:r>
    </w:p>
    <w:p w:rsidR="004A7184" w:rsidRPr="004A7184" w:rsidRDefault="004A7184" w:rsidP="00E46C11">
      <w:pPr>
        <w:spacing w:after="60"/>
        <w:ind w:left="851" w:hanging="425"/>
        <w:rPr>
          <w:rFonts w:ascii="Times New Roman" w:eastAsia="Times New Roman" w:hAnsi="Times New Roman"/>
          <w:sz w:val="17"/>
          <w:szCs w:val="20"/>
        </w:rPr>
      </w:pPr>
      <w:r w:rsidRPr="004A7184">
        <w:rPr>
          <w:rFonts w:ascii="Times New Roman" w:eastAsia="Times New Roman" w:hAnsi="Times New Roman"/>
          <w:sz w:val="17"/>
          <w:szCs w:val="20"/>
        </w:rPr>
        <w:t>5.2</w:t>
      </w:r>
      <w:r w:rsidRPr="004A7184">
        <w:rPr>
          <w:rFonts w:ascii="Times New Roman" w:eastAsia="Times New Roman" w:hAnsi="Times New Roman"/>
          <w:sz w:val="17"/>
          <w:szCs w:val="20"/>
        </w:rPr>
        <w:tab/>
        <w:t>in respect of land serviced by the Community Wastewater Management System $643.00 for vacant land and $643.00 for occupied land within the following townships and settlements schemes: Kingscote and Brownlow, Parndana, Parndana East, American River and Penneshaw.</w:t>
      </w:r>
    </w:p>
    <w:p w:rsidR="004A7184" w:rsidRPr="004A7184" w:rsidRDefault="004A7184" w:rsidP="00E46C11">
      <w:pPr>
        <w:spacing w:after="60"/>
        <w:ind w:left="426" w:hanging="284"/>
        <w:rPr>
          <w:rFonts w:ascii="Times New Roman" w:eastAsia="Times New Roman" w:hAnsi="Times New Roman"/>
          <w:sz w:val="17"/>
          <w:szCs w:val="20"/>
        </w:rPr>
      </w:pPr>
      <w:r w:rsidRPr="004A7184">
        <w:rPr>
          <w:rFonts w:ascii="Times New Roman" w:eastAsia="Times New Roman" w:hAnsi="Times New Roman"/>
          <w:sz w:val="17"/>
          <w:szCs w:val="20"/>
        </w:rPr>
        <w:t>6.</w:t>
      </w:r>
      <w:r w:rsidRPr="004A7184">
        <w:rPr>
          <w:rFonts w:ascii="Times New Roman" w:eastAsia="Times New Roman" w:hAnsi="Times New Roman"/>
          <w:sz w:val="17"/>
          <w:szCs w:val="20"/>
        </w:rPr>
        <w:tab/>
        <w:t>Determined that rates will be payable in four quarterly instalments, with instalments due on 17 September 2021, 17</w:t>
      </w:r>
      <w:r w:rsidRPr="004A7184">
        <w:rPr>
          <w:rFonts w:ascii="Times New Roman" w:eastAsia="Times New Roman" w:hAnsi="Times New Roman"/>
          <w:sz w:val="17"/>
          <w:szCs w:val="20"/>
          <w:vertAlign w:val="superscript"/>
        </w:rPr>
        <w:t xml:space="preserve"> </w:t>
      </w:r>
      <w:r w:rsidRPr="004A7184">
        <w:rPr>
          <w:rFonts w:ascii="Times New Roman" w:eastAsia="Times New Roman" w:hAnsi="Times New Roman"/>
          <w:sz w:val="17"/>
          <w:szCs w:val="20"/>
        </w:rPr>
        <w:t>December 2021, 17 March 2022 and 17 June 2022.</w:t>
      </w:r>
    </w:p>
    <w:p w:rsidR="004A7184" w:rsidRPr="004A7184" w:rsidRDefault="004A7184" w:rsidP="004A7184">
      <w:pPr>
        <w:spacing w:after="0"/>
        <w:rPr>
          <w:rFonts w:ascii="Times New Roman" w:eastAsia="Times New Roman" w:hAnsi="Times New Roman"/>
          <w:sz w:val="17"/>
          <w:szCs w:val="17"/>
        </w:rPr>
      </w:pPr>
      <w:r w:rsidRPr="004A7184">
        <w:rPr>
          <w:rFonts w:ascii="Times New Roman" w:eastAsia="Times New Roman" w:hAnsi="Times New Roman"/>
          <w:sz w:val="17"/>
          <w:szCs w:val="17"/>
        </w:rPr>
        <w:t>Dated: 5 August 2021</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Greg Georgopoulos</w:t>
      </w:r>
    </w:p>
    <w:p w:rsid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Default="004A7184" w:rsidP="004A7184">
      <w:pPr>
        <w:pBdr>
          <w:bottom w:val="single" w:sz="4" w:space="1" w:color="auto"/>
        </w:pBdr>
        <w:spacing w:after="0" w:line="52" w:lineRule="exact"/>
        <w:jc w:val="center"/>
        <w:rPr>
          <w:rFonts w:ascii="Times New Roman" w:eastAsia="Times New Roman" w:hAnsi="Times New Roman"/>
          <w:sz w:val="17"/>
          <w:szCs w:val="20"/>
        </w:rPr>
      </w:pPr>
    </w:p>
    <w:p w:rsidR="004A7184" w:rsidRDefault="004A7184" w:rsidP="004A7184">
      <w:pPr>
        <w:pBdr>
          <w:top w:val="single" w:sz="4" w:space="1" w:color="auto"/>
        </w:pBdr>
        <w:spacing w:before="34" w:after="0" w:line="14" w:lineRule="exact"/>
        <w:jc w:val="center"/>
        <w:rPr>
          <w:rFonts w:ascii="Times New Roman" w:eastAsia="Times New Roman" w:hAnsi="Times New Roman"/>
          <w:sz w:val="17"/>
          <w:szCs w:val="20"/>
        </w:rPr>
      </w:pPr>
    </w:p>
    <w:p w:rsidR="004A7184" w:rsidRPr="004A7184" w:rsidRDefault="004A7184" w:rsidP="004A71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4A7184" w:rsidRPr="004A7184" w:rsidRDefault="004A7184" w:rsidP="00364E82">
      <w:pPr>
        <w:pStyle w:val="Heading2"/>
      </w:pPr>
      <w:bookmarkStart w:id="28" w:name="_Toc80190879"/>
      <w:r w:rsidRPr="004A7184">
        <w:t>Port Pirie Regional Council</w:t>
      </w:r>
      <w:bookmarkEnd w:id="28"/>
    </w:p>
    <w:p w:rsidR="004A7184" w:rsidRPr="004A7184" w:rsidRDefault="004A7184" w:rsidP="00E46C11">
      <w:pPr>
        <w:spacing w:after="60"/>
        <w:jc w:val="center"/>
        <w:rPr>
          <w:rFonts w:ascii="Times New Roman" w:hAnsi="Times New Roman"/>
          <w:smallCaps/>
          <w:sz w:val="17"/>
          <w:szCs w:val="17"/>
        </w:rPr>
      </w:pPr>
      <w:r w:rsidRPr="004A7184">
        <w:rPr>
          <w:rFonts w:ascii="Times New Roman" w:hAnsi="Times New Roman"/>
          <w:smallCaps/>
          <w:sz w:val="17"/>
          <w:szCs w:val="17"/>
        </w:rPr>
        <w:t>Local Government Act 1999</w:t>
      </w:r>
    </w:p>
    <w:p w:rsidR="004A7184" w:rsidRPr="004A7184" w:rsidRDefault="004A7184" w:rsidP="00E46C11">
      <w:pPr>
        <w:spacing w:after="60"/>
        <w:jc w:val="center"/>
        <w:rPr>
          <w:rFonts w:ascii="Times New Roman" w:hAnsi="Times New Roman"/>
          <w:i/>
          <w:sz w:val="17"/>
          <w:szCs w:val="17"/>
        </w:rPr>
      </w:pPr>
      <w:r w:rsidRPr="004A7184">
        <w:rPr>
          <w:rFonts w:ascii="Times New Roman" w:hAnsi="Times New Roman"/>
          <w:i/>
          <w:sz w:val="17"/>
          <w:szCs w:val="17"/>
        </w:rPr>
        <w:t>Declaration of Public Roads—Notice of Intention</w:t>
      </w:r>
    </w:p>
    <w:p w:rsidR="004A7184" w:rsidRPr="004A7184" w:rsidRDefault="004A7184" w:rsidP="00E46C11">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Notice is hereby given, pursuant to Section 210(1)(a) of the </w:t>
      </w:r>
      <w:r w:rsidRPr="004A7184">
        <w:rPr>
          <w:rFonts w:ascii="Times New Roman" w:eastAsia="Times New Roman" w:hAnsi="Times New Roman"/>
          <w:i/>
          <w:sz w:val="17"/>
          <w:szCs w:val="20"/>
        </w:rPr>
        <w:t>Local Government Act 1999</w:t>
      </w:r>
      <w:r w:rsidRPr="004A7184">
        <w:rPr>
          <w:rFonts w:ascii="Times New Roman" w:eastAsia="Times New Roman" w:hAnsi="Times New Roman"/>
          <w:sz w:val="17"/>
          <w:szCs w:val="20"/>
        </w:rPr>
        <w:t xml:space="preserve"> that the Port Pirie Regional Council intends to declare the private roads identified as allotments 28 and 29 in Deposited Plan 2423, known as Jellicoe Street and Elizabeth Street, Port Pirie South to be public roads.</w:t>
      </w:r>
    </w:p>
    <w:p w:rsidR="004A7184" w:rsidRPr="004A7184" w:rsidRDefault="004A7184" w:rsidP="004A7184">
      <w:pPr>
        <w:spacing w:after="0"/>
        <w:rPr>
          <w:rFonts w:ascii="Times New Roman" w:eastAsia="Times New Roman" w:hAnsi="Times New Roman"/>
          <w:sz w:val="17"/>
          <w:szCs w:val="17"/>
        </w:rPr>
      </w:pPr>
      <w:r w:rsidRPr="004A7184">
        <w:rPr>
          <w:rFonts w:ascii="Times New Roman" w:eastAsia="Times New Roman" w:hAnsi="Times New Roman"/>
          <w:sz w:val="17"/>
          <w:szCs w:val="17"/>
        </w:rPr>
        <w:t>Dated: 19 August 2021</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Peter Ackland</w:t>
      </w:r>
    </w:p>
    <w:p w:rsid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Chief Executive Officer</w:t>
      </w:r>
    </w:p>
    <w:p w:rsidR="004A7184" w:rsidRDefault="004A7184" w:rsidP="004A7184">
      <w:pPr>
        <w:pBdr>
          <w:bottom w:val="single" w:sz="4" w:space="1" w:color="auto"/>
        </w:pBdr>
        <w:spacing w:after="0" w:line="52" w:lineRule="exact"/>
        <w:jc w:val="center"/>
        <w:rPr>
          <w:rFonts w:ascii="Times New Roman" w:eastAsia="Times New Roman" w:hAnsi="Times New Roman"/>
          <w:sz w:val="17"/>
          <w:szCs w:val="20"/>
        </w:rPr>
      </w:pPr>
    </w:p>
    <w:p w:rsidR="004A7184" w:rsidRDefault="004A7184" w:rsidP="004A7184">
      <w:pPr>
        <w:pBdr>
          <w:top w:val="single" w:sz="4" w:space="1" w:color="auto"/>
        </w:pBdr>
        <w:spacing w:before="34" w:after="0" w:line="14" w:lineRule="exact"/>
        <w:jc w:val="center"/>
        <w:rPr>
          <w:rFonts w:ascii="Times New Roman" w:eastAsia="Times New Roman" w:hAnsi="Times New Roman"/>
          <w:sz w:val="17"/>
          <w:szCs w:val="20"/>
        </w:rPr>
      </w:pPr>
    </w:p>
    <w:p w:rsidR="004A7184" w:rsidRPr="004A7184" w:rsidRDefault="004A7184" w:rsidP="004A71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4A7184" w:rsidRPr="004A7184" w:rsidRDefault="004A7184" w:rsidP="00364E82">
      <w:pPr>
        <w:pStyle w:val="Heading2"/>
      </w:pPr>
      <w:bookmarkStart w:id="29" w:name="_Toc80190880"/>
      <w:r w:rsidRPr="004A7184">
        <w:t>Wattle Range Council</w:t>
      </w:r>
      <w:bookmarkEnd w:id="29"/>
    </w:p>
    <w:p w:rsidR="004A7184" w:rsidRPr="004A7184" w:rsidRDefault="004A7184" w:rsidP="00E46C11">
      <w:pPr>
        <w:spacing w:after="60"/>
        <w:jc w:val="center"/>
        <w:rPr>
          <w:rFonts w:ascii="Times New Roman" w:hAnsi="Times New Roman"/>
          <w:i/>
          <w:sz w:val="17"/>
          <w:szCs w:val="17"/>
        </w:rPr>
      </w:pPr>
      <w:r w:rsidRPr="004A7184">
        <w:rPr>
          <w:rFonts w:ascii="Times New Roman" w:hAnsi="Times New Roman"/>
          <w:i/>
          <w:sz w:val="17"/>
          <w:szCs w:val="17"/>
        </w:rPr>
        <w:t>Close of Roll for Supplementary Election</w:t>
      </w:r>
    </w:p>
    <w:p w:rsidR="004A7184" w:rsidRPr="004A7184" w:rsidRDefault="004A7184" w:rsidP="00E46C11">
      <w:pPr>
        <w:spacing w:after="60"/>
        <w:rPr>
          <w:rFonts w:ascii="Times New Roman" w:eastAsia="Times New Roman" w:hAnsi="Times New Roman"/>
          <w:spacing w:val="-4"/>
          <w:sz w:val="17"/>
          <w:szCs w:val="20"/>
        </w:rPr>
      </w:pPr>
      <w:r w:rsidRPr="004A7184">
        <w:rPr>
          <w:rFonts w:ascii="Times New Roman" w:eastAsia="Times New Roman" w:hAnsi="Times New Roman"/>
          <w:spacing w:val="-4"/>
          <w:sz w:val="17"/>
          <w:szCs w:val="20"/>
        </w:rPr>
        <w:t>Due to the resignation of a member of the council, a supplementary election will be necessary to fill the vacancy of Councillor for Riddoch Ward.</w:t>
      </w:r>
    </w:p>
    <w:p w:rsidR="004A7184" w:rsidRPr="004A7184" w:rsidRDefault="004A7184" w:rsidP="00E46C11">
      <w:pPr>
        <w:spacing w:after="60"/>
        <w:rPr>
          <w:rFonts w:ascii="Times New Roman" w:eastAsia="Times New Roman" w:hAnsi="Times New Roman"/>
          <w:sz w:val="17"/>
          <w:szCs w:val="20"/>
        </w:rPr>
      </w:pPr>
      <w:r w:rsidRPr="004A7184">
        <w:rPr>
          <w:rFonts w:ascii="Times New Roman" w:eastAsia="Times New Roman" w:hAnsi="Times New Roman"/>
          <w:sz w:val="17"/>
          <w:szCs w:val="20"/>
        </w:rPr>
        <w:t>The voters roll for this supplementary election will close at 5pm on Tuesday, 31 August 2021.</w:t>
      </w:r>
    </w:p>
    <w:p w:rsidR="004A7184" w:rsidRPr="004A7184" w:rsidRDefault="004A7184" w:rsidP="00E46C11">
      <w:pPr>
        <w:spacing w:after="60"/>
        <w:rPr>
          <w:rFonts w:ascii="Times New Roman" w:eastAsia="Times New Roman" w:hAnsi="Times New Roman"/>
          <w:sz w:val="17"/>
          <w:szCs w:val="20"/>
        </w:rPr>
      </w:pPr>
      <w:r w:rsidRPr="004A7184">
        <w:rPr>
          <w:rFonts w:ascii="Times New Roman" w:eastAsia="Times New Roman" w:hAnsi="Times New Roman"/>
          <w:sz w:val="17"/>
          <w:szCs w:val="20"/>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29" w:history="1">
        <w:r w:rsidRPr="004A7184">
          <w:rPr>
            <w:rFonts w:ascii="Times New Roman" w:eastAsia="Times New Roman" w:hAnsi="Times New Roman"/>
            <w:color w:val="0000FF"/>
            <w:sz w:val="17"/>
            <w:szCs w:val="20"/>
            <w:u w:val="single"/>
          </w:rPr>
          <w:t>www.ecsa.sa.gov.au</w:t>
        </w:r>
      </w:hyperlink>
      <w:r w:rsidRPr="004A7184">
        <w:rPr>
          <w:rFonts w:ascii="Times New Roman" w:eastAsia="Times New Roman" w:hAnsi="Times New Roman"/>
          <w:sz w:val="17"/>
          <w:szCs w:val="20"/>
        </w:rPr>
        <w:t xml:space="preserve">. </w:t>
      </w:r>
    </w:p>
    <w:p w:rsidR="004A7184" w:rsidRPr="004A7184" w:rsidRDefault="004A7184" w:rsidP="00E46C11">
      <w:pPr>
        <w:spacing w:after="60"/>
        <w:rPr>
          <w:rFonts w:ascii="Times New Roman" w:eastAsia="Times New Roman" w:hAnsi="Times New Roman"/>
          <w:sz w:val="17"/>
          <w:szCs w:val="20"/>
        </w:rPr>
      </w:pPr>
      <w:r w:rsidRPr="004A7184">
        <w:rPr>
          <w:rFonts w:ascii="Times New Roman" w:eastAsia="Times New Roman" w:hAnsi="Times New Roman"/>
          <w:sz w:val="17"/>
          <w:szCs w:val="20"/>
        </w:rPr>
        <w:t>If you are not eligible to enrol on the State electoral roll you may still be entitled to enrol to vote if you own or occupy a property in the council area. Contact the council to find out how.</w:t>
      </w:r>
    </w:p>
    <w:p w:rsidR="004A7184" w:rsidRPr="004A7184" w:rsidRDefault="004A7184" w:rsidP="00E46C11">
      <w:pPr>
        <w:spacing w:after="60"/>
        <w:rPr>
          <w:rFonts w:ascii="Times New Roman" w:eastAsia="Times New Roman" w:hAnsi="Times New Roman"/>
          <w:spacing w:val="-2"/>
          <w:sz w:val="17"/>
          <w:szCs w:val="20"/>
        </w:rPr>
      </w:pPr>
      <w:r w:rsidRPr="004A7184">
        <w:rPr>
          <w:rFonts w:ascii="Times New Roman" w:eastAsia="Times New Roman" w:hAnsi="Times New Roman"/>
          <w:spacing w:val="-2"/>
          <w:sz w:val="17"/>
          <w:szCs w:val="20"/>
        </w:rPr>
        <w:t>Nominations to fill the vacancy will open on Thursday, 23 September 2021 and will be received until 12 noon on Thursday, 7 October 2021.</w:t>
      </w:r>
    </w:p>
    <w:p w:rsidR="004A7184" w:rsidRPr="004A7184" w:rsidRDefault="004A7184" w:rsidP="00E46C11">
      <w:pPr>
        <w:spacing w:after="60"/>
        <w:rPr>
          <w:rFonts w:ascii="Times New Roman" w:eastAsia="Times New Roman" w:hAnsi="Times New Roman"/>
          <w:sz w:val="17"/>
          <w:szCs w:val="20"/>
        </w:rPr>
      </w:pPr>
      <w:r w:rsidRPr="004A7184">
        <w:rPr>
          <w:rFonts w:ascii="Times New Roman" w:eastAsia="Times New Roman" w:hAnsi="Times New Roman"/>
          <w:sz w:val="17"/>
          <w:szCs w:val="20"/>
        </w:rPr>
        <w:t>The election will be conducted entirely by post with the return of ballot material to reach the Returning Officer no later than 12 noon on Monday, 15 November 2021.</w:t>
      </w:r>
    </w:p>
    <w:p w:rsidR="004A7184" w:rsidRPr="004A7184" w:rsidRDefault="004A7184" w:rsidP="004A7184">
      <w:pPr>
        <w:spacing w:after="0"/>
        <w:rPr>
          <w:rFonts w:ascii="Times New Roman" w:eastAsia="Times New Roman" w:hAnsi="Times New Roman"/>
          <w:sz w:val="17"/>
          <w:szCs w:val="17"/>
        </w:rPr>
      </w:pPr>
      <w:r w:rsidRPr="004A7184">
        <w:rPr>
          <w:rFonts w:ascii="Times New Roman" w:eastAsia="Times New Roman" w:hAnsi="Times New Roman"/>
          <w:sz w:val="17"/>
          <w:szCs w:val="17"/>
        </w:rPr>
        <w:t>Dated: 19 August 2021</w:t>
      </w:r>
    </w:p>
    <w:p w:rsidR="004A7184" w:rsidRPr="004A7184" w:rsidRDefault="004A7184" w:rsidP="004A7184">
      <w:pPr>
        <w:spacing w:after="0"/>
        <w:jc w:val="right"/>
        <w:rPr>
          <w:rFonts w:ascii="Times New Roman" w:eastAsia="Times New Roman" w:hAnsi="Times New Roman"/>
          <w:smallCaps/>
          <w:sz w:val="17"/>
          <w:szCs w:val="20"/>
        </w:rPr>
      </w:pPr>
      <w:r w:rsidRPr="004A7184">
        <w:rPr>
          <w:rFonts w:ascii="Times New Roman" w:eastAsia="Times New Roman" w:hAnsi="Times New Roman"/>
          <w:smallCaps/>
          <w:sz w:val="17"/>
          <w:szCs w:val="20"/>
        </w:rPr>
        <w:t>Mick Sherry</w:t>
      </w:r>
    </w:p>
    <w:p w:rsidR="004A7184" w:rsidRDefault="004A7184" w:rsidP="004A7184">
      <w:pPr>
        <w:spacing w:after="0"/>
        <w:jc w:val="right"/>
        <w:rPr>
          <w:rFonts w:ascii="Times New Roman" w:eastAsia="Times New Roman" w:hAnsi="Times New Roman"/>
          <w:sz w:val="17"/>
          <w:szCs w:val="17"/>
        </w:rPr>
      </w:pPr>
      <w:r w:rsidRPr="004A7184">
        <w:rPr>
          <w:rFonts w:ascii="Times New Roman" w:eastAsia="Times New Roman" w:hAnsi="Times New Roman"/>
          <w:sz w:val="17"/>
          <w:szCs w:val="17"/>
        </w:rPr>
        <w:t>Returning Officer</w:t>
      </w:r>
    </w:p>
    <w:p w:rsidR="004A7184" w:rsidRDefault="004A7184" w:rsidP="004A7184">
      <w:pPr>
        <w:pBdr>
          <w:bottom w:val="single" w:sz="4" w:space="1" w:color="auto"/>
        </w:pBdr>
        <w:spacing w:after="0" w:line="52" w:lineRule="exact"/>
        <w:jc w:val="center"/>
        <w:rPr>
          <w:rFonts w:ascii="Times New Roman" w:eastAsia="Times New Roman" w:hAnsi="Times New Roman"/>
          <w:sz w:val="17"/>
          <w:szCs w:val="20"/>
        </w:rPr>
      </w:pPr>
    </w:p>
    <w:p w:rsidR="004A7184" w:rsidRDefault="004A7184" w:rsidP="004A7184">
      <w:pPr>
        <w:pBdr>
          <w:top w:val="single" w:sz="4" w:space="1" w:color="auto"/>
        </w:pBdr>
        <w:spacing w:before="34" w:after="0" w:line="14" w:lineRule="exact"/>
        <w:jc w:val="center"/>
        <w:rPr>
          <w:rFonts w:ascii="Times New Roman" w:eastAsia="Times New Roman" w:hAnsi="Times New Roman"/>
          <w:sz w:val="17"/>
          <w:szCs w:val="20"/>
        </w:rPr>
      </w:pPr>
    </w:p>
    <w:p w:rsidR="004A7184" w:rsidRDefault="004A7184" w:rsidP="004A71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912E22" w:rsidRPr="005D4F7F" w:rsidRDefault="00912E22" w:rsidP="00912E22">
      <w:pPr>
        <w:pStyle w:val="Heading2"/>
      </w:pPr>
      <w:bookmarkStart w:id="30" w:name="_Toc80190881"/>
      <w:r w:rsidRPr="005D4F7F">
        <w:t>Fleurieu Regional Waste Authority</w:t>
      </w:r>
      <w:bookmarkEnd w:id="30"/>
    </w:p>
    <w:p w:rsidR="00912E22" w:rsidRPr="005D4F7F" w:rsidRDefault="00912E22" w:rsidP="00CB0CFC">
      <w:pPr>
        <w:spacing w:after="60"/>
        <w:jc w:val="center"/>
        <w:rPr>
          <w:rFonts w:ascii="Times New Roman" w:hAnsi="Times New Roman"/>
          <w:smallCaps/>
          <w:sz w:val="17"/>
          <w:szCs w:val="17"/>
        </w:rPr>
      </w:pPr>
      <w:r w:rsidRPr="005D4F7F">
        <w:rPr>
          <w:rFonts w:ascii="Times New Roman" w:hAnsi="Times New Roman"/>
          <w:smallCaps/>
          <w:sz w:val="17"/>
          <w:szCs w:val="17"/>
        </w:rPr>
        <w:t>Local Government Act 1999</w:t>
      </w:r>
    </w:p>
    <w:p w:rsidR="00912E22" w:rsidRPr="005D4F7F" w:rsidRDefault="00912E22" w:rsidP="00CB0CFC">
      <w:pPr>
        <w:spacing w:after="60"/>
        <w:jc w:val="center"/>
        <w:rPr>
          <w:rFonts w:ascii="Times New Roman" w:hAnsi="Times New Roman"/>
          <w:i/>
          <w:sz w:val="17"/>
          <w:szCs w:val="17"/>
        </w:rPr>
      </w:pPr>
      <w:r w:rsidRPr="005D4F7F">
        <w:rPr>
          <w:rFonts w:ascii="Times New Roman" w:hAnsi="Times New Roman"/>
          <w:i/>
          <w:sz w:val="17"/>
          <w:szCs w:val="17"/>
        </w:rPr>
        <w:t>Regional Subsidiary—Charter 2021</w:t>
      </w:r>
    </w:p>
    <w:p w:rsidR="00912E22" w:rsidRPr="005D4F7F" w:rsidRDefault="00912E22" w:rsidP="00CB0CFC">
      <w:pPr>
        <w:spacing w:after="60"/>
        <w:rPr>
          <w:rFonts w:ascii="Times New Roman" w:eastAsia="Times New Roman" w:hAnsi="Times New Roman"/>
          <w:sz w:val="17"/>
          <w:szCs w:val="17"/>
        </w:rPr>
      </w:pPr>
      <w:r w:rsidRPr="005D4F7F">
        <w:rPr>
          <w:rFonts w:ascii="Times New Roman" w:eastAsia="Times New Roman" w:hAnsi="Times New Roman"/>
          <w:sz w:val="17"/>
          <w:szCs w:val="17"/>
        </w:rPr>
        <w:t xml:space="preserve">The Constituent Councils of the Fleurieu Regional Waste Authority, a regional subsidiary established, pursuant to Section 43 of the </w:t>
      </w:r>
      <w:r w:rsidRPr="005D4F7F">
        <w:rPr>
          <w:rFonts w:ascii="Times New Roman" w:eastAsia="Times New Roman" w:hAnsi="Times New Roman"/>
          <w:i/>
          <w:sz w:val="17"/>
          <w:szCs w:val="17"/>
        </w:rPr>
        <w:t>Local Government Act 1999</w:t>
      </w:r>
      <w:r w:rsidRPr="005D4F7F">
        <w:rPr>
          <w:rFonts w:ascii="Times New Roman" w:eastAsia="Times New Roman" w:hAnsi="Times New Roman"/>
          <w:sz w:val="17"/>
          <w:szCs w:val="17"/>
        </w:rPr>
        <w:t>, have resolved to amend the Charter. The amended Charter is as follows:</w:t>
      </w:r>
    </w:p>
    <w:p w:rsidR="00912E22" w:rsidRPr="005D4F7F" w:rsidRDefault="00912E22" w:rsidP="00CB0CFC">
      <w:pPr>
        <w:spacing w:after="60"/>
        <w:jc w:val="center"/>
        <w:rPr>
          <w:rFonts w:ascii="Times New Roman" w:hAnsi="Times New Roman"/>
          <w:smallCaps/>
          <w:sz w:val="17"/>
          <w:szCs w:val="17"/>
        </w:rPr>
      </w:pPr>
      <w:r w:rsidRPr="005D4F7F">
        <w:rPr>
          <w:rFonts w:ascii="Times New Roman" w:hAnsi="Times New Roman"/>
          <w:smallCaps/>
          <w:sz w:val="17"/>
          <w:szCs w:val="17"/>
        </w:rPr>
        <w:t>Fleurieu Regional Waste Authority</w:t>
      </w:r>
    </w:p>
    <w:p w:rsidR="00912E22" w:rsidRPr="005D4F7F" w:rsidRDefault="00912E22" w:rsidP="00CB0CFC">
      <w:pPr>
        <w:spacing w:after="60"/>
        <w:jc w:val="center"/>
        <w:rPr>
          <w:rFonts w:ascii="Times New Roman" w:hAnsi="Times New Roman"/>
          <w:i/>
          <w:sz w:val="17"/>
          <w:szCs w:val="17"/>
        </w:rPr>
      </w:pPr>
      <w:r w:rsidRPr="005D4F7F">
        <w:rPr>
          <w:rFonts w:ascii="Times New Roman" w:hAnsi="Times New Roman"/>
          <w:i/>
          <w:sz w:val="17"/>
          <w:szCs w:val="17"/>
        </w:rPr>
        <w:t>Charter 2021</w:t>
      </w:r>
    </w:p>
    <w:p w:rsidR="00912E22" w:rsidRPr="005D4F7F" w:rsidRDefault="00912E22" w:rsidP="00CB0CFC">
      <w:pPr>
        <w:spacing w:after="60"/>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1.</w:t>
      </w:r>
      <w:r w:rsidRPr="005D4F7F">
        <w:rPr>
          <w:rFonts w:ascii="Times New Roman" w:eastAsia="Times New Roman" w:hAnsi="Times New Roman"/>
          <w:b/>
          <w:sz w:val="17"/>
          <w:szCs w:val="20"/>
        </w:rPr>
        <w:tab/>
        <w:t>PRELIMINARY</w:t>
      </w:r>
    </w:p>
    <w:p w:rsidR="00912E22" w:rsidRPr="005D4F7F" w:rsidRDefault="00912E22" w:rsidP="00CB0CFC">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1.1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Name</w:t>
      </w:r>
    </w:p>
    <w:p w:rsidR="00912E22" w:rsidRPr="005D4F7F" w:rsidRDefault="00912E22" w:rsidP="00CB0CFC">
      <w:pPr>
        <w:spacing w:after="60"/>
        <w:ind w:left="709"/>
        <w:rPr>
          <w:rFonts w:ascii="Times New Roman" w:eastAsia="Times New Roman" w:hAnsi="Times New Roman"/>
          <w:sz w:val="17"/>
          <w:szCs w:val="20"/>
        </w:rPr>
      </w:pPr>
      <w:r w:rsidRPr="005D4F7F">
        <w:rPr>
          <w:rFonts w:ascii="Times New Roman" w:eastAsia="Times New Roman" w:hAnsi="Times New Roman"/>
          <w:sz w:val="17"/>
          <w:szCs w:val="20"/>
        </w:rPr>
        <w:t>The name of the subsidiary is Fleurieu Regional Waste Authority (referred to as ‘the Authority’ in this Charter).</w:t>
      </w:r>
    </w:p>
    <w:p w:rsidR="00912E22" w:rsidRPr="005D4F7F" w:rsidRDefault="00912E22" w:rsidP="00CB0CFC">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1.2</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Dictionary</w:t>
      </w:r>
    </w:p>
    <w:p w:rsidR="00912E22" w:rsidRPr="005D4F7F" w:rsidRDefault="00912E22" w:rsidP="00CB0CFC">
      <w:pPr>
        <w:spacing w:after="60"/>
        <w:ind w:left="709"/>
        <w:rPr>
          <w:rFonts w:ascii="Times New Roman" w:eastAsia="Times New Roman" w:hAnsi="Times New Roman"/>
          <w:sz w:val="17"/>
          <w:szCs w:val="20"/>
        </w:rPr>
      </w:pPr>
      <w:r w:rsidRPr="005D4F7F">
        <w:rPr>
          <w:rFonts w:ascii="Times New Roman" w:eastAsia="Times New Roman" w:hAnsi="Times New Roman"/>
          <w:sz w:val="17"/>
          <w:szCs w:val="20"/>
        </w:rPr>
        <w:t>In this Charter:</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1.2.1</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Act</w:t>
      </w:r>
      <w:r w:rsidRPr="005D4F7F">
        <w:rPr>
          <w:rFonts w:ascii="Times New Roman" w:eastAsia="Times New Roman" w:hAnsi="Times New Roman"/>
          <w:sz w:val="17"/>
          <w:szCs w:val="20"/>
        </w:rPr>
        <w:t xml:space="preserve"> means the </w:t>
      </w:r>
      <w:r w:rsidRPr="005D4F7F">
        <w:rPr>
          <w:rFonts w:ascii="Times New Roman" w:eastAsia="Times New Roman" w:hAnsi="Times New Roman"/>
          <w:i/>
          <w:sz w:val="17"/>
          <w:szCs w:val="20"/>
        </w:rPr>
        <w:t>Local Government Act 1999</w:t>
      </w:r>
      <w:r w:rsidRPr="005D4F7F">
        <w:rPr>
          <w:rFonts w:ascii="Times New Roman" w:eastAsia="Times New Roman" w:hAnsi="Times New Roman"/>
          <w:sz w:val="17"/>
          <w:szCs w:val="20"/>
        </w:rPr>
        <w:t>;</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1.2.2</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Authority</w:t>
      </w:r>
      <w:r w:rsidRPr="005D4F7F">
        <w:rPr>
          <w:rFonts w:ascii="Times New Roman" w:eastAsia="Times New Roman" w:hAnsi="Times New Roman"/>
          <w:sz w:val="17"/>
          <w:szCs w:val="20"/>
        </w:rPr>
        <w:t xml:space="preserve"> means the Fleurieu Regional Waste Authority;</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1.2.3</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Board</w:t>
      </w:r>
      <w:r w:rsidRPr="005D4F7F">
        <w:rPr>
          <w:rFonts w:ascii="Times New Roman" w:eastAsia="Times New Roman" w:hAnsi="Times New Roman"/>
          <w:sz w:val="17"/>
          <w:szCs w:val="20"/>
        </w:rPr>
        <w:t xml:space="preserve"> means the board of management of the Authority;</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1.2.4</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Board Member</w:t>
      </w:r>
      <w:r w:rsidRPr="005D4F7F">
        <w:rPr>
          <w:rFonts w:ascii="Times New Roman" w:eastAsia="Times New Roman" w:hAnsi="Times New Roman"/>
          <w:sz w:val="17"/>
          <w:szCs w:val="20"/>
        </w:rPr>
        <w:t xml:space="preserve"> means at any time a member of the Board;</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1.2.5</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Budget</w:t>
      </w:r>
      <w:r w:rsidRPr="005D4F7F">
        <w:rPr>
          <w:rFonts w:ascii="Times New Roman" w:eastAsia="Times New Roman" w:hAnsi="Times New Roman"/>
          <w:sz w:val="17"/>
          <w:szCs w:val="20"/>
        </w:rPr>
        <w:t xml:space="preserve"> means a budget consistent with Clause 7.5 and last adopted by the Board;</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1.2.6</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Business Plan</w:t>
      </w:r>
      <w:r w:rsidRPr="005D4F7F">
        <w:rPr>
          <w:rFonts w:ascii="Times New Roman" w:eastAsia="Times New Roman" w:hAnsi="Times New Roman"/>
          <w:sz w:val="17"/>
          <w:szCs w:val="20"/>
        </w:rPr>
        <w:t xml:space="preserve"> means a Business Plan that conforms to Clause 7.4 and last adopted by the Board;</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1.2.7</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Executive Officer</w:t>
      </w:r>
      <w:r w:rsidRPr="005D4F7F">
        <w:rPr>
          <w:rFonts w:ascii="Times New Roman" w:eastAsia="Times New Roman" w:hAnsi="Times New Roman"/>
          <w:sz w:val="17"/>
          <w:szCs w:val="20"/>
        </w:rPr>
        <w:t xml:space="preserve"> means at any time the executive officer of the Authority and includes that person’s deputy or a person acting in that position;</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1.2.8</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Constituent Council</w:t>
      </w:r>
      <w:r w:rsidRPr="005D4F7F">
        <w:rPr>
          <w:rFonts w:ascii="Times New Roman" w:eastAsia="Times New Roman" w:hAnsi="Times New Roman"/>
          <w:sz w:val="17"/>
          <w:szCs w:val="20"/>
        </w:rPr>
        <w:t xml:space="preserve"> means at any time a Constituent Council of the Authority, which, at the date of publication of this Charter in the </w:t>
      </w:r>
      <w:r w:rsidRPr="005D4F7F">
        <w:rPr>
          <w:rFonts w:ascii="Times New Roman" w:eastAsia="Times New Roman" w:hAnsi="Times New Roman"/>
          <w:i/>
          <w:sz w:val="17"/>
          <w:szCs w:val="20"/>
        </w:rPr>
        <w:t>Gazette</w:t>
      </w:r>
      <w:r w:rsidRPr="005D4F7F">
        <w:rPr>
          <w:rFonts w:ascii="Times New Roman" w:eastAsia="Times New Roman" w:hAnsi="Times New Roman"/>
          <w:sz w:val="17"/>
          <w:szCs w:val="20"/>
        </w:rPr>
        <w:t>, means the Alexandrina Council, the City of Victor Harbor, the District Council of Yankalilla and the Kangaroo Island Council;</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1.2.9</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Financial Year</w:t>
      </w:r>
      <w:r w:rsidRPr="005D4F7F">
        <w:rPr>
          <w:rFonts w:ascii="Times New Roman" w:eastAsia="Times New Roman" w:hAnsi="Times New Roman"/>
          <w:sz w:val="17"/>
          <w:szCs w:val="20"/>
        </w:rPr>
        <w:t xml:space="preserve"> means 1 July in each year to 30 June in the subsequent year;</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1.2.10</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Independent Board Member</w:t>
      </w:r>
      <w:r w:rsidRPr="005D4F7F">
        <w:rPr>
          <w:rFonts w:ascii="Times New Roman" w:eastAsia="Times New Roman" w:hAnsi="Times New Roman"/>
          <w:sz w:val="17"/>
          <w:szCs w:val="20"/>
        </w:rPr>
        <w:t xml:space="preserve"> (which includes the Chair) means a Board Member of the Authority who is not a member or officer of a Constituent Council; and</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1.2.11</w:t>
      </w:r>
      <w:r w:rsidRPr="005D4F7F">
        <w:rPr>
          <w:rFonts w:ascii="Times New Roman" w:eastAsia="Times New Roman" w:hAnsi="Times New Roman"/>
          <w:sz w:val="17"/>
          <w:szCs w:val="20"/>
        </w:rPr>
        <w:tab/>
      </w:r>
      <w:r w:rsidRPr="005D4F7F">
        <w:rPr>
          <w:rFonts w:ascii="Times New Roman" w:eastAsia="Times New Roman" w:hAnsi="Times New Roman"/>
          <w:b/>
          <w:i/>
          <w:sz w:val="17"/>
          <w:szCs w:val="20"/>
        </w:rPr>
        <w:t>Unanimous Decision</w:t>
      </w:r>
      <w:r w:rsidRPr="005D4F7F">
        <w:rPr>
          <w:rFonts w:ascii="Times New Roman" w:eastAsia="Times New Roman" w:hAnsi="Times New Roman"/>
          <w:sz w:val="17"/>
          <w:szCs w:val="20"/>
        </w:rPr>
        <w:t xml:space="preserve"> means a decision in the same terms made by the Constituent Councils (at any one time) voting in the same manner.</w:t>
      </w:r>
    </w:p>
    <w:p w:rsidR="00912E22" w:rsidRPr="005D4F7F" w:rsidRDefault="00912E22" w:rsidP="00CB0CFC">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1.3</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Interpretation</w:t>
      </w:r>
    </w:p>
    <w:p w:rsidR="00912E22" w:rsidRPr="005D4F7F" w:rsidRDefault="00912E22" w:rsidP="00CB0CFC">
      <w:pPr>
        <w:spacing w:after="60"/>
        <w:ind w:left="709"/>
        <w:rPr>
          <w:rFonts w:ascii="Times New Roman" w:eastAsia="Times New Roman" w:hAnsi="Times New Roman"/>
          <w:sz w:val="17"/>
          <w:szCs w:val="20"/>
        </w:rPr>
      </w:pPr>
      <w:r w:rsidRPr="005D4F7F">
        <w:rPr>
          <w:rFonts w:ascii="Times New Roman" w:eastAsia="Times New Roman" w:hAnsi="Times New Roman"/>
          <w:sz w:val="17"/>
          <w:szCs w:val="20"/>
        </w:rPr>
        <w:t>In this Charter:</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1.3.1</w:t>
      </w:r>
      <w:r w:rsidRPr="005D4F7F">
        <w:rPr>
          <w:rFonts w:ascii="Times New Roman" w:eastAsia="Times New Roman" w:hAnsi="Times New Roman"/>
          <w:sz w:val="17"/>
          <w:szCs w:val="20"/>
        </w:rPr>
        <w:tab/>
        <w:t>a reference to the approval, consent or agreement of the Constituent Councils requires a Unanimous Decision;</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1.3.2</w:t>
      </w:r>
      <w:r w:rsidRPr="005D4F7F">
        <w:rPr>
          <w:rFonts w:ascii="Times New Roman" w:eastAsia="Times New Roman" w:hAnsi="Times New Roman"/>
          <w:sz w:val="17"/>
          <w:szCs w:val="20"/>
        </w:rPr>
        <w:tab/>
        <w:t>the singular includes the plural and vice versa;</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1.3.3</w:t>
      </w:r>
      <w:r w:rsidRPr="005D4F7F">
        <w:rPr>
          <w:rFonts w:ascii="Times New Roman" w:eastAsia="Times New Roman" w:hAnsi="Times New Roman"/>
          <w:sz w:val="17"/>
          <w:szCs w:val="20"/>
        </w:rPr>
        <w:tab/>
        <w:t>words importing a gender include other genders;</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1.3.4</w:t>
      </w:r>
      <w:r w:rsidRPr="005D4F7F">
        <w:rPr>
          <w:rFonts w:ascii="Times New Roman" w:eastAsia="Times New Roman" w:hAnsi="Times New Roman"/>
          <w:sz w:val="17"/>
          <w:szCs w:val="20"/>
        </w:rPr>
        <w:tab/>
        <w:t>words importing natural persons include corporations;</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1.3.5</w:t>
      </w:r>
      <w:r w:rsidRPr="005D4F7F">
        <w:rPr>
          <w:rFonts w:ascii="Times New Roman" w:eastAsia="Times New Roman" w:hAnsi="Times New Roman"/>
          <w:sz w:val="17"/>
          <w:szCs w:val="20"/>
        </w:rPr>
        <w:tab/>
        <w:t>reference to a section(s) is to a section of the Act and includes any section that substantially replaces that section and deals with the same matter; and</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1.3.6</w:t>
      </w:r>
      <w:r w:rsidRPr="005D4F7F">
        <w:rPr>
          <w:rFonts w:ascii="Times New Roman" w:eastAsia="Times New Roman" w:hAnsi="Times New Roman"/>
          <w:sz w:val="17"/>
          <w:szCs w:val="20"/>
        </w:rPr>
        <w:tab/>
        <w:t>headings are for ease of reference only and do not affect the construction of this Charter.</w:t>
      </w:r>
    </w:p>
    <w:p w:rsidR="00912E22" w:rsidRPr="005D4F7F" w:rsidRDefault="00912E22" w:rsidP="00CB0CFC">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1.4</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About this Charter</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1.4.1</w:t>
      </w:r>
      <w:r w:rsidRPr="005D4F7F">
        <w:rPr>
          <w:rFonts w:ascii="Times New Roman" w:eastAsia="Times New Roman" w:hAnsi="Times New Roman"/>
          <w:sz w:val="17"/>
          <w:szCs w:val="20"/>
        </w:rPr>
        <w:tab/>
        <w:t>This Charter is the charter of the Authority.</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1.4.2</w:t>
      </w:r>
      <w:r w:rsidRPr="005D4F7F">
        <w:rPr>
          <w:rFonts w:ascii="Times New Roman" w:eastAsia="Times New Roman" w:hAnsi="Times New Roman"/>
          <w:sz w:val="17"/>
          <w:szCs w:val="20"/>
        </w:rPr>
        <w:tab/>
        <w:t>This Charter binds the Authority and the Constituent Councils.</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1.4.3</w:t>
      </w:r>
      <w:r w:rsidRPr="005D4F7F">
        <w:rPr>
          <w:rFonts w:ascii="Times New Roman" w:eastAsia="Times New Roman" w:hAnsi="Times New Roman"/>
          <w:sz w:val="17"/>
          <w:szCs w:val="20"/>
        </w:rPr>
        <w:tab/>
        <w:t>Despite any other provision in this Charter:</w:t>
      </w:r>
    </w:p>
    <w:p w:rsidR="00912E22" w:rsidRPr="005D4F7F" w:rsidRDefault="00912E22" w:rsidP="00CB0CFC">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1.4.3.1</w:t>
      </w:r>
      <w:r w:rsidRPr="005D4F7F">
        <w:rPr>
          <w:rFonts w:ascii="Times New Roman" w:eastAsia="Times New Roman" w:hAnsi="Times New Roman"/>
          <w:sz w:val="17"/>
          <w:szCs w:val="20"/>
        </w:rPr>
        <w:tab/>
        <w:t>if the Act prohibits something being done, it may not be done;</w:t>
      </w:r>
    </w:p>
    <w:p w:rsidR="00912E22" w:rsidRPr="005D4F7F" w:rsidRDefault="00912E22" w:rsidP="00CB0CFC">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1.4.3.2</w:t>
      </w:r>
      <w:r w:rsidRPr="005D4F7F">
        <w:rPr>
          <w:rFonts w:ascii="Times New Roman" w:eastAsia="Times New Roman" w:hAnsi="Times New Roman"/>
          <w:sz w:val="17"/>
          <w:szCs w:val="20"/>
        </w:rPr>
        <w:tab/>
        <w:t>if the Act requires something to be done, the Board recognises this and the Executive Officer is authorised to take the action necessary to achieve it; and</w:t>
      </w:r>
    </w:p>
    <w:p w:rsidR="00912E22" w:rsidRPr="005D4F7F" w:rsidRDefault="00912E22" w:rsidP="00CB0CFC">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1.4.3.3</w:t>
      </w:r>
      <w:r w:rsidRPr="005D4F7F">
        <w:rPr>
          <w:rFonts w:ascii="Times New Roman" w:eastAsia="Times New Roman" w:hAnsi="Times New Roman"/>
          <w:sz w:val="17"/>
          <w:szCs w:val="20"/>
        </w:rPr>
        <w:tab/>
        <w:t>if a provision of this Charter is or becomes inconsistent with the Act, the provision must, to the extent of the inconsistency, be read down or failing that, be considered to be severed from this Charter.</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1.4.4</w:t>
      </w:r>
      <w:r w:rsidRPr="005D4F7F">
        <w:rPr>
          <w:rFonts w:ascii="Times New Roman" w:eastAsia="Times New Roman" w:hAnsi="Times New Roman"/>
          <w:sz w:val="17"/>
          <w:szCs w:val="20"/>
        </w:rPr>
        <w:tab/>
        <w:t>This Charter may not be amended except as agreed by the Constituent Councils. An amendment is not effective unless and until notice of it is published in the Gazette.</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1.4.5</w:t>
      </w:r>
      <w:r w:rsidRPr="005D4F7F">
        <w:rPr>
          <w:rFonts w:ascii="Times New Roman" w:eastAsia="Times New Roman" w:hAnsi="Times New Roman"/>
          <w:sz w:val="17"/>
          <w:szCs w:val="20"/>
        </w:rPr>
        <w:tab/>
        <w:t>For the purposes of Clause 19(5)(b) of Schedule 2 to the Act, the Chief Executive Officers of the Constituent Council have determined that a copy of the Charter, must be published on the website of the Authority.</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1.4.6</w:t>
      </w:r>
      <w:r w:rsidRPr="005D4F7F">
        <w:rPr>
          <w:rFonts w:ascii="Times New Roman" w:eastAsia="Times New Roman" w:hAnsi="Times New Roman"/>
          <w:sz w:val="17"/>
          <w:szCs w:val="20"/>
        </w:rPr>
        <w:tab/>
        <w:t>This Charter will be reviewed by the Constituent Councils acting in concurrence at least once in every four years and may be amended by Unanimous Decision of the Constituent Councils.</w:t>
      </w:r>
    </w:p>
    <w:p w:rsidR="00912E22" w:rsidRPr="005D4F7F" w:rsidRDefault="00912E22" w:rsidP="00CB0CFC">
      <w:pPr>
        <w:spacing w:after="60"/>
        <w:ind w:left="1276" w:hanging="567"/>
        <w:rPr>
          <w:rFonts w:ascii="Times New Roman" w:eastAsia="Times New Roman" w:hAnsi="Times New Roman"/>
          <w:spacing w:val="-2"/>
          <w:sz w:val="17"/>
          <w:szCs w:val="20"/>
        </w:rPr>
      </w:pPr>
      <w:r w:rsidRPr="005D4F7F">
        <w:rPr>
          <w:rFonts w:ascii="Times New Roman" w:eastAsia="Times New Roman" w:hAnsi="Times New Roman"/>
          <w:sz w:val="17"/>
          <w:szCs w:val="20"/>
        </w:rPr>
        <w:t>1.4.7</w:t>
      </w:r>
      <w:r w:rsidRPr="005D4F7F">
        <w:rPr>
          <w:rFonts w:ascii="Times New Roman" w:eastAsia="Times New Roman" w:hAnsi="Times New Roman"/>
          <w:sz w:val="17"/>
          <w:szCs w:val="20"/>
        </w:rPr>
        <w:tab/>
      </w:r>
      <w:r w:rsidRPr="005D4F7F">
        <w:rPr>
          <w:rFonts w:ascii="Times New Roman" w:eastAsia="Times New Roman" w:hAnsi="Times New Roman"/>
          <w:spacing w:val="-4"/>
          <w:sz w:val="17"/>
          <w:szCs w:val="20"/>
        </w:rPr>
        <w:t xml:space="preserve">This Charter must be read in conjunction with Schedule 2 to the Act. The Authority shall conduct its affairs in accordance with </w:t>
      </w:r>
      <w:r w:rsidRPr="005D4F7F">
        <w:rPr>
          <w:rFonts w:ascii="Times New Roman" w:eastAsia="Times New Roman" w:hAnsi="Times New Roman"/>
          <w:spacing w:val="-2"/>
          <w:sz w:val="17"/>
          <w:szCs w:val="20"/>
        </w:rPr>
        <w:t>Schedule 2 to the Act except as modified by this Charter (where such modification is permitted by Schedule 2 to the Act).</w:t>
      </w:r>
    </w:p>
    <w:p w:rsidR="00912E22" w:rsidRPr="005D4F7F" w:rsidRDefault="00912E22" w:rsidP="00CB0CFC">
      <w:pPr>
        <w:spacing w:after="60"/>
        <w:jc w:val="center"/>
        <w:rPr>
          <w:rFonts w:ascii="Times New Roman" w:hAnsi="Times New Roman"/>
          <w:smallCaps/>
          <w:sz w:val="17"/>
          <w:szCs w:val="17"/>
        </w:rPr>
      </w:pPr>
      <w:r w:rsidRPr="005D4F7F">
        <w:rPr>
          <w:rFonts w:ascii="Times New Roman" w:hAnsi="Times New Roman"/>
          <w:smallCaps/>
          <w:sz w:val="17"/>
          <w:szCs w:val="17"/>
        </w:rPr>
        <w:t>Part I—Corporate Governance</w:t>
      </w:r>
    </w:p>
    <w:p w:rsidR="00912E22" w:rsidRPr="005D4F7F" w:rsidRDefault="00912E22" w:rsidP="00CB0CFC">
      <w:pPr>
        <w:spacing w:after="60"/>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2.</w:t>
      </w:r>
      <w:r w:rsidRPr="005D4F7F">
        <w:rPr>
          <w:rFonts w:ascii="Times New Roman" w:eastAsia="Times New Roman" w:hAnsi="Times New Roman"/>
          <w:b/>
          <w:sz w:val="17"/>
          <w:szCs w:val="20"/>
        </w:rPr>
        <w:tab/>
        <w:t>THE AUTHORITY</w:t>
      </w:r>
    </w:p>
    <w:p w:rsidR="00912E22" w:rsidRPr="005D4F7F" w:rsidRDefault="00912E22" w:rsidP="00CB0CFC">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2.1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Establishment</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2.1.1</w:t>
      </w:r>
      <w:r w:rsidRPr="005D4F7F">
        <w:rPr>
          <w:rFonts w:ascii="Times New Roman" w:eastAsia="Times New Roman" w:hAnsi="Times New Roman"/>
          <w:sz w:val="17"/>
          <w:szCs w:val="20"/>
        </w:rPr>
        <w:tab/>
        <w:t>The Authority is a regional subsidiary established pursuant to Section 43 of and Schedule 2 to the Act by the:</w:t>
      </w:r>
    </w:p>
    <w:p w:rsidR="00912E22" w:rsidRPr="005D4F7F" w:rsidRDefault="00912E22" w:rsidP="00CB0CFC">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2.1.1.1</w:t>
      </w:r>
      <w:r w:rsidRPr="005D4F7F">
        <w:rPr>
          <w:rFonts w:ascii="Times New Roman" w:eastAsia="Times New Roman" w:hAnsi="Times New Roman"/>
          <w:sz w:val="17"/>
          <w:szCs w:val="20"/>
        </w:rPr>
        <w:tab/>
        <w:t>Alexandrina Council;</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2.1.1.2</w:t>
      </w:r>
      <w:r w:rsidRPr="005D4F7F">
        <w:rPr>
          <w:rFonts w:ascii="Times New Roman" w:eastAsia="Times New Roman" w:hAnsi="Times New Roman"/>
          <w:sz w:val="17"/>
          <w:szCs w:val="20"/>
        </w:rPr>
        <w:tab/>
        <w:t>City of Victor Harbor;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2.1.1.3</w:t>
      </w:r>
      <w:r w:rsidRPr="005D4F7F">
        <w:rPr>
          <w:rFonts w:ascii="Times New Roman" w:eastAsia="Times New Roman" w:hAnsi="Times New Roman"/>
          <w:sz w:val="17"/>
          <w:szCs w:val="20"/>
        </w:rPr>
        <w:tab/>
        <w:t>District Council of Yankalilla;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2.1.1.4</w:t>
      </w:r>
      <w:r w:rsidRPr="005D4F7F">
        <w:rPr>
          <w:rFonts w:ascii="Times New Roman" w:eastAsia="Times New Roman" w:hAnsi="Times New Roman"/>
          <w:sz w:val="17"/>
          <w:szCs w:val="20"/>
        </w:rPr>
        <w:tab/>
        <w:t>Kangaroo Island Council.</w:t>
      </w:r>
    </w:p>
    <w:p w:rsidR="00CB0CFC" w:rsidRDefault="00CB0CFC">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912E22" w:rsidRPr="005D4F7F" w:rsidRDefault="00912E22" w:rsidP="00912E22">
      <w:pPr>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3.</w:t>
      </w:r>
      <w:r w:rsidRPr="005D4F7F">
        <w:rPr>
          <w:rFonts w:ascii="Times New Roman" w:eastAsia="Times New Roman" w:hAnsi="Times New Roman"/>
          <w:b/>
          <w:sz w:val="17"/>
          <w:szCs w:val="20"/>
        </w:rPr>
        <w:tab/>
        <w:t>PURPOSE, FUNCTIONS AND POWERS</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3.1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Purpose and Functions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3.1.1</w:t>
      </w:r>
      <w:r w:rsidRPr="005D4F7F">
        <w:rPr>
          <w:rFonts w:ascii="Times New Roman" w:eastAsia="Times New Roman" w:hAnsi="Times New Roman"/>
          <w:sz w:val="17"/>
          <w:szCs w:val="20"/>
        </w:rPr>
        <w:tab/>
        <w:t>The Authority is established for the purpose of managing, collecting and receiving waste and reducing the impact of the communities of its Constituent Councils on the environment, including by:</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3.1.1.1</w:t>
      </w:r>
      <w:r w:rsidRPr="005D4F7F">
        <w:rPr>
          <w:rFonts w:ascii="Times New Roman" w:eastAsia="Times New Roman" w:hAnsi="Times New Roman"/>
          <w:sz w:val="17"/>
          <w:szCs w:val="20"/>
        </w:rPr>
        <w:tab/>
        <w:t>educating, engaging and motivating those communities to achieve the practical reduction of waste through recycling and the circular use of resources;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3.1.1.2</w:t>
      </w:r>
      <w:r w:rsidRPr="005D4F7F">
        <w:rPr>
          <w:rFonts w:ascii="Times New Roman" w:eastAsia="Times New Roman" w:hAnsi="Times New Roman"/>
          <w:sz w:val="17"/>
          <w:szCs w:val="20"/>
        </w:rPr>
        <w:tab/>
        <w:t>providing and operating services at a place or places for the management of waste by or on behalf of the Constituent Councils and/or any other approved councils;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3.1.1.3</w:t>
      </w:r>
      <w:r w:rsidRPr="005D4F7F">
        <w:rPr>
          <w:rFonts w:ascii="Times New Roman" w:eastAsia="Times New Roman" w:hAnsi="Times New Roman"/>
          <w:sz w:val="17"/>
          <w:szCs w:val="20"/>
        </w:rPr>
        <w:tab/>
        <w:t>providing a forum for discussion and/or research for the ongoing improvement of management of waste and the circular use of resources;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3.1.1.4</w:t>
      </w:r>
      <w:r w:rsidRPr="005D4F7F">
        <w:rPr>
          <w:rFonts w:ascii="Times New Roman" w:eastAsia="Times New Roman" w:hAnsi="Times New Roman"/>
          <w:sz w:val="17"/>
          <w:szCs w:val="20"/>
        </w:rPr>
        <w:tab/>
        <w:t>fulfilling, on behalf of the Constituent Councils, any ongoing obligation in relation to rehabilitation and monitoring of waste management facilities under its control;</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3.1.1.5</w:t>
      </w:r>
      <w:r w:rsidRPr="005D4F7F">
        <w:rPr>
          <w:rFonts w:ascii="Times New Roman" w:eastAsia="Times New Roman" w:hAnsi="Times New Roman"/>
          <w:sz w:val="17"/>
          <w:szCs w:val="20"/>
        </w:rPr>
        <w:tab/>
        <w:t>securing best value and value for money in waste management activities and services;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3.1.1.6</w:t>
      </w:r>
      <w:r w:rsidRPr="005D4F7F">
        <w:rPr>
          <w:rFonts w:ascii="Times New Roman" w:eastAsia="Times New Roman" w:hAnsi="Times New Roman"/>
          <w:sz w:val="17"/>
          <w:szCs w:val="20"/>
        </w:rPr>
        <w:tab/>
        <w:t>developing or facilitating activities or enterprises that result in a beneficial and circular use of waste and other resources;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3.1.1.7</w:t>
      </w:r>
      <w:r w:rsidRPr="005D4F7F">
        <w:rPr>
          <w:rFonts w:ascii="Times New Roman" w:eastAsia="Times New Roman" w:hAnsi="Times New Roman"/>
          <w:sz w:val="17"/>
          <w:szCs w:val="20"/>
        </w:rPr>
        <w:tab/>
        <w:t>developing or facilitating activities or enterprises that result in a beneficial use of sites under the control of the Authority;</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3.1.1.8</w:t>
      </w:r>
      <w:r w:rsidRPr="005D4F7F">
        <w:rPr>
          <w:rFonts w:ascii="Times New Roman" w:eastAsia="Times New Roman" w:hAnsi="Times New Roman"/>
          <w:sz w:val="17"/>
          <w:szCs w:val="20"/>
        </w:rPr>
        <w:tab/>
        <w:t>keeping the Constituent Councils informed about relevant emerging opportunities, trends or issues in waste management;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3.1.1.9</w:t>
      </w:r>
      <w:r w:rsidRPr="005D4F7F">
        <w:rPr>
          <w:rFonts w:ascii="Times New Roman" w:eastAsia="Times New Roman" w:hAnsi="Times New Roman"/>
          <w:sz w:val="17"/>
          <w:szCs w:val="20"/>
        </w:rPr>
        <w:tab/>
        <w:t>having regard in the performance of its functions to sustainable, environmentally efficient practices of waste management and the use of resources.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3.1.2</w:t>
      </w:r>
      <w:r w:rsidRPr="005D4F7F">
        <w:rPr>
          <w:rFonts w:ascii="Times New Roman" w:eastAsia="Times New Roman" w:hAnsi="Times New Roman"/>
          <w:sz w:val="17"/>
          <w:szCs w:val="20"/>
        </w:rPr>
        <w:tab/>
        <w:t>The Authority must in the performance of its role and functions and in all of its plans, policies and activities:</w:t>
      </w:r>
    </w:p>
    <w:p w:rsidR="00912E22" w:rsidRPr="005D4F7F" w:rsidRDefault="00912E22" w:rsidP="00912E22">
      <w:pPr>
        <w:ind w:left="1985" w:hanging="709"/>
        <w:rPr>
          <w:rFonts w:ascii="Times New Roman" w:eastAsia="Times New Roman" w:hAnsi="Times New Roman"/>
          <w:spacing w:val="-2"/>
          <w:sz w:val="17"/>
          <w:szCs w:val="20"/>
        </w:rPr>
      </w:pPr>
      <w:r w:rsidRPr="005D4F7F">
        <w:rPr>
          <w:rFonts w:ascii="Times New Roman" w:eastAsia="Times New Roman" w:hAnsi="Times New Roman"/>
          <w:sz w:val="17"/>
          <w:szCs w:val="20"/>
        </w:rPr>
        <w:t>3.1.2.1</w:t>
      </w:r>
      <w:r w:rsidRPr="005D4F7F">
        <w:rPr>
          <w:rFonts w:ascii="Times New Roman" w:eastAsia="Times New Roman" w:hAnsi="Times New Roman"/>
          <w:sz w:val="17"/>
          <w:szCs w:val="20"/>
        </w:rPr>
        <w:tab/>
      </w:r>
      <w:r w:rsidRPr="005D4F7F">
        <w:rPr>
          <w:rFonts w:ascii="Times New Roman" w:eastAsia="Times New Roman" w:hAnsi="Times New Roman"/>
          <w:spacing w:val="-2"/>
          <w:sz w:val="17"/>
          <w:szCs w:val="20"/>
        </w:rPr>
        <w:t>operate in a sustainable manner by giving due weight to economic, social and environmental considerations;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3.1.2.2</w:t>
      </w:r>
      <w:r w:rsidRPr="005D4F7F">
        <w:rPr>
          <w:rFonts w:ascii="Times New Roman" w:eastAsia="Times New Roman" w:hAnsi="Times New Roman"/>
          <w:sz w:val="17"/>
          <w:szCs w:val="20"/>
        </w:rPr>
        <w:tab/>
        <w:t>conduct its activities in compliance with all regulatory requirements and in a manner that minimises risk to the Constituent Councils.</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3.2</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Powers</w:t>
      </w:r>
    </w:p>
    <w:p w:rsidR="00912E22" w:rsidRPr="005D4F7F" w:rsidRDefault="00912E22" w:rsidP="00912E22">
      <w:pPr>
        <w:spacing w:after="60"/>
        <w:ind w:left="709"/>
        <w:rPr>
          <w:rFonts w:ascii="Times New Roman" w:eastAsia="Times New Roman" w:hAnsi="Times New Roman"/>
          <w:sz w:val="17"/>
          <w:szCs w:val="20"/>
        </w:rPr>
      </w:pPr>
      <w:r w:rsidRPr="005D4F7F">
        <w:rPr>
          <w:rFonts w:ascii="Times New Roman" w:eastAsia="Times New Roman" w:hAnsi="Times New Roman"/>
          <w:sz w:val="17"/>
          <w:szCs w:val="20"/>
        </w:rPr>
        <w:t>Subject to this Charter, the Authority may exercise the following powers in the performance or discharge of its functions or, the attainment of its purposes:</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w:t>
      </w:r>
      <w:r w:rsidRPr="005D4F7F">
        <w:rPr>
          <w:rFonts w:ascii="Times New Roman" w:eastAsia="Times New Roman" w:hAnsi="Times New Roman"/>
          <w:sz w:val="17"/>
          <w:szCs w:val="20"/>
        </w:rPr>
        <w:tab/>
        <w:t>entering into contracts or arrangements for the acquisition or provision of services, works or goods including with any third party whether they are governmental or private and including with councils other than the Constituent Councils;</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3.2.2</w:t>
      </w:r>
      <w:r w:rsidRPr="005D4F7F">
        <w:rPr>
          <w:rFonts w:ascii="Times New Roman" w:eastAsia="Times New Roman" w:hAnsi="Times New Roman"/>
          <w:sz w:val="17"/>
          <w:szCs w:val="20"/>
        </w:rPr>
        <w:tab/>
        <w:t>entering into contracts or arrangements with any or all of the Constituent Councils in the exercise of powers conferred under this Charter;</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3.2.3</w:t>
      </w:r>
      <w:r w:rsidRPr="005D4F7F">
        <w:rPr>
          <w:rFonts w:ascii="Times New Roman" w:eastAsia="Times New Roman" w:hAnsi="Times New Roman"/>
          <w:sz w:val="17"/>
          <w:szCs w:val="20"/>
        </w:rPr>
        <w:tab/>
        <w:t>through the Executive Officer (but within the Budget set by the Board) employing, remunerating, managing, suspending and dismissing other staff of the Authority;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3.2.4</w:t>
      </w:r>
      <w:r w:rsidRPr="005D4F7F">
        <w:rPr>
          <w:rFonts w:ascii="Times New Roman" w:eastAsia="Times New Roman" w:hAnsi="Times New Roman"/>
          <w:sz w:val="17"/>
          <w:szCs w:val="20"/>
        </w:rPr>
        <w:tab/>
        <w:t>employing, engaging or retaining professional advisors to the Authority, subject to the endorsed Budget;</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3.2.5</w:t>
      </w:r>
      <w:r w:rsidRPr="005D4F7F">
        <w:rPr>
          <w:rFonts w:ascii="Times New Roman" w:eastAsia="Times New Roman" w:hAnsi="Times New Roman"/>
          <w:sz w:val="17"/>
          <w:szCs w:val="20"/>
        </w:rPr>
        <w:tab/>
        <w:t>charging whatever fees (including on a differential basis) that the Authority considers appropriate for services rendered to any person, body or council;</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3.2.6</w:t>
      </w:r>
      <w:r w:rsidRPr="005D4F7F">
        <w:rPr>
          <w:rFonts w:ascii="Times New Roman" w:eastAsia="Times New Roman" w:hAnsi="Times New Roman"/>
          <w:sz w:val="17"/>
          <w:szCs w:val="20"/>
        </w:rPr>
        <w:tab/>
        <w:t>raising revenue, where necessary, through contributions from the Constituent Councils;</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3.2.7</w:t>
      </w:r>
      <w:r w:rsidRPr="005D4F7F">
        <w:rPr>
          <w:rFonts w:ascii="Times New Roman" w:eastAsia="Times New Roman" w:hAnsi="Times New Roman"/>
          <w:sz w:val="17"/>
          <w:szCs w:val="20"/>
        </w:rPr>
        <w:tab/>
        <w:t>accumulating surplus funds for investment or distribution purposes;</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3.2.8</w:t>
      </w:r>
      <w:r w:rsidRPr="005D4F7F">
        <w:rPr>
          <w:rFonts w:ascii="Times New Roman" w:eastAsia="Times New Roman" w:hAnsi="Times New Roman"/>
          <w:sz w:val="17"/>
          <w:szCs w:val="20"/>
        </w:rPr>
        <w:tab/>
      </w:r>
      <w:r w:rsidRPr="005D4F7F">
        <w:rPr>
          <w:rFonts w:ascii="Times New Roman" w:eastAsia="Times New Roman" w:hAnsi="Times New Roman"/>
          <w:spacing w:val="-4"/>
          <w:sz w:val="17"/>
          <w:szCs w:val="20"/>
        </w:rPr>
        <w:t xml:space="preserve">investing any of the funds of the Authority in any manner consistent with Section 139 of the Act and with the Local Government </w:t>
      </w:r>
      <w:r w:rsidRPr="005D4F7F">
        <w:rPr>
          <w:rFonts w:ascii="Times New Roman" w:eastAsia="Times New Roman" w:hAnsi="Times New Roman"/>
          <w:sz w:val="17"/>
          <w:szCs w:val="20"/>
        </w:rPr>
        <w:t>Finance Authority only;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3.2.9</w:t>
      </w:r>
      <w:r w:rsidRPr="005D4F7F">
        <w:rPr>
          <w:rFonts w:ascii="Times New Roman" w:eastAsia="Times New Roman" w:hAnsi="Times New Roman"/>
          <w:sz w:val="17"/>
          <w:szCs w:val="20"/>
        </w:rPr>
        <w:tab/>
        <w:t>opening and operating bank accounts;</w:t>
      </w:r>
    </w:p>
    <w:p w:rsidR="00912E22" w:rsidRPr="005D4F7F" w:rsidRDefault="00912E22" w:rsidP="00912E22">
      <w:pPr>
        <w:spacing w:after="60"/>
        <w:ind w:left="1276" w:hanging="567"/>
        <w:rPr>
          <w:rFonts w:ascii="Times New Roman" w:eastAsia="Times New Roman" w:hAnsi="Times New Roman"/>
          <w:spacing w:val="-4"/>
          <w:sz w:val="17"/>
          <w:szCs w:val="20"/>
        </w:rPr>
      </w:pPr>
      <w:r w:rsidRPr="005D4F7F">
        <w:rPr>
          <w:rFonts w:ascii="Times New Roman" w:eastAsia="Times New Roman" w:hAnsi="Times New Roman"/>
          <w:sz w:val="17"/>
          <w:szCs w:val="20"/>
        </w:rPr>
        <w:t>3.2.10</w:t>
      </w:r>
      <w:r w:rsidRPr="005D4F7F">
        <w:rPr>
          <w:rFonts w:ascii="Times New Roman" w:eastAsia="Times New Roman" w:hAnsi="Times New Roman"/>
          <w:sz w:val="17"/>
          <w:szCs w:val="20"/>
        </w:rPr>
        <w:tab/>
      </w:r>
      <w:r w:rsidRPr="005D4F7F">
        <w:rPr>
          <w:rFonts w:ascii="Times New Roman" w:eastAsia="Times New Roman" w:hAnsi="Times New Roman"/>
          <w:spacing w:val="-4"/>
          <w:sz w:val="17"/>
          <w:szCs w:val="20"/>
        </w:rPr>
        <w:t>borrowing funds and incurring expenditure in accordance with the Business Plan and Budget and delegations to the Authority;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3.2.11</w:t>
      </w:r>
      <w:r w:rsidRPr="005D4F7F">
        <w:rPr>
          <w:rFonts w:ascii="Times New Roman" w:eastAsia="Times New Roman" w:hAnsi="Times New Roman"/>
          <w:sz w:val="17"/>
          <w:szCs w:val="20"/>
        </w:rPr>
        <w:tab/>
        <w:t>entering into contracts to purchase or sell real property or interests therein provided that it shall be a condition precedent that in any such transaction the Authority must obtain the prior approval of all Constituent Councils;</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3.2.12</w:t>
      </w:r>
      <w:r w:rsidRPr="005D4F7F">
        <w:rPr>
          <w:rFonts w:ascii="Times New Roman" w:eastAsia="Times New Roman" w:hAnsi="Times New Roman"/>
          <w:sz w:val="17"/>
          <w:szCs w:val="20"/>
        </w:rPr>
        <w:tab/>
        <w:t>entering into contracts for the supply of goods or services to the Authority;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3.2.13</w:t>
      </w:r>
      <w:r w:rsidRPr="005D4F7F">
        <w:rPr>
          <w:rFonts w:ascii="Times New Roman" w:eastAsia="Times New Roman" w:hAnsi="Times New Roman"/>
          <w:sz w:val="17"/>
          <w:szCs w:val="20"/>
        </w:rPr>
        <w:tab/>
        <w:t>leasing, hiring, renting real property;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3.2.14</w:t>
      </w:r>
      <w:r w:rsidRPr="005D4F7F">
        <w:rPr>
          <w:rFonts w:ascii="Times New Roman" w:eastAsia="Times New Roman" w:hAnsi="Times New Roman"/>
          <w:sz w:val="17"/>
          <w:szCs w:val="20"/>
        </w:rPr>
        <w:tab/>
        <w:t>providing a forum for the discussion and consideration of topics related to the Constituent Councils obligations and responsibilities in respect of waste management activities;</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3.2.15</w:t>
      </w:r>
      <w:r w:rsidRPr="005D4F7F">
        <w:rPr>
          <w:rFonts w:ascii="Times New Roman" w:eastAsia="Times New Roman" w:hAnsi="Times New Roman"/>
          <w:sz w:val="17"/>
          <w:szCs w:val="20"/>
        </w:rPr>
        <w:tab/>
        <w:t xml:space="preserve">adopting and using for trading purposes, the business name Fleurieu Regional Waste Authority provided that it shall first register the business name in accordance with the </w:t>
      </w:r>
      <w:r w:rsidRPr="005D4F7F">
        <w:rPr>
          <w:rFonts w:ascii="Times New Roman" w:eastAsia="Times New Roman" w:hAnsi="Times New Roman"/>
          <w:i/>
          <w:sz w:val="17"/>
          <w:szCs w:val="20"/>
        </w:rPr>
        <w:t>Business Names (Commonwealth Powers) Act 2012</w:t>
      </w:r>
      <w:r w:rsidRPr="005D4F7F">
        <w:rPr>
          <w:rFonts w:ascii="Times New Roman" w:eastAsia="Times New Roman" w:hAnsi="Times New Roman"/>
          <w:sz w:val="17"/>
          <w:szCs w:val="20"/>
        </w:rPr>
        <w:t xml:space="preserve"> with the Australian Securities and Investment Commission;</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3.2.16</w:t>
      </w:r>
      <w:r w:rsidRPr="005D4F7F">
        <w:rPr>
          <w:rFonts w:ascii="Times New Roman" w:eastAsia="Times New Roman" w:hAnsi="Times New Roman"/>
          <w:sz w:val="17"/>
          <w:szCs w:val="20"/>
        </w:rPr>
        <w:tab/>
        <w:t>establishing an advisory or other committee to provide expert industry advice to and otherwise establishing any committee for the purposes of assisting the Board;</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3.2.17</w:t>
      </w:r>
      <w:r w:rsidRPr="005D4F7F">
        <w:rPr>
          <w:rFonts w:ascii="Times New Roman" w:eastAsia="Times New Roman" w:hAnsi="Times New Roman"/>
          <w:sz w:val="17"/>
          <w:szCs w:val="20"/>
        </w:rPr>
        <w:tab/>
        <w:t>commencing legal proceedings provided that any legal proceedings seeking urgent relief be the subject of an urgent report to the Constituent Councils; and</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3.2.18</w:t>
      </w:r>
      <w:r w:rsidRPr="005D4F7F">
        <w:rPr>
          <w:rFonts w:ascii="Times New Roman" w:eastAsia="Times New Roman" w:hAnsi="Times New Roman"/>
          <w:sz w:val="17"/>
          <w:szCs w:val="20"/>
        </w:rPr>
        <w:tab/>
        <w:t>doing anything else necessary or convenient for or incidental to the exercise, performance or discharge of its functions or, the attainment of its objects and purposes.</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3.3</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Acting Outside Areas of Constituent Councils</w:t>
      </w:r>
    </w:p>
    <w:p w:rsidR="00912E22" w:rsidRPr="005D4F7F" w:rsidRDefault="00912E22" w:rsidP="00912E22">
      <w:pPr>
        <w:ind w:left="709"/>
        <w:rPr>
          <w:rFonts w:ascii="Times New Roman" w:eastAsia="Times New Roman" w:hAnsi="Times New Roman"/>
          <w:sz w:val="17"/>
          <w:szCs w:val="20"/>
        </w:rPr>
      </w:pPr>
      <w:r w:rsidRPr="005D4F7F">
        <w:rPr>
          <w:rFonts w:ascii="Times New Roman" w:eastAsia="Times New Roman" w:hAnsi="Times New Roman"/>
          <w:sz w:val="17"/>
          <w:szCs w:val="20"/>
        </w:rPr>
        <w:t>The Authority may undertake its activities outside of the areas of the Constituent Councils in accordance with the Act but only where such activities have been approved by the Constituent Councils as being necessary or expedient to the performance by the Authority of its functions and the activities and is included in the Business Plan of the Authority.</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3.4</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National Competition Policy</w:t>
      </w:r>
    </w:p>
    <w:p w:rsidR="00912E22" w:rsidRPr="005D4F7F" w:rsidRDefault="00912E22" w:rsidP="00912E22">
      <w:pPr>
        <w:ind w:left="709"/>
        <w:rPr>
          <w:rFonts w:ascii="Times New Roman" w:eastAsia="Times New Roman" w:hAnsi="Times New Roman"/>
          <w:sz w:val="17"/>
          <w:szCs w:val="20"/>
        </w:rPr>
      </w:pPr>
      <w:r w:rsidRPr="005D4F7F">
        <w:rPr>
          <w:rFonts w:ascii="Times New Roman" w:eastAsia="Times New Roman" w:hAnsi="Times New Roman"/>
          <w:sz w:val="17"/>
          <w:szCs w:val="20"/>
        </w:rPr>
        <w:t>If, the Authority engages in any commercial activity which constitutes a significant business activity of the Authority, it will consider and, as necessary, apply relevant principles of competitive neutrality to that activity.</w:t>
      </w:r>
    </w:p>
    <w:p w:rsidR="00CB0CFC" w:rsidRDefault="00CB0CFC">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912E22" w:rsidRPr="005D4F7F" w:rsidRDefault="00912E22" w:rsidP="00912E22">
      <w:pPr>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4.</w:t>
      </w:r>
      <w:r w:rsidRPr="005D4F7F">
        <w:rPr>
          <w:rFonts w:ascii="Times New Roman" w:eastAsia="Times New Roman" w:hAnsi="Times New Roman"/>
          <w:b/>
          <w:sz w:val="17"/>
          <w:szCs w:val="20"/>
        </w:rPr>
        <w:tab/>
        <w:t>CONSTITUENT COUNCILS</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4.1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Incoming Constituent Councils</w:t>
      </w:r>
    </w:p>
    <w:p w:rsidR="00912E22" w:rsidRPr="005D4F7F" w:rsidRDefault="00912E22" w:rsidP="00912E22">
      <w:pPr>
        <w:ind w:left="709"/>
        <w:rPr>
          <w:rFonts w:ascii="Times New Roman" w:eastAsia="Times New Roman" w:hAnsi="Times New Roman"/>
          <w:sz w:val="17"/>
          <w:szCs w:val="20"/>
        </w:rPr>
      </w:pPr>
      <w:r w:rsidRPr="005D4F7F">
        <w:rPr>
          <w:rFonts w:ascii="Times New Roman" w:eastAsia="Times New Roman" w:hAnsi="Times New Roman"/>
          <w:sz w:val="17"/>
          <w:szCs w:val="20"/>
        </w:rPr>
        <w:t>A council may, subject to Ministerial approval, become a Constituent Council if:</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4.1.1</w:t>
      </w:r>
      <w:r w:rsidRPr="005D4F7F">
        <w:rPr>
          <w:rFonts w:ascii="Times New Roman" w:eastAsia="Times New Roman" w:hAnsi="Times New Roman"/>
          <w:sz w:val="17"/>
          <w:szCs w:val="20"/>
        </w:rPr>
        <w:tab/>
        <w:t>it makes written application to become a Constituent Council and agrees to be bound by this Charter; and</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4.1.2</w:t>
      </w:r>
      <w:r w:rsidRPr="005D4F7F">
        <w:rPr>
          <w:rFonts w:ascii="Times New Roman" w:eastAsia="Times New Roman" w:hAnsi="Times New Roman"/>
          <w:sz w:val="17"/>
          <w:szCs w:val="20"/>
        </w:rPr>
        <w:tab/>
        <w:t>the Constituent Councils, by Unanimous Decision, approve the application and the incoming council agrees to be:</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4.1.2.1</w:t>
      </w:r>
      <w:r w:rsidRPr="005D4F7F">
        <w:rPr>
          <w:rFonts w:ascii="Times New Roman" w:eastAsia="Times New Roman" w:hAnsi="Times New Roman"/>
          <w:sz w:val="17"/>
          <w:szCs w:val="20"/>
        </w:rPr>
        <w:tab/>
        <w:t>jointly and severally liable with the other Constituent Councils for the debts and the liabilities of the Authority whether incurred before or after the date it becomes a Constituent Council or as otherwise agreed;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4.1.2.2</w:t>
      </w:r>
      <w:r w:rsidRPr="005D4F7F">
        <w:rPr>
          <w:rFonts w:ascii="Times New Roman" w:eastAsia="Times New Roman" w:hAnsi="Times New Roman"/>
          <w:sz w:val="17"/>
          <w:szCs w:val="20"/>
        </w:rPr>
        <w:tab/>
        <w:t>bound by any decision made or step taken by the Board in the affairs of the Authority before it became a Constituent Council.</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4.2</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Withdrawal</w:t>
      </w:r>
    </w:p>
    <w:p w:rsidR="00912E22" w:rsidRPr="005D4F7F" w:rsidRDefault="00912E22" w:rsidP="00912E22">
      <w:pPr>
        <w:ind w:left="1276" w:hanging="567"/>
        <w:rPr>
          <w:rFonts w:ascii="Times New Roman" w:eastAsia="Times New Roman" w:hAnsi="Times New Roman"/>
          <w:spacing w:val="-2"/>
          <w:sz w:val="17"/>
          <w:szCs w:val="20"/>
        </w:rPr>
      </w:pPr>
      <w:r w:rsidRPr="005D4F7F">
        <w:rPr>
          <w:rFonts w:ascii="Times New Roman" w:eastAsia="Times New Roman" w:hAnsi="Times New Roman"/>
          <w:sz w:val="17"/>
          <w:szCs w:val="20"/>
        </w:rPr>
        <w:t>4.2.1</w:t>
      </w:r>
      <w:r w:rsidRPr="005D4F7F">
        <w:rPr>
          <w:rFonts w:ascii="Times New Roman" w:eastAsia="Times New Roman" w:hAnsi="Times New Roman"/>
          <w:sz w:val="17"/>
          <w:szCs w:val="20"/>
        </w:rPr>
        <w:tab/>
        <w:t xml:space="preserve">A Constituent Council may, with the Minister’s consent, withdraw from the Authority by giving not less than twelve (12) </w:t>
      </w:r>
      <w:r w:rsidRPr="005D4F7F">
        <w:rPr>
          <w:rFonts w:ascii="Times New Roman" w:eastAsia="Times New Roman" w:hAnsi="Times New Roman"/>
          <w:spacing w:val="-2"/>
          <w:sz w:val="17"/>
          <w:szCs w:val="20"/>
        </w:rPr>
        <w:t>months written notice of its intention to do so, to the Board and to the other Constituent Councils and subject to Clause 4.2.2.</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4.2.2</w:t>
      </w:r>
      <w:r w:rsidRPr="005D4F7F">
        <w:rPr>
          <w:rFonts w:ascii="Times New Roman" w:eastAsia="Times New Roman" w:hAnsi="Times New Roman"/>
          <w:sz w:val="17"/>
          <w:szCs w:val="20"/>
        </w:rPr>
        <w:tab/>
        <w:t>In any event, a withdrawal will not become effective until 30 June following the expiry of the twelve (12) months written notice period referred to in Clause 4.2.1. Until a withdrawal becomes effective the Constituent Council proposing withdrawal from the Authority remains liable for all financial contributions up to the date of withdrawal, and through its Board Members and Deputy Board Members retains responsibility for ensuring the continued proper conduct of the affairs of the Authority during that time.</w:t>
      </w:r>
    </w:p>
    <w:p w:rsidR="00912E22" w:rsidRPr="00E92A9B" w:rsidRDefault="00912E22" w:rsidP="00912E22">
      <w:pPr>
        <w:ind w:left="1276" w:hanging="567"/>
        <w:rPr>
          <w:rFonts w:ascii="Times New Roman" w:eastAsia="Times New Roman" w:hAnsi="Times New Roman"/>
          <w:spacing w:val="-4"/>
          <w:sz w:val="17"/>
          <w:szCs w:val="20"/>
        </w:rPr>
      </w:pPr>
      <w:r w:rsidRPr="005D4F7F">
        <w:rPr>
          <w:rFonts w:ascii="Times New Roman" w:eastAsia="Times New Roman" w:hAnsi="Times New Roman"/>
          <w:sz w:val="17"/>
          <w:szCs w:val="20"/>
        </w:rPr>
        <w:t>4.2.3</w:t>
      </w:r>
      <w:r w:rsidRPr="005D4F7F">
        <w:rPr>
          <w:rFonts w:ascii="Times New Roman" w:eastAsia="Times New Roman" w:hAnsi="Times New Roman"/>
          <w:sz w:val="17"/>
          <w:szCs w:val="20"/>
        </w:rPr>
        <w:tab/>
      </w:r>
      <w:r w:rsidRPr="00E92A9B">
        <w:rPr>
          <w:rFonts w:ascii="Times New Roman" w:eastAsia="Times New Roman" w:hAnsi="Times New Roman"/>
          <w:spacing w:val="-4"/>
          <w:sz w:val="17"/>
          <w:szCs w:val="20"/>
        </w:rPr>
        <w:t>Upon withdrawal taking effect and subject to Clause 4.2.4 a Constituent Council will be entitled, at the discretion of the Board, to be paid not more than 80% of the Constituent Council’s equity interest in the Net Assets of the Authority at the date of withdrawal. The withdrawing Constituent Council will be entitled to receive that sum by quarterly instalments to be paid over a period of two (2) years with the first instalment being due on the 1st day of January following the date of withdrawal.</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4.2.4</w:t>
      </w:r>
      <w:r w:rsidRPr="005D4F7F">
        <w:rPr>
          <w:rFonts w:ascii="Times New Roman" w:eastAsia="Times New Roman" w:hAnsi="Times New Roman"/>
          <w:sz w:val="17"/>
          <w:szCs w:val="20"/>
        </w:rPr>
        <w:tab/>
        <w:t>A Constituent Council withdrawing from the Authority will not be entitled to be paid any amount in respect of any reserve fund established under Clause 3.2.7.</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4.2.5</w:t>
      </w:r>
      <w:r w:rsidRPr="005D4F7F">
        <w:rPr>
          <w:rFonts w:ascii="Times New Roman" w:eastAsia="Times New Roman" w:hAnsi="Times New Roman"/>
          <w:sz w:val="17"/>
          <w:szCs w:val="20"/>
        </w:rPr>
        <w:tab/>
      </w:r>
      <w:r w:rsidRPr="005D4F7F">
        <w:rPr>
          <w:rFonts w:ascii="Times New Roman" w:eastAsia="Times New Roman" w:hAnsi="Times New Roman"/>
          <w:spacing w:val="-2"/>
          <w:sz w:val="17"/>
          <w:szCs w:val="20"/>
        </w:rPr>
        <w:t xml:space="preserve">The withdrawal of a Constituent Council does not extinguish the liability of that Constituent Council for the payment of its contribution towards any actual or contingent deficiency in the net assets of the Authority at the end of the Financial Year </w:t>
      </w:r>
      <w:r w:rsidRPr="005D4F7F">
        <w:rPr>
          <w:rFonts w:ascii="Times New Roman" w:eastAsia="Times New Roman" w:hAnsi="Times New Roman"/>
          <w:sz w:val="17"/>
          <w:szCs w:val="20"/>
        </w:rPr>
        <w:t>in which such withdrawal occurs.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4.2.6</w:t>
      </w:r>
      <w:r w:rsidRPr="005D4F7F">
        <w:rPr>
          <w:rFonts w:ascii="Times New Roman" w:eastAsia="Times New Roman" w:hAnsi="Times New Roman"/>
          <w:sz w:val="17"/>
          <w:szCs w:val="20"/>
        </w:rPr>
        <w:tab/>
        <w:t>The withdrawal of a Constituent Council does not extinguish the liability of that Constituent Council to contribute to any loss or liability incurred by the Authority at any time before or after the date of withdrawal in respect of any act or omission by the Authority prior to such date.</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4.2.7</w:t>
      </w:r>
      <w:r w:rsidRPr="005D4F7F">
        <w:rPr>
          <w:rFonts w:ascii="Times New Roman" w:eastAsia="Times New Roman" w:hAnsi="Times New Roman"/>
          <w:sz w:val="17"/>
          <w:szCs w:val="20"/>
        </w:rPr>
        <w:tab/>
        <w:t>Any payment to be made by the withdrawing Constituent Council to the Authority pursuant to Clause 4.2.2 must be made within twelve months of the date of withdrawal.</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4.3</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Equitable Interest</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4.3.1</w:t>
      </w:r>
      <w:r w:rsidRPr="005D4F7F">
        <w:rPr>
          <w:rFonts w:ascii="Times New Roman" w:eastAsia="Times New Roman" w:hAnsi="Times New Roman"/>
          <w:sz w:val="17"/>
          <w:szCs w:val="20"/>
        </w:rPr>
        <w:tab/>
        <w:t>The equitable interest of the Constituent Councils in the Authority is as follows: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4.3.1.1</w:t>
      </w:r>
      <w:r w:rsidRPr="005D4F7F">
        <w:rPr>
          <w:rFonts w:ascii="Times New Roman" w:eastAsia="Times New Roman" w:hAnsi="Times New Roman"/>
          <w:sz w:val="17"/>
          <w:szCs w:val="20"/>
        </w:rPr>
        <w:tab/>
        <w:t>Alexandrina Council 48%;</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4.3.1.2</w:t>
      </w:r>
      <w:r w:rsidRPr="005D4F7F">
        <w:rPr>
          <w:rFonts w:ascii="Times New Roman" w:eastAsia="Times New Roman" w:hAnsi="Times New Roman"/>
          <w:sz w:val="17"/>
          <w:szCs w:val="20"/>
        </w:rPr>
        <w:tab/>
        <w:t>Victor Harbor Council 30%;</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4.3.1.3</w:t>
      </w:r>
      <w:r w:rsidRPr="005D4F7F">
        <w:rPr>
          <w:rFonts w:ascii="Times New Roman" w:eastAsia="Times New Roman" w:hAnsi="Times New Roman"/>
          <w:sz w:val="17"/>
          <w:szCs w:val="20"/>
        </w:rPr>
        <w:tab/>
        <w:t>Kangaroo Island Council 12%;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4.3.1.4</w:t>
      </w:r>
      <w:r w:rsidRPr="005D4F7F">
        <w:rPr>
          <w:rFonts w:ascii="Times New Roman" w:eastAsia="Times New Roman" w:hAnsi="Times New Roman"/>
          <w:sz w:val="17"/>
          <w:szCs w:val="20"/>
        </w:rPr>
        <w:tab/>
        <w:t>Yankalilla Council 10%.</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4.3.2</w:t>
      </w:r>
      <w:r w:rsidRPr="005D4F7F">
        <w:rPr>
          <w:rFonts w:ascii="Times New Roman" w:eastAsia="Times New Roman" w:hAnsi="Times New Roman"/>
          <w:sz w:val="17"/>
          <w:szCs w:val="20"/>
        </w:rPr>
        <w:tab/>
        <w:t>The equitable interest of the Constituent Councils in the Authority as set out at Clause 4.3.1 may be varied by agreement of the Constituent Councils and will be varied where a new Constituent Council or Councils is/are admitted or withdraw(s) from the Authority pursuant to Clauses 4.1.1 or 4.2.1</w:t>
      </w:r>
    </w:p>
    <w:p w:rsidR="00912E22" w:rsidRPr="005D4F7F" w:rsidRDefault="00912E22" w:rsidP="00CB0CFC">
      <w:pPr>
        <w:spacing w:after="60"/>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5.</w:t>
      </w:r>
      <w:r w:rsidRPr="005D4F7F">
        <w:rPr>
          <w:rFonts w:ascii="Times New Roman" w:eastAsia="Times New Roman" w:hAnsi="Times New Roman"/>
          <w:b/>
          <w:sz w:val="17"/>
          <w:szCs w:val="20"/>
        </w:rPr>
        <w:tab/>
        <w:t>BOARD OF MANAGEMENT</w:t>
      </w:r>
    </w:p>
    <w:p w:rsidR="00912E22" w:rsidRPr="005D4F7F" w:rsidRDefault="00912E22" w:rsidP="00CB0CFC">
      <w:pPr>
        <w:spacing w:after="60"/>
        <w:ind w:left="284"/>
        <w:rPr>
          <w:rFonts w:ascii="Times New Roman" w:eastAsia="Times New Roman" w:hAnsi="Times New Roman"/>
          <w:sz w:val="17"/>
          <w:szCs w:val="20"/>
        </w:rPr>
      </w:pPr>
      <w:r w:rsidRPr="005D4F7F">
        <w:rPr>
          <w:rFonts w:ascii="Times New Roman" w:eastAsia="Times New Roman" w:hAnsi="Times New Roman"/>
          <w:sz w:val="17"/>
          <w:szCs w:val="20"/>
        </w:rPr>
        <w:t>The Authority is governed by a Board of Management which is responsible for managing the business and other affairs of the Authority and ensuring that the Authority acts in accordance with this Charter and any delegations made to it.</w:t>
      </w:r>
    </w:p>
    <w:p w:rsidR="00912E22" w:rsidRPr="005D4F7F" w:rsidRDefault="00912E22" w:rsidP="00CB0CFC">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5.1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Functions of the Board</w:t>
      </w:r>
    </w:p>
    <w:p w:rsidR="00912E22" w:rsidRPr="005D4F7F" w:rsidRDefault="00912E22" w:rsidP="00CB0CFC">
      <w:pPr>
        <w:spacing w:after="60"/>
        <w:ind w:left="709"/>
        <w:rPr>
          <w:rFonts w:ascii="Times New Roman" w:eastAsia="Times New Roman" w:hAnsi="Times New Roman"/>
          <w:sz w:val="17"/>
          <w:szCs w:val="20"/>
        </w:rPr>
      </w:pPr>
      <w:r w:rsidRPr="005D4F7F">
        <w:rPr>
          <w:rFonts w:ascii="Times New Roman" w:eastAsia="Times New Roman" w:hAnsi="Times New Roman"/>
          <w:sz w:val="17"/>
          <w:szCs w:val="20"/>
        </w:rPr>
        <w:t>The functions of the Board are to:</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5.1.1</w:t>
      </w:r>
      <w:r w:rsidRPr="005D4F7F">
        <w:rPr>
          <w:rFonts w:ascii="Times New Roman" w:eastAsia="Times New Roman" w:hAnsi="Times New Roman"/>
          <w:sz w:val="17"/>
          <w:szCs w:val="20"/>
        </w:rPr>
        <w:tab/>
        <w:t>formulate plans and strategies aimed at improving the business of the Authority;</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5.1.2</w:t>
      </w:r>
      <w:r w:rsidRPr="005D4F7F">
        <w:rPr>
          <w:rFonts w:ascii="Times New Roman" w:eastAsia="Times New Roman" w:hAnsi="Times New Roman"/>
          <w:sz w:val="17"/>
          <w:szCs w:val="20"/>
        </w:rPr>
        <w:tab/>
        <w:t>provide professional input and policy direction to the Authority;</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5.1.3</w:t>
      </w:r>
      <w:r w:rsidRPr="005D4F7F">
        <w:rPr>
          <w:rFonts w:ascii="Times New Roman" w:eastAsia="Times New Roman" w:hAnsi="Times New Roman"/>
          <w:sz w:val="17"/>
          <w:szCs w:val="20"/>
        </w:rPr>
        <w:tab/>
        <w:t>monitor, oversee and measure the performance of the Executive Officer;</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5.1.4</w:t>
      </w:r>
      <w:r w:rsidRPr="005D4F7F">
        <w:rPr>
          <w:rFonts w:ascii="Times New Roman" w:eastAsia="Times New Roman" w:hAnsi="Times New Roman"/>
          <w:sz w:val="17"/>
          <w:szCs w:val="20"/>
        </w:rPr>
        <w:tab/>
        <w:t>assist in the development of the Strategic and Business Plans;</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5.1.5</w:t>
      </w:r>
      <w:r w:rsidRPr="005D4F7F">
        <w:rPr>
          <w:rFonts w:ascii="Times New Roman" w:eastAsia="Times New Roman" w:hAnsi="Times New Roman"/>
          <w:sz w:val="17"/>
          <w:szCs w:val="20"/>
        </w:rPr>
        <w:tab/>
        <w:t>exercise the care, diligence and skill that a prudent person of business would exercise in managing the affairs of other persons; and</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5.1.6</w:t>
      </w:r>
      <w:r w:rsidRPr="005D4F7F">
        <w:rPr>
          <w:rFonts w:ascii="Times New Roman" w:eastAsia="Times New Roman" w:hAnsi="Times New Roman"/>
          <w:sz w:val="17"/>
          <w:szCs w:val="20"/>
        </w:rPr>
        <w:tab/>
        <w:t>ensure that the Constituent Councils are advised, as soon as practicable, of any material development that affects the financial or operating capacity of the Authority.</w:t>
      </w:r>
    </w:p>
    <w:p w:rsidR="00912E22" w:rsidRPr="005D4F7F" w:rsidRDefault="00912E22" w:rsidP="00CB0CFC">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5.2</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Membership</w:t>
      </w:r>
    </w:p>
    <w:p w:rsidR="00912E22" w:rsidRPr="005D4F7F" w:rsidRDefault="00912E22" w:rsidP="00CB0CFC">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5.2.1</w:t>
      </w:r>
      <w:r w:rsidRPr="005D4F7F">
        <w:rPr>
          <w:rFonts w:ascii="Times New Roman" w:eastAsia="Times New Roman" w:hAnsi="Times New Roman"/>
          <w:sz w:val="17"/>
          <w:szCs w:val="20"/>
        </w:rPr>
        <w:tab/>
        <w:t>The Board shall comprise seven members, each appointed as follows:</w:t>
      </w:r>
    </w:p>
    <w:p w:rsidR="00912E22" w:rsidRPr="005D4F7F" w:rsidRDefault="00912E22" w:rsidP="00CB0CFC">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5.2.1.1</w:t>
      </w:r>
      <w:r w:rsidRPr="005D4F7F">
        <w:rPr>
          <w:rFonts w:ascii="Times New Roman" w:eastAsia="Times New Roman" w:hAnsi="Times New Roman"/>
          <w:sz w:val="17"/>
          <w:szCs w:val="20"/>
        </w:rPr>
        <w:tab/>
        <w:t>one natural person appointed by each Constituent Council, being either an elected member or a staff member with an interest in waste, a passion to achieve and commercial skills;</w:t>
      </w:r>
    </w:p>
    <w:p w:rsidR="00912E22" w:rsidRPr="005D4F7F" w:rsidRDefault="00912E22" w:rsidP="00CB0CFC">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5.2.1.2</w:t>
      </w:r>
      <w:r w:rsidRPr="005D4F7F">
        <w:rPr>
          <w:rFonts w:ascii="Times New Roman" w:eastAsia="Times New Roman" w:hAnsi="Times New Roman"/>
          <w:sz w:val="17"/>
          <w:szCs w:val="20"/>
        </w:rPr>
        <w:tab/>
        <w:t>two natural people neither of whom is a member or officer of a Constituent Council but who, in the opinion of the Constituent Councils, has expertise in waste management and/or business. These people will be chosen from a list of persons circulated by the Authority to the Constituent Councils and appointed by a panel comprising the Chief Executive Officer (or nominee) of each Constituent Council;</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5.2.1.3</w:t>
      </w:r>
      <w:r w:rsidRPr="005D4F7F">
        <w:rPr>
          <w:rFonts w:ascii="Times New Roman" w:eastAsia="Times New Roman" w:hAnsi="Times New Roman"/>
          <w:sz w:val="17"/>
          <w:szCs w:val="20"/>
        </w:rPr>
        <w:tab/>
        <w:t>one natural person who is not a member or officer of a Constituent Council but who, in the opinion of the Constituent Councils, has expertise in waste management and/or business. This person will be chosen from a list of persons circulated by the Authority to the Constituent Councils and appointed by a panel comprising the Chief Executive Officer (or nominee) and Mayor from each Constituent Council. This person will be appointed as the chairperson of the Authority.</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5.2.2</w:t>
      </w:r>
      <w:r w:rsidRPr="005D4F7F">
        <w:rPr>
          <w:rFonts w:ascii="Times New Roman" w:eastAsia="Times New Roman" w:hAnsi="Times New Roman"/>
          <w:sz w:val="17"/>
          <w:szCs w:val="20"/>
        </w:rPr>
        <w:tab/>
        <w:t>With the exception of the person appointed pursuant to subclause 5.2.1.3, a Board Member shall, subject to this Charter, be appointed for a term not exceeding the term determined by the Constituent Council and specified in the instrument of appointment and, at the expiration of the term of office, will be eligible for re-appointment.</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5.2.3</w:t>
      </w:r>
      <w:r w:rsidRPr="005D4F7F">
        <w:rPr>
          <w:rFonts w:ascii="Times New Roman" w:eastAsia="Times New Roman" w:hAnsi="Times New Roman"/>
          <w:sz w:val="17"/>
          <w:szCs w:val="20"/>
        </w:rPr>
        <w:tab/>
        <w:t>There will not be any deputies to a Member of the Board.</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5.2.4</w:t>
      </w:r>
      <w:r w:rsidRPr="005D4F7F">
        <w:rPr>
          <w:rFonts w:ascii="Times New Roman" w:eastAsia="Times New Roman" w:hAnsi="Times New Roman"/>
          <w:sz w:val="17"/>
          <w:szCs w:val="20"/>
        </w:rPr>
        <w:tab/>
        <w:t>Any person appointed as a Member of the Board under Clause 5.2.1.2 or 5.2.1.3 is eligible for reappointment to the Board at the end of their term provided that no Member appointed under Clause 5.2.1.3, is permitted to serve more than three consecutive terms on the Board without the prior approval of the Constituent Councils.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5.2.5</w:t>
      </w:r>
      <w:r w:rsidRPr="005D4F7F">
        <w:rPr>
          <w:rFonts w:ascii="Times New Roman" w:eastAsia="Times New Roman" w:hAnsi="Times New Roman"/>
          <w:sz w:val="17"/>
          <w:szCs w:val="20"/>
        </w:rPr>
        <w:tab/>
        <w:t>In addition to the circumstances provided for under Clause 20(3) of Schedule 2 to the Act, the office of a Board Member will become vacant upon:</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5.2.5.1</w:t>
      </w:r>
      <w:r w:rsidRPr="005D4F7F">
        <w:rPr>
          <w:rFonts w:ascii="Times New Roman" w:eastAsia="Times New Roman" w:hAnsi="Times New Roman"/>
          <w:sz w:val="17"/>
          <w:szCs w:val="20"/>
        </w:rPr>
        <w:tab/>
        <w:t>the Constituent Council (or Constituent Councils as the case may be) responsible for appointing a Board Member providing written notice to the Board Member and to the Board of the decision to remove the Board Member from office. A Board Member appointed under subclause 5.2.1.2 or 5.2.1.3, may only be removed from office by Unanimous Decision of the Constituent Councils; 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5.2.5.2</w:t>
      </w:r>
      <w:r w:rsidRPr="005D4F7F">
        <w:rPr>
          <w:rFonts w:ascii="Times New Roman" w:eastAsia="Times New Roman" w:hAnsi="Times New Roman"/>
          <w:sz w:val="17"/>
          <w:szCs w:val="20"/>
        </w:rPr>
        <w:tab/>
        <w:t>if the Board Member is an elected member or officer of a Constituent Council, upon ceasing to hold that office or position with the Constituent Council; 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5.2.5.3</w:t>
      </w:r>
      <w:r w:rsidRPr="005D4F7F">
        <w:rPr>
          <w:rFonts w:ascii="Times New Roman" w:eastAsia="Times New Roman" w:hAnsi="Times New Roman"/>
          <w:sz w:val="17"/>
          <w:szCs w:val="20"/>
        </w:rPr>
        <w:tab/>
        <w:t>if a Board Member has been appointed pursuant to subclause 5.2.5.1, upon the Constituent Council withdrawing from the Authority.</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5.2.6</w:t>
      </w:r>
      <w:r w:rsidRPr="005D4F7F">
        <w:rPr>
          <w:rFonts w:ascii="Times New Roman" w:eastAsia="Times New Roman" w:hAnsi="Times New Roman"/>
          <w:sz w:val="17"/>
          <w:szCs w:val="20"/>
        </w:rPr>
        <w:tab/>
        <w:t>The Board may by a two-thirds majority vote of the Board Members present (excluding the Board Member subject to this subclause 5.2.6) make a recommendation to the Constituent Council or Councils requesting the termination of the appointment of the Board Member for: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5.2.6.1</w:t>
      </w:r>
      <w:r w:rsidRPr="005D4F7F">
        <w:rPr>
          <w:rFonts w:ascii="Times New Roman" w:eastAsia="Times New Roman" w:hAnsi="Times New Roman"/>
          <w:sz w:val="17"/>
          <w:szCs w:val="20"/>
        </w:rPr>
        <w:tab/>
        <w:t>any behaviour which, in the opinion of the Board, amounts to impropriety and includes, but is not limited to, a breach of the Member’s obligations under the Act;</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5.2.6.2</w:t>
      </w:r>
      <w:r w:rsidRPr="005D4F7F">
        <w:rPr>
          <w:rFonts w:ascii="Times New Roman" w:eastAsia="Times New Roman" w:hAnsi="Times New Roman"/>
          <w:sz w:val="17"/>
          <w:szCs w:val="20"/>
        </w:rPr>
        <w:tab/>
        <w:t>serious neglect of duty in attending to his/her responsibilities as a Board Member;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5.2.6.3</w:t>
      </w:r>
      <w:r w:rsidRPr="005D4F7F">
        <w:rPr>
          <w:rFonts w:ascii="Times New Roman" w:eastAsia="Times New Roman" w:hAnsi="Times New Roman"/>
          <w:sz w:val="17"/>
          <w:szCs w:val="20"/>
        </w:rPr>
        <w:tab/>
        <w:t>breach of fiduciary duty to the Authority;</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5.2.6.4</w:t>
      </w:r>
      <w:r w:rsidRPr="005D4F7F">
        <w:rPr>
          <w:rFonts w:ascii="Times New Roman" w:eastAsia="Times New Roman" w:hAnsi="Times New Roman"/>
          <w:sz w:val="17"/>
          <w:szCs w:val="20"/>
        </w:rPr>
        <w:tab/>
        <w:t>breach of the duty of confidentiality to the Authority; 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5.2.6.5</w:t>
      </w:r>
      <w:r w:rsidRPr="005D4F7F">
        <w:rPr>
          <w:rFonts w:ascii="Times New Roman" w:eastAsia="Times New Roman" w:hAnsi="Times New Roman"/>
          <w:sz w:val="17"/>
          <w:szCs w:val="20"/>
        </w:rPr>
        <w:tab/>
        <w:t>any other behaviour which, in the opinion of the Board, may discredit the Authority.</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5.2.7</w:t>
      </w:r>
      <w:r w:rsidRPr="005D4F7F">
        <w:rPr>
          <w:rFonts w:ascii="Times New Roman" w:eastAsia="Times New Roman" w:hAnsi="Times New Roman"/>
          <w:sz w:val="17"/>
          <w:szCs w:val="20"/>
        </w:rPr>
        <w:tab/>
        <w:t>If a casual vacancy occurs in the membership of the Board it will be filled in the same manner as the original appointment for the balance of the term of the original appointment.</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5.3</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Propriety of Board Members</w:t>
      </w:r>
    </w:p>
    <w:p w:rsidR="00912E22" w:rsidRPr="005D4F7F" w:rsidRDefault="00912E22" w:rsidP="00912E22">
      <w:pPr>
        <w:ind w:left="709"/>
        <w:rPr>
          <w:rFonts w:ascii="Times New Roman" w:eastAsia="Times New Roman" w:hAnsi="Times New Roman"/>
          <w:sz w:val="17"/>
          <w:szCs w:val="20"/>
        </w:rPr>
      </w:pPr>
      <w:r w:rsidRPr="005D4F7F">
        <w:rPr>
          <w:rFonts w:ascii="Times New Roman" w:eastAsia="Times New Roman" w:hAnsi="Times New Roman"/>
          <w:sz w:val="17"/>
          <w:szCs w:val="20"/>
        </w:rPr>
        <w:t>In addition to complying with their statutory obligations under the Act, all Board Members who are not an elected member or a prescribed officer of a Constituent Council) are required to complete returns in accordance with Chapter 5, Part 4, Division 2 (Register of Interest) of the Act.</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5.4</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Board Policies and Codes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5.4.1</w:t>
      </w:r>
      <w:r w:rsidRPr="005D4F7F">
        <w:rPr>
          <w:rFonts w:ascii="Times New Roman" w:eastAsia="Times New Roman" w:hAnsi="Times New Roman"/>
          <w:sz w:val="17"/>
          <w:szCs w:val="20"/>
        </w:rPr>
        <w:tab/>
        <w:t>The Board must, on behalf of the Authority, prepare and adopt and thereafter keep under review policies on:</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5.4.1.1</w:t>
      </w:r>
      <w:r w:rsidRPr="005D4F7F">
        <w:rPr>
          <w:rFonts w:ascii="Times New Roman" w:eastAsia="Times New Roman" w:hAnsi="Times New Roman"/>
          <w:sz w:val="17"/>
          <w:szCs w:val="20"/>
        </w:rPr>
        <w:tab/>
        <w:t>procedures for meetings of the Board;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5.4.1.2</w:t>
      </w:r>
      <w:r w:rsidRPr="005D4F7F">
        <w:rPr>
          <w:rFonts w:ascii="Times New Roman" w:eastAsia="Times New Roman" w:hAnsi="Times New Roman"/>
          <w:sz w:val="17"/>
          <w:szCs w:val="20"/>
        </w:rPr>
        <w:tab/>
        <w:t>contracts and tenders in a manner that is consistent with Section 49 of the Act;</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5.4.1.3</w:t>
      </w:r>
      <w:r w:rsidRPr="005D4F7F">
        <w:rPr>
          <w:rFonts w:ascii="Times New Roman" w:eastAsia="Times New Roman" w:hAnsi="Times New Roman"/>
          <w:sz w:val="17"/>
          <w:szCs w:val="20"/>
        </w:rPr>
        <w:tab/>
        <w:t>governance including as concerns:</w:t>
      </w:r>
    </w:p>
    <w:p w:rsidR="00912E22" w:rsidRPr="005D4F7F" w:rsidRDefault="00912E22" w:rsidP="00912E22">
      <w:pPr>
        <w:ind w:left="2268" w:hanging="283"/>
        <w:rPr>
          <w:rFonts w:ascii="Times New Roman" w:eastAsia="Times New Roman" w:hAnsi="Times New Roman"/>
          <w:sz w:val="17"/>
          <w:szCs w:val="20"/>
        </w:rPr>
      </w:pPr>
      <w:r w:rsidRPr="005D4F7F">
        <w:rPr>
          <w:rFonts w:ascii="Times New Roman" w:eastAsia="Times New Roman" w:hAnsi="Times New Roman"/>
          <w:sz w:val="17"/>
          <w:szCs w:val="20"/>
        </w:rPr>
        <w:t>(a)</w:t>
      </w:r>
      <w:r w:rsidRPr="005D4F7F">
        <w:rPr>
          <w:rFonts w:ascii="Times New Roman" w:eastAsia="Times New Roman" w:hAnsi="Times New Roman"/>
          <w:sz w:val="17"/>
          <w:szCs w:val="20"/>
        </w:rPr>
        <w:tab/>
        <w:t>the operation of any financial account;</w:t>
      </w:r>
    </w:p>
    <w:p w:rsidR="00912E22" w:rsidRPr="005D4F7F" w:rsidRDefault="00912E22" w:rsidP="00912E22">
      <w:pPr>
        <w:ind w:left="2268" w:hanging="283"/>
        <w:rPr>
          <w:rFonts w:ascii="Times New Roman" w:eastAsia="Times New Roman" w:hAnsi="Times New Roman"/>
          <w:sz w:val="17"/>
          <w:szCs w:val="20"/>
        </w:rPr>
      </w:pPr>
      <w:r w:rsidRPr="005D4F7F">
        <w:rPr>
          <w:rFonts w:ascii="Times New Roman" w:eastAsia="Times New Roman" w:hAnsi="Times New Roman"/>
          <w:sz w:val="17"/>
          <w:szCs w:val="20"/>
        </w:rPr>
        <w:t>(b)</w:t>
      </w:r>
      <w:r w:rsidRPr="005D4F7F">
        <w:rPr>
          <w:rFonts w:ascii="Times New Roman" w:eastAsia="Times New Roman" w:hAnsi="Times New Roman"/>
          <w:sz w:val="17"/>
          <w:szCs w:val="20"/>
        </w:rPr>
        <w:tab/>
        <w:t>improper assistance to a prospective contract party;</w:t>
      </w:r>
    </w:p>
    <w:p w:rsidR="00912E22" w:rsidRPr="005D4F7F" w:rsidRDefault="00912E22" w:rsidP="00912E22">
      <w:pPr>
        <w:ind w:left="2268" w:hanging="283"/>
        <w:rPr>
          <w:rFonts w:ascii="Times New Roman" w:eastAsia="Times New Roman" w:hAnsi="Times New Roman"/>
          <w:sz w:val="17"/>
          <w:szCs w:val="20"/>
        </w:rPr>
      </w:pPr>
      <w:r w:rsidRPr="005D4F7F">
        <w:rPr>
          <w:rFonts w:ascii="Times New Roman" w:eastAsia="Times New Roman" w:hAnsi="Times New Roman"/>
          <w:sz w:val="17"/>
          <w:szCs w:val="20"/>
        </w:rPr>
        <w:t>(c)</w:t>
      </w:r>
      <w:r w:rsidRPr="005D4F7F">
        <w:rPr>
          <w:rFonts w:ascii="Times New Roman" w:eastAsia="Times New Roman" w:hAnsi="Times New Roman"/>
          <w:sz w:val="17"/>
          <w:szCs w:val="20"/>
        </w:rPr>
        <w:tab/>
        <w:t>improper offering of inducements to Board Members or to staff of the Authority;</w:t>
      </w:r>
    </w:p>
    <w:p w:rsidR="00912E22" w:rsidRPr="005D4F7F" w:rsidRDefault="00912E22" w:rsidP="00912E22">
      <w:pPr>
        <w:ind w:left="2268" w:hanging="283"/>
        <w:rPr>
          <w:rFonts w:ascii="Times New Roman" w:eastAsia="Times New Roman" w:hAnsi="Times New Roman"/>
          <w:sz w:val="17"/>
          <w:szCs w:val="20"/>
        </w:rPr>
      </w:pPr>
      <w:r w:rsidRPr="005D4F7F">
        <w:rPr>
          <w:rFonts w:ascii="Times New Roman" w:eastAsia="Times New Roman" w:hAnsi="Times New Roman"/>
          <w:sz w:val="17"/>
          <w:szCs w:val="20"/>
        </w:rPr>
        <w:t>(d)</w:t>
      </w:r>
      <w:r w:rsidRPr="005D4F7F">
        <w:rPr>
          <w:rFonts w:ascii="Times New Roman" w:eastAsia="Times New Roman" w:hAnsi="Times New Roman"/>
          <w:sz w:val="17"/>
          <w:szCs w:val="20"/>
        </w:rPr>
        <w:tab/>
        <w:t>improper lobbying of Board Members or staff of the Authority; and</w:t>
      </w:r>
    </w:p>
    <w:p w:rsidR="00912E22" w:rsidRPr="005D4F7F" w:rsidRDefault="00912E22" w:rsidP="00912E22">
      <w:pPr>
        <w:ind w:left="2268" w:hanging="283"/>
        <w:rPr>
          <w:rFonts w:ascii="Times New Roman" w:eastAsia="Times New Roman" w:hAnsi="Times New Roman"/>
          <w:sz w:val="17"/>
          <w:szCs w:val="20"/>
        </w:rPr>
      </w:pPr>
      <w:r w:rsidRPr="005D4F7F">
        <w:rPr>
          <w:rFonts w:ascii="Times New Roman" w:eastAsia="Times New Roman" w:hAnsi="Times New Roman"/>
          <w:sz w:val="17"/>
          <w:szCs w:val="20"/>
        </w:rPr>
        <w:t>(e)</w:t>
      </w:r>
      <w:r w:rsidRPr="005D4F7F">
        <w:rPr>
          <w:rFonts w:ascii="Times New Roman" w:eastAsia="Times New Roman" w:hAnsi="Times New Roman"/>
          <w:sz w:val="17"/>
          <w:szCs w:val="20"/>
        </w:rPr>
        <w:tab/>
        <w:t>human resource management.</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5.4.2</w:t>
      </w:r>
      <w:r w:rsidRPr="005D4F7F">
        <w:rPr>
          <w:rFonts w:ascii="Times New Roman" w:eastAsia="Times New Roman" w:hAnsi="Times New Roman"/>
          <w:sz w:val="17"/>
          <w:szCs w:val="20"/>
        </w:rPr>
        <w:tab/>
        <w:t>The Board must ensure that such policies are complied with in the affairs of the Authority.</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5.5</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Board Meetings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5.5.1</w:t>
      </w:r>
      <w:r w:rsidRPr="005D4F7F">
        <w:rPr>
          <w:rFonts w:ascii="Times New Roman" w:eastAsia="Times New Roman" w:hAnsi="Times New Roman"/>
          <w:sz w:val="17"/>
          <w:szCs w:val="20"/>
        </w:rPr>
        <w:tab/>
        <w:t>The Board must determine procedures to apply at or in relation to its meetings provided that such procedures may not be inconsistent with any provisions of Schedule 2 to the Act or this Charter.</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5.5.2</w:t>
      </w:r>
      <w:r w:rsidRPr="005D4F7F">
        <w:rPr>
          <w:rFonts w:ascii="Times New Roman" w:eastAsia="Times New Roman" w:hAnsi="Times New Roman"/>
          <w:sz w:val="17"/>
          <w:szCs w:val="20"/>
        </w:rPr>
        <w:tab/>
        <w:t>All meetings of the Board must take place at such times and places as are fixed by the Board or by the Executive Officer in consultation with the Chair from time to time and, in any event, the Board must meet not less than 6 times in each Financial Year.</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5.5.3</w:t>
      </w:r>
      <w:r w:rsidRPr="005D4F7F">
        <w:rPr>
          <w:rFonts w:ascii="Times New Roman" w:eastAsia="Times New Roman" w:hAnsi="Times New Roman"/>
          <w:sz w:val="17"/>
          <w:szCs w:val="20"/>
        </w:rPr>
        <w:tab/>
        <w:t>An ordinary meeting of the Board will constitute an ordinary meeting of the Authority.</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5.5.4</w:t>
      </w:r>
      <w:r w:rsidRPr="005D4F7F">
        <w:rPr>
          <w:rFonts w:ascii="Times New Roman" w:eastAsia="Times New Roman" w:hAnsi="Times New Roman"/>
          <w:sz w:val="17"/>
          <w:szCs w:val="20"/>
        </w:rPr>
        <w:tab/>
        <w:t>Notice of meetings of the Board must be given by the Executive Officer in a manner determined by the Board. Only the notice of meeting will be available to the public. The Agenda and all supporting reports and documents will be confidential and not available for public inspection unless the Board otherwise determines.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5.5.5</w:t>
      </w:r>
      <w:r w:rsidRPr="005D4F7F">
        <w:rPr>
          <w:rFonts w:ascii="Times New Roman" w:eastAsia="Times New Roman" w:hAnsi="Times New Roman"/>
          <w:sz w:val="17"/>
          <w:szCs w:val="20"/>
        </w:rPr>
        <w:tab/>
        <w:t>Chapter 6, Part 3 of the Act does not apply to the Authority. Meetings of the Board are not be open to the public unless the Board otherwise resolves.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5.5.6</w:t>
      </w:r>
      <w:r w:rsidRPr="005D4F7F">
        <w:rPr>
          <w:rFonts w:ascii="Times New Roman" w:eastAsia="Times New Roman" w:hAnsi="Times New Roman"/>
          <w:sz w:val="17"/>
          <w:szCs w:val="20"/>
        </w:rPr>
        <w:tab/>
        <w:t>The minutes of all Board meetings will be confidential and not available for public inspection unless the Board otherwise resolves.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5.5.7</w:t>
      </w:r>
      <w:r w:rsidRPr="005D4F7F">
        <w:rPr>
          <w:rFonts w:ascii="Times New Roman" w:eastAsia="Times New Roman" w:hAnsi="Times New Roman"/>
          <w:sz w:val="17"/>
          <w:szCs w:val="20"/>
        </w:rPr>
        <w:tab/>
      </w:r>
      <w:r w:rsidRPr="00B07104">
        <w:rPr>
          <w:rFonts w:ascii="Times New Roman" w:eastAsia="Times New Roman" w:hAnsi="Times New Roman"/>
          <w:sz w:val="17"/>
          <w:szCs w:val="20"/>
        </w:rPr>
        <w:t xml:space="preserve">The Chair or any two Board Members may, by delivering a written request to the Executive Officer, require a special meeting of the Board to be held. The request for special meeting and the obligations upon the Executive Officer are the </w:t>
      </w:r>
      <w:r w:rsidRPr="003B2B2E">
        <w:rPr>
          <w:rFonts w:ascii="Times New Roman" w:eastAsia="Times New Roman" w:hAnsi="Times New Roman"/>
          <w:spacing w:val="-2"/>
          <w:sz w:val="17"/>
          <w:szCs w:val="20"/>
        </w:rPr>
        <w:t>same as those applying to a chief executive officer of a council in relation to special council meetings called under the Act.</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5.6</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Quorum</w:t>
      </w:r>
    </w:p>
    <w:p w:rsidR="00912E22" w:rsidRPr="005D4F7F" w:rsidRDefault="00912E22" w:rsidP="00912E22">
      <w:pPr>
        <w:ind w:left="709"/>
        <w:rPr>
          <w:rFonts w:ascii="Times New Roman" w:eastAsia="Times New Roman" w:hAnsi="Times New Roman"/>
          <w:sz w:val="17"/>
          <w:szCs w:val="20"/>
        </w:rPr>
      </w:pPr>
      <w:r w:rsidRPr="005D4F7F">
        <w:rPr>
          <w:rFonts w:ascii="Times New Roman" w:eastAsia="Times New Roman" w:hAnsi="Times New Roman"/>
          <w:sz w:val="17"/>
          <w:szCs w:val="20"/>
        </w:rPr>
        <w:t>The quorum for a meeting of the Board is one-half of the members in office, ignoring any fraction plus one.</w:t>
      </w:r>
    </w:p>
    <w:p w:rsidR="00CB0CFC" w:rsidRDefault="00CB0CFC">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912E22" w:rsidRPr="005D4F7F" w:rsidRDefault="00912E22" w:rsidP="007D17BD">
      <w:pPr>
        <w:spacing w:after="60"/>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6.</w:t>
      </w:r>
      <w:r w:rsidRPr="005D4F7F">
        <w:rPr>
          <w:rFonts w:ascii="Times New Roman" w:eastAsia="Times New Roman" w:hAnsi="Times New Roman"/>
          <w:b/>
          <w:sz w:val="17"/>
          <w:szCs w:val="20"/>
        </w:rPr>
        <w:tab/>
        <w:t>EXECUTIVE OFFICER</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6.1</w:t>
      </w:r>
      <w:r w:rsidRPr="005D4F7F">
        <w:rPr>
          <w:rFonts w:ascii="Times New Roman" w:eastAsia="Times New Roman" w:hAnsi="Times New Roman"/>
          <w:sz w:val="17"/>
          <w:szCs w:val="20"/>
        </w:rPr>
        <w:tab/>
        <w:t>The Board must appoint an Executive Officer of the Authority to manage the business of the Authority on terms determined by the Board, acting reasonably. The Executive Officer may be a natural person or a body corporate.</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6.2</w:t>
      </w:r>
      <w:r w:rsidRPr="005D4F7F">
        <w:rPr>
          <w:rFonts w:ascii="Times New Roman" w:eastAsia="Times New Roman" w:hAnsi="Times New Roman"/>
          <w:sz w:val="17"/>
          <w:szCs w:val="20"/>
        </w:rPr>
        <w:tab/>
        <w:t>The Executive Officer shall cause records to be kept of the business and financial affairs of the Authority in accordance with this Charter.</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6.3</w:t>
      </w:r>
      <w:r w:rsidRPr="005D4F7F">
        <w:rPr>
          <w:rFonts w:ascii="Times New Roman" w:eastAsia="Times New Roman" w:hAnsi="Times New Roman"/>
          <w:sz w:val="17"/>
          <w:szCs w:val="20"/>
        </w:rPr>
        <w:tab/>
        <w:t>In the absence or likely absence of the Executive Officer for any period exceeding two weeks, a suitable person to act in the position of Executive Officer of the Authority must be appointed by the Executive Officer after consultation with the Chair or, in default, by the Chair.</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6.4</w:t>
      </w:r>
      <w:r w:rsidRPr="005D4F7F">
        <w:rPr>
          <w:rFonts w:ascii="Times New Roman" w:eastAsia="Times New Roman" w:hAnsi="Times New Roman"/>
          <w:sz w:val="17"/>
          <w:szCs w:val="20"/>
        </w:rPr>
        <w:tab/>
        <w:t>The Executive Officer is responsible for the day to day management of the Authority and will ensure that sound business and human resource management practices are applied in the efficient and effective management of the operations of the Authority.</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6.5</w:t>
      </w:r>
      <w:r w:rsidRPr="005D4F7F">
        <w:rPr>
          <w:rFonts w:ascii="Times New Roman" w:eastAsia="Times New Roman" w:hAnsi="Times New Roman"/>
          <w:sz w:val="17"/>
          <w:szCs w:val="20"/>
        </w:rPr>
        <w:tab/>
        <w:t>The functions of the Executive Officer shall be specified in the terms and conditions of appointment.</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6.6</w:t>
      </w:r>
      <w:r w:rsidRPr="005D4F7F">
        <w:rPr>
          <w:rFonts w:ascii="Times New Roman" w:eastAsia="Times New Roman" w:hAnsi="Times New Roman"/>
          <w:sz w:val="17"/>
          <w:szCs w:val="20"/>
        </w:rPr>
        <w:tab/>
        <w:t>The Executive Officer may delegate or sub-delegate to an employee of the Authority any power or function vested in the Executive Officer or, in the case of a sub-delegation, any power delegated to the office by the Board provided that the Board has not restricted it from sub delegation. A delegation or sub-delegation by the Executive Officer may be subject to any conditions or limitations as determined by the Executive Officer.</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6.7</w:t>
      </w:r>
      <w:r w:rsidRPr="005D4F7F">
        <w:rPr>
          <w:rFonts w:ascii="Times New Roman" w:eastAsia="Times New Roman" w:hAnsi="Times New Roman"/>
          <w:sz w:val="17"/>
          <w:szCs w:val="20"/>
        </w:rPr>
        <w:tab/>
        <w:t>A written record of all delegations and sub-delegations must be kept by the Executive Officer.</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6.8</w:t>
      </w:r>
      <w:r w:rsidRPr="005D4F7F">
        <w:rPr>
          <w:rFonts w:ascii="Times New Roman" w:eastAsia="Times New Roman" w:hAnsi="Times New Roman"/>
          <w:sz w:val="17"/>
          <w:szCs w:val="20"/>
        </w:rPr>
        <w:tab/>
        <w:t>The Executive Officer and any other officer declared by the Board to be subject to this provision is required to comply with Division 2 of Part 4 of Chapter 7 (Register of Interests) of the Act. Section 118 (Inspection of Register) of the Act and Section 119 (Restrictions on disclosure) of the Act will apply in respect of the returns furnished by officers of the Authority.</w:t>
      </w:r>
    </w:p>
    <w:p w:rsidR="00912E22" w:rsidRPr="005D4F7F" w:rsidRDefault="00912E22" w:rsidP="007D17BD">
      <w:pPr>
        <w:spacing w:after="60"/>
        <w:jc w:val="center"/>
        <w:rPr>
          <w:rFonts w:ascii="Times New Roman" w:hAnsi="Times New Roman"/>
          <w:smallCaps/>
          <w:sz w:val="17"/>
          <w:szCs w:val="17"/>
        </w:rPr>
      </w:pPr>
      <w:r w:rsidRPr="005D4F7F">
        <w:rPr>
          <w:rFonts w:ascii="Times New Roman" w:hAnsi="Times New Roman"/>
          <w:smallCaps/>
          <w:sz w:val="17"/>
          <w:szCs w:val="17"/>
        </w:rPr>
        <w:t>Part II—Financial Governance</w:t>
      </w:r>
    </w:p>
    <w:p w:rsidR="00912E22" w:rsidRPr="005D4F7F" w:rsidRDefault="00912E22" w:rsidP="007D17BD">
      <w:pPr>
        <w:spacing w:after="60"/>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7.</w:t>
      </w:r>
      <w:r w:rsidRPr="005D4F7F">
        <w:rPr>
          <w:rFonts w:ascii="Times New Roman" w:eastAsia="Times New Roman" w:hAnsi="Times New Roman"/>
          <w:b/>
          <w:sz w:val="17"/>
          <w:szCs w:val="20"/>
        </w:rPr>
        <w:tab/>
        <w:t>MANAGEMENT</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7.1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Financial Management</w:t>
      </w:r>
    </w:p>
    <w:p w:rsidR="00912E22" w:rsidRPr="005D4F7F" w:rsidRDefault="00912E22" w:rsidP="007D17BD">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7.1.1</w:t>
      </w:r>
      <w:r w:rsidRPr="005D4F7F">
        <w:rPr>
          <w:rFonts w:ascii="Times New Roman" w:eastAsia="Times New Roman" w:hAnsi="Times New Roman"/>
          <w:sz w:val="17"/>
          <w:szCs w:val="20"/>
        </w:rPr>
        <w:tab/>
        <w:t>The books of account of the Authority must be available for inspection by any Board Member or authorised representative of any Constituent Council at any reasonable time.</w:t>
      </w:r>
    </w:p>
    <w:p w:rsidR="00912E22" w:rsidRPr="005D4F7F" w:rsidRDefault="00912E22" w:rsidP="007D17BD">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7.1.2</w:t>
      </w:r>
      <w:r w:rsidRPr="005D4F7F">
        <w:rPr>
          <w:rFonts w:ascii="Times New Roman" w:eastAsia="Times New Roman" w:hAnsi="Times New Roman"/>
          <w:sz w:val="17"/>
          <w:szCs w:val="20"/>
        </w:rPr>
        <w:tab/>
        <w:t>The Authority must establish and maintain a bank account with such banking facilities and at a bank or banks determined by the Board.</w:t>
      </w:r>
    </w:p>
    <w:p w:rsidR="00912E22" w:rsidRPr="005D4F7F" w:rsidRDefault="00912E22" w:rsidP="007D17BD">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7.1.3</w:t>
      </w:r>
      <w:r w:rsidRPr="005D4F7F">
        <w:rPr>
          <w:rFonts w:ascii="Times New Roman" w:eastAsia="Times New Roman" w:hAnsi="Times New Roman"/>
          <w:sz w:val="17"/>
          <w:szCs w:val="20"/>
        </w:rPr>
        <w:tab/>
        <w:t>All payments made by the Authority will be by Electronic Funds Transfer and made in accordance with procedures which have received the prior written approval of the Audit Committee.</w:t>
      </w:r>
    </w:p>
    <w:p w:rsidR="00912E22" w:rsidRPr="005D4F7F" w:rsidRDefault="00912E22" w:rsidP="007D17BD">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7.1.4</w:t>
      </w:r>
      <w:r w:rsidRPr="005D4F7F">
        <w:rPr>
          <w:rFonts w:ascii="Times New Roman" w:eastAsia="Times New Roman" w:hAnsi="Times New Roman"/>
          <w:sz w:val="17"/>
          <w:szCs w:val="20"/>
        </w:rPr>
        <w:tab/>
        <w:t>The Executive Officer must act prudently in the handling of all financial transactions for the Authority and must provide quarterly financial and corporate reports to the Board and if requested, the Constituent Councils.</w:t>
      </w:r>
    </w:p>
    <w:p w:rsidR="00912E22" w:rsidRPr="005D4F7F" w:rsidRDefault="00912E22" w:rsidP="007D17BD">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7.2</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Audit</w:t>
      </w:r>
    </w:p>
    <w:p w:rsidR="00912E22" w:rsidRPr="005D4F7F" w:rsidRDefault="00912E22" w:rsidP="007D17BD">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7.2.1</w:t>
      </w:r>
      <w:r w:rsidRPr="005D4F7F">
        <w:rPr>
          <w:rFonts w:ascii="Times New Roman" w:eastAsia="Times New Roman" w:hAnsi="Times New Roman"/>
          <w:sz w:val="17"/>
          <w:szCs w:val="20"/>
        </w:rPr>
        <w:tab/>
      </w:r>
      <w:r w:rsidRPr="005D4F7F">
        <w:rPr>
          <w:rFonts w:ascii="Times New Roman" w:eastAsia="Times New Roman" w:hAnsi="Times New Roman"/>
          <w:spacing w:val="-4"/>
          <w:sz w:val="17"/>
          <w:szCs w:val="20"/>
        </w:rPr>
        <w:t xml:space="preserve">The Authority shall appoint an auditor in accordance with the </w:t>
      </w:r>
      <w:r w:rsidRPr="005D4F7F">
        <w:rPr>
          <w:rFonts w:ascii="Times New Roman" w:eastAsia="Times New Roman" w:hAnsi="Times New Roman"/>
          <w:i/>
          <w:spacing w:val="-4"/>
          <w:sz w:val="17"/>
          <w:szCs w:val="20"/>
        </w:rPr>
        <w:t>Local Government (Financial Management) Regulations 2011</w:t>
      </w:r>
      <w:r w:rsidRPr="005D4F7F">
        <w:rPr>
          <w:rFonts w:ascii="Times New Roman" w:eastAsia="Times New Roman" w:hAnsi="Times New Roman"/>
          <w:spacing w:val="-4"/>
          <w:sz w:val="17"/>
          <w:szCs w:val="20"/>
        </w:rPr>
        <w:t xml:space="preserve">, </w:t>
      </w:r>
      <w:r w:rsidRPr="005D4F7F">
        <w:rPr>
          <w:rFonts w:ascii="Times New Roman" w:eastAsia="Times New Roman" w:hAnsi="Times New Roman"/>
          <w:sz w:val="17"/>
          <w:szCs w:val="20"/>
        </w:rPr>
        <w:t>on terms and conditions set by the Board.</w:t>
      </w:r>
    </w:p>
    <w:p w:rsidR="00912E22" w:rsidRPr="005D4F7F" w:rsidRDefault="00912E22" w:rsidP="007D17BD">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7.2.2</w:t>
      </w:r>
      <w:r w:rsidRPr="005D4F7F">
        <w:rPr>
          <w:rFonts w:ascii="Times New Roman" w:eastAsia="Times New Roman" w:hAnsi="Times New Roman"/>
          <w:sz w:val="17"/>
          <w:szCs w:val="20"/>
        </w:rPr>
        <w:tab/>
        <w:t>The Auditor will have the same powers and responsibilities as set out in the Act, in relation to a council.</w:t>
      </w:r>
    </w:p>
    <w:p w:rsidR="00912E22" w:rsidRPr="005D4F7F" w:rsidRDefault="00912E22" w:rsidP="007D17BD">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7.2.3</w:t>
      </w:r>
      <w:r w:rsidRPr="005D4F7F">
        <w:rPr>
          <w:rFonts w:ascii="Times New Roman" w:eastAsia="Times New Roman" w:hAnsi="Times New Roman"/>
          <w:sz w:val="17"/>
          <w:szCs w:val="20"/>
        </w:rPr>
        <w:tab/>
        <w:t>The Authority will establish an audit committee as required by Clause 30 of Schedule 2 to the Act.</w:t>
      </w:r>
    </w:p>
    <w:p w:rsidR="00912E22" w:rsidRPr="005D4F7F" w:rsidRDefault="00912E22" w:rsidP="007D17BD">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7.3</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Strategic Plans</w:t>
      </w:r>
    </w:p>
    <w:p w:rsidR="00912E22" w:rsidRPr="005D4F7F" w:rsidRDefault="00912E22" w:rsidP="007D17BD">
      <w:pPr>
        <w:ind w:left="709"/>
        <w:rPr>
          <w:rFonts w:ascii="Times New Roman" w:eastAsia="Times New Roman" w:hAnsi="Times New Roman"/>
          <w:sz w:val="17"/>
          <w:szCs w:val="20"/>
        </w:rPr>
      </w:pPr>
      <w:r w:rsidRPr="005D4F7F">
        <w:rPr>
          <w:rFonts w:ascii="Times New Roman" w:eastAsia="Times New Roman" w:hAnsi="Times New Roman"/>
          <w:sz w:val="17"/>
          <w:szCs w:val="20"/>
        </w:rPr>
        <w:t>The Authority must:</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7.3.1</w:t>
      </w:r>
      <w:r w:rsidRPr="005D4F7F">
        <w:rPr>
          <w:rFonts w:ascii="Times New Roman" w:eastAsia="Times New Roman" w:hAnsi="Times New Roman"/>
          <w:sz w:val="17"/>
          <w:szCs w:val="20"/>
        </w:rPr>
        <w:tab/>
        <w:t>subject to Clause 5.1.3 prepare and adopt a Strategic Plan covering a ten (10) year period for the conduct of its business which will identify its objectives over the period of the Strategic Plan and the principal activities that the Authority intends to undertake to achieve its objectives;</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7.3.2</w:t>
      </w:r>
      <w:r w:rsidRPr="005D4F7F">
        <w:rPr>
          <w:rFonts w:ascii="Times New Roman" w:eastAsia="Times New Roman" w:hAnsi="Times New Roman"/>
          <w:sz w:val="17"/>
          <w:szCs w:val="20"/>
        </w:rPr>
        <w:tab/>
        <w:t>in consultation with the Constituent Councils, review the Strategic Plan at any time but must undertake a comprehensive review at least once every four years; and</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7.3.3</w:t>
      </w:r>
      <w:r w:rsidRPr="005D4F7F">
        <w:rPr>
          <w:rFonts w:ascii="Times New Roman" w:eastAsia="Times New Roman" w:hAnsi="Times New Roman"/>
          <w:sz w:val="17"/>
          <w:szCs w:val="20"/>
        </w:rPr>
        <w:tab/>
        <w:t>submit the Strategic Plan to the Constituent Councils for approval.</w:t>
      </w:r>
    </w:p>
    <w:p w:rsidR="00912E22" w:rsidRPr="005D4F7F" w:rsidRDefault="00912E22" w:rsidP="007D17BD">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7.4</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Business Plan</w:t>
      </w:r>
    </w:p>
    <w:p w:rsidR="00912E22" w:rsidRPr="005D4F7F" w:rsidRDefault="00912E22" w:rsidP="007D17BD">
      <w:pPr>
        <w:ind w:left="709"/>
        <w:rPr>
          <w:rFonts w:ascii="Times New Roman" w:eastAsia="Times New Roman" w:hAnsi="Times New Roman"/>
          <w:sz w:val="17"/>
          <w:szCs w:val="20"/>
        </w:rPr>
      </w:pPr>
      <w:r w:rsidRPr="005D4F7F">
        <w:rPr>
          <w:rFonts w:ascii="Times New Roman" w:eastAsia="Times New Roman" w:hAnsi="Times New Roman"/>
          <w:sz w:val="17"/>
          <w:szCs w:val="20"/>
        </w:rPr>
        <w:t>The Authority must:</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7.4.1</w:t>
      </w:r>
      <w:r w:rsidRPr="005D4F7F">
        <w:rPr>
          <w:rFonts w:ascii="Times New Roman" w:eastAsia="Times New Roman" w:hAnsi="Times New Roman"/>
          <w:sz w:val="17"/>
          <w:szCs w:val="20"/>
        </w:rPr>
        <w:tab/>
        <w:t>prepare a three-year Business Plan linking the core business activities of the Authority to the Strategic Plan and to operational and organisational requirements with supporting financial projections setting out the estimates of revenue and expenditure as necessary for the period; and</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7.4.2</w:t>
      </w:r>
      <w:r w:rsidRPr="005D4F7F">
        <w:rPr>
          <w:rFonts w:ascii="Times New Roman" w:eastAsia="Times New Roman" w:hAnsi="Times New Roman"/>
          <w:sz w:val="17"/>
          <w:szCs w:val="20"/>
        </w:rPr>
        <w:tab/>
        <w:t>review the Business Plan annually, in consultation with the Constituent Councils.</w:t>
      </w:r>
    </w:p>
    <w:p w:rsidR="00912E22" w:rsidRPr="005D4F7F" w:rsidRDefault="00912E22" w:rsidP="007D17BD">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7.5</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Annual Budget</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7.5.1</w:t>
      </w:r>
      <w:r w:rsidRPr="005D4F7F">
        <w:rPr>
          <w:rFonts w:ascii="Times New Roman" w:eastAsia="Times New Roman" w:hAnsi="Times New Roman"/>
          <w:sz w:val="17"/>
          <w:szCs w:val="20"/>
        </w:rPr>
        <w:tab/>
        <w:t xml:space="preserve">The Authority must, by March 31 of each year, prepare and submit to the Constituent Councils a draft annual budget for the ensuing financial year in accordance with the Act and the </w:t>
      </w:r>
      <w:r w:rsidRPr="005D4F7F">
        <w:rPr>
          <w:rFonts w:ascii="Times New Roman" w:eastAsia="Times New Roman" w:hAnsi="Times New Roman"/>
          <w:i/>
          <w:sz w:val="17"/>
          <w:szCs w:val="20"/>
        </w:rPr>
        <w:t>Local Government (Financial Management) Regulations 2011</w:t>
      </w:r>
      <w:r w:rsidRPr="005D4F7F">
        <w:rPr>
          <w:rFonts w:ascii="Times New Roman" w:eastAsia="Times New Roman" w:hAnsi="Times New Roman"/>
          <w:sz w:val="17"/>
          <w:szCs w:val="20"/>
        </w:rPr>
        <w:t xml:space="preserve"> for approval by the Constituent Councils. The Constituent Councils must notify their approval or otherwise by 1 May in each year.</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7.5.2</w:t>
      </w:r>
      <w:r w:rsidRPr="005D4F7F">
        <w:rPr>
          <w:rFonts w:ascii="Times New Roman" w:eastAsia="Times New Roman" w:hAnsi="Times New Roman"/>
          <w:sz w:val="17"/>
          <w:szCs w:val="20"/>
        </w:rPr>
        <w:tab/>
        <w:t xml:space="preserve">The Authority must adopt after 31 May and before 30 June of each year an annual budget in accordance with the Act and the </w:t>
      </w:r>
      <w:r w:rsidRPr="005D4F7F">
        <w:rPr>
          <w:rFonts w:ascii="Times New Roman" w:eastAsia="Times New Roman" w:hAnsi="Times New Roman"/>
          <w:i/>
          <w:sz w:val="17"/>
          <w:szCs w:val="20"/>
        </w:rPr>
        <w:t>Local Government (Financial Management) Regulations 2011</w:t>
      </w:r>
      <w:r w:rsidRPr="005D4F7F">
        <w:rPr>
          <w:rFonts w:ascii="Times New Roman" w:eastAsia="Times New Roman" w:hAnsi="Times New Roman"/>
          <w:sz w:val="17"/>
          <w:szCs w:val="20"/>
        </w:rPr>
        <w:t xml:space="preserve"> for the ensuing financial year as approved by the Constituent Councils pursuant to Clause 7.5.1.</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7.5.3</w:t>
      </w:r>
      <w:r w:rsidRPr="005D4F7F">
        <w:rPr>
          <w:rFonts w:ascii="Times New Roman" w:eastAsia="Times New Roman" w:hAnsi="Times New Roman"/>
          <w:sz w:val="17"/>
          <w:szCs w:val="20"/>
        </w:rPr>
        <w:tab/>
        <w:t>The Authority must provide a copy of its adopted annual budget to each Constituent Council within five (5) business days of adoption.</w:t>
      </w:r>
    </w:p>
    <w:p w:rsidR="00912E22" w:rsidRPr="005D4F7F" w:rsidRDefault="00912E22" w:rsidP="007D17BD">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7.5.4</w:t>
      </w:r>
      <w:r w:rsidRPr="005D4F7F">
        <w:rPr>
          <w:rFonts w:ascii="Times New Roman" w:eastAsia="Times New Roman" w:hAnsi="Times New Roman"/>
          <w:sz w:val="17"/>
          <w:szCs w:val="20"/>
        </w:rPr>
        <w:tab/>
        <w:t xml:space="preserve">The Authority must, for each financial year, prepare and consider the prescribed reports in accordance with the requirements of the </w:t>
      </w:r>
      <w:r w:rsidRPr="005D4F7F">
        <w:rPr>
          <w:rFonts w:ascii="Times New Roman" w:eastAsia="Times New Roman" w:hAnsi="Times New Roman"/>
          <w:i/>
          <w:sz w:val="17"/>
          <w:szCs w:val="20"/>
        </w:rPr>
        <w:t>Local Government (Financial Management) Regulations 2011</w:t>
      </w:r>
      <w:r w:rsidRPr="005D4F7F">
        <w:rPr>
          <w:rFonts w:ascii="Times New Roman" w:eastAsia="Times New Roman" w:hAnsi="Times New Roman"/>
          <w:sz w:val="17"/>
          <w:szCs w:val="20"/>
        </w:rPr>
        <w:t>:</w:t>
      </w:r>
    </w:p>
    <w:p w:rsidR="00912E22" w:rsidRPr="005D4F7F" w:rsidRDefault="00912E22" w:rsidP="007D17BD">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7.5.4.1</w:t>
      </w:r>
      <w:r w:rsidRPr="005D4F7F">
        <w:rPr>
          <w:rFonts w:ascii="Times New Roman" w:eastAsia="Times New Roman" w:hAnsi="Times New Roman"/>
          <w:sz w:val="17"/>
          <w:szCs w:val="20"/>
        </w:rPr>
        <w:tab/>
        <w:t>The Authority may with the unanimous approval of the Constituent Councils amend its annual budget for a financial year at any time before the year ends.</w:t>
      </w:r>
    </w:p>
    <w:p w:rsidR="00912E22" w:rsidRPr="005D4F7F" w:rsidRDefault="00912E22" w:rsidP="007D17BD">
      <w:pPr>
        <w:ind w:left="1276"/>
        <w:rPr>
          <w:rFonts w:ascii="Times New Roman" w:eastAsia="Times New Roman" w:hAnsi="Times New Roman"/>
          <w:sz w:val="17"/>
          <w:szCs w:val="20"/>
        </w:rPr>
      </w:pPr>
      <w:r w:rsidRPr="005D4F7F">
        <w:rPr>
          <w:rFonts w:ascii="Times New Roman" w:eastAsia="Times New Roman" w:hAnsi="Times New Roman"/>
          <w:sz w:val="17"/>
          <w:szCs w:val="20"/>
        </w:rPr>
        <w:t>The Authority must provide a copy of the prescribed reports to each Constituent Council within five (5) business days after they have been adopted by the Authority.</w:t>
      </w:r>
    </w:p>
    <w:p w:rsidR="007D17BD" w:rsidRDefault="007D17BD">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7.6</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Long Term Financial Plan and Treasury Policy</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7.6.1</w:t>
      </w:r>
      <w:r w:rsidRPr="005D4F7F">
        <w:rPr>
          <w:rFonts w:ascii="Times New Roman" w:eastAsia="Times New Roman" w:hAnsi="Times New Roman"/>
          <w:sz w:val="17"/>
          <w:szCs w:val="20"/>
        </w:rPr>
        <w:tab/>
        <w:t>The Authority must prepare and submit to the Constituent Councils for their approval a Long Term Financial Plan covering a period of at least ten (10) years.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7.6.2</w:t>
      </w:r>
      <w:r w:rsidRPr="005D4F7F">
        <w:rPr>
          <w:rFonts w:ascii="Times New Roman" w:eastAsia="Times New Roman" w:hAnsi="Times New Roman"/>
          <w:sz w:val="17"/>
          <w:szCs w:val="20"/>
        </w:rPr>
        <w:tab/>
        <w:t>The Authority must prepare and adopt a Treasury Policy.</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7.7</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Reporting</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7.7.1</w:t>
      </w:r>
      <w:r w:rsidRPr="005D4F7F">
        <w:rPr>
          <w:rFonts w:ascii="Times New Roman" w:eastAsia="Times New Roman" w:hAnsi="Times New Roman"/>
          <w:sz w:val="17"/>
          <w:szCs w:val="20"/>
        </w:rPr>
        <w:tab/>
        <w:t>The Authority must submit to the Constituent Councils by 30 September in each year in respect of the immediately preceding Financial Year, a report on the work and operations of the Authority detailing achievement of the aims and objectives of the Business Plan and incorporating the audited Financial Statements of the Authority and any other information or reports required by the Constituent Councils.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7.7.2</w:t>
      </w:r>
      <w:r w:rsidRPr="005D4F7F">
        <w:rPr>
          <w:rFonts w:ascii="Times New Roman" w:eastAsia="Times New Roman" w:hAnsi="Times New Roman"/>
          <w:sz w:val="17"/>
          <w:szCs w:val="20"/>
        </w:rPr>
        <w:tab/>
      </w:r>
      <w:r w:rsidRPr="005D4F7F">
        <w:rPr>
          <w:rFonts w:ascii="Times New Roman" w:eastAsia="Times New Roman" w:hAnsi="Times New Roman"/>
          <w:spacing w:val="-4"/>
          <w:sz w:val="17"/>
          <w:szCs w:val="20"/>
        </w:rPr>
        <w:t>The Board must present a balance sheet and full financial report to the Constituent Councils at the end of each Financial Year.</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7.7.3</w:t>
      </w:r>
      <w:r w:rsidRPr="005D4F7F">
        <w:rPr>
          <w:rFonts w:ascii="Times New Roman" w:eastAsia="Times New Roman" w:hAnsi="Times New Roman"/>
          <w:sz w:val="17"/>
          <w:szCs w:val="20"/>
        </w:rPr>
        <w:tab/>
        <w:t>Reports summarising the financial position and performance of the Authority against the annual budget shall be prepared and presented to the Board at each ordinary meeting of the Board.</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7.8</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Borrowings and Expenditure</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7.8.1</w:t>
      </w:r>
      <w:r w:rsidRPr="005D4F7F">
        <w:rPr>
          <w:rFonts w:ascii="Times New Roman" w:eastAsia="Times New Roman" w:hAnsi="Times New Roman"/>
          <w:sz w:val="17"/>
          <w:szCs w:val="20"/>
        </w:rPr>
        <w:tab/>
        <w:t>The Authority has the power to incur expenditure as follows: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7.8.1.1</w:t>
      </w:r>
      <w:r w:rsidRPr="005D4F7F">
        <w:rPr>
          <w:rFonts w:ascii="Times New Roman" w:eastAsia="Times New Roman" w:hAnsi="Times New Roman"/>
          <w:sz w:val="17"/>
          <w:szCs w:val="20"/>
        </w:rPr>
        <w:tab/>
        <w:t>in accordance with a budget adopted by the Authority ; 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7.8.1.2</w:t>
      </w:r>
      <w:r w:rsidRPr="005D4F7F">
        <w:rPr>
          <w:rFonts w:ascii="Times New Roman" w:eastAsia="Times New Roman" w:hAnsi="Times New Roman"/>
          <w:sz w:val="17"/>
          <w:szCs w:val="20"/>
        </w:rPr>
        <w:tab/>
        <w:t>with the prior approval of all of the Constituent Councils; 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7.8.1.3</w:t>
      </w:r>
      <w:r w:rsidRPr="005D4F7F">
        <w:rPr>
          <w:rFonts w:ascii="Times New Roman" w:eastAsia="Times New Roman" w:hAnsi="Times New Roman"/>
          <w:sz w:val="17"/>
          <w:szCs w:val="20"/>
        </w:rPr>
        <w:tab/>
        <w:t>in accordance with the Act for a purpose of genuine emergency or hardship.</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7.8.2</w:t>
      </w:r>
      <w:r w:rsidRPr="005D4F7F">
        <w:rPr>
          <w:rFonts w:ascii="Times New Roman" w:eastAsia="Times New Roman" w:hAnsi="Times New Roman"/>
          <w:sz w:val="17"/>
          <w:szCs w:val="20"/>
        </w:rPr>
        <w:tab/>
        <w:t>Subject to Clause 7.8.3 the Authority has the power to borrow money as follows: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7.8.2.1</w:t>
      </w:r>
      <w:r w:rsidRPr="005D4F7F">
        <w:rPr>
          <w:rFonts w:ascii="Times New Roman" w:eastAsia="Times New Roman" w:hAnsi="Times New Roman"/>
          <w:sz w:val="17"/>
          <w:szCs w:val="20"/>
        </w:rPr>
        <w:tab/>
        <w:t>in accordance with a budget adopted by the Authority; 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7.8.2.2</w:t>
      </w:r>
      <w:r w:rsidRPr="005D4F7F">
        <w:rPr>
          <w:rFonts w:ascii="Times New Roman" w:eastAsia="Times New Roman" w:hAnsi="Times New Roman"/>
          <w:sz w:val="17"/>
          <w:szCs w:val="20"/>
        </w:rPr>
        <w:tab/>
        <w:t>in respect of borrowings not contained in a budget adopted by the Authority up to a maximum amount not exceeding the net financial ratio stated in the Authority’s Long Term Financial Plan and supported within the Authority’s Treasury Policy; or</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7.8.2.3</w:t>
      </w:r>
      <w:r w:rsidRPr="005D4F7F">
        <w:rPr>
          <w:rFonts w:ascii="Times New Roman" w:eastAsia="Times New Roman" w:hAnsi="Times New Roman"/>
          <w:sz w:val="17"/>
          <w:szCs w:val="20"/>
        </w:rPr>
        <w:tab/>
        <w:t>with the prior approval of all the Constituent Councils.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7.8.3</w:t>
      </w:r>
      <w:r w:rsidRPr="005D4F7F">
        <w:rPr>
          <w:rFonts w:ascii="Times New Roman" w:eastAsia="Times New Roman" w:hAnsi="Times New Roman"/>
          <w:sz w:val="17"/>
          <w:szCs w:val="20"/>
        </w:rPr>
        <w:tab/>
        <w:t>Unless otherwise approved by all the Constituent Councils, all borrowings of the Authority:</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7.8.3.1</w:t>
      </w:r>
      <w:r w:rsidRPr="005D4F7F">
        <w:rPr>
          <w:rFonts w:ascii="Times New Roman" w:eastAsia="Times New Roman" w:hAnsi="Times New Roman"/>
          <w:sz w:val="17"/>
          <w:szCs w:val="20"/>
        </w:rPr>
        <w:tab/>
        <w:t>must be from the Local Government Financial Authority or a registered bank or financial institution within Australia;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7.8.3.2</w:t>
      </w:r>
      <w:r w:rsidRPr="005D4F7F">
        <w:rPr>
          <w:rFonts w:ascii="Times New Roman" w:eastAsia="Times New Roman" w:hAnsi="Times New Roman"/>
          <w:sz w:val="17"/>
          <w:szCs w:val="20"/>
        </w:rPr>
        <w:tab/>
        <w:t>must be drawn down within a period of 24 months from the date of the approval.</w:t>
      </w:r>
    </w:p>
    <w:p w:rsidR="00912E22" w:rsidRPr="005D4F7F" w:rsidRDefault="00912E22" w:rsidP="00912E22">
      <w:pPr>
        <w:ind w:left="709" w:hanging="425"/>
        <w:rPr>
          <w:rFonts w:ascii="Times New Roman" w:eastAsia="Times New Roman" w:hAnsi="Times New Roman"/>
          <w:i/>
          <w:sz w:val="17"/>
          <w:szCs w:val="20"/>
        </w:rPr>
      </w:pPr>
      <w:r w:rsidRPr="005D4F7F">
        <w:rPr>
          <w:rFonts w:ascii="Times New Roman" w:eastAsia="Times New Roman" w:hAnsi="Times New Roman"/>
          <w:sz w:val="17"/>
          <w:szCs w:val="20"/>
        </w:rPr>
        <w:t>7.9</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Financial Contributions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7.9.1</w:t>
      </w:r>
      <w:r w:rsidRPr="005D4F7F">
        <w:rPr>
          <w:rFonts w:ascii="Times New Roman" w:eastAsia="Times New Roman" w:hAnsi="Times New Roman"/>
          <w:sz w:val="17"/>
          <w:szCs w:val="20"/>
        </w:rPr>
        <w:tab/>
        <w:t>The Authority will determine annually and will include within the annual budget the funds required to enable it to operate and to fulfil its objects and purposes.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7.9.2</w:t>
      </w:r>
      <w:r w:rsidRPr="005D4F7F">
        <w:rPr>
          <w:rFonts w:ascii="Times New Roman" w:eastAsia="Times New Roman" w:hAnsi="Times New Roman"/>
          <w:sz w:val="17"/>
          <w:szCs w:val="20"/>
        </w:rPr>
        <w:tab/>
        <w:t>The Authority will determine annually and will include within the budget provided to the Constituent Councils for approval the administrative funds required by the Authority to enable it to function (‘Administration Costs’).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7.9.3</w:t>
      </w:r>
      <w:r w:rsidRPr="005D4F7F">
        <w:rPr>
          <w:rFonts w:ascii="Times New Roman" w:eastAsia="Times New Roman" w:hAnsi="Times New Roman"/>
          <w:sz w:val="17"/>
          <w:szCs w:val="20"/>
        </w:rPr>
        <w:tab/>
        <w:t>Each Council will contribute monies to the Administration Costs set out in the adopted budget of the Authority on the following basis:</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7.9.3.1</w:t>
      </w:r>
      <w:r w:rsidRPr="005D4F7F">
        <w:rPr>
          <w:rFonts w:ascii="Times New Roman" w:eastAsia="Times New Roman" w:hAnsi="Times New Roman"/>
          <w:sz w:val="17"/>
          <w:szCs w:val="20"/>
        </w:rPr>
        <w:tab/>
        <w:t>50% of the budgeted Administration Costs split equally between the Constituent Councils; and</w:t>
      </w:r>
    </w:p>
    <w:p w:rsidR="00912E22" w:rsidRPr="005D4F7F" w:rsidRDefault="00912E22" w:rsidP="00912E22">
      <w:pPr>
        <w:ind w:left="1985" w:hanging="709"/>
        <w:rPr>
          <w:rFonts w:ascii="Times New Roman" w:eastAsia="Times New Roman" w:hAnsi="Times New Roman"/>
          <w:spacing w:val="-4"/>
          <w:sz w:val="17"/>
          <w:szCs w:val="20"/>
        </w:rPr>
      </w:pPr>
      <w:r w:rsidRPr="005D4F7F">
        <w:rPr>
          <w:rFonts w:ascii="Times New Roman" w:eastAsia="Times New Roman" w:hAnsi="Times New Roman"/>
          <w:sz w:val="17"/>
          <w:szCs w:val="20"/>
        </w:rPr>
        <w:t>7.9.3.2</w:t>
      </w:r>
      <w:r w:rsidRPr="005D4F7F">
        <w:rPr>
          <w:rFonts w:ascii="Times New Roman" w:eastAsia="Times New Roman" w:hAnsi="Times New Roman"/>
          <w:sz w:val="17"/>
          <w:szCs w:val="20"/>
        </w:rPr>
        <w:tab/>
      </w:r>
      <w:r w:rsidRPr="005D4F7F">
        <w:rPr>
          <w:rFonts w:ascii="Times New Roman" w:eastAsia="Times New Roman" w:hAnsi="Times New Roman"/>
          <w:spacing w:val="-4"/>
          <w:sz w:val="17"/>
          <w:szCs w:val="20"/>
        </w:rPr>
        <w:t>The remaining 50% allocated on a pro-rated basis reflecting a Constituent Council’s use of the Authority’s services.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7.9.4</w:t>
      </w:r>
      <w:r w:rsidRPr="005D4F7F">
        <w:rPr>
          <w:rFonts w:ascii="Times New Roman" w:eastAsia="Times New Roman" w:hAnsi="Times New Roman"/>
          <w:sz w:val="17"/>
          <w:szCs w:val="20"/>
        </w:rPr>
        <w:tab/>
        <w:t>The Administration Costs will be paid by each Constituent Council in advance by monthly instalments.</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7.9.5</w:t>
      </w:r>
      <w:r w:rsidRPr="005D4F7F">
        <w:rPr>
          <w:rFonts w:ascii="Times New Roman" w:eastAsia="Times New Roman" w:hAnsi="Times New Roman"/>
          <w:sz w:val="17"/>
          <w:szCs w:val="20"/>
        </w:rPr>
        <w:tab/>
        <w:t>The Authority may during any Financial Year for purposes of genuine emergency or hardship determine that additional contributions to the Administration Costs are required for the continuing functioning of the Authority.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7.9.6</w:t>
      </w:r>
      <w:r w:rsidRPr="005D4F7F">
        <w:rPr>
          <w:rFonts w:ascii="Times New Roman" w:eastAsia="Times New Roman" w:hAnsi="Times New Roman"/>
          <w:sz w:val="17"/>
          <w:szCs w:val="20"/>
        </w:rPr>
        <w:tab/>
        <w:t>Any additional contributions to the Administration Costs will be paid in the proportions attributable to each Constituent Council under Clause 7.10.2.2 in the manner and at the time determined by the Board.</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7.9.7</w:t>
      </w:r>
      <w:r w:rsidRPr="005D4F7F">
        <w:rPr>
          <w:rFonts w:ascii="Times New Roman" w:eastAsia="Times New Roman" w:hAnsi="Times New Roman"/>
          <w:sz w:val="17"/>
          <w:szCs w:val="20"/>
        </w:rPr>
        <w:tab/>
        <w:t>The Board will determine annually and include in the adopted budget the Operating Costs. Each Constituent Councils will contribute monies towards the Operating Costs on the following basis:</w:t>
      </w:r>
    </w:p>
    <w:p w:rsidR="00912E22" w:rsidRPr="005D4F7F" w:rsidRDefault="00912E22" w:rsidP="00912E22">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7.9.7.1</w:t>
      </w:r>
      <w:r w:rsidRPr="005D4F7F">
        <w:rPr>
          <w:rFonts w:ascii="Times New Roman" w:eastAsia="Times New Roman" w:hAnsi="Times New Roman"/>
          <w:sz w:val="17"/>
          <w:szCs w:val="20"/>
        </w:rPr>
        <w:tab/>
        <w:t>through the collection of fees, charges, imposts or levies determined under Clause 7.10, and</w:t>
      </w:r>
    </w:p>
    <w:p w:rsidR="00912E22" w:rsidRPr="005D4F7F" w:rsidRDefault="00912E22" w:rsidP="00912E22">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7.9.7.2</w:t>
      </w:r>
      <w:r w:rsidRPr="005D4F7F">
        <w:rPr>
          <w:rFonts w:ascii="Times New Roman" w:eastAsia="Times New Roman" w:hAnsi="Times New Roman"/>
          <w:sz w:val="17"/>
          <w:szCs w:val="20"/>
        </w:rPr>
        <w:tab/>
        <w:t>to the extent that the Operating Costs are not met under Clause 7.9.7.1. on a pro-rated basis reflecting each Constituent Council’s use of the Authority’s services.</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7.9.8</w:t>
      </w:r>
      <w:r w:rsidRPr="005D4F7F">
        <w:rPr>
          <w:rFonts w:ascii="Times New Roman" w:eastAsia="Times New Roman" w:hAnsi="Times New Roman"/>
          <w:sz w:val="17"/>
          <w:szCs w:val="20"/>
        </w:rPr>
        <w:tab/>
        <w:t>The Board may, during any year for purposes of genuine emergency or hardship, determine that additional contributions to the Operating Costs are required for the continuing function of the Authority. The Constituent Councils shall contribute additional monies to the additional Operating Costs in such amounts as determined by the Authority.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7.9.9</w:t>
      </w:r>
      <w:r w:rsidRPr="005D4F7F">
        <w:rPr>
          <w:rFonts w:ascii="Times New Roman" w:eastAsia="Times New Roman" w:hAnsi="Times New Roman"/>
          <w:sz w:val="17"/>
          <w:szCs w:val="20"/>
        </w:rPr>
        <w:tab/>
        <w:t>Any contributions to Operating Costs shall be made by each Constituent Council within sixty (60) days of notice in writing being given by the Authority to the Chief Executive Officer of the Constituent Council, provided that if the Board so decides such payments must be made in advance by monthly instalments.</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7.10</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Fees and Charges</w:t>
      </w:r>
    </w:p>
    <w:p w:rsidR="00912E22" w:rsidRPr="005D4F7F" w:rsidRDefault="00912E22" w:rsidP="00912E22">
      <w:pPr>
        <w:spacing w:after="60"/>
        <w:ind w:left="709"/>
        <w:rPr>
          <w:rFonts w:ascii="Times New Roman" w:eastAsia="Times New Roman" w:hAnsi="Times New Roman"/>
          <w:sz w:val="17"/>
          <w:szCs w:val="20"/>
        </w:rPr>
      </w:pPr>
      <w:r w:rsidRPr="005D4F7F">
        <w:rPr>
          <w:rFonts w:ascii="Times New Roman" w:eastAsia="Times New Roman" w:hAnsi="Times New Roman"/>
          <w:sz w:val="17"/>
          <w:szCs w:val="20"/>
        </w:rPr>
        <w:t>The Authority will adopt appropriate procedures and policies to ensure transparency and fairness among the Constituent Councils in the setting of fees, charges, imposts or levies payable for services provided by the Authority.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7.10.1</w:t>
      </w:r>
      <w:r w:rsidRPr="005D4F7F">
        <w:rPr>
          <w:rFonts w:ascii="Times New Roman" w:eastAsia="Times New Roman" w:hAnsi="Times New Roman"/>
          <w:sz w:val="17"/>
          <w:szCs w:val="20"/>
        </w:rPr>
        <w:tab/>
        <w:t>Subject to Clause 7.12.2 the Authority may fix fees, charges, imposts or levies payable for services provided by the Authority, including the collection, treatment, disposal and recycling of waste.</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7.10.2</w:t>
      </w:r>
      <w:r w:rsidRPr="005D4F7F">
        <w:rPr>
          <w:rFonts w:ascii="Times New Roman" w:eastAsia="Times New Roman" w:hAnsi="Times New Roman"/>
          <w:sz w:val="17"/>
          <w:szCs w:val="20"/>
        </w:rPr>
        <w:tab/>
        <w:t>Where a Constituent Council or Constituent Councils fix a fee, charge, impost or levy for a service provided by the Authority, the Authority will collect the fee, charge, impost or levy so fixed for that service.</w:t>
      </w:r>
    </w:p>
    <w:p w:rsidR="00CB0CFC" w:rsidRDefault="00CB0CFC">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912E22" w:rsidRPr="005D4F7F" w:rsidRDefault="00912E22" w:rsidP="00912E22">
      <w:pPr>
        <w:spacing w:after="60"/>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8.</w:t>
      </w:r>
      <w:r w:rsidRPr="005D4F7F">
        <w:rPr>
          <w:rFonts w:ascii="Times New Roman" w:eastAsia="Times New Roman" w:hAnsi="Times New Roman"/>
          <w:b/>
          <w:sz w:val="17"/>
          <w:szCs w:val="20"/>
        </w:rPr>
        <w:tab/>
        <w:t>MISCELLANEOUS</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8.1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Insurance</w:t>
      </w:r>
    </w:p>
    <w:p w:rsidR="00912E22" w:rsidRPr="00646873" w:rsidRDefault="00912E22" w:rsidP="00912E22">
      <w:pPr>
        <w:spacing w:after="60"/>
        <w:ind w:left="1276" w:hanging="567"/>
        <w:rPr>
          <w:rFonts w:ascii="Times New Roman" w:eastAsia="Times New Roman" w:hAnsi="Times New Roman"/>
          <w:spacing w:val="-4"/>
          <w:sz w:val="17"/>
          <w:szCs w:val="20"/>
        </w:rPr>
      </w:pPr>
      <w:r w:rsidRPr="005D4F7F">
        <w:rPr>
          <w:rFonts w:ascii="Times New Roman" w:eastAsia="Times New Roman" w:hAnsi="Times New Roman"/>
          <w:sz w:val="17"/>
          <w:szCs w:val="20"/>
        </w:rPr>
        <w:t>8.1.1</w:t>
      </w:r>
      <w:r w:rsidRPr="005D4F7F">
        <w:rPr>
          <w:rFonts w:ascii="Times New Roman" w:eastAsia="Times New Roman" w:hAnsi="Times New Roman"/>
          <w:sz w:val="17"/>
          <w:szCs w:val="20"/>
        </w:rPr>
        <w:tab/>
      </w:r>
      <w:r w:rsidRPr="00646873">
        <w:rPr>
          <w:rFonts w:ascii="Times New Roman" w:eastAsia="Times New Roman" w:hAnsi="Times New Roman"/>
          <w:spacing w:val="-4"/>
          <w:sz w:val="17"/>
          <w:szCs w:val="20"/>
        </w:rPr>
        <w:t>The Authority must register with the Local Government Mutual Liability Scheme and comply with the Rules of that Scheme.</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8.1.2</w:t>
      </w:r>
      <w:r w:rsidRPr="005D4F7F">
        <w:rPr>
          <w:rFonts w:ascii="Times New Roman" w:eastAsia="Times New Roman" w:hAnsi="Times New Roman"/>
          <w:sz w:val="17"/>
          <w:szCs w:val="20"/>
        </w:rPr>
        <w:tab/>
        <w:t>The Authority must consider and determine its insurance requirements relating to buildings, structures, vehicles and equipment under the management, care and control of the Authority.</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8.1.3</w:t>
      </w:r>
      <w:r w:rsidRPr="005D4F7F">
        <w:rPr>
          <w:rFonts w:ascii="Times New Roman" w:eastAsia="Times New Roman" w:hAnsi="Times New Roman"/>
          <w:sz w:val="17"/>
          <w:szCs w:val="20"/>
        </w:rPr>
        <w:tab/>
        <w:t>The Authority must register with the Local Government Workers Compensation Scheme and comply with the Rules of that Scheme.</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8.2</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Winding Up and Statutory Guarantee</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8.2.1</w:t>
      </w:r>
      <w:r w:rsidRPr="005D4F7F">
        <w:rPr>
          <w:rFonts w:ascii="Times New Roman" w:eastAsia="Times New Roman" w:hAnsi="Times New Roman"/>
          <w:sz w:val="17"/>
          <w:szCs w:val="20"/>
        </w:rPr>
        <w:tab/>
        <w:t>On winding up, the surplus assets or liabilities of the Authority shall be distributed between or become the responsibility of the Constituent Councils in the proportions of their equitable interest specified in Clause 4.3.</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8.2.2</w:t>
      </w:r>
      <w:r w:rsidRPr="005D4F7F">
        <w:rPr>
          <w:rFonts w:ascii="Times New Roman" w:eastAsia="Times New Roman" w:hAnsi="Times New Roman"/>
          <w:sz w:val="17"/>
          <w:szCs w:val="20"/>
        </w:rPr>
        <w:tab/>
        <w:t>If there are insufficient funds to pay all expenses due by the Authority on winding up (or at any other time there are unfunded liabilities which the Authority cannot meet), a call shall be made upon all of the Constituent Councils in proportion to their equity share for the purpose of satisfying their statutory guarantee of the liabilities of the Authority.</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8.3</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Common Seal</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8.3.1</w:t>
      </w:r>
      <w:r w:rsidRPr="005D4F7F">
        <w:rPr>
          <w:rFonts w:ascii="Times New Roman" w:eastAsia="Times New Roman" w:hAnsi="Times New Roman"/>
          <w:sz w:val="17"/>
          <w:szCs w:val="20"/>
        </w:rPr>
        <w:tab/>
        <w:t>The Authority will have a common seal, which may be affixed to documents requiring execution under seal and where affixed, must be witnessed by two Board Members or where authority has been conferred by instrument executed under the common seal of the Authority, by the Chair of the Board and the Executive Officer or any other person named in the instrument.</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8.3.2</w:t>
      </w:r>
      <w:r w:rsidRPr="005D4F7F">
        <w:rPr>
          <w:rFonts w:ascii="Times New Roman" w:eastAsia="Times New Roman" w:hAnsi="Times New Roman"/>
          <w:sz w:val="17"/>
          <w:szCs w:val="20"/>
        </w:rPr>
        <w:tab/>
        <w:t>The Executive Officer must maintain a register which records the resolutions of the Board giving authority to affix the common seal and details of the documents to which the common seal has been affixed with the particulars of persons who witnessed the fixing of the seal and the date that the seal was affixed.</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8.4</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Principal Office</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The Authority’s principal office is at 1226 Port Elliot Road, Goolwa or as the Board may otherwise determine.</w:t>
      </w:r>
    </w:p>
    <w:p w:rsidR="00912E22" w:rsidRPr="005D4F7F" w:rsidRDefault="00912E22" w:rsidP="00912E22">
      <w:pPr>
        <w:spacing w:after="60"/>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9.</w:t>
      </w:r>
      <w:r w:rsidRPr="005D4F7F">
        <w:rPr>
          <w:rFonts w:ascii="Times New Roman" w:eastAsia="Times New Roman" w:hAnsi="Times New Roman"/>
          <w:b/>
          <w:sz w:val="17"/>
          <w:szCs w:val="20"/>
        </w:rPr>
        <w:tab/>
        <w:t>DISPUTE RESOLUTION</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9.1</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About this clause</w:t>
      </w:r>
    </w:p>
    <w:p w:rsidR="00912E22" w:rsidRPr="005D4F7F" w:rsidRDefault="00912E22" w:rsidP="00912E22">
      <w:pPr>
        <w:spacing w:after="60"/>
        <w:ind w:left="1276" w:hanging="567"/>
        <w:rPr>
          <w:rFonts w:ascii="Times New Roman" w:eastAsia="Times New Roman" w:hAnsi="Times New Roman"/>
          <w:spacing w:val="-2"/>
          <w:sz w:val="17"/>
          <w:szCs w:val="20"/>
        </w:rPr>
      </w:pPr>
      <w:r w:rsidRPr="005D4F7F">
        <w:rPr>
          <w:rFonts w:ascii="Times New Roman" w:eastAsia="Times New Roman" w:hAnsi="Times New Roman"/>
          <w:sz w:val="17"/>
          <w:szCs w:val="20"/>
        </w:rPr>
        <w:t>9.1.1</w:t>
      </w:r>
      <w:r w:rsidRPr="005D4F7F">
        <w:rPr>
          <w:rFonts w:ascii="Times New Roman" w:eastAsia="Times New Roman" w:hAnsi="Times New Roman"/>
          <w:sz w:val="17"/>
          <w:szCs w:val="20"/>
        </w:rPr>
        <w:tab/>
      </w:r>
      <w:r w:rsidRPr="005D4F7F">
        <w:rPr>
          <w:rFonts w:ascii="Times New Roman" w:eastAsia="Times New Roman" w:hAnsi="Times New Roman"/>
          <w:spacing w:val="-2"/>
          <w:sz w:val="17"/>
          <w:szCs w:val="20"/>
        </w:rPr>
        <w:t>The procedure in this clause must be applied to any dispute that arises between the Authority and a Constituent Council or between Constituent Councils, concerning the affairs of the Authority, including as to the meaning or effect of this Charter.</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9.1.2</w:t>
      </w:r>
      <w:r w:rsidRPr="005D4F7F">
        <w:rPr>
          <w:rFonts w:ascii="Times New Roman" w:eastAsia="Times New Roman" w:hAnsi="Times New Roman"/>
          <w:sz w:val="17"/>
          <w:szCs w:val="20"/>
        </w:rPr>
        <w:tab/>
        <w:t>The Authority and a Constituent Council must continue to observe and perform this Charter despite the dispute.</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9.1.3</w:t>
      </w:r>
      <w:r w:rsidRPr="005D4F7F">
        <w:rPr>
          <w:rFonts w:ascii="Times New Roman" w:eastAsia="Times New Roman" w:hAnsi="Times New Roman"/>
          <w:sz w:val="17"/>
          <w:szCs w:val="20"/>
        </w:rPr>
        <w:tab/>
        <w:t>This clause does not prejudice the right of a party:</w:t>
      </w:r>
    </w:p>
    <w:p w:rsidR="00912E22" w:rsidRPr="005D4F7F" w:rsidRDefault="00912E22" w:rsidP="00912E22">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9.1.3.1</w:t>
      </w:r>
      <w:r w:rsidRPr="005D4F7F">
        <w:rPr>
          <w:rFonts w:ascii="Times New Roman" w:eastAsia="Times New Roman" w:hAnsi="Times New Roman"/>
          <w:sz w:val="17"/>
          <w:szCs w:val="20"/>
        </w:rPr>
        <w:tab/>
        <w:t>to require the continuing observance and performance of this Charter by all parties; or</w:t>
      </w:r>
    </w:p>
    <w:p w:rsidR="00912E22" w:rsidRPr="005D4F7F" w:rsidRDefault="00912E22" w:rsidP="00912E22">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9.1.3.2</w:t>
      </w:r>
      <w:r w:rsidRPr="005D4F7F">
        <w:rPr>
          <w:rFonts w:ascii="Times New Roman" w:eastAsia="Times New Roman" w:hAnsi="Times New Roman"/>
          <w:sz w:val="17"/>
          <w:szCs w:val="20"/>
        </w:rPr>
        <w:tab/>
        <w:t>to institute proceedings to enforce payment due under this Charter or to seek injunctive relief to prevent immediate and irreparable harm.</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9.1.4</w:t>
      </w:r>
      <w:r w:rsidRPr="005D4F7F">
        <w:rPr>
          <w:rFonts w:ascii="Times New Roman" w:eastAsia="Times New Roman" w:hAnsi="Times New Roman"/>
          <w:sz w:val="17"/>
          <w:szCs w:val="20"/>
        </w:rPr>
        <w:tab/>
        <w:t>Subject to this clause, a dispute must not be the subject of legal proceedings between any of the parties in dispute. If legal proceedings are initiated or continued in breach of this provision, a party to the dispute is entitled to apply for and be granted an order of the court adjourning those proceedings pending completion of the procedure set out in this clause.</w:t>
      </w:r>
    </w:p>
    <w:p w:rsidR="00912E22" w:rsidRPr="005D4F7F" w:rsidRDefault="00912E22" w:rsidP="00912E22">
      <w:pPr>
        <w:spacing w:after="60"/>
        <w:ind w:left="709" w:hanging="425"/>
        <w:rPr>
          <w:rFonts w:ascii="Times New Roman" w:eastAsia="Times New Roman" w:hAnsi="Times New Roman"/>
          <w:sz w:val="17"/>
          <w:szCs w:val="20"/>
        </w:rPr>
      </w:pPr>
      <w:r w:rsidRPr="005D4F7F">
        <w:rPr>
          <w:rFonts w:ascii="Times New Roman" w:eastAsia="Times New Roman" w:hAnsi="Times New Roman"/>
          <w:sz w:val="17"/>
          <w:szCs w:val="20"/>
        </w:rPr>
        <w:t>9.2</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Step 1: Notice of dispute:</w:t>
      </w:r>
    </w:p>
    <w:p w:rsidR="00912E22" w:rsidRPr="005D4F7F" w:rsidRDefault="00912E22" w:rsidP="00912E22">
      <w:pPr>
        <w:spacing w:after="60"/>
        <w:ind w:left="1276" w:hanging="567"/>
        <w:rPr>
          <w:rFonts w:ascii="Times New Roman" w:eastAsia="Times New Roman" w:hAnsi="Times New Roman"/>
          <w:sz w:val="17"/>
          <w:szCs w:val="20"/>
        </w:rPr>
      </w:pPr>
      <w:r w:rsidRPr="005D4F7F">
        <w:rPr>
          <w:rFonts w:ascii="Times New Roman" w:eastAsia="Times New Roman" w:hAnsi="Times New Roman"/>
          <w:sz w:val="17"/>
          <w:szCs w:val="20"/>
        </w:rPr>
        <w:t>9.2.1</w:t>
      </w:r>
      <w:r w:rsidRPr="005D4F7F">
        <w:rPr>
          <w:rFonts w:ascii="Times New Roman" w:eastAsia="Times New Roman" w:hAnsi="Times New Roman"/>
          <w:sz w:val="17"/>
          <w:szCs w:val="20"/>
        </w:rPr>
        <w:tab/>
        <w:t>A party to the dispute must promptly notify each other party to the dispute:</w:t>
      </w:r>
    </w:p>
    <w:p w:rsidR="00912E22" w:rsidRPr="005D4F7F" w:rsidRDefault="00912E22" w:rsidP="00912E22">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9.2.1.1</w:t>
      </w:r>
      <w:r w:rsidRPr="005D4F7F">
        <w:rPr>
          <w:rFonts w:ascii="Times New Roman" w:eastAsia="Times New Roman" w:hAnsi="Times New Roman"/>
          <w:sz w:val="17"/>
          <w:szCs w:val="20"/>
        </w:rPr>
        <w:tab/>
        <w:t>of the nature of the dispute, giving reasonable details; and</w:t>
      </w:r>
    </w:p>
    <w:p w:rsidR="00912E22" w:rsidRPr="005D4F7F" w:rsidRDefault="00912E22" w:rsidP="00912E22">
      <w:pPr>
        <w:spacing w:after="60"/>
        <w:ind w:left="1985" w:hanging="709"/>
        <w:rPr>
          <w:rFonts w:ascii="Times New Roman" w:eastAsia="Times New Roman" w:hAnsi="Times New Roman"/>
          <w:sz w:val="17"/>
          <w:szCs w:val="20"/>
        </w:rPr>
      </w:pPr>
      <w:r w:rsidRPr="005D4F7F">
        <w:rPr>
          <w:rFonts w:ascii="Times New Roman" w:eastAsia="Times New Roman" w:hAnsi="Times New Roman"/>
          <w:sz w:val="17"/>
          <w:szCs w:val="20"/>
        </w:rPr>
        <w:t>9.2.1.2</w:t>
      </w:r>
      <w:r w:rsidRPr="005D4F7F">
        <w:rPr>
          <w:rFonts w:ascii="Times New Roman" w:eastAsia="Times New Roman" w:hAnsi="Times New Roman"/>
          <w:sz w:val="17"/>
          <w:szCs w:val="20"/>
        </w:rPr>
        <w:tab/>
        <w:t>what action (if any) the party giving notice thinks will resolve the dispute; but a failure to give such notice does not entitle any other party to damages.</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9.3</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Step 2: Meeting of the parties:</w:t>
      </w:r>
    </w:p>
    <w:p w:rsidR="00912E22" w:rsidRPr="005D4F7F" w:rsidRDefault="00912E22" w:rsidP="00912E22">
      <w:pPr>
        <w:ind w:left="709"/>
        <w:rPr>
          <w:rFonts w:ascii="Times New Roman" w:eastAsia="Times New Roman" w:hAnsi="Times New Roman"/>
          <w:sz w:val="17"/>
          <w:szCs w:val="20"/>
        </w:rPr>
      </w:pPr>
      <w:r w:rsidRPr="005D4F7F">
        <w:rPr>
          <w:rFonts w:ascii="Times New Roman" w:eastAsia="Times New Roman" w:hAnsi="Times New Roman"/>
          <w:sz w:val="17"/>
          <w:szCs w:val="20"/>
        </w:rPr>
        <w:t>A party to the dispute which complies with the previous step may at the same or a later time notify in writing each other party to the dispute that the first party requires a meeting within fourteen business days after the giving of such notice. In that case, each party to the dispute must send to the meeting a senior manager of that party (which person for a Constituent Council will be the CEO unless the CEO is a Board member in which case it will be a second tier officer of the Constituent Council and which person for the Authority will be its Executive Officer or nominee) to resolve the dispute and at the meeting make a good faith attempt to resolve the dispute.</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9.4</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Mediation:</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9.4.1</w:t>
      </w:r>
      <w:r w:rsidRPr="005D4F7F">
        <w:rPr>
          <w:rFonts w:ascii="Times New Roman" w:eastAsia="Times New Roman" w:hAnsi="Times New Roman"/>
          <w:sz w:val="17"/>
          <w:szCs w:val="20"/>
        </w:rPr>
        <w:tab/>
        <w:t>A dispute that is not resolved within thirty days must be referred to mediation in accordance with this Clause 9.4.</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9.4.2</w:t>
      </w:r>
      <w:r w:rsidRPr="005D4F7F">
        <w:rPr>
          <w:rFonts w:ascii="Times New Roman" w:eastAsia="Times New Roman" w:hAnsi="Times New Roman"/>
          <w:sz w:val="17"/>
          <w:szCs w:val="20"/>
        </w:rPr>
        <w:tab/>
      </w:r>
      <w:r w:rsidRPr="00646873">
        <w:rPr>
          <w:rFonts w:ascii="Times New Roman" w:eastAsia="Times New Roman" w:hAnsi="Times New Roman"/>
          <w:spacing w:val="-2"/>
          <w:sz w:val="17"/>
          <w:szCs w:val="20"/>
        </w:rPr>
        <w:t xml:space="preserve">The mediator must be a person agreed by the parties in dispute or, if they cannot agree within fourteen business days, a mediator </w:t>
      </w:r>
      <w:r w:rsidRPr="005D4F7F">
        <w:rPr>
          <w:rFonts w:ascii="Times New Roman" w:eastAsia="Times New Roman" w:hAnsi="Times New Roman"/>
          <w:sz w:val="17"/>
          <w:szCs w:val="20"/>
        </w:rPr>
        <w:t>nominated by the then President of the South Australian Bar Association (or equivalent officer of any successor organisation).</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9.4.3</w:t>
      </w:r>
      <w:r w:rsidRPr="005D4F7F">
        <w:rPr>
          <w:rFonts w:ascii="Times New Roman" w:eastAsia="Times New Roman" w:hAnsi="Times New Roman"/>
          <w:sz w:val="17"/>
          <w:szCs w:val="20"/>
        </w:rPr>
        <w:tab/>
        <w:t>The role of a mediator is to assist in negotiating a resolution of a dispute. A mediator may not make a decision binding on a party unless that party has so agreed in writing;</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9.4.4</w:t>
      </w:r>
      <w:r w:rsidRPr="005D4F7F">
        <w:rPr>
          <w:rFonts w:ascii="Times New Roman" w:eastAsia="Times New Roman" w:hAnsi="Times New Roman"/>
          <w:sz w:val="17"/>
          <w:szCs w:val="20"/>
        </w:rPr>
        <w:tab/>
        <w:t>The mediation must take place in a location in Adelaide determined by the mediator; A party in dispute must cooperate in arranging and expediting mediation.</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9.4.5</w:t>
      </w:r>
      <w:r w:rsidRPr="005D4F7F">
        <w:rPr>
          <w:rFonts w:ascii="Times New Roman" w:eastAsia="Times New Roman" w:hAnsi="Times New Roman"/>
          <w:sz w:val="17"/>
          <w:szCs w:val="20"/>
        </w:rPr>
        <w:tab/>
        <w:t>A party in dispute must send to the mediation a senior manager with authority to resolve the dispute.</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9.4.6</w:t>
      </w:r>
      <w:r w:rsidRPr="005D4F7F">
        <w:rPr>
          <w:rFonts w:ascii="Times New Roman" w:eastAsia="Times New Roman" w:hAnsi="Times New Roman"/>
          <w:sz w:val="17"/>
          <w:szCs w:val="20"/>
        </w:rPr>
        <w:tab/>
        <w:t>The mediator may exclude lawyers acting for the parties in dispute and may co-opt expert assistance as the mediator thinks fit.</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9.4.7</w:t>
      </w:r>
      <w:r w:rsidRPr="005D4F7F">
        <w:rPr>
          <w:rFonts w:ascii="Times New Roman" w:eastAsia="Times New Roman" w:hAnsi="Times New Roman"/>
          <w:sz w:val="17"/>
          <w:szCs w:val="20"/>
        </w:rPr>
        <w:tab/>
        <w:t>A party in dispute may withdraw from mediation if there is reason to believe the mediator is not acting in confidence, or with good faith or is acting for a purpose other than to resolve the dispute.</w:t>
      </w:r>
    </w:p>
    <w:p w:rsidR="00CB0CFC" w:rsidRDefault="00CB0CFC">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9.4.8</w:t>
      </w:r>
      <w:r w:rsidRPr="005D4F7F">
        <w:rPr>
          <w:rFonts w:ascii="Times New Roman" w:eastAsia="Times New Roman" w:hAnsi="Times New Roman"/>
          <w:sz w:val="17"/>
          <w:szCs w:val="20"/>
        </w:rPr>
        <w:tab/>
        <w:t>Unless otherwise agreed in writing:</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9.4.8.1</w:t>
      </w:r>
      <w:r w:rsidRPr="005D4F7F">
        <w:rPr>
          <w:rFonts w:ascii="Times New Roman" w:eastAsia="Times New Roman" w:hAnsi="Times New Roman"/>
          <w:sz w:val="17"/>
          <w:szCs w:val="20"/>
        </w:rPr>
        <w:tab/>
        <w:t>everything that occurs before the mediator is confidential and will occur in closed session;</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9.4.8.2</w:t>
      </w:r>
      <w:r w:rsidRPr="005D4F7F">
        <w:rPr>
          <w:rFonts w:ascii="Times New Roman" w:eastAsia="Times New Roman" w:hAnsi="Times New Roman"/>
          <w:sz w:val="17"/>
          <w:szCs w:val="20"/>
        </w:rPr>
        <w:tab/>
        <w:t>discussions (including admissions and concessions) are without prejudice and may not be called into evidence in any subsequent arbitration or litigation by a party;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9.4.8.3</w:t>
      </w:r>
      <w:r w:rsidRPr="005D4F7F">
        <w:rPr>
          <w:rFonts w:ascii="Times New Roman" w:eastAsia="Times New Roman" w:hAnsi="Times New Roman"/>
          <w:sz w:val="17"/>
          <w:szCs w:val="20"/>
        </w:rPr>
        <w:tab/>
        <w:t>documents brought into existence specifically for the purpose of the mediation may not be admitted in evidence in any subsequent arbitration or legal proceedings by a party;</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9.4.9</w:t>
      </w:r>
      <w:r w:rsidRPr="005D4F7F">
        <w:rPr>
          <w:rFonts w:ascii="Times New Roman" w:eastAsia="Times New Roman" w:hAnsi="Times New Roman"/>
          <w:sz w:val="17"/>
          <w:szCs w:val="20"/>
        </w:rPr>
        <w:tab/>
        <w:t>The parties in dispute must report back to the mediator within fourteen business days on actions taken, based on the outcome of the mediation.</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9.4.10</w:t>
      </w:r>
      <w:r w:rsidRPr="005D4F7F">
        <w:rPr>
          <w:rFonts w:ascii="Times New Roman" w:eastAsia="Times New Roman" w:hAnsi="Times New Roman"/>
          <w:sz w:val="17"/>
          <w:szCs w:val="20"/>
        </w:rPr>
        <w:tab/>
        <w:t>A party in dispute need not spend more than one day in mediation for a matter under dispute.</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9.4.11</w:t>
      </w:r>
      <w:r w:rsidRPr="005D4F7F">
        <w:rPr>
          <w:rFonts w:ascii="Times New Roman" w:eastAsia="Times New Roman" w:hAnsi="Times New Roman"/>
          <w:sz w:val="17"/>
          <w:szCs w:val="20"/>
        </w:rPr>
        <w:tab/>
        <w:t>A party in dispute must bear an equal share of the costs and expenses of the mediator and otherwise bears their own costs.</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9.5</w:t>
      </w:r>
      <w:r w:rsidRPr="005D4F7F">
        <w:rPr>
          <w:rFonts w:ascii="Times New Roman" w:eastAsia="Times New Roman" w:hAnsi="Times New Roman"/>
          <w:sz w:val="17"/>
          <w:szCs w:val="20"/>
        </w:rPr>
        <w:tab/>
      </w:r>
      <w:r w:rsidRPr="005D4F7F">
        <w:rPr>
          <w:rFonts w:ascii="Times New Roman" w:eastAsia="Times New Roman" w:hAnsi="Times New Roman"/>
          <w:i/>
          <w:sz w:val="17"/>
          <w:szCs w:val="20"/>
        </w:rPr>
        <w:t>Step 4: Arbitration:</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9.5.1</w:t>
      </w:r>
      <w:r w:rsidRPr="005D4F7F">
        <w:rPr>
          <w:rFonts w:ascii="Times New Roman" w:eastAsia="Times New Roman" w:hAnsi="Times New Roman"/>
          <w:sz w:val="17"/>
          <w:szCs w:val="20"/>
        </w:rPr>
        <w:tab/>
        <w:t>A dispute not resolved within sixty days must be referred to arbitration in accordance with this Clause 9.5.</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9.5.2</w:t>
      </w:r>
      <w:r w:rsidRPr="005D4F7F">
        <w:rPr>
          <w:rFonts w:ascii="Times New Roman" w:eastAsia="Times New Roman" w:hAnsi="Times New Roman"/>
          <w:sz w:val="17"/>
          <w:szCs w:val="20"/>
        </w:rPr>
        <w:tab/>
        <w:t>There must be only one arbitrator who must be a natural person agreed by the parties or, if they cannot agree within fourteen business days, an arbitrator nominated by the then Chairperson of the Resolution Institute.</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9.5.3</w:t>
      </w:r>
      <w:r w:rsidRPr="005D4F7F">
        <w:rPr>
          <w:rFonts w:ascii="Times New Roman" w:eastAsia="Times New Roman" w:hAnsi="Times New Roman"/>
          <w:sz w:val="17"/>
          <w:szCs w:val="20"/>
        </w:rPr>
        <w:tab/>
        <w:t>The role of the arbitrator is to resolve the dispute and make decisions binding on the parties; The arbitration must take place in a location in Adelaide determined by the arbitrator.</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9.5.4</w:t>
      </w:r>
      <w:r w:rsidRPr="005D4F7F">
        <w:rPr>
          <w:rFonts w:ascii="Times New Roman" w:eastAsia="Times New Roman" w:hAnsi="Times New Roman"/>
          <w:sz w:val="17"/>
          <w:szCs w:val="20"/>
        </w:rPr>
        <w:tab/>
        <w:t>A party must cooperate in arranging and expediting arbitration.</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9.5.5</w:t>
      </w:r>
      <w:r w:rsidRPr="005D4F7F">
        <w:rPr>
          <w:rFonts w:ascii="Times New Roman" w:eastAsia="Times New Roman" w:hAnsi="Times New Roman"/>
          <w:sz w:val="17"/>
          <w:szCs w:val="20"/>
        </w:rPr>
        <w:tab/>
        <w:t>A party must send to the arbitration a senior manager with authority to resolve the dispute.</w:t>
      </w:r>
    </w:p>
    <w:p w:rsidR="00912E22" w:rsidRPr="005D4F7F" w:rsidRDefault="00912E22" w:rsidP="00912E22">
      <w:pPr>
        <w:ind w:left="1276" w:hanging="567"/>
        <w:rPr>
          <w:rFonts w:ascii="Times New Roman" w:eastAsia="Times New Roman" w:hAnsi="Times New Roman"/>
          <w:spacing w:val="-4"/>
          <w:sz w:val="17"/>
          <w:szCs w:val="20"/>
        </w:rPr>
      </w:pPr>
      <w:r w:rsidRPr="005D4F7F">
        <w:rPr>
          <w:rFonts w:ascii="Times New Roman" w:eastAsia="Times New Roman" w:hAnsi="Times New Roman"/>
          <w:sz w:val="17"/>
          <w:szCs w:val="20"/>
        </w:rPr>
        <w:t>9.5.6</w:t>
      </w:r>
      <w:r w:rsidRPr="005D4F7F">
        <w:rPr>
          <w:rFonts w:ascii="Times New Roman" w:eastAsia="Times New Roman" w:hAnsi="Times New Roman"/>
          <w:sz w:val="17"/>
          <w:szCs w:val="20"/>
        </w:rPr>
        <w:tab/>
      </w:r>
      <w:r w:rsidRPr="005D4F7F">
        <w:rPr>
          <w:rFonts w:ascii="Times New Roman" w:eastAsia="Times New Roman" w:hAnsi="Times New Roman"/>
          <w:spacing w:val="-4"/>
          <w:sz w:val="17"/>
          <w:szCs w:val="20"/>
        </w:rPr>
        <w:t>The parties may provide evidence and given written and verbal submissions to the arbitrator within the time set by the arbitrator.</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9.5.7</w:t>
      </w:r>
      <w:r w:rsidRPr="005D4F7F">
        <w:rPr>
          <w:rFonts w:ascii="Times New Roman" w:eastAsia="Times New Roman" w:hAnsi="Times New Roman"/>
          <w:sz w:val="17"/>
          <w:szCs w:val="20"/>
        </w:rPr>
        <w:tab/>
        <w:t>The arbitrator must:</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9.5.7.1</w:t>
      </w:r>
      <w:r w:rsidRPr="005D4F7F">
        <w:rPr>
          <w:rFonts w:ascii="Times New Roman" w:eastAsia="Times New Roman" w:hAnsi="Times New Roman"/>
          <w:sz w:val="17"/>
          <w:szCs w:val="20"/>
        </w:rPr>
        <w:tab/>
        <w:t>consider the evidence and submissions, decide the dispute; and</w:t>
      </w:r>
    </w:p>
    <w:p w:rsidR="00912E22" w:rsidRPr="005D4F7F" w:rsidRDefault="00912E22" w:rsidP="00912E22">
      <w:pPr>
        <w:ind w:left="1985" w:hanging="709"/>
        <w:rPr>
          <w:rFonts w:ascii="Times New Roman" w:eastAsia="Times New Roman" w:hAnsi="Times New Roman"/>
          <w:sz w:val="17"/>
          <w:szCs w:val="20"/>
        </w:rPr>
      </w:pPr>
      <w:r w:rsidRPr="005D4F7F">
        <w:rPr>
          <w:rFonts w:ascii="Times New Roman" w:eastAsia="Times New Roman" w:hAnsi="Times New Roman"/>
          <w:sz w:val="17"/>
          <w:szCs w:val="20"/>
        </w:rPr>
        <w:t>9.5.7.2</w:t>
      </w:r>
      <w:r w:rsidRPr="005D4F7F">
        <w:rPr>
          <w:rFonts w:ascii="Times New Roman" w:eastAsia="Times New Roman" w:hAnsi="Times New Roman"/>
          <w:sz w:val="17"/>
          <w:szCs w:val="20"/>
        </w:rPr>
        <w:tab/>
        <w:t>give written reasons to each party.</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9.5.8</w:t>
      </w:r>
      <w:r w:rsidRPr="005D4F7F">
        <w:rPr>
          <w:rFonts w:ascii="Times New Roman" w:eastAsia="Times New Roman" w:hAnsi="Times New Roman"/>
          <w:sz w:val="17"/>
          <w:szCs w:val="20"/>
        </w:rPr>
        <w:tab/>
        <w:t xml:space="preserve">Subject to this clause, the arbitration must take place in accordance with the </w:t>
      </w:r>
      <w:r w:rsidRPr="005D4F7F">
        <w:rPr>
          <w:rFonts w:ascii="Times New Roman" w:eastAsia="Times New Roman" w:hAnsi="Times New Roman"/>
          <w:i/>
          <w:sz w:val="17"/>
          <w:szCs w:val="20"/>
        </w:rPr>
        <w:t>Commercial Arbitration Act 2011</w:t>
      </w:r>
      <w:r w:rsidRPr="005D4F7F">
        <w:rPr>
          <w:rFonts w:ascii="Times New Roman" w:eastAsia="Times New Roman" w:hAnsi="Times New Roman"/>
          <w:sz w:val="17"/>
          <w:szCs w:val="20"/>
        </w:rPr>
        <w:t xml:space="preserve"> (SA) or subject to this clause, the arbitrator must fix the rules of arbitration.</w:t>
      </w:r>
    </w:p>
    <w:p w:rsidR="00912E22" w:rsidRPr="005D4F7F" w:rsidRDefault="00912E22" w:rsidP="00912E22">
      <w:pPr>
        <w:ind w:left="1276" w:hanging="567"/>
        <w:rPr>
          <w:rFonts w:ascii="Times New Roman" w:eastAsia="Times New Roman" w:hAnsi="Times New Roman"/>
          <w:sz w:val="17"/>
          <w:szCs w:val="20"/>
        </w:rPr>
      </w:pPr>
      <w:r w:rsidRPr="005D4F7F">
        <w:rPr>
          <w:rFonts w:ascii="Times New Roman" w:eastAsia="Times New Roman" w:hAnsi="Times New Roman"/>
          <w:sz w:val="17"/>
          <w:szCs w:val="20"/>
        </w:rPr>
        <w:t>9.5.9</w:t>
      </w:r>
      <w:r w:rsidRPr="005D4F7F">
        <w:rPr>
          <w:rFonts w:ascii="Times New Roman" w:eastAsia="Times New Roman" w:hAnsi="Times New Roman"/>
          <w:sz w:val="17"/>
          <w:szCs w:val="20"/>
        </w:rPr>
        <w:tab/>
        <w:t>The costs and expenses of the arbitrator and of each party must be borne as the arbitrator decides.</w:t>
      </w:r>
    </w:p>
    <w:p w:rsidR="00912E22" w:rsidRPr="005D4F7F" w:rsidRDefault="00912E22" w:rsidP="00912E22">
      <w:pPr>
        <w:ind w:left="284" w:hanging="284"/>
        <w:rPr>
          <w:rFonts w:ascii="Times New Roman" w:eastAsia="Times New Roman" w:hAnsi="Times New Roman"/>
          <w:b/>
          <w:sz w:val="17"/>
          <w:szCs w:val="20"/>
        </w:rPr>
      </w:pPr>
      <w:r w:rsidRPr="005D4F7F">
        <w:rPr>
          <w:rFonts w:ascii="Times New Roman" w:eastAsia="Times New Roman" w:hAnsi="Times New Roman"/>
          <w:b/>
          <w:sz w:val="17"/>
          <w:szCs w:val="20"/>
        </w:rPr>
        <w:t>10.</w:t>
      </w:r>
      <w:r w:rsidRPr="005D4F7F">
        <w:rPr>
          <w:rFonts w:ascii="Times New Roman" w:eastAsia="Times New Roman" w:hAnsi="Times New Roman"/>
          <w:b/>
          <w:sz w:val="17"/>
          <w:szCs w:val="20"/>
        </w:rPr>
        <w:tab/>
        <w:t>CIRCUMSTANCES NOT PROVIDED FOR</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10.1</w:t>
      </w:r>
      <w:r w:rsidRPr="005D4F7F">
        <w:rPr>
          <w:rFonts w:ascii="Times New Roman" w:eastAsia="Times New Roman" w:hAnsi="Times New Roman"/>
          <w:sz w:val="17"/>
          <w:szCs w:val="20"/>
        </w:rPr>
        <w:tab/>
        <w:t>If any circumstances arise about which this Charter is silent, incapable of taking effect or being implemented according to its strict provisions, the Chair may decide the action to be taken to ensure achievement of the objects and purposes of the Authority and its effective administration.</w:t>
      </w:r>
    </w:p>
    <w:p w:rsidR="00912E22" w:rsidRPr="005D4F7F" w:rsidRDefault="00912E22" w:rsidP="00912E22">
      <w:pPr>
        <w:ind w:left="709" w:hanging="425"/>
        <w:rPr>
          <w:rFonts w:ascii="Times New Roman" w:eastAsia="Times New Roman" w:hAnsi="Times New Roman"/>
          <w:sz w:val="17"/>
          <w:szCs w:val="20"/>
        </w:rPr>
      </w:pPr>
      <w:r w:rsidRPr="005D4F7F">
        <w:rPr>
          <w:rFonts w:ascii="Times New Roman" w:eastAsia="Times New Roman" w:hAnsi="Times New Roman"/>
          <w:sz w:val="17"/>
          <w:szCs w:val="20"/>
        </w:rPr>
        <w:t>10.2</w:t>
      </w:r>
      <w:r w:rsidRPr="005D4F7F">
        <w:rPr>
          <w:rFonts w:ascii="Times New Roman" w:eastAsia="Times New Roman" w:hAnsi="Times New Roman"/>
          <w:sz w:val="17"/>
          <w:szCs w:val="20"/>
        </w:rPr>
        <w:tab/>
        <w:t>The Board shall report any such decision to the Constituent Councils.</w:t>
      </w:r>
    </w:p>
    <w:p w:rsidR="00912E22" w:rsidRPr="005D4F7F" w:rsidRDefault="00912E22" w:rsidP="00912E22">
      <w:pPr>
        <w:spacing w:after="0"/>
        <w:rPr>
          <w:rFonts w:ascii="Times New Roman" w:eastAsia="Times New Roman" w:hAnsi="Times New Roman"/>
          <w:sz w:val="17"/>
          <w:szCs w:val="17"/>
        </w:rPr>
      </w:pPr>
      <w:r w:rsidRPr="005D4F7F">
        <w:rPr>
          <w:rFonts w:ascii="Times New Roman" w:eastAsia="Times New Roman" w:hAnsi="Times New Roman"/>
          <w:sz w:val="17"/>
          <w:szCs w:val="17"/>
        </w:rPr>
        <w:t>Dated: 2 August 2021</w:t>
      </w:r>
    </w:p>
    <w:p w:rsidR="00912E22" w:rsidRPr="005D4F7F" w:rsidRDefault="00912E22" w:rsidP="00912E22">
      <w:pPr>
        <w:spacing w:after="0"/>
        <w:jc w:val="right"/>
        <w:rPr>
          <w:rFonts w:ascii="Times New Roman" w:eastAsia="Times New Roman" w:hAnsi="Times New Roman"/>
          <w:smallCaps/>
          <w:sz w:val="17"/>
          <w:szCs w:val="20"/>
        </w:rPr>
      </w:pPr>
      <w:r w:rsidRPr="005D4F7F">
        <w:rPr>
          <w:rFonts w:ascii="Times New Roman" w:eastAsia="Times New Roman" w:hAnsi="Times New Roman"/>
          <w:smallCaps/>
          <w:sz w:val="17"/>
          <w:szCs w:val="20"/>
        </w:rPr>
        <w:t>Simon Grenfell</w:t>
      </w:r>
    </w:p>
    <w:p w:rsidR="00912E22" w:rsidRPr="005D4F7F" w:rsidRDefault="00912E22" w:rsidP="00912E22">
      <w:pPr>
        <w:spacing w:after="0"/>
        <w:jc w:val="right"/>
        <w:rPr>
          <w:rFonts w:ascii="Times New Roman" w:eastAsia="Times New Roman" w:hAnsi="Times New Roman"/>
          <w:sz w:val="17"/>
          <w:szCs w:val="17"/>
        </w:rPr>
      </w:pPr>
      <w:r w:rsidRPr="005D4F7F">
        <w:rPr>
          <w:rFonts w:ascii="Times New Roman" w:eastAsia="Times New Roman" w:hAnsi="Times New Roman"/>
          <w:sz w:val="17"/>
          <w:szCs w:val="17"/>
        </w:rPr>
        <w:t>Executive Officer</w:t>
      </w:r>
    </w:p>
    <w:p w:rsidR="00912E22" w:rsidRPr="005D4F7F" w:rsidRDefault="00912E22" w:rsidP="00912E22">
      <w:pPr>
        <w:spacing w:after="0"/>
        <w:jc w:val="right"/>
        <w:rPr>
          <w:rFonts w:ascii="Times New Roman" w:eastAsia="Times New Roman" w:hAnsi="Times New Roman"/>
          <w:sz w:val="17"/>
          <w:szCs w:val="17"/>
        </w:rPr>
      </w:pPr>
      <w:r w:rsidRPr="005D4F7F">
        <w:rPr>
          <w:rFonts w:ascii="Times New Roman" w:eastAsia="Times New Roman" w:hAnsi="Times New Roman"/>
          <w:sz w:val="17"/>
          <w:szCs w:val="17"/>
        </w:rPr>
        <w:t>Fleurieu Regional Waste Authority</w:t>
      </w:r>
    </w:p>
    <w:p w:rsidR="00912E22" w:rsidRPr="005D4F7F" w:rsidRDefault="00912E22" w:rsidP="00912E22">
      <w:pPr>
        <w:pBdr>
          <w:bottom w:val="single" w:sz="4" w:space="1" w:color="auto"/>
        </w:pBdr>
        <w:spacing w:after="0" w:line="52" w:lineRule="exact"/>
        <w:jc w:val="center"/>
        <w:rPr>
          <w:rFonts w:ascii="Times New Roman" w:eastAsia="Times New Roman" w:hAnsi="Times New Roman"/>
          <w:sz w:val="17"/>
          <w:szCs w:val="20"/>
        </w:rPr>
      </w:pPr>
    </w:p>
    <w:p w:rsidR="00912E22" w:rsidRPr="005D4F7F" w:rsidRDefault="00912E22" w:rsidP="00912E22">
      <w:pPr>
        <w:pBdr>
          <w:top w:val="single" w:sz="4" w:space="1" w:color="auto"/>
        </w:pBdr>
        <w:spacing w:before="34" w:after="0" w:line="14" w:lineRule="exact"/>
        <w:jc w:val="center"/>
        <w:rPr>
          <w:rFonts w:ascii="Times New Roman" w:eastAsia="Times New Roman" w:hAnsi="Times New Roman"/>
          <w:sz w:val="17"/>
          <w:szCs w:val="20"/>
        </w:rPr>
      </w:pPr>
    </w:p>
    <w:p w:rsidR="00912E22" w:rsidRPr="005D4F7F" w:rsidRDefault="00912E22" w:rsidP="00912E2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912E22" w:rsidRDefault="00912E22" w:rsidP="00912E22">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CA3C3A" w:rsidRPr="003471CD" w:rsidRDefault="00CA3C3A" w:rsidP="009C23A5">
      <w:pPr>
        <w:pStyle w:val="Heading1"/>
      </w:pPr>
      <w:bookmarkStart w:id="31" w:name="_Toc80190882"/>
      <w:r w:rsidRPr="003471CD">
        <w:t>Public Notices</w:t>
      </w:r>
      <w:bookmarkEnd w:id="31"/>
    </w:p>
    <w:p w:rsidR="007842DA" w:rsidRPr="007842DA" w:rsidRDefault="007842DA" w:rsidP="00364E82">
      <w:pPr>
        <w:pStyle w:val="Heading2"/>
      </w:pPr>
      <w:bookmarkStart w:id="32" w:name="_Toc80190883"/>
      <w:r w:rsidRPr="007842DA">
        <w:t>Trustee Act 1936</w:t>
      </w:r>
      <w:bookmarkEnd w:id="32"/>
    </w:p>
    <w:p w:rsidR="007842DA" w:rsidRPr="007842DA" w:rsidRDefault="007842DA" w:rsidP="007842DA">
      <w:pPr>
        <w:jc w:val="center"/>
        <w:rPr>
          <w:rFonts w:ascii="Times New Roman" w:hAnsi="Times New Roman"/>
          <w:smallCaps/>
          <w:sz w:val="17"/>
          <w:szCs w:val="17"/>
        </w:rPr>
      </w:pPr>
      <w:r w:rsidRPr="007842DA">
        <w:rPr>
          <w:rFonts w:ascii="Times New Roman" w:hAnsi="Times New Roman"/>
          <w:smallCaps/>
          <w:sz w:val="17"/>
          <w:szCs w:val="17"/>
        </w:rPr>
        <w:t>Public Trustee</w:t>
      </w:r>
    </w:p>
    <w:p w:rsidR="007842DA" w:rsidRPr="007842DA" w:rsidRDefault="007842DA" w:rsidP="007842DA">
      <w:pPr>
        <w:jc w:val="center"/>
        <w:rPr>
          <w:rFonts w:ascii="Times New Roman" w:hAnsi="Times New Roman"/>
          <w:i/>
          <w:sz w:val="17"/>
          <w:szCs w:val="17"/>
        </w:rPr>
      </w:pPr>
      <w:r w:rsidRPr="007842DA">
        <w:rPr>
          <w:rFonts w:ascii="Times New Roman" w:hAnsi="Times New Roman"/>
          <w:i/>
          <w:sz w:val="17"/>
          <w:szCs w:val="17"/>
        </w:rPr>
        <w:t>Estates of Deceased Persons</w:t>
      </w:r>
    </w:p>
    <w:p w:rsidR="007842DA" w:rsidRPr="007842DA" w:rsidRDefault="007842DA" w:rsidP="007842DA">
      <w:pPr>
        <w:rPr>
          <w:rFonts w:ascii="Times New Roman" w:eastAsia="Times New Roman" w:hAnsi="Times New Roman"/>
          <w:sz w:val="17"/>
          <w:szCs w:val="17"/>
        </w:rPr>
      </w:pPr>
      <w:r w:rsidRPr="007842DA">
        <w:rPr>
          <w:rFonts w:ascii="Times New Roman" w:eastAsia="Times New Roman" w:hAnsi="Times New Roman"/>
          <w:sz w:val="17"/>
          <w:szCs w:val="17"/>
        </w:rPr>
        <w:t>In the matter of the estates of the undermentioned deceased persons:</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ADAMS Vera Elsie late of Fort Street Grange of no occupation who died 4 January 2021</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BASFORD Leslie Thomas late of 8 Island Drive West Lakes Retired Public Servant who died 2 March 2021</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CARNEY June Dorothy late of 16-24 Penneys Hill Road Hackham Retired Teacher who died 28 November 2020</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COLEMAN Ronald Charles late of 1099 Grand Junction Road Hope Valley Retired Hire Car Driver who died 24 April 2020</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CROWLEY Phyllis Joan late of 21 Foster Street Parkside of no occupation who died 27 February 2021</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FENN Peter John late of 177 Longwood Road Heathfield Retired Telecommunications Officer who died 22 March 2020</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HEITHERSAY Alice Elizabeth late of 44 First Street Minlaton Retired Cleaner who died 30 May 2021</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HUTTON Charlotte Jane Douglas Ford Hill late of 24-28 Wayfort Street Elizabeth Vale Retired Bond Worker who died 10 March 2021</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LO SAPIO Angelo late of 11 Cedar Avenue Campbelltown Retired Electrician who died 14 February 2021</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MCLEAN Muriel Jean late of 9 Atze Parade Nuriootpa of no occupation who died 24 November 2020</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PARSONS John Henry late of 10 Lloyd Street Peterborough Retired Bottleshop Attendant who died 5 May 2021</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POLLARD Anthony Paul late of 10 Morton Road Christie Downs Truck Driver who died 13 December 2020</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RIPLEY Maureen late of 5 Hobbs Street Whyalla Norrie of no occupation who died 9 September 2020</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RUMBALL Gregor John late of 60-66 States Road Morphett Vale Retired Mining Plant Operator who died 19 June 2020</w:t>
      </w:r>
    </w:p>
    <w:p w:rsidR="007842DA" w:rsidRPr="007842DA" w:rsidRDefault="007842DA" w:rsidP="007842DA">
      <w:pPr>
        <w:spacing w:after="0"/>
        <w:ind w:left="142"/>
        <w:rPr>
          <w:rFonts w:ascii="Times New Roman" w:eastAsia="Times New Roman" w:hAnsi="Times New Roman"/>
          <w:sz w:val="17"/>
          <w:szCs w:val="17"/>
        </w:rPr>
      </w:pPr>
      <w:r w:rsidRPr="007842DA">
        <w:rPr>
          <w:rFonts w:ascii="Times New Roman" w:eastAsia="Times New Roman" w:hAnsi="Times New Roman"/>
          <w:sz w:val="17"/>
          <w:szCs w:val="17"/>
        </w:rPr>
        <w:t>STIMSON Cedric Leslie late of 11 Cornwall Street Clinton of no occupation who died 23 December 2020</w:t>
      </w:r>
    </w:p>
    <w:p w:rsidR="007842DA" w:rsidRPr="007842DA" w:rsidRDefault="007842DA" w:rsidP="007842DA">
      <w:pPr>
        <w:ind w:left="142"/>
        <w:rPr>
          <w:rFonts w:ascii="Times New Roman" w:eastAsia="Times New Roman" w:hAnsi="Times New Roman"/>
          <w:sz w:val="17"/>
          <w:szCs w:val="17"/>
        </w:rPr>
      </w:pPr>
      <w:r w:rsidRPr="007842DA">
        <w:rPr>
          <w:rFonts w:ascii="Times New Roman" w:eastAsia="Times New Roman" w:hAnsi="Times New Roman"/>
          <w:sz w:val="17"/>
          <w:szCs w:val="17"/>
        </w:rPr>
        <w:t>UPTON Arthur Cyril late of 5 Shirburn Avenue Morphett Vale Retired Toolmaker Fitter and Turner who died 15 March 2021</w:t>
      </w:r>
    </w:p>
    <w:p w:rsidR="007842DA" w:rsidRPr="007842DA" w:rsidRDefault="007842DA" w:rsidP="007842DA">
      <w:pPr>
        <w:rPr>
          <w:rFonts w:ascii="Times New Roman" w:eastAsia="Times New Roman" w:hAnsi="Times New Roman"/>
          <w:spacing w:val="-2"/>
          <w:sz w:val="17"/>
          <w:szCs w:val="17"/>
        </w:rPr>
      </w:pPr>
      <w:r w:rsidRPr="007842DA">
        <w:rPr>
          <w:rFonts w:ascii="Times New Roman" w:eastAsia="Times New Roman" w:hAnsi="Times New Roman"/>
          <w:spacing w:val="-2"/>
          <w:sz w:val="17"/>
          <w:szCs w:val="17"/>
        </w:rPr>
        <w:t xml:space="preserve">Notice is hereby given pursuant to the </w:t>
      </w:r>
      <w:r w:rsidRPr="007842DA">
        <w:rPr>
          <w:rFonts w:ascii="Times New Roman" w:eastAsia="Times New Roman" w:hAnsi="Times New Roman"/>
          <w:i/>
          <w:spacing w:val="-2"/>
          <w:sz w:val="17"/>
          <w:szCs w:val="17"/>
        </w:rPr>
        <w:t>Trustee Act 1936</w:t>
      </w:r>
      <w:r w:rsidRPr="007842DA">
        <w:rPr>
          <w:rFonts w:ascii="Times New Roman" w:eastAsia="Times New Roman" w:hAnsi="Times New Roman"/>
          <w:spacing w:val="-2"/>
          <w:sz w:val="17"/>
          <w:szCs w:val="17"/>
        </w:rPr>
        <w:t xml:space="preserve">, the </w:t>
      </w:r>
      <w:r w:rsidRPr="007842DA">
        <w:rPr>
          <w:rFonts w:ascii="Times New Roman" w:eastAsia="Times New Roman" w:hAnsi="Times New Roman"/>
          <w:i/>
          <w:spacing w:val="-2"/>
          <w:sz w:val="17"/>
          <w:szCs w:val="17"/>
        </w:rPr>
        <w:t xml:space="preserve">Inheritance (Family Provision) Act 1972 </w:t>
      </w:r>
      <w:r w:rsidRPr="007842DA">
        <w:rPr>
          <w:rFonts w:ascii="Times New Roman" w:eastAsia="Times New Roman" w:hAnsi="Times New Roman"/>
          <w:spacing w:val="-2"/>
          <w:sz w:val="17"/>
          <w:szCs w:val="17"/>
        </w:rPr>
        <w:t xml:space="preserve">and the </w:t>
      </w:r>
      <w:r w:rsidRPr="007842DA">
        <w:rPr>
          <w:rFonts w:ascii="Times New Roman" w:eastAsia="Times New Roman" w:hAnsi="Times New Roman"/>
          <w:i/>
          <w:spacing w:val="-2"/>
          <w:sz w:val="17"/>
          <w:szCs w:val="17"/>
        </w:rPr>
        <w:t>Family Relationships Act 1975</w:t>
      </w:r>
      <w:r w:rsidRPr="007842DA">
        <w:rPr>
          <w:rFonts w:ascii="Times New Roman" w:eastAsia="Times New Roman" w:hAnsi="Times New Roman"/>
          <w:spacing w:val="-2"/>
          <w:sz w:val="17"/>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17 September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7842DA" w:rsidRPr="007842DA" w:rsidRDefault="007842DA" w:rsidP="007842DA">
      <w:pPr>
        <w:spacing w:after="0"/>
        <w:rPr>
          <w:rFonts w:ascii="Times New Roman" w:eastAsia="Times New Roman" w:hAnsi="Times New Roman"/>
          <w:sz w:val="17"/>
          <w:szCs w:val="17"/>
        </w:rPr>
      </w:pPr>
      <w:r w:rsidRPr="007842DA">
        <w:rPr>
          <w:rFonts w:ascii="Times New Roman" w:eastAsia="Times New Roman" w:hAnsi="Times New Roman"/>
          <w:sz w:val="17"/>
          <w:szCs w:val="17"/>
        </w:rPr>
        <w:t>Dated: 19 August 2021</w:t>
      </w:r>
    </w:p>
    <w:p w:rsidR="007842DA" w:rsidRPr="007842DA" w:rsidRDefault="007842DA" w:rsidP="007842DA">
      <w:pPr>
        <w:spacing w:after="0"/>
        <w:jc w:val="right"/>
        <w:rPr>
          <w:rFonts w:ascii="Times New Roman" w:eastAsia="Times New Roman" w:hAnsi="Times New Roman"/>
          <w:smallCaps/>
          <w:sz w:val="17"/>
          <w:szCs w:val="20"/>
        </w:rPr>
      </w:pPr>
      <w:r w:rsidRPr="007842DA">
        <w:rPr>
          <w:rFonts w:ascii="Times New Roman" w:eastAsia="Times New Roman" w:hAnsi="Times New Roman"/>
          <w:smallCaps/>
          <w:sz w:val="17"/>
          <w:szCs w:val="20"/>
        </w:rPr>
        <w:t>N. S. Rantanen</w:t>
      </w:r>
    </w:p>
    <w:p w:rsidR="007842DA" w:rsidRPr="007842DA" w:rsidRDefault="007842DA" w:rsidP="007842DA">
      <w:pPr>
        <w:spacing w:after="0"/>
        <w:jc w:val="right"/>
        <w:rPr>
          <w:rFonts w:ascii="Times New Roman" w:eastAsia="Times New Roman" w:hAnsi="Times New Roman"/>
          <w:sz w:val="17"/>
          <w:szCs w:val="17"/>
        </w:rPr>
      </w:pPr>
      <w:r w:rsidRPr="007842DA">
        <w:rPr>
          <w:rFonts w:ascii="Times New Roman" w:eastAsia="Times New Roman" w:hAnsi="Times New Roman"/>
          <w:sz w:val="17"/>
          <w:szCs w:val="17"/>
        </w:rPr>
        <w:t>Public Trustee</w:t>
      </w:r>
    </w:p>
    <w:p w:rsidR="007842DA" w:rsidRPr="007842DA" w:rsidRDefault="007842DA" w:rsidP="007842DA">
      <w:pPr>
        <w:pBdr>
          <w:bottom w:val="single" w:sz="4" w:space="1" w:color="auto"/>
        </w:pBdr>
        <w:spacing w:after="0" w:line="52" w:lineRule="exact"/>
        <w:jc w:val="center"/>
        <w:rPr>
          <w:rFonts w:ascii="Times New Roman" w:eastAsia="Times New Roman" w:hAnsi="Times New Roman"/>
          <w:sz w:val="17"/>
          <w:szCs w:val="17"/>
        </w:rPr>
      </w:pPr>
    </w:p>
    <w:p w:rsidR="007842DA" w:rsidRPr="007842DA" w:rsidRDefault="007842DA" w:rsidP="007842DA">
      <w:pPr>
        <w:pBdr>
          <w:top w:val="single" w:sz="4" w:space="1" w:color="auto"/>
        </w:pBdr>
        <w:spacing w:before="34" w:after="0" w:line="14" w:lineRule="exact"/>
        <w:jc w:val="center"/>
        <w:rPr>
          <w:rFonts w:ascii="Times New Roman" w:eastAsia="Times New Roman" w:hAnsi="Times New Roman"/>
          <w:sz w:val="17"/>
          <w:szCs w:val="17"/>
        </w:rPr>
      </w:pPr>
    </w:p>
    <w:p w:rsidR="007842DA" w:rsidRPr="007842DA" w:rsidRDefault="007842DA" w:rsidP="007842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7842DA" w:rsidRPr="007842DA" w:rsidRDefault="007842DA" w:rsidP="00364E82">
      <w:pPr>
        <w:pStyle w:val="Heading2"/>
      </w:pPr>
      <w:bookmarkStart w:id="33" w:name="_Toc80190884"/>
      <w:r w:rsidRPr="007842DA">
        <w:t>National Electricity Law</w:t>
      </w:r>
      <w:bookmarkEnd w:id="33"/>
    </w:p>
    <w:p w:rsidR="007842DA" w:rsidRPr="007842DA" w:rsidRDefault="007842DA" w:rsidP="007842DA">
      <w:pPr>
        <w:jc w:val="center"/>
        <w:rPr>
          <w:rFonts w:ascii="Times New Roman" w:hAnsi="Times New Roman"/>
          <w:i/>
          <w:sz w:val="17"/>
          <w:szCs w:val="17"/>
        </w:rPr>
      </w:pPr>
      <w:r w:rsidRPr="007842DA">
        <w:rPr>
          <w:rFonts w:ascii="Times New Roman" w:hAnsi="Times New Roman"/>
          <w:i/>
          <w:sz w:val="17"/>
          <w:szCs w:val="17"/>
        </w:rPr>
        <w:t>Initiation of Rule Change Request</w:t>
      </w:r>
    </w:p>
    <w:p w:rsidR="007842DA" w:rsidRPr="007842DA" w:rsidRDefault="007842DA" w:rsidP="007842DA">
      <w:pPr>
        <w:rPr>
          <w:rFonts w:ascii="Times New Roman" w:eastAsia="Times New Roman" w:hAnsi="Times New Roman"/>
          <w:sz w:val="17"/>
          <w:szCs w:val="20"/>
        </w:rPr>
      </w:pPr>
      <w:r w:rsidRPr="007842DA">
        <w:rPr>
          <w:rFonts w:ascii="Times New Roman" w:eastAsia="Times New Roman" w:hAnsi="Times New Roman"/>
          <w:sz w:val="17"/>
          <w:szCs w:val="20"/>
        </w:rPr>
        <w:t>The Australian Energy Market Commission (AEMC) gives notice under the National Electricity Law as follows:</w:t>
      </w:r>
    </w:p>
    <w:p w:rsidR="007842DA" w:rsidRPr="007842DA" w:rsidRDefault="007842DA" w:rsidP="007842DA">
      <w:pPr>
        <w:ind w:left="142"/>
        <w:rPr>
          <w:rFonts w:ascii="Times New Roman" w:eastAsia="Times New Roman" w:hAnsi="Times New Roman"/>
          <w:sz w:val="17"/>
          <w:szCs w:val="20"/>
        </w:rPr>
      </w:pPr>
      <w:r w:rsidRPr="007842DA">
        <w:rPr>
          <w:rFonts w:ascii="Times New Roman" w:eastAsia="Times New Roman" w:hAnsi="Times New Roman"/>
          <w:sz w:val="17"/>
          <w:szCs w:val="20"/>
        </w:rPr>
        <w:t xml:space="preserve">Under s 95, Energy Users’ Association of Australia, the Major Energy Users Inc, ERM Power Ltd, AGL Energy Ltd and Delta Electricity have requested the </w:t>
      </w:r>
      <w:r w:rsidRPr="007842DA">
        <w:rPr>
          <w:rFonts w:ascii="Times New Roman" w:eastAsia="Times New Roman" w:hAnsi="Times New Roman"/>
          <w:i/>
          <w:sz w:val="17"/>
          <w:szCs w:val="20"/>
        </w:rPr>
        <w:t>Material change in network infrastructure project costs</w:t>
      </w:r>
      <w:r w:rsidRPr="007842DA">
        <w:rPr>
          <w:rFonts w:ascii="Times New Roman" w:eastAsia="Times New Roman" w:hAnsi="Times New Roman"/>
          <w:sz w:val="17"/>
          <w:szCs w:val="20"/>
        </w:rPr>
        <w:t xml:space="preserve"> (Ref. ERC0325) proposal. The proposal seeks to amend the </w:t>
      </w:r>
      <w:r w:rsidRPr="007842DA">
        <w:rPr>
          <w:rFonts w:ascii="Times New Roman" w:eastAsia="Times New Roman" w:hAnsi="Times New Roman"/>
          <w:spacing w:val="-2"/>
          <w:sz w:val="17"/>
          <w:szCs w:val="20"/>
        </w:rPr>
        <w:t xml:space="preserve">National Electricity Rules so that, unless an exemption is granted by the AER, a proponent must reapply the regulatory investment test (RIT) </w:t>
      </w:r>
      <w:r w:rsidRPr="007842DA">
        <w:rPr>
          <w:rFonts w:ascii="Times New Roman" w:eastAsia="Times New Roman" w:hAnsi="Times New Roman"/>
          <w:sz w:val="17"/>
          <w:szCs w:val="20"/>
        </w:rPr>
        <w:t xml:space="preserve">if, following completion of the RIT, the estimated cost of a transmission or distribution project materially increases. Submissions must be received by </w:t>
      </w:r>
      <w:r w:rsidRPr="007842DA">
        <w:rPr>
          <w:rFonts w:ascii="Times New Roman" w:eastAsia="Times New Roman" w:hAnsi="Times New Roman"/>
          <w:b/>
          <w:sz w:val="17"/>
          <w:szCs w:val="20"/>
        </w:rPr>
        <w:t>30 September 2021</w:t>
      </w:r>
      <w:r w:rsidRPr="007842DA">
        <w:rPr>
          <w:rFonts w:ascii="Times New Roman" w:eastAsia="Times New Roman" w:hAnsi="Times New Roman"/>
          <w:sz w:val="17"/>
          <w:szCs w:val="20"/>
        </w:rPr>
        <w:t>.</w:t>
      </w:r>
    </w:p>
    <w:p w:rsidR="007842DA" w:rsidRPr="007842DA" w:rsidRDefault="007842DA" w:rsidP="007842DA">
      <w:pPr>
        <w:rPr>
          <w:rFonts w:ascii="Times New Roman" w:eastAsia="Times New Roman" w:hAnsi="Times New Roman"/>
          <w:sz w:val="17"/>
          <w:szCs w:val="20"/>
        </w:rPr>
      </w:pPr>
      <w:r w:rsidRPr="007842DA">
        <w:rPr>
          <w:rFonts w:ascii="Times New Roman" w:eastAsia="Times New Roman" w:hAnsi="Times New Roman"/>
          <w:spacing w:val="-2"/>
          <w:sz w:val="17"/>
          <w:szCs w:val="20"/>
        </w:rPr>
        <w:t xml:space="preserve">Submissions can be made via the AEMC’s website. Before making a submission, please review the AEMC’s privacy statement on its website. </w:t>
      </w:r>
      <w:r w:rsidRPr="007842DA">
        <w:rPr>
          <w:rFonts w:ascii="Times New Roman" w:eastAsia="Times New Roman" w:hAnsi="Times New Roman"/>
          <w:sz w:val="17"/>
          <w:szCs w:val="20"/>
        </w:rPr>
        <w:t xml:space="preserve">Submissions should be made in accordance with the AEMC’s </w:t>
      </w:r>
      <w:r w:rsidRPr="007842DA">
        <w:rPr>
          <w:rFonts w:ascii="Times New Roman" w:eastAsia="Times New Roman" w:hAnsi="Times New Roman"/>
          <w:i/>
          <w:sz w:val="17"/>
          <w:szCs w:val="20"/>
        </w:rPr>
        <w:t>Guidelines for making written submissions on Rule change proposals</w:t>
      </w:r>
      <w:r w:rsidRPr="007842DA">
        <w:rPr>
          <w:rFonts w:ascii="Times New Roman" w:eastAsia="Times New Roman" w:hAnsi="Times New Roman"/>
          <w:sz w:val="17"/>
          <w:szCs w:val="20"/>
        </w:rPr>
        <w:t>. The AEMC publishes all submissions on its website, subject to confidentiality.</w:t>
      </w:r>
    </w:p>
    <w:p w:rsidR="007842DA" w:rsidRPr="007842DA" w:rsidRDefault="007842DA" w:rsidP="007842DA">
      <w:pPr>
        <w:rPr>
          <w:rFonts w:ascii="Times New Roman" w:eastAsia="Times New Roman" w:hAnsi="Times New Roman"/>
          <w:sz w:val="17"/>
          <w:szCs w:val="20"/>
        </w:rPr>
      </w:pPr>
      <w:r w:rsidRPr="007842DA">
        <w:rPr>
          <w:rFonts w:ascii="Times New Roman" w:eastAsia="Times New Roman" w:hAnsi="Times New Roman"/>
          <w:sz w:val="17"/>
          <w:szCs w:val="20"/>
        </w:rPr>
        <w:t>Documents referred to above are available on the AEMC’s website and are available for inspection at the AEMC’s office.</w:t>
      </w:r>
    </w:p>
    <w:p w:rsidR="007842DA" w:rsidRPr="007842DA" w:rsidRDefault="007842DA" w:rsidP="007842DA">
      <w:pPr>
        <w:ind w:left="142"/>
        <w:rPr>
          <w:rFonts w:ascii="Times New Roman" w:eastAsia="Times New Roman" w:hAnsi="Times New Roman"/>
          <w:sz w:val="17"/>
          <w:szCs w:val="20"/>
        </w:rPr>
      </w:pPr>
      <w:r w:rsidRPr="007842DA">
        <w:rPr>
          <w:rFonts w:ascii="Times New Roman" w:eastAsia="Times New Roman" w:hAnsi="Times New Roman"/>
          <w:sz w:val="17"/>
          <w:szCs w:val="20"/>
        </w:rPr>
        <w:t>Australian Energy Market Commission</w:t>
      </w:r>
    </w:p>
    <w:p w:rsidR="007842DA" w:rsidRPr="007842DA" w:rsidRDefault="007842DA" w:rsidP="007842DA">
      <w:pPr>
        <w:spacing w:after="0"/>
        <w:ind w:left="142"/>
        <w:rPr>
          <w:rFonts w:ascii="Times New Roman" w:eastAsia="Times New Roman" w:hAnsi="Times New Roman"/>
          <w:sz w:val="17"/>
          <w:szCs w:val="20"/>
        </w:rPr>
      </w:pPr>
      <w:r w:rsidRPr="007842DA">
        <w:rPr>
          <w:rFonts w:ascii="Times New Roman" w:eastAsia="Times New Roman" w:hAnsi="Times New Roman"/>
          <w:sz w:val="17"/>
          <w:szCs w:val="20"/>
        </w:rPr>
        <w:t>Level 15, 60 Castlereagh St</w:t>
      </w:r>
    </w:p>
    <w:p w:rsidR="007842DA" w:rsidRPr="007842DA" w:rsidRDefault="007842DA" w:rsidP="007842DA">
      <w:pPr>
        <w:ind w:left="142"/>
        <w:rPr>
          <w:rFonts w:ascii="Times New Roman" w:eastAsia="Times New Roman" w:hAnsi="Times New Roman"/>
          <w:sz w:val="17"/>
          <w:szCs w:val="20"/>
        </w:rPr>
      </w:pPr>
      <w:r w:rsidRPr="007842DA">
        <w:rPr>
          <w:rFonts w:ascii="Times New Roman" w:eastAsia="Times New Roman" w:hAnsi="Times New Roman"/>
          <w:sz w:val="17"/>
          <w:szCs w:val="20"/>
        </w:rPr>
        <w:t>Sydney NSW 2000</w:t>
      </w:r>
    </w:p>
    <w:p w:rsidR="007842DA" w:rsidRPr="007842DA" w:rsidRDefault="007842DA" w:rsidP="007842DA">
      <w:pPr>
        <w:spacing w:after="0"/>
        <w:ind w:left="142"/>
        <w:rPr>
          <w:rFonts w:ascii="Times New Roman" w:eastAsia="Times New Roman" w:hAnsi="Times New Roman"/>
          <w:sz w:val="17"/>
          <w:szCs w:val="20"/>
        </w:rPr>
      </w:pPr>
      <w:r w:rsidRPr="007842DA">
        <w:rPr>
          <w:rFonts w:ascii="Times New Roman" w:eastAsia="Times New Roman" w:hAnsi="Times New Roman"/>
          <w:sz w:val="17"/>
          <w:szCs w:val="20"/>
        </w:rPr>
        <w:t>Telephone: (02) 8296 7800</w:t>
      </w:r>
    </w:p>
    <w:p w:rsidR="007842DA" w:rsidRPr="007842DA" w:rsidRDefault="00C37F91" w:rsidP="007842DA">
      <w:pPr>
        <w:ind w:left="142"/>
        <w:rPr>
          <w:rFonts w:ascii="Times New Roman" w:eastAsia="Times New Roman" w:hAnsi="Times New Roman"/>
          <w:sz w:val="17"/>
          <w:szCs w:val="20"/>
        </w:rPr>
      </w:pPr>
      <w:hyperlink r:id="rId30" w:history="1">
        <w:r w:rsidR="007842DA" w:rsidRPr="007842DA">
          <w:rPr>
            <w:rFonts w:ascii="Times New Roman" w:eastAsia="Times New Roman" w:hAnsi="Times New Roman"/>
            <w:color w:val="0000FF"/>
            <w:sz w:val="17"/>
            <w:szCs w:val="20"/>
            <w:u w:val="single"/>
          </w:rPr>
          <w:t>www.aemc.gov.au</w:t>
        </w:r>
      </w:hyperlink>
    </w:p>
    <w:p w:rsidR="007842DA" w:rsidRDefault="007842DA" w:rsidP="007842DA">
      <w:pPr>
        <w:spacing w:after="0"/>
        <w:rPr>
          <w:rFonts w:ascii="Times New Roman" w:eastAsia="Times New Roman" w:hAnsi="Times New Roman"/>
          <w:sz w:val="17"/>
          <w:szCs w:val="17"/>
        </w:rPr>
      </w:pPr>
      <w:r w:rsidRPr="007842DA">
        <w:rPr>
          <w:rFonts w:ascii="Times New Roman" w:eastAsia="Times New Roman" w:hAnsi="Times New Roman"/>
          <w:sz w:val="17"/>
          <w:szCs w:val="17"/>
        </w:rPr>
        <w:t>Dated: 19 August 2021</w:t>
      </w:r>
    </w:p>
    <w:p w:rsidR="007842DA" w:rsidRDefault="007842DA" w:rsidP="007842DA">
      <w:pPr>
        <w:pBdr>
          <w:bottom w:val="single" w:sz="4" w:space="1" w:color="auto"/>
        </w:pBdr>
        <w:spacing w:after="0" w:line="52" w:lineRule="exact"/>
        <w:jc w:val="center"/>
        <w:rPr>
          <w:rFonts w:ascii="Times New Roman" w:eastAsia="Times New Roman" w:hAnsi="Times New Roman"/>
          <w:sz w:val="17"/>
          <w:szCs w:val="20"/>
        </w:rPr>
      </w:pPr>
    </w:p>
    <w:p w:rsidR="007842DA" w:rsidRDefault="007842DA" w:rsidP="007842DA">
      <w:pPr>
        <w:pBdr>
          <w:top w:val="single" w:sz="4" w:space="1" w:color="auto"/>
        </w:pBdr>
        <w:spacing w:before="34" w:after="0" w:line="14" w:lineRule="exact"/>
        <w:jc w:val="center"/>
        <w:rPr>
          <w:rFonts w:ascii="Times New Roman" w:eastAsia="Times New Roman" w:hAnsi="Times New Roman"/>
          <w:sz w:val="17"/>
          <w:szCs w:val="20"/>
        </w:rPr>
      </w:pPr>
    </w:p>
    <w:p w:rsidR="007842DA" w:rsidRPr="007842DA" w:rsidRDefault="007842DA" w:rsidP="007842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31"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32"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33" w:history="1">
        <w:r w:rsidRPr="00576D3B">
          <w:rPr>
            <w:rFonts w:eastAsia="Calibri"/>
            <w:color w:val="0000FF"/>
            <w:u w:val="single"/>
          </w:rPr>
          <w:t>www.governmentgazette.sa.gov.au</w:t>
        </w:r>
      </w:hyperlink>
    </w:p>
    <w:sectPr w:rsidR="00F337C8" w:rsidRPr="003471CD" w:rsidSect="00AA0A24">
      <w:headerReference w:type="even" r:id="rId34"/>
      <w:headerReference w:type="default" r:id="rId35"/>
      <w:footerReference w:type="default" r:id="rId36"/>
      <w:pgSz w:w="11906" w:h="16838"/>
      <w:pgMar w:top="1674" w:right="1256" w:bottom="1134" w:left="1290" w:header="1077" w:footer="1134" w:gutter="0"/>
      <w:pgNumType w:start="3118"/>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DF1" w:rsidRDefault="00DF2DF1" w:rsidP="00777F88">
      <w:pPr>
        <w:spacing w:after="0" w:line="240" w:lineRule="auto"/>
      </w:pPr>
      <w:r>
        <w:separator/>
      </w:r>
    </w:p>
  </w:endnote>
  <w:endnote w:type="continuationSeparator" w:id="0">
    <w:p w:rsidR="00DF2DF1" w:rsidRDefault="00DF2DF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Arial Nova Light">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D0446B" w:rsidRDefault="00DF2DF1"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144772" w:rsidRDefault="00DF2DF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DF2DF1" w:rsidRPr="00144772" w:rsidRDefault="00DF2DF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DF2DF1" w:rsidRPr="00777F88" w:rsidRDefault="00DF2DF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DF2DF1" w:rsidRPr="00777F88" w:rsidRDefault="00DF2DF1"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DF2DF1" w:rsidRPr="00D0446B" w:rsidRDefault="00DF2DF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D0446B" w:rsidRDefault="00DF2DF1"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144772" w:rsidRDefault="00DF2DF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DF2DF1" w:rsidRPr="00144772" w:rsidRDefault="00DF2DF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DF2DF1" w:rsidRPr="00777F88" w:rsidRDefault="00DF2DF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DF2DF1" w:rsidRPr="00777F88" w:rsidRDefault="00DF2DF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DF2DF1" w:rsidRPr="00D0446B" w:rsidRDefault="00DF2DF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34074D" w:rsidRDefault="00DF2DF1"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DF1" w:rsidRDefault="00DF2DF1" w:rsidP="00777F88">
      <w:pPr>
        <w:spacing w:after="0" w:line="240" w:lineRule="auto"/>
      </w:pPr>
      <w:r>
        <w:separator/>
      </w:r>
    </w:p>
  </w:footnote>
  <w:footnote w:type="continuationSeparator" w:id="0">
    <w:p w:rsidR="00DF2DF1" w:rsidRDefault="00DF2DF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34074D" w:rsidRDefault="00DF2DF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DF2DF1" w:rsidRPr="0034074D" w:rsidRDefault="00DF2DF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DF2DF1" w:rsidRPr="0034074D" w:rsidRDefault="00DF2DF1"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DA30CF" w:rsidRDefault="00DF2DF1"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34074D" w:rsidRDefault="00DF2DF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DF2DF1" w:rsidRPr="0034074D" w:rsidRDefault="00DF2DF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DF2DF1" w:rsidRPr="0034074D" w:rsidRDefault="00DF2DF1"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DA30CF" w:rsidRDefault="00DF2DF1"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552C29" w:rsidRDefault="00DF2DF1"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55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C37F91">
      <w:rPr>
        <w:rStyle w:val="PageNumber"/>
        <w:rFonts w:ascii="Times New Roman" w:hAnsi="Times New Roman"/>
        <w:noProof/>
        <w:sz w:val="21"/>
        <w:szCs w:val="21"/>
      </w:rPr>
      <w:t>3134</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19 August</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DF2DF1" w:rsidRPr="00552C29" w:rsidRDefault="00DF2DF1"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DF1" w:rsidRPr="00552C29" w:rsidRDefault="00DF2DF1"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19 August</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w:t>
    </w:r>
    <w:r>
      <w:rPr>
        <w:rStyle w:val="PageNumber"/>
        <w:rFonts w:ascii="Times New Roman" w:hAnsi="Times New Roman"/>
        <w:sz w:val="21"/>
        <w:szCs w:val="21"/>
      </w:rPr>
      <w:t>55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C37F91">
      <w:rPr>
        <w:rStyle w:val="PageNumber"/>
        <w:rFonts w:ascii="Times New Roman" w:hAnsi="Times New Roman"/>
        <w:noProof/>
        <w:sz w:val="21"/>
        <w:szCs w:val="21"/>
      </w:rPr>
      <w:t>3135</w:t>
    </w:r>
    <w:r w:rsidRPr="00552C29">
      <w:rPr>
        <w:rStyle w:val="PageNumber"/>
        <w:rFonts w:ascii="Times New Roman" w:hAnsi="Times New Roman"/>
        <w:sz w:val="21"/>
        <w:szCs w:val="21"/>
      </w:rPr>
      <w:fldChar w:fldCharType="end"/>
    </w:r>
  </w:p>
  <w:p w:rsidR="00DF2DF1" w:rsidRPr="00552C29" w:rsidRDefault="00DF2DF1"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9036777"/>
    <w:multiLevelType w:val="multilevel"/>
    <w:tmpl w:val="2B50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B6E0C64"/>
    <w:multiLevelType w:val="hybridMultilevel"/>
    <w:tmpl w:val="72300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F32760"/>
    <w:multiLevelType w:val="hybridMultilevel"/>
    <w:tmpl w:val="99EC8046"/>
    <w:lvl w:ilvl="0" w:tplc="768C6678">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9"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E1433D"/>
    <w:multiLevelType w:val="hybridMultilevel"/>
    <w:tmpl w:val="9E2C6F4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D6C3F"/>
    <w:multiLevelType w:val="hybridMultilevel"/>
    <w:tmpl w:val="0A8C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C03FA5"/>
    <w:multiLevelType w:val="hybridMultilevel"/>
    <w:tmpl w:val="BA166470"/>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5"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0"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1"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2"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4"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5"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6"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8"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1"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2"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8"/>
  </w:num>
  <w:num w:numId="2">
    <w:abstractNumId w:val="40"/>
  </w:num>
  <w:num w:numId="3">
    <w:abstractNumId w:val="36"/>
  </w:num>
  <w:num w:numId="4">
    <w:abstractNumId w:val="29"/>
  </w:num>
  <w:num w:numId="5">
    <w:abstractNumId w:val="38"/>
  </w:num>
  <w:num w:numId="6">
    <w:abstractNumId w:val="40"/>
  </w:num>
  <w:num w:numId="7">
    <w:abstractNumId w:val="36"/>
  </w:num>
  <w:num w:numId="8">
    <w:abstractNumId w:val="30"/>
  </w:num>
  <w:num w:numId="9">
    <w:abstractNumId w:val="37"/>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5"/>
  </w:num>
  <w:num w:numId="23">
    <w:abstractNumId w:val="15"/>
  </w:num>
  <w:num w:numId="24">
    <w:abstractNumId w:val="18"/>
  </w:num>
  <w:num w:numId="25">
    <w:abstractNumId w:val="14"/>
  </w:num>
  <w:num w:numId="26">
    <w:abstractNumId w:val="42"/>
  </w:num>
  <w:num w:numId="27">
    <w:abstractNumId w:val="27"/>
  </w:num>
  <w:num w:numId="28">
    <w:abstractNumId w:val="20"/>
  </w:num>
  <w:num w:numId="29">
    <w:abstractNumId w:val="39"/>
  </w:num>
  <w:num w:numId="30">
    <w:abstractNumId w:val="34"/>
  </w:num>
  <w:num w:numId="31">
    <w:abstractNumId w:val="33"/>
  </w:num>
  <w:num w:numId="32">
    <w:abstractNumId w:val="28"/>
  </w:num>
  <w:num w:numId="33">
    <w:abstractNumId w:val="10"/>
  </w:num>
  <w:num w:numId="34">
    <w:abstractNumId w:val="25"/>
  </w:num>
  <w:num w:numId="35">
    <w:abstractNumId w:val="19"/>
  </w:num>
  <w:num w:numId="36">
    <w:abstractNumId w:val="32"/>
  </w:num>
  <w:num w:numId="37">
    <w:abstractNumId w:val="41"/>
  </w:num>
  <w:num w:numId="38">
    <w:abstractNumId w:val="24"/>
  </w:num>
  <w:num w:numId="39">
    <w:abstractNumId w:val="12"/>
  </w:num>
  <w:num w:numId="40">
    <w:abstractNumId w:val="31"/>
  </w:num>
  <w:num w:numId="41">
    <w:abstractNumId w:val="23"/>
  </w:num>
  <w:num w:numId="42">
    <w:abstractNumId w:val="21"/>
  </w:num>
  <w:num w:numId="43">
    <w:abstractNumId w:val="16"/>
  </w:num>
  <w:num w:numId="44">
    <w:abstractNumId w:val="22"/>
  </w:num>
  <w:num w:numId="45">
    <w:abstractNumId w:val="1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isplayBackgroundShape/>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24"/>
    <w:rsid w:val="00001BD9"/>
    <w:rsid w:val="0000230C"/>
    <w:rsid w:val="00004729"/>
    <w:rsid w:val="000100A7"/>
    <w:rsid w:val="0002085F"/>
    <w:rsid w:val="000257EB"/>
    <w:rsid w:val="0003161E"/>
    <w:rsid w:val="0004369E"/>
    <w:rsid w:val="00050A2F"/>
    <w:rsid w:val="000620AF"/>
    <w:rsid w:val="00063ABC"/>
    <w:rsid w:val="00063D6D"/>
    <w:rsid w:val="00064AAC"/>
    <w:rsid w:val="00070E37"/>
    <w:rsid w:val="00077609"/>
    <w:rsid w:val="00081074"/>
    <w:rsid w:val="000B0640"/>
    <w:rsid w:val="000B3572"/>
    <w:rsid w:val="000D25B6"/>
    <w:rsid w:val="000D34A3"/>
    <w:rsid w:val="000D64E6"/>
    <w:rsid w:val="000E2F18"/>
    <w:rsid w:val="000E45A0"/>
    <w:rsid w:val="000E655C"/>
    <w:rsid w:val="000F0B45"/>
    <w:rsid w:val="000F2CEA"/>
    <w:rsid w:val="000F3911"/>
    <w:rsid w:val="00104536"/>
    <w:rsid w:val="00111C2E"/>
    <w:rsid w:val="00124474"/>
    <w:rsid w:val="0014092E"/>
    <w:rsid w:val="00147592"/>
    <w:rsid w:val="00153708"/>
    <w:rsid w:val="00153834"/>
    <w:rsid w:val="0015493C"/>
    <w:rsid w:val="00155E15"/>
    <w:rsid w:val="001572AD"/>
    <w:rsid w:val="001576DB"/>
    <w:rsid w:val="00160CDB"/>
    <w:rsid w:val="00164C3B"/>
    <w:rsid w:val="0017174A"/>
    <w:rsid w:val="00180625"/>
    <w:rsid w:val="00186AD3"/>
    <w:rsid w:val="0019539C"/>
    <w:rsid w:val="00196D44"/>
    <w:rsid w:val="001B2268"/>
    <w:rsid w:val="001B7138"/>
    <w:rsid w:val="001C09DA"/>
    <w:rsid w:val="001D663C"/>
    <w:rsid w:val="00201E08"/>
    <w:rsid w:val="00204C2A"/>
    <w:rsid w:val="00214B74"/>
    <w:rsid w:val="00234A19"/>
    <w:rsid w:val="00256DA2"/>
    <w:rsid w:val="00257337"/>
    <w:rsid w:val="0027531F"/>
    <w:rsid w:val="0029410F"/>
    <w:rsid w:val="0029737A"/>
    <w:rsid w:val="002977EE"/>
    <w:rsid w:val="002A4530"/>
    <w:rsid w:val="002A6CE5"/>
    <w:rsid w:val="002B2F50"/>
    <w:rsid w:val="002B5B69"/>
    <w:rsid w:val="002C2B7C"/>
    <w:rsid w:val="002C2E97"/>
    <w:rsid w:val="002D4754"/>
    <w:rsid w:val="00301E5B"/>
    <w:rsid w:val="00315D0F"/>
    <w:rsid w:val="003343FC"/>
    <w:rsid w:val="0034074D"/>
    <w:rsid w:val="003471CD"/>
    <w:rsid w:val="003506CA"/>
    <w:rsid w:val="00351A85"/>
    <w:rsid w:val="0035562E"/>
    <w:rsid w:val="003560C8"/>
    <w:rsid w:val="00362C85"/>
    <w:rsid w:val="00364E82"/>
    <w:rsid w:val="0036578D"/>
    <w:rsid w:val="0036689F"/>
    <w:rsid w:val="00367B69"/>
    <w:rsid w:val="00372CA3"/>
    <w:rsid w:val="0037326A"/>
    <w:rsid w:val="00376C0C"/>
    <w:rsid w:val="00387ED4"/>
    <w:rsid w:val="00394729"/>
    <w:rsid w:val="00395519"/>
    <w:rsid w:val="003967FE"/>
    <w:rsid w:val="003A0AC9"/>
    <w:rsid w:val="003B2B2E"/>
    <w:rsid w:val="003D2332"/>
    <w:rsid w:val="003E3565"/>
    <w:rsid w:val="003F0997"/>
    <w:rsid w:val="003F6A82"/>
    <w:rsid w:val="00412942"/>
    <w:rsid w:val="00413914"/>
    <w:rsid w:val="00415C6A"/>
    <w:rsid w:val="00421804"/>
    <w:rsid w:val="0042678B"/>
    <w:rsid w:val="0043387B"/>
    <w:rsid w:val="00433BF5"/>
    <w:rsid w:val="00435ECE"/>
    <w:rsid w:val="004504FB"/>
    <w:rsid w:val="00450A85"/>
    <w:rsid w:val="004535E8"/>
    <w:rsid w:val="00470E3A"/>
    <w:rsid w:val="004872C1"/>
    <w:rsid w:val="004970C3"/>
    <w:rsid w:val="004A16B7"/>
    <w:rsid w:val="004A27C7"/>
    <w:rsid w:val="004A7184"/>
    <w:rsid w:val="004B1B9B"/>
    <w:rsid w:val="004B3DD0"/>
    <w:rsid w:val="004B76DC"/>
    <w:rsid w:val="004C2558"/>
    <w:rsid w:val="004D295B"/>
    <w:rsid w:val="004D3DE4"/>
    <w:rsid w:val="004E545F"/>
    <w:rsid w:val="00503243"/>
    <w:rsid w:val="005115D3"/>
    <w:rsid w:val="00513929"/>
    <w:rsid w:val="00523988"/>
    <w:rsid w:val="005340CC"/>
    <w:rsid w:val="00540493"/>
    <w:rsid w:val="00541253"/>
    <w:rsid w:val="0054338C"/>
    <w:rsid w:val="00543FD8"/>
    <w:rsid w:val="00552C29"/>
    <w:rsid w:val="00555C1B"/>
    <w:rsid w:val="0055675E"/>
    <w:rsid w:val="00567B3E"/>
    <w:rsid w:val="00571C05"/>
    <w:rsid w:val="00575614"/>
    <w:rsid w:val="00576D3B"/>
    <w:rsid w:val="00582BEE"/>
    <w:rsid w:val="005830F0"/>
    <w:rsid w:val="00584100"/>
    <w:rsid w:val="005A3459"/>
    <w:rsid w:val="005A3564"/>
    <w:rsid w:val="005A3A1B"/>
    <w:rsid w:val="005B13FF"/>
    <w:rsid w:val="005B17A6"/>
    <w:rsid w:val="005B4E55"/>
    <w:rsid w:val="005B69B3"/>
    <w:rsid w:val="005C6C9D"/>
    <w:rsid w:val="005D24AC"/>
    <w:rsid w:val="005D4F7F"/>
    <w:rsid w:val="005D6CDE"/>
    <w:rsid w:val="005E53D7"/>
    <w:rsid w:val="005E7D95"/>
    <w:rsid w:val="005F039C"/>
    <w:rsid w:val="005F0F91"/>
    <w:rsid w:val="005F1880"/>
    <w:rsid w:val="005F4618"/>
    <w:rsid w:val="005F5395"/>
    <w:rsid w:val="0060144B"/>
    <w:rsid w:val="00604E10"/>
    <w:rsid w:val="00611716"/>
    <w:rsid w:val="00612978"/>
    <w:rsid w:val="00613520"/>
    <w:rsid w:val="006167DB"/>
    <w:rsid w:val="00621E82"/>
    <w:rsid w:val="00627BEB"/>
    <w:rsid w:val="00646873"/>
    <w:rsid w:val="00665367"/>
    <w:rsid w:val="0068145F"/>
    <w:rsid w:val="00681C0B"/>
    <w:rsid w:val="00684600"/>
    <w:rsid w:val="00693DF1"/>
    <w:rsid w:val="0069733F"/>
    <w:rsid w:val="006A4EE0"/>
    <w:rsid w:val="006A5FD4"/>
    <w:rsid w:val="006B165B"/>
    <w:rsid w:val="006B561D"/>
    <w:rsid w:val="006B5B96"/>
    <w:rsid w:val="006C2F10"/>
    <w:rsid w:val="006C4BD1"/>
    <w:rsid w:val="006D7ABF"/>
    <w:rsid w:val="006E0C7D"/>
    <w:rsid w:val="006E60D6"/>
    <w:rsid w:val="006F34FE"/>
    <w:rsid w:val="00703D70"/>
    <w:rsid w:val="00720680"/>
    <w:rsid w:val="00744301"/>
    <w:rsid w:val="00744D95"/>
    <w:rsid w:val="0074587D"/>
    <w:rsid w:val="007529D9"/>
    <w:rsid w:val="00755878"/>
    <w:rsid w:val="007572C2"/>
    <w:rsid w:val="007610DD"/>
    <w:rsid w:val="00764CE8"/>
    <w:rsid w:val="00771588"/>
    <w:rsid w:val="007739E5"/>
    <w:rsid w:val="00777F88"/>
    <w:rsid w:val="007842DA"/>
    <w:rsid w:val="00784E44"/>
    <w:rsid w:val="007C302D"/>
    <w:rsid w:val="007D17BD"/>
    <w:rsid w:val="007D7C54"/>
    <w:rsid w:val="007E3EE2"/>
    <w:rsid w:val="007E60AA"/>
    <w:rsid w:val="007E7AF0"/>
    <w:rsid w:val="007F4F28"/>
    <w:rsid w:val="0080019C"/>
    <w:rsid w:val="008008DD"/>
    <w:rsid w:val="00802490"/>
    <w:rsid w:val="00803596"/>
    <w:rsid w:val="00821BE4"/>
    <w:rsid w:val="008221EA"/>
    <w:rsid w:val="00830DDA"/>
    <w:rsid w:val="00834735"/>
    <w:rsid w:val="00841455"/>
    <w:rsid w:val="00842BD5"/>
    <w:rsid w:val="00846BC2"/>
    <w:rsid w:val="00852305"/>
    <w:rsid w:val="00853580"/>
    <w:rsid w:val="00854962"/>
    <w:rsid w:val="00856E06"/>
    <w:rsid w:val="008654B1"/>
    <w:rsid w:val="00867EF2"/>
    <w:rsid w:val="0087319A"/>
    <w:rsid w:val="00873673"/>
    <w:rsid w:val="00874044"/>
    <w:rsid w:val="00887816"/>
    <w:rsid w:val="008913E9"/>
    <w:rsid w:val="008A63A4"/>
    <w:rsid w:val="008B5E97"/>
    <w:rsid w:val="008B5F5E"/>
    <w:rsid w:val="008C099E"/>
    <w:rsid w:val="008C7052"/>
    <w:rsid w:val="008D447C"/>
    <w:rsid w:val="008E20DF"/>
    <w:rsid w:val="008E6C69"/>
    <w:rsid w:val="008F046D"/>
    <w:rsid w:val="008F5195"/>
    <w:rsid w:val="008F7C9F"/>
    <w:rsid w:val="0090433B"/>
    <w:rsid w:val="0090520A"/>
    <w:rsid w:val="00910FD1"/>
    <w:rsid w:val="00912E22"/>
    <w:rsid w:val="00914649"/>
    <w:rsid w:val="00923F19"/>
    <w:rsid w:val="00926798"/>
    <w:rsid w:val="0093079E"/>
    <w:rsid w:val="009369DD"/>
    <w:rsid w:val="00947809"/>
    <w:rsid w:val="00954C30"/>
    <w:rsid w:val="00962633"/>
    <w:rsid w:val="00977C9F"/>
    <w:rsid w:val="00980028"/>
    <w:rsid w:val="009A605E"/>
    <w:rsid w:val="009A6661"/>
    <w:rsid w:val="009B6FFD"/>
    <w:rsid w:val="009C23A5"/>
    <w:rsid w:val="009D586E"/>
    <w:rsid w:val="009E195C"/>
    <w:rsid w:val="009E2997"/>
    <w:rsid w:val="009E5B43"/>
    <w:rsid w:val="009F15D7"/>
    <w:rsid w:val="009F7976"/>
    <w:rsid w:val="00A00A77"/>
    <w:rsid w:val="00A0211B"/>
    <w:rsid w:val="00A227FB"/>
    <w:rsid w:val="00A2611B"/>
    <w:rsid w:val="00A2758A"/>
    <w:rsid w:val="00A35C71"/>
    <w:rsid w:val="00A42333"/>
    <w:rsid w:val="00A44619"/>
    <w:rsid w:val="00A44FFB"/>
    <w:rsid w:val="00A54E7C"/>
    <w:rsid w:val="00A56345"/>
    <w:rsid w:val="00A72409"/>
    <w:rsid w:val="00A733E6"/>
    <w:rsid w:val="00A747D0"/>
    <w:rsid w:val="00A773E8"/>
    <w:rsid w:val="00A9573E"/>
    <w:rsid w:val="00A97608"/>
    <w:rsid w:val="00AA0A24"/>
    <w:rsid w:val="00AA1896"/>
    <w:rsid w:val="00AC18FD"/>
    <w:rsid w:val="00AC1E63"/>
    <w:rsid w:val="00AC5D21"/>
    <w:rsid w:val="00AD00CD"/>
    <w:rsid w:val="00AF68F7"/>
    <w:rsid w:val="00B065B2"/>
    <w:rsid w:val="00B07083"/>
    <w:rsid w:val="00B07104"/>
    <w:rsid w:val="00B152A8"/>
    <w:rsid w:val="00B22E26"/>
    <w:rsid w:val="00B23CE6"/>
    <w:rsid w:val="00B53F6A"/>
    <w:rsid w:val="00B56C44"/>
    <w:rsid w:val="00B62B62"/>
    <w:rsid w:val="00B62F9B"/>
    <w:rsid w:val="00B67220"/>
    <w:rsid w:val="00B71C88"/>
    <w:rsid w:val="00B74061"/>
    <w:rsid w:val="00B8243A"/>
    <w:rsid w:val="00B83B94"/>
    <w:rsid w:val="00B96303"/>
    <w:rsid w:val="00BB2AAC"/>
    <w:rsid w:val="00BB360B"/>
    <w:rsid w:val="00BC4D92"/>
    <w:rsid w:val="00BC5EDC"/>
    <w:rsid w:val="00BD361C"/>
    <w:rsid w:val="00BE137F"/>
    <w:rsid w:val="00BE59CC"/>
    <w:rsid w:val="00BE5BBB"/>
    <w:rsid w:val="00BE63AD"/>
    <w:rsid w:val="00BF1895"/>
    <w:rsid w:val="00BF3C56"/>
    <w:rsid w:val="00BF6670"/>
    <w:rsid w:val="00C00001"/>
    <w:rsid w:val="00C00E62"/>
    <w:rsid w:val="00C032B2"/>
    <w:rsid w:val="00C17ECC"/>
    <w:rsid w:val="00C20455"/>
    <w:rsid w:val="00C37F91"/>
    <w:rsid w:val="00C41613"/>
    <w:rsid w:val="00C4275F"/>
    <w:rsid w:val="00C60C10"/>
    <w:rsid w:val="00C67086"/>
    <w:rsid w:val="00C971BF"/>
    <w:rsid w:val="00CA3C3A"/>
    <w:rsid w:val="00CB0CFC"/>
    <w:rsid w:val="00CD460E"/>
    <w:rsid w:val="00CD6F7B"/>
    <w:rsid w:val="00CE1A68"/>
    <w:rsid w:val="00CF38C2"/>
    <w:rsid w:val="00CF4F5C"/>
    <w:rsid w:val="00D01E75"/>
    <w:rsid w:val="00D0261B"/>
    <w:rsid w:val="00D0446B"/>
    <w:rsid w:val="00D14F34"/>
    <w:rsid w:val="00D15B81"/>
    <w:rsid w:val="00D23AB5"/>
    <w:rsid w:val="00D275AA"/>
    <w:rsid w:val="00D35BBC"/>
    <w:rsid w:val="00D37F1F"/>
    <w:rsid w:val="00D5408E"/>
    <w:rsid w:val="00D7252E"/>
    <w:rsid w:val="00D746A9"/>
    <w:rsid w:val="00D83C2C"/>
    <w:rsid w:val="00DA197B"/>
    <w:rsid w:val="00DA30CF"/>
    <w:rsid w:val="00DA38AF"/>
    <w:rsid w:val="00DA6921"/>
    <w:rsid w:val="00DB5A8F"/>
    <w:rsid w:val="00DC4CFF"/>
    <w:rsid w:val="00DC4E22"/>
    <w:rsid w:val="00DD5CAA"/>
    <w:rsid w:val="00DD6228"/>
    <w:rsid w:val="00DE1B10"/>
    <w:rsid w:val="00DE347D"/>
    <w:rsid w:val="00DF2A3D"/>
    <w:rsid w:val="00DF2DF1"/>
    <w:rsid w:val="00DF4617"/>
    <w:rsid w:val="00DF632D"/>
    <w:rsid w:val="00E02241"/>
    <w:rsid w:val="00E07085"/>
    <w:rsid w:val="00E11666"/>
    <w:rsid w:val="00E149D6"/>
    <w:rsid w:val="00E21999"/>
    <w:rsid w:val="00E222C6"/>
    <w:rsid w:val="00E30D8D"/>
    <w:rsid w:val="00E36C01"/>
    <w:rsid w:val="00E46C11"/>
    <w:rsid w:val="00E4712A"/>
    <w:rsid w:val="00E57D4E"/>
    <w:rsid w:val="00E663DF"/>
    <w:rsid w:val="00E74559"/>
    <w:rsid w:val="00E92649"/>
    <w:rsid w:val="00E92A9B"/>
    <w:rsid w:val="00EA01D0"/>
    <w:rsid w:val="00EA0D33"/>
    <w:rsid w:val="00EA25DC"/>
    <w:rsid w:val="00EA34AE"/>
    <w:rsid w:val="00EB6746"/>
    <w:rsid w:val="00EC2419"/>
    <w:rsid w:val="00ED024C"/>
    <w:rsid w:val="00EE2A33"/>
    <w:rsid w:val="00EE7338"/>
    <w:rsid w:val="00EE7818"/>
    <w:rsid w:val="00EE7E91"/>
    <w:rsid w:val="00EF7BA2"/>
    <w:rsid w:val="00F011AF"/>
    <w:rsid w:val="00F0461F"/>
    <w:rsid w:val="00F12687"/>
    <w:rsid w:val="00F15488"/>
    <w:rsid w:val="00F16F9B"/>
    <w:rsid w:val="00F30C94"/>
    <w:rsid w:val="00F337C8"/>
    <w:rsid w:val="00F36D72"/>
    <w:rsid w:val="00F50686"/>
    <w:rsid w:val="00F62A09"/>
    <w:rsid w:val="00F67CDF"/>
    <w:rsid w:val="00F75C1D"/>
    <w:rsid w:val="00F82A18"/>
    <w:rsid w:val="00F8336F"/>
    <w:rsid w:val="00F84DBC"/>
    <w:rsid w:val="00F9505D"/>
    <w:rsid w:val="00FA01B5"/>
    <w:rsid w:val="00FB1B42"/>
    <w:rsid w:val="00FB374C"/>
    <w:rsid w:val="00FB48A8"/>
    <w:rsid w:val="00FB5F67"/>
    <w:rsid w:val="00FE3648"/>
    <w:rsid w:val="00FE60C0"/>
    <w:rsid w:val="00FF4CD8"/>
    <w:rsid w:val="00FF7F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28F4C6-4501-4275-A1A4-D732DBD0A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74587D"/>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nhideWhenUsed/>
    <w:qFormat/>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74587D"/>
    <w:rPr>
      <w:rFonts w:ascii="Cambria" w:eastAsia="Times New Roman" w:hAnsi="Cambria"/>
      <w:b/>
      <w:bCs/>
      <w:sz w:val="22"/>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qFormat/>
    <w:rsid w:val="0074587D"/>
    <w:rPr>
      <w:b/>
      <w:bCs/>
      <w:i/>
      <w:iCs/>
      <w:spacing w:val="10"/>
      <w:bdr w:val="none" w:sz="0" w:space="0" w:color="auto"/>
      <w:shd w:val="clear" w:color="auto" w:fill="auto"/>
    </w:rPr>
  </w:style>
  <w:style w:type="paragraph" w:styleId="ListParagraph">
    <w:name w:val="List Paragraph"/>
    <w:basedOn w:val="Normal"/>
    <w:uiPriority w:val="34"/>
    <w:qFormat/>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qFormat/>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basedOn w:val="Normal"/>
    <w:link w:val="GG-SignatureChar"/>
    <w:qFormat/>
    <w:rsid w:val="0074587D"/>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74587D"/>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qFormat/>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74587D"/>
    <w:pPr>
      <w:tabs>
        <w:tab w:val="right" w:leader="dot" w:pos="4536"/>
      </w:tabs>
      <w:spacing w:after="0"/>
    </w:pPr>
  </w:style>
  <w:style w:type="paragraph" w:styleId="TOC2">
    <w:name w:val="toc 2"/>
    <w:basedOn w:val="Normal"/>
    <w:next w:val="Normal"/>
    <w:autoRedefine/>
    <w:uiPriority w:val="39"/>
    <w:unhideWhenUsed/>
    <w:rsid w:val="00853580"/>
    <w:pPr>
      <w:tabs>
        <w:tab w:val="right" w:leader="dot" w:pos="6946"/>
      </w:tabs>
      <w:spacing w:after="0"/>
      <w:ind w:left="142" w:hanging="142"/>
      <w:jc w:val="left"/>
    </w:pPr>
    <w:rPr>
      <w:rFonts w:ascii="Times New Roman" w:hAnsi="Times New Roman"/>
      <w:noProof/>
      <w:sz w:val="17"/>
      <w:szCs w:val="17"/>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D37F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37F1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D447C"/>
  </w:style>
  <w:style w:type="paragraph" w:customStyle="1" w:styleId="Style1">
    <w:name w:val="Style1"/>
    <w:basedOn w:val="Normal"/>
    <w:rsid w:val="008D44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8D447C"/>
    <w:rPr>
      <w:color w:val="800080"/>
      <w:u w:val="single"/>
    </w:rPr>
  </w:style>
  <w:style w:type="paragraph" w:customStyle="1" w:styleId="Number7">
    <w:name w:val="Number 7"/>
    <w:basedOn w:val="Heading7"/>
    <w:rsid w:val="008D447C"/>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8D447C"/>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8D447C"/>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8D447C"/>
    <w:pPr>
      <w:numPr>
        <w:ilvl w:val="2"/>
      </w:numPr>
      <w:tabs>
        <w:tab w:val="num" w:pos="2127"/>
      </w:tabs>
      <w:spacing w:before="0" w:after="240" w:line="170" w:lineRule="exact"/>
      <w:ind w:left="2127" w:hanging="851"/>
      <w:outlineLvl w:val="9"/>
    </w:pPr>
    <w:rPr>
      <w:rFonts w:ascii="Times New Roman" w:hAnsi="Times New Roman"/>
      <w:b w:val="0"/>
      <w:bCs w:val="0"/>
      <w:sz w:val="17"/>
      <w:szCs w:val="20"/>
    </w:rPr>
  </w:style>
  <w:style w:type="paragraph" w:customStyle="1" w:styleId="Number4">
    <w:name w:val="Number 4"/>
    <w:basedOn w:val="Heading4"/>
    <w:rsid w:val="008D447C"/>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8D447C"/>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8D447C"/>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8D447C"/>
    <w:pPr>
      <w:numPr>
        <w:numId w:val="10"/>
      </w:numPr>
      <w:spacing w:after="240"/>
    </w:pPr>
    <w:rPr>
      <w:rFonts w:ascii="Times New Roman" w:eastAsia="Times New Roman" w:hAnsi="Times New Roman"/>
      <w:sz w:val="17"/>
      <w:szCs w:val="20"/>
    </w:rPr>
  </w:style>
  <w:style w:type="paragraph" w:customStyle="1" w:styleId="Level2">
    <w:name w:val="Level 2"/>
    <w:basedOn w:val="Normal"/>
    <w:rsid w:val="008D447C"/>
    <w:pPr>
      <w:spacing w:after="240"/>
      <w:ind w:left="1276"/>
    </w:pPr>
    <w:rPr>
      <w:rFonts w:ascii="Times New Roman" w:eastAsia="Times New Roman" w:hAnsi="Times New Roman"/>
      <w:sz w:val="17"/>
      <w:szCs w:val="20"/>
    </w:rPr>
  </w:style>
  <w:style w:type="paragraph" w:customStyle="1" w:styleId="Level3">
    <w:name w:val="Level 3"/>
    <w:basedOn w:val="Normal"/>
    <w:rsid w:val="008D447C"/>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8D447C"/>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8D447C"/>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8D447C"/>
    <w:rPr>
      <w:rFonts w:ascii="CG Times (W1)" w:eastAsia="Times New Roman" w:hAnsi="CG Times (W1)"/>
      <w:i/>
      <w:sz w:val="17"/>
      <w:lang w:eastAsia="en-US"/>
    </w:rPr>
  </w:style>
  <w:style w:type="paragraph" w:styleId="BodyTextIndent2">
    <w:name w:val="Body Text Indent 2"/>
    <w:basedOn w:val="Normal"/>
    <w:link w:val="BodyTextIndent2Char"/>
    <w:rsid w:val="008D447C"/>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8D447C"/>
    <w:rPr>
      <w:rFonts w:ascii="CG Times (W1)" w:eastAsia="Times New Roman" w:hAnsi="CG Times (W1)"/>
      <w:i/>
      <w:iCs/>
      <w:sz w:val="17"/>
      <w:lang w:eastAsia="en-US"/>
    </w:rPr>
  </w:style>
  <w:style w:type="paragraph" w:customStyle="1" w:styleId="ScheduleAppendix">
    <w:name w:val="Schedule/Appendix"/>
    <w:basedOn w:val="Normal"/>
    <w:rsid w:val="008D447C"/>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8D447C"/>
    <w:pPr>
      <w:numPr>
        <w:numId w:val="21"/>
      </w:numPr>
      <w:tabs>
        <w:tab w:val="clear" w:pos="360"/>
        <w:tab w:val="left" w:pos="936"/>
      </w:tabs>
      <w:spacing w:before="0" w:line="240" w:lineRule="auto"/>
      <w:ind w:left="936"/>
    </w:pPr>
  </w:style>
  <w:style w:type="paragraph" w:customStyle="1" w:styleId="GSAPaperStd">
    <w:name w:val="GSAPaperStd"/>
    <w:basedOn w:val="GSAPaperCore"/>
    <w:rsid w:val="008D447C"/>
    <w:pPr>
      <w:spacing w:before="120" w:after="120"/>
      <w:ind w:left="576" w:hanging="576"/>
    </w:pPr>
  </w:style>
  <w:style w:type="paragraph" w:customStyle="1" w:styleId="GSAPaperCore">
    <w:name w:val="GSAPaperCore"/>
    <w:rsid w:val="008D447C"/>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8D447C"/>
    <w:pPr>
      <w:numPr>
        <w:numId w:val="24"/>
      </w:numPr>
      <w:tabs>
        <w:tab w:val="clear" w:pos="360"/>
        <w:tab w:val="left" w:pos="936"/>
      </w:tabs>
      <w:spacing w:before="0"/>
      <w:ind w:left="936"/>
    </w:pPr>
  </w:style>
  <w:style w:type="paragraph" w:customStyle="1" w:styleId="GSALegExMemMain">
    <w:name w:val="GSALegExMemMain"/>
    <w:basedOn w:val="GSALegText"/>
    <w:rsid w:val="008D447C"/>
    <w:pPr>
      <w:spacing w:before="120" w:after="120"/>
      <w:ind w:left="576" w:hanging="576"/>
    </w:pPr>
  </w:style>
  <w:style w:type="paragraph" w:customStyle="1" w:styleId="GSALegText">
    <w:name w:val="GSALegText"/>
    <w:rsid w:val="008D447C"/>
    <w:rPr>
      <w:rFonts w:ascii="Times New Roman" w:eastAsia="Times New Roman" w:hAnsi="Times New Roman"/>
      <w:noProof/>
      <w:sz w:val="24"/>
      <w:lang w:eastAsia="en-US"/>
    </w:rPr>
  </w:style>
  <w:style w:type="paragraph" w:customStyle="1" w:styleId="GSAActionBullet1">
    <w:name w:val="GSAActionBullet1"/>
    <w:basedOn w:val="GSAActionDeadline"/>
    <w:rsid w:val="008D447C"/>
    <w:pPr>
      <w:numPr>
        <w:numId w:val="22"/>
      </w:numPr>
    </w:pPr>
  </w:style>
  <w:style w:type="paragraph" w:customStyle="1" w:styleId="GSAActionDeadline">
    <w:name w:val="GSAActionDeadline"/>
    <w:basedOn w:val="GSAActionCore"/>
    <w:rsid w:val="008D447C"/>
    <w:pPr>
      <w:spacing w:after="20"/>
    </w:pPr>
  </w:style>
  <w:style w:type="paragraph" w:customStyle="1" w:styleId="GSAActionCore">
    <w:name w:val="GSAActionCore"/>
    <w:rsid w:val="008D447C"/>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8D447C"/>
    <w:pPr>
      <w:numPr>
        <w:numId w:val="23"/>
      </w:numPr>
      <w:tabs>
        <w:tab w:val="clear" w:pos="360"/>
        <w:tab w:val="num" w:pos="1296"/>
      </w:tabs>
      <w:ind w:left="1296"/>
    </w:pPr>
  </w:style>
  <w:style w:type="paragraph" w:customStyle="1" w:styleId="GSAMinuterBullet1">
    <w:name w:val="GSAMinuterBullet1"/>
    <w:basedOn w:val="GSAMinuteStd"/>
    <w:rsid w:val="008D447C"/>
    <w:pPr>
      <w:tabs>
        <w:tab w:val="left" w:pos="936"/>
      </w:tabs>
      <w:spacing w:before="0"/>
      <w:ind w:left="0"/>
    </w:pPr>
  </w:style>
  <w:style w:type="paragraph" w:customStyle="1" w:styleId="GSAMinuteStd">
    <w:name w:val="GSAMinuteStd"/>
    <w:basedOn w:val="GSAMinuteCore"/>
    <w:rsid w:val="008D447C"/>
    <w:pPr>
      <w:spacing w:before="120" w:after="120"/>
      <w:ind w:left="576"/>
    </w:pPr>
  </w:style>
  <w:style w:type="paragraph" w:customStyle="1" w:styleId="GSAMinuteCore">
    <w:name w:val="GSAMinuteCore"/>
    <w:rsid w:val="008D447C"/>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8D447C"/>
    <w:pPr>
      <w:numPr>
        <w:numId w:val="25"/>
      </w:numPr>
      <w:ind w:left="720"/>
    </w:pPr>
  </w:style>
  <w:style w:type="paragraph" w:customStyle="1" w:styleId="LetterBullet1">
    <w:name w:val="Letter Bullet1"/>
    <w:basedOn w:val="LetterStandard"/>
    <w:rsid w:val="008D447C"/>
    <w:pPr>
      <w:numPr>
        <w:numId w:val="8"/>
      </w:numPr>
      <w:spacing w:before="0"/>
    </w:pPr>
  </w:style>
  <w:style w:type="paragraph" w:customStyle="1" w:styleId="LetterStandard">
    <w:name w:val="Letter Standard"/>
    <w:rsid w:val="008D447C"/>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8D447C"/>
    <w:pPr>
      <w:numPr>
        <w:numId w:val="26"/>
      </w:numPr>
      <w:spacing w:before="40"/>
    </w:pPr>
  </w:style>
  <w:style w:type="paragraph" w:customStyle="1" w:styleId="ARText1">
    <w:name w:val="ARText1"/>
    <w:basedOn w:val="ARBase"/>
    <w:rsid w:val="008D447C"/>
    <w:pPr>
      <w:spacing w:before="80" w:after="80"/>
      <w:ind w:left="720"/>
      <w:jc w:val="both"/>
    </w:pPr>
  </w:style>
  <w:style w:type="paragraph" w:customStyle="1" w:styleId="ARBase">
    <w:name w:val="ARBase"/>
    <w:rsid w:val="008D447C"/>
    <w:pPr>
      <w:spacing w:line="245" w:lineRule="auto"/>
    </w:pPr>
    <w:rPr>
      <w:rFonts w:ascii="Times New Roman" w:eastAsia="Times New Roman" w:hAnsi="Times New Roman"/>
      <w:sz w:val="24"/>
      <w:lang w:eastAsia="en-US"/>
    </w:rPr>
  </w:style>
  <w:style w:type="paragraph" w:styleId="ListBullet">
    <w:name w:val="List Bullet"/>
    <w:basedOn w:val="Normal"/>
    <w:autoRedefine/>
    <w:rsid w:val="008D447C"/>
    <w:pPr>
      <w:numPr>
        <w:numId w:val="11"/>
      </w:numPr>
    </w:pPr>
    <w:rPr>
      <w:rFonts w:ascii="Times New Roman" w:eastAsia="Times New Roman" w:hAnsi="Times New Roman"/>
      <w:sz w:val="17"/>
      <w:szCs w:val="20"/>
    </w:rPr>
  </w:style>
  <w:style w:type="paragraph" w:styleId="ListBullet2">
    <w:name w:val="List Bullet 2"/>
    <w:basedOn w:val="Normal"/>
    <w:autoRedefine/>
    <w:rsid w:val="008D447C"/>
    <w:pPr>
      <w:numPr>
        <w:numId w:val="12"/>
      </w:numPr>
    </w:pPr>
    <w:rPr>
      <w:rFonts w:ascii="Times New Roman" w:eastAsia="Times New Roman" w:hAnsi="Times New Roman"/>
      <w:sz w:val="17"/>
      <w:szCs w:val="20"/>
    </w:rPr>
  </w:style>
  <w:style w:type="paragraph" w:styleId="ListBullet3">
    <w:name w:val="List Bullet 3"/>
    <w:basedOn w:val="Normal"/>
    <w:autoRedefine/>
    <w:rsid w:val="008D447C"/>
    <w:pPr>
      <w:numPr>
        <w:numId w:val="13"/>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8D447C"/>
    <w:pPr>
      <w:numPr>
        <w:numId w:val="14"/>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8D447C"/>
    <w:pPr>
      <w:numPr>
        <w:numId w:val="15"/>
      </w:numPr>
    </w:pPr>
    <w:rPr>
      <w:rFonts w:ascii="Times New Roman" w:eastAsia="Times New Roman" w:hAnsi="Times New Roman"/>
      <w:sz w:val="17"/>
      <w:szCs w:val="20"/>
    </w:rPr>
  </w:style>
  <w:style w:type="paragraph" w:styleId="ListNumber">
    <w:name w:val="List Number"/>
    <w:basedOn w:val="Normal"/>
    <w:rsid w:val="008D447C"/>
    <w:pPr>
      <w:numPr>
        <w:numId w:val="16"/>
      </w:numPr>
    </w:pPr>
    <w:rPr>
      <w:rFonts w:ascii="Times New Roman" w:eastAsia="Times New Roman" w:hAnsi="Times New Roman"/>
      <w:sz w:val="17"/>
      <w:szCs w:val="20"/>
    </w:rPr>
  </w:style>
  <w:style w:type="paragraph" w:styleId="ListNumber2">
    <w:name w:val="List Number 2"/>
    <w:basedOn w:val="Normal"/>
    <w:rsid w:val="008D447C"/>
    <w:pPr>
      <w:numPr>
        <w:numId w:val="17"/>
      </w:numPr>
    </w:pPr>
    <w:rPr>
      <w:rFonts w:ascii="Times New Roman" w:eastAsia="Times New Roman" w:hAnsi="Times New Roman"/>
      <w:sz w:val="17"/>
      <w:szCs w:val="20"/>
    </w:rPr>
  </w:style>
  <w:style w:type="paragraph" w:styleId="ListNumber3">
    <w:name w:val="List Number 3"/>
    <w:basedOn w:val="Normal"/>
    <w:rsid w:val="008D447C"/>
    <w:pPr>
      <w:numPr>
        <w:numId w:val="18"/>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8D447C"/>
    <w:pPr>
      <w:numPr>
        <w:numId w:val="19"/>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8D447C"/>
    <w:pPr>
      <w:numPr>
        <w:numId w:val="20"/>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8D447C"/>
    <w:rPr>
      <w:vertAlign w:val="superscript"/>
    </w:rPr>
  </w:style>
  <w:style w:type="paragraph" w:customStyle="1" w:styleId="clausehead">
    <w:name w:val="clausehead"/>
    <w:rsid w:val="008D447C"/>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8D447C"/>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8D447C"/>
    <w:rPr>
      <w:rFonts w:ascii="Courier New" w:eastAsia="Times New Roman" w:hAnsi="Courier New" w:cs="Courier New"/>
      <w:sz w:val="20"/>
      <w:szCs w:val="20"/>
    </w:rPr>
  </w:style>
  <w:style w:type="character" w:customStyle="1" w:styleId="PlainTextChar">
    <w:name w:val="Plain Text Char"/>
    <w:basedOn w:val="DefaultParagraphFont"/>
    <w:link w:val="PlainText"/>
    <w:rsid w:val="008D447C"/>
    <w:rPr>
      <w:rFonts w:ascii="Courier New" w:eastAsia="Times New Roman" w:hAnsi="Courier New" w:cs="Courier New"/>
      <w:lang w:eastAsia="en-US"/>
    </w:rPr>
  </w:style>
  <w:style w:type="paragraph" w:customStyle="1" w:styleId="contentshead">
    <w:name w:val="contentshead"/>
    <w:rsid w:val="008D447C"/>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8D44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D447C"/>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8D447C"/>
    <w:rPr>
      <w:rFonts w:ascii="Times New Roman" w:eastAsia="Times New Roman" w:hAnsi="Times New Roman"/>
      <w:sz w:val="17"/>
      <w:szCs w:val="24"/>
      <w:lang w:eastAsia="en-US"/>
    </w:rPr>
  </w:style>
  <w:style w:type="paragraph" w:customStyle="1" w:styleId="clauseheadlevel1">
    <w:name w:val="clauseheadlevel1"/>
    <w:rsid w:val="008D447C"/>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8D447C"/>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8D447C"/>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8D447C"/>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8D447C"/>
    <w:pPr>
      <w:spacing w:line="280" w:lineRule="exact"/>
    </w:pPr>
    <w:rPr>
      <w:rFonts w:ascii="Arial" w:eastAsia="Times" w:hAnsi="Arial"/>
      <w:sz w:val="18"/>
      <w:szCs w:val="20"/>
    </w:rPr>
  </w:style>
  <w:style w:type="paragraph" w:customStyle="1" w:styleId="formatpart16boldparthead">
    <w:name w:val="format.part.16.bold.parthead"/>
    <w:rsid w:val="008D447C"/>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8D447C"/>
  </w:style>
  <w:style w:type="numbering" w:customStyle="1" w:styleId="NoList111">
    <w:name w:val="No List111"/>
    <w:next w:val="NoList"/>
    <w:uiPriority w:val="99"/>
    <w:semiHidden/>
    <w:unhideWhenUsed/>
    <w:rsid w:val="008D447C"/>
  </w:style>
  <w:style w:type="table" w:customStyle="1" w:styleId="TableGrid12">
    <w:name w:val="Table Grid12"/>
    <w:basedOn w:val="TableNormal"/>
    <w:next w:val="TableGrid"/>
    <w:uiPriority w:val="59"/>
    <w:rsid w:val="008D44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8D447C"/>
    <w:rPr>
      <w:i/>
      <w:iCs/>
      <w:color w:val="666666"/>
      <w:sz w:val="22"/>
      <w:szCs w:val="22"/>
    </w:rPr>
  </w:style>
  <w:style w:type="character" w:styleId="HTMLCite">
    <w:name w:val="HTML Cite"/>
    <w:rsid w:val="008D447C"/>
    <w:rPr>
      <w:i/>
      <w:iCs/>
    </w:rPr>
  </w:style>
  <w:style w:type="character" w:customStyle="1" w:styleId="section">
    <w:name w:val="section"/>
    <w:rsid w:val="008D447C"/>
  </w:style>
  <w:style w:type="paragraph" w:customStyle="1" w:styleId="GSALegTextHeadSection">
    <w:name w:val="GSALegTextHeadSection"/>
    <w:basedOn w:val="GSALegText"/>
    <w:next w:val="GSALegText1"/>
    <w:rsid w:val="008D447C"/>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8D447C"/>
    <w:pPr>
      <w:tabs>
        <w:tab w:val="right" w:pos="1296"/>
        <w:tab w:val="left" w:pos="1440"/>
      </w:tabs>
      <w:spacing w:before="120" w:after="120"/>
      <w:ind w:left="1440" w:hanging="1440"/>
      <w:jc w:val="both"/>
    </w:pPr>
  </w:style>
  <w:style w:type="paragraph" w:customStyle="1" w:styleId="GSALegText1D">
    <w:name w:val="GSALegText1D"/>
    <w:basedOn w:val="GSALegText1"/>
    <w:rsid w:val="008D447C"/>
    <w:pPr>
      <w:ind w:left="2016" w:hanging="2016"/>
    </w:pPr>
  </w:style>
  <w:style w:type="paragraph" w:customStyle="1" w:styleId="GSALegTextHeadSectionIns">
    <w:name w:val="GSALegTextHeadSectionIns"/>
    <w:basedOn w:val="GSALegTextHeadSection"/>
    <w:rsid w:val="008D447C"/>
  </w:style>
  <w:style w:type="paragraph" w:customStyle="1" w:styleId="GSALegText2">
    <w:name w:val="GSALegText2"/>
    <w:basedOn w:val="GSALegText1"/>
    <w:rsid w:val="008D447C"/>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8D447C"/>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8D447C"/>
    <w:pPr>
      <w:tabs>
        <w:tab w:val="right" w:pos="144"/>
        <w:tab w:val="left" w:pos="288"/>
      </w:tabs>
      <w:spacing w:before="60" w:after="60"/>
      <w:ind w:left="288" w:hanging="288"/>
    </w:pPr>
    <w:rPr>
      <w:sz w:val="20"/>
    </w:rPr>
  </w:style>
  <w:style w:type="character" w:customStyle="1" w:styleId="Paranumbers">
    <w:name w:val="Para numbers"/>
    <w:rsid w:val="008D447C"/>
    <w:rPr>
      <w:rFonts w:ascii="CG Times" w:hAnsi="CG Times"/>
      <w:noProof w:val="0"/>
      <w:sz w:val="22"/>
      <w:lang w:val="en-US"/>
    </w:rPr>
  </w:style>
  <w:style w:type="paragraph" w:customStyle="1" w:styleId="general2">
    <w:name w:val="general 2"/>
    <w:rsid w:val="008D447C"/>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8D447C"/>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8D447C"/>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8D447C"/>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8D447C"/>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8D447C"/>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8D447C"/>
    <w:pPr>
      <w:tabs>
        <w:tab w:val="left" w:pos="-720"/>
      </w:tabs>
      <w:suppressAutoHyphens/>
    </w:pPr>
    <w:rPr>
      <w:rFonts w:ascii="CG Times" w:eastAsia="Times New Roman" w:hAnsi="CG Times"/>
      <w:sz w:val="22"/>
      <w:lang w:val="en-US" w:eastAsia="en-US"/>
    </w:rPr>
  </w:style>
  <w:style w:type="paragraph" w:customStyle="1" w:styleId="general6">
    <w:name w:val="general 6"/>
    <w:rsid w:val="008D447C"/>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8D447C"/>
  </w:style>
  <w:style w:type="paragraph" w:customStyle="1" w:styleId="RightPar1">
    <w:name w:val="Right Par 1"/>
    <w:rsid w:val="008D447C"/>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8D447C"/>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8D447C"/>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8D447C"/>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8D447C"/>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8D447C"/>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8D447C"/>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8D447C"/>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8D447C"/>
    <w:rPr>
      <w:rFonts w:ascii="CG Times" w:hAnsi="CG Times"/>
      <w:noProof w:val="0"/>
      <w:sz w:val="22"/>
      <w:lang w:val="en-US"/>
    </w:rPr>
  </w:style>
  <w:style w:type="paragraph" w:customStyle="1" w:styleId="Technical5">
    <w:name w:val="Technical 5"/>
    <w:rsid w:val="008D447C"/>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8D447C"/>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8D447C"/>
    <w:rPr>
      <w:rFonts w:ascii="CG Times" w:hAnsi="CG Times"/>
      <w:noProof w:val="0"/>
      <w:sz w:val="22"/>
      <w:lang w:val="en-US"/>
    </w:rPr>
  </w:style>
  <w:style w:type="character" w:customStyle="1" w:styleId="Technical3">
    <w:name w:val="Technical 3"/>
    <w:rsid w:val="008D447C"/>
    <w:rPr>
      <w:rFonts w:ascii="CG Times" w:hAnsi="CG Times"/>
      <w:noProof w:val="0"/>
      <w:sz w:val="22"/>
      <w:lang w:val="en-US"/>
    </w:rPr>
  </w:style>
  <w:style w:type="paragraph" w:customStyle="1" w:styleId="Technical4">
    <w:name w:val="Technical 4"/>
    <w:rsid w:val="008D447C"/>
    <w:pPr>
      <w:tabs>
        <w:tab w:val="left" w:pos="-720"/>
      </w:tabs>
      <w:suppressAutoHyphens/>
    </w:pPr>
    <w:rPr>
      <w:rFonts w:ascii="CG Times" w:eastAsia="Times New Roman" w:hAnsi="CG Times"/>
      <w:b/>
      <w:sz w:val="22"/>
      <w:lang w:val="en-US" w:eastAsia="en-US"/>
    </w:rPr>
  </w:style>
  <w:style w:type="character" w:customStyle="1" w:styleId="Technical1">
    <w:name w:val="Technical 1"/>
    <w:rsid w:val="008D447C"/>
    <w:rPr>
      <w:rFonts w:ascii="CG Times" w:hAnsi="CG Times"/>
      <w:noProof w:val="0"/>
      <w:sz w:val="22"/>
      <w:lang w:val="en-US"/>
    </w:rPr>
  </w:style>
  <w:style w:type="paragraph" w:customStyle="1" w:styleId="Technical7">
    <w:name w:val="Technical 7"/>
    <w:rsid w:val="008D447C"/>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8D447C"/>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8D447C"/>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8D447C"/>
  </w:style>
  <w:style w:type="character" w:customStyle="1" w:styleId="EquationCaption">
    <w:name w:val="_Equation Caption"/>
    <w:rsid w:val="008D447C"/>
  </w:style>
  <w:style w:type="paragraph" w:customStyle="1" w:styleId="galley0">
    <w:name w:val="galley"/>
    <w:basedOn w:val="Normal"/>
    <w:rsid w:val="008D447C"/>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8D447C"/>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8D447C"/>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8D447C"/>
    <w:rPr>
      <w:rFonts w:ascii="Times New Roman" w:eastAsia="Times New Roman" w:hAnsi="Times New Roman"/>
      <w:sz w:val="17"/>
      <w:lang w:eastAsia="en-US"/>
    </w:rPr>
  </w:style>
  <w:style w:type="numbering" w:customStyle="1" w:styleId="NoList21">
    <w:name w:val="No List21"/>
    <w:next w:val="NoList"/>
    <w:uiPriority w:val="99"/>
    <w:semiHidden/>
    <w:rsid w:val="008D447C"/>
  </w:style>
  <w:style w:type="paragraph" w:customStyle="1" w:styleId="GHeading1">
    <w:name w:val="G Heading 1"/>
    <w:basedOn w:val="Galley"/>
    <w:link w:val="GHeading1Char"/>
    <w:rsid w:val="008D447C"/>
    <w:pPr>
      <w:spacing w:after="0"/>
      <w:jc w:val="center"/>
    </w:pPr>
    <w:rPr>
      <w:lang w:val="x-none" w:eastAsia="x-none"/>
    </w:rPr>
  </w:style>
  <w:style w:type="character" w:customStyle="1" w:styleId="GHeading1Char">
    <w:name w:val="G Heading 1 Char"/>
    <w:link w:val="GHeading1"/>
    <w:rsid w:val="008D447C"/>
    <w:rPr>
      <w:rFonts w:ascii="Times New Roman" w:eastAsia="Times New Roman" w:hAnsi="Times New Roman"/>
      <w:sz w:val="17"/>
      <w:lang w:val="x-none" w:eastAsia="x-none"/>
    </w:rPr>
  </w:style>
  <w:style w:type="paragraph" w:customStyle="1" w:styleId="GHeading2">
    <w:name w:val="G Heading 2"/>
    <w:basedOn w:val="Galley"/>
    <w:link w:val="GHeading2Char"/>
    <w:rsid w:val="008D447C"/>
    <w:pPr>
      <w:jc w:val="center"/>
    </w:pPr>
    <w:rPr>
      <w:i/>
      <w:lang w:val="x-none" w:eastAsia="x-none"/>
    </w:rPr>
  </w:style>
  <w:style w:type="character" w:customStyle="1" w:styleId="GHeading2Char">
    <w:name w:val="G Heading 2 Char"/>
    <w:link w:val="GHeading2"/>
    <w:rsid w:val="008D447C"/>
    <w:rPr>
      <w:rFonts w:ascii="Times New Roman" w:eastAsia="Times New Roman" w:hAnsi="Times New Roman"/>
      <w:i/>
      <w:sz w:val="17"/>
      <w:lang w:val="x-none" w:eastAsia="x-none"/>
    </w:rPr>
  </w:style>
  <w:style w:type="paragraph" w:customStyle="1" w:styleId="GFirstWord">
    <w:name w:val="G First Word"/>
    <w:basedOn w:val="Galley"/>
    <w:link w:val="GFirstWordChar"/>
    <w:rsid w:val="008D447C"/>
    <w:pPr>
      <w:spacing w:after="0"/>
    </w:pPr>
    <w:rPr>
      <w:lang w:val="x-none" w:eastAsia="x-none"/>
    </w:rPr>
  </w:style>
  <w:style w:type="character" w:customStyle="1" w:styleId="GFirstWordChar">
    <w:name w:val="G First Word Char"/>
    <w:link w:val="GFirstWord"/>
    <w:rsid w:val="008D447C"/>
    <w:rPr>
      <w:rFonts w:ascii="Times New Roman" w:eastAsia="Times New Roman" w:hAnsi="Times New Roman"/>
      <w:sz w:val="17"/>
      <w:lang w:val="x-none" w:eastAsia="x-none"/>
    </w:rPr>
  </w:style>
  <w:style w:type="paragraph" w:customStyle="1" w:styleId="GHeading3">
    <w:name w:val="G Heading 3"/>
    <w:basedOn w:val="Galley"/>
    <w:link w:val="GHeading3Char"/>
    <w:rsid w:val="008D447C"/>
    <w:pPr>
      <w:jc w:val="center"/>
    </w:pPr>
    <w:rPr>
      <w:i/>
      <w:lang w:val="x-none" w:eastAsia="x-none"/>
    </w:rPr>
  </w:style>
  <w:style w:type="character" w:customStyle="1" w:styleId="GHeading3Char">
    <w:name w:val="G Heading 3 Char"/>
    <w:link w:val="GHeading3"/>
    <w:rsid w:val="008D447C"/>
    <w:rPr>
      <w:rFonts w:ascii="Times New Roman" w:eastAsia="Times New Roman" w:hAnsi="Times New Roman"/>
      <w:i/>
      <w:sz w:val="17"/>
      <w:lang w:val="x-none" w:eastAsia="x-none"/>
    </w:rPr>
  </w:style>
  <w:style w:type="table" w:customStyle="1" w:styleId="TableGrid21">
    <w:name w:val="Table Grid21"/>
    <w:basedOn w:val="TableNormal"/>
    <w:next w:val="TableGrid"/>
    <w:rsid w:val="008D44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D447C"/>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8D447C"/>
    <w:rPr>
      <w:rFonts w:ascii="Times New Roman" w:eastAsia="Times New Roman" w:hAnsi="Times New Roman"/>
      <w:sz w:val="16"/>
      <w:szCs w:val="16"/>
      <w:lang w:eastAsia="en-US"/>
    </w:rPr>
  </w:style>
  <w:style w:type="character" w:styleId="CommentReference">
    <w:name w:val="annotation reference"/>
    <w:rsid w:val="008D447C"/>
    <w:rPr>
      <w:sz w:val="16"/>
      <w:szCs w:val="16"/>
    </w:rPr>
  </w:style>
  <w:style w:type="paragraph" w:styleId="CommentText">
    <w:name w:val="annotation text"/>
    <w:basedOn w:val="Normal"/>
    <w:link w:val="CommentTextChar"/>
    <w:rsid w:val="008D447C"/>
    <w:rPr>
      <w:rFonts w:ascii="Times New Roman" w:eastAsia="Times New Roman" w:hAnsi="Times New Roman"/>
      <w:sz w:val="20"/>
      <w:szCs w:val="20"/>
    </w:rPr>
  </w:style>
  <w:style w:type="character" w:customStyle="1" w:styleId="CommentTextChar">
    <w:name w:val="Comment Text Char"/>
    <w:basedOn w:val="DefaultParagraphFont"/>
    <w:link w:val="CommentText"/>
    <w:rsid w:val="008D447C"/>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8D447C"/>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8D447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8D447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8D447C"/>
    <w:pPr>
      <w:keepNext/>
      <w:spacing w:before="0" w:after="40" w:line="170" w:lineRule="exact"/>
    </w:pPr>
    <w:rPr>
      <w:rFonts w:ascii="Times New Roman" w:hAnsi="Times New Roman"/>
      <w:iCs/>
      <w:sz w:val="20"/>
      <w:szCs w:val="20"/>
    </w:rPr>
  </w:style>
  <w:style w:type="character" w:customStyle="1" w:styleId="StyleHeading1Kernat18ptChar">
    <w:name w:val="Style Heading 1 + Kern at 18 pt Char"/>
    <w:link w:val="StyleHeading1Kernat18pt"/>
    <w:rsid w:val="008D447C"/>
    <w:rPr>
      <w:rFonts w:ascii="Times New Roman" w:eastAsia="Times New Roman" w:hAnsi="Times New Roman"/>
      <w:b/>
      <w:bCs/>
      <w:caps/>
      <w:kern w:val="36"/>
      <w:sz w:val="22"/>
      <w:lang w:eastAsia="en-US"/>
    </w:rPr>
  </w:style>
  <w:style w:type="character" w:customStyle="1" w:styleId="Instruction">
    <w:name w:val="Instruction"/>
    <w:rsid w:val="008D447C"/>
    <w:rPr>
      <w:rFonts w:ascii="Times New Roman" w:hAnsi="Times New Roman" w:cs="Courier New"/>
      <w:i/>
      <w:sz w:val="22"/>
    </w:rPr>
  </w:style>
  <w:style w:type="character" w:styleId="LineNumber">
    <w:name w:val="line number"/>
    <w:rsid w:val="008D447C"/>
  </w:style>
  <w:style w:type="paragraph" w:customStyle="1" w:styleId="CoverTitle">
    <w:name w:val="Cover Title"/>
    <w:next w:val="CoverSub-title"/>
    <w:rsid w:val="008D447C"/>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8D447C"/>
    <w:pPr>
      <w:spacing w:before="60" w:after="0" w:line="312" w:lineRule="auto"/>
    </w:pPr>
    <w:rPr>
      <w:color w:val="auto"/>
      <w:sz w:val="24"/>
    </w:rPr>
  </w:style>
  <w:style w:type="paragraph" w:customStyle="1" w:styleId="CoverText">
    <w:name w:val="Cover Text"/>
    <w:basedOn w:val="CoverTitle"/>
    <w:next w:val="Normal"/>
    <w:rsid w:val="008D447C"/>
    <w:pPr>
      <w:spacing w:before="600" w:after="0" w:line="312" w:lineRule="auto"/>
    </w:pPr>
    <w:rPr>
      <w:color w:val="auto"/>
      <w:sz w:val="24"/>
    </w:rPr>
  </w:style>
  <w:style w:type="paragraph" w:customStyle="1" w:styleId="Noparagraphstyle">
    <w:name w:val="[No paragraph style]"/>
    <w:rsid w:val="008D447C"/>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8D447C"/>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8D447C"/>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8D447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8D447C"/>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8D447C"/>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8D447C"/>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8D447C"/>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8D447C"/>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8D447C"/>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8D447C"/>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8D447C"/>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8D447C"/>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8D447C"/>
    <w:rPr>
      <w:b/>
      <w:bCs/>
    </w:rPr>
  </w:style>
  <w:style w:type="character" w:customStyle="1" w:styleId="CommentSubjectChar">
    <w:name w:val="Comment Subject Char"/>
    <w:basedOn w:val="CommentTextChar"/>
    <w:link w:val="CommentSubject"/>
    <w:rsid w:val="008D447C"/>
    <w:rPr>
      <w:rFonts w:ascii="Times New Roman" w:eastAsia="Times New Roman" w:hAnsi="Times New Roman"/>
      <w:b/>
      <w:bCs/>
      <w:lang w:eastAsia="en-US"/>
    </w:rPr>
  </w:style>
  <w:style w:type="numbering" w:customStyle="1" w:styleId="NoList3">
    <w:name w:val="No List3"/>
    <w:next w:val="NoList"/>
    <w:uiPriority w:val="99"/>
    <w:semiHidden/>
    <w:unhideWhenUsed/>
    <w:rsid w:val="008D447C"/>
  </w:style>
  <w:style w:type="paragraph" w:customStyle="1" w:styleId="Style2">
    <w:name w:val="Style2"/>
    <w:basedOn w:val="Normal"/>
    <w:link w:val="Style2Char"/>
    <w:autoRedefine/>
    <w:rsid w:val="008D447C"/>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8D447C"/>
    <w:rPr>
      <w:rFonts w:ascii="Times New Roman" w:eastAsia="Times New Roman" w:hAnsi="Times New Roman"/>
      <w:b/>
      <w:bCs/>
      <w:caps/>
      <w:kern w:val="36"/>
      <w:sz w:val="22"/>
    </w:rPr>
  </w:style>
  <w:style w:type="paragraph" w:styleId="TOC3">
    <w:name w:val="toc 3"/>
    <w:basedOn w:val="Normal"/>
    <w:next w:val="Normal"/>
    <w:autoRedefine/>
    <w:uiPriority w:val="39"/>
    <w:rsid w:val="008D447C"/>
    <w:pPr>
      <w:spacing w:before="120" w:after="100" w:line="312" w:lineRule="auto"/>
      <w:ind w:left="400"/>
    </w:pPr>
    <w:rPr>
      <w:rFonts w:ascii="Arial" w:eastAsia="Times" w:hAnsi="Arial"/>
      <w:sz w:val="20"/>
      <w:szCs w:val="20"/>
    </w:rPr>
  </w:style>
  <w:style w:type="paragraph" w:customStyle="1" w:styleId="Default">
    <w:name w:val="Default"/>
    <w:rsid w:val="008D447C"/>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8D447C"/>
  </w:style>
  <w:style w:type="paragraph" w:customStyle="1" w:styleId="Groupheading">
    <w:name w:val="Group heading"/>
    <w:basedOn w:val="Normal"/>
    <w:link w:val="GroupheadingChar"/>
    <w:autoRedefine/>
    <w:rsid w:val="008D447C"/>
    <w:rPr>
      <w:rFonts w:ascii="Times New Roman" w:eastAsia="Times New Roman" w:hAnsi="Times New Roman"/>
      <w:b/>
      <w:bCs/>
      <w:caps/>
      <w:szCs w:val="20"/>
      <w:lang w:eastAsia="en-AU"/>
    </w:rPr>
  </w:style>
  <w:style w:type="character" w:customStyle="1" w:styleId="GroupheadingChar">
    <w:name w:val="Group heading Char"/>
    <w:link w:val="Groupheading"/>
    <w:rsid w:val="008D447C"/>
    <w:rPr>
      <w:rFonts w:ascii="Times New Roman" w:eastAsia="Times New Roman" w:hAnsi="Times New Roman"/>
      <w:b/>
      <w:bCs/>
      <w:caps/>
      <w:sz w:val="22"/>
    </w:rPr>
  </w:style>
  <w:style w:type="numbering" w:customStyle="1" w:styleId="NoList5">
    <w:name w:val="No List5"/>
    <w:next w:val="NoList"/>
    <w:uiPriority w:val="99"/>
    <w:semiHidden/>
    <w:unhideWhenUsed/>
    <w:rsid w:val="008D447C"/>
  </w:style>
  <w:style w:type="paragraph" w:customStyle="1" w:styleId="font5">
    <w:name w:val="font5"/>
    <w:basedOn w:val="Normal"/>
    <w:rsid w:val="008D447C"/>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8D447C"/>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8D447C"/>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8D447C"/>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8D447C"/>
    <w:pPr>
      <w:numPr>
        <w:numId w:val="29"/>
      </w:numPr>
      <w:tabs>
        <w:tab w:val="num" w:pos="2007"/>
      </w:tabs>
      <w:ind w:left="426" w:hanging="426"/>
    </w:pPr>
  </w:style>
  <w:style w:type="paragraph" w:customStyle="1" w:styleId="MainHeadingCover">
    <w:name w:val="Main Heading Cover"/>
    <w:basedOn w:val="Normal"/>
    <w:uiPriority w:val="1"/>
    <w:rsid w:val="008D447C"/>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8D447C"/>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8D447C"/>
    <w:pPr>
      <w:numPr>
        <w:numId w:val="28"/>
      </w:numPr>
      <w:tabs>
        <w:tab w:val="num" w:pos="567"/>
      </w:tabs>
      <w:ind w:left="567" w:hanging="567"/>
    </w:pPr>
  </w:style>
  <w:style w:type="paragraph" w:customStyle="1" w:styleId="TOCHeader">
    <w:name w:val="TOC Header"/>
    <w:basedOn w:val="Normal"/>
    <w:uiPriority w:val="1"/>
    <w:rsid w:val="008D447C"/>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8D447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8D447C"/>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8D447C"/>
    <w:rPr>
      <w:color w:val="FFFFFF"/>
    </w:rPr>
  </w:style>
  <w:style w:type="paragraph" w:styleId="TOC9">
    <w:name w:val="toc 9"/>
    <w:basedOn w:val="Normal"/>
    <w:next w:val="Normal"/>
    <w:autoRedefine/>
    <w:uiPriority w:val="39"/>
    <w:unhideWhenUsed/>
    <w:rsid w:val="008D447C"/>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rsid w:val="008D447C"/>
    <w:pPr>
      <w:tabs>
        <w:tab w:val="right" w:leader="hyphen" w:pos="9923"/>
      </w:tabs>
      <w:spacing w:before="60" w:after="60"/>
      <w:ind w:left="238"/>
    </w:pPr>
    <w:rPr>
      <w:rFonts w:ascii="Source Sans Pro" w:eastAsia="MS Mincho" w:hAnsi="Source Sans Pro"/>
      <w:sz w:val="20"/>
      <w:szCs w:val="24"/>
    </w:rPr>
  </w:style>
  <w:style w:type="paragraph" w:customStyle="1" w:styleId="Hangindent">
    <w:name w:val="Hang indent"/>
    <w:basedOn w:val="Normal"/>
    <w:rsid w:val="008D447C"/>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8D447C"/>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8D447C"/>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8D447C"/>
    <w:rPr>
      <w:rFonts w:ascii="Times New Roman" w:eastAsia="Times New Roman" w:hAnsi="Times New Roman"/>
      <w:sz w:val="17"/>
      <w:szCs w:val="17"/>
      <w:lang w:eastAsia="en-US"/>
    </w:rPr>
  </w:style>
  <w:style w:type="paragraph" w:customStyle="1" w:styleId="NormalRight">
    <w:name w:val="NormalRight"/>
    <w:basedOn w:val="Normal"/>
    <w:link w:val="NormalRightChar"/>
    <w:rsid w:val="008D447C"/>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8D447C"/>
    <w:rPr>
      <w:rFonts w:ascii="Times New Roman" w:eastAsia="Times New Roman" w:hAnsi="Times New Roman"/>
      <w:sz w:val="17"/>
      <w:szCs w:val="17"/>
      <w:lang w:eastAsia="en-US"/>
    </w:rPr>
  </w:style>
  <w:style w:type="character" w:customStyle="1" w:styleId="SmallCaps">
    <w:name w:val="SmallCaps"/>
    <w:basedOn w:val="DefaultParagraphFont"/>
    <w:uiPriority w:val="1"/>
    <w:rsid w:val="008D447C"/>
    <w:rPr>
      <w:smallCaps/>
    </w:rPr>
  </w:style>
  <w:style w:type="numbering" w:customStyle="1" w:styleId="NoList6">
    <w:name w:val="No List6"/>
    <w:next w:val="NoList"/>
    <w:uiPriority w:val="99"/>
    <w:semiHidden/>
    <w:unhideWhenUsed/>
    <w:rsid w:val="008D447C"/>
  </w:style>
  <w:style w:type="character" w:customStyle="1" w:styleId="element-invisible">
    <w:name w:val="element-invisible"/>
    <w:basedOn w:val="DefaultParagraphFont"/>
    <w:rsid w:val="008D447C"/>
  </w:style>
  <w:style w:type="character" w:customStyle="1" w:styleId="date-display-single">
    <w:name w:val="date-display-single"/>
    <w:basedOn w:val="DefaultParagraphFont"/>
    <w:rsid w:val="008D447C"/>
  </w:style>
  <w:style w:type="paragraph" w:customStyle="1" w:styleId="msonormal0">
    <w:name w:val="msonormal"/>
    <w:basedOn w:val="Normal"/>
    <w:rsid w:val="008D447C"/>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71">
    <w:name w:val="xl71"/>
    <w:basedOn w:val="Normal"/>
    <w:rsid w:val="008D447C"/>
    <w:pPr>
      <w:spacing w:before="100" w:beforeAutospacing="1" w:after="100" w:afterAutospacing="1" w:line="240" w:lineRule="auto"/>
      <w:jc w:val="left"/>
      <w:textAlignment w:val="center"/>
    </w:pPr>
    <w:rPr>
      <w:rFonts w:ascii="Times New Roman" w:eastAsia="Times New Roman" w:hAnsi="Times New Roman"/>
      <w:sz w:val="20"/>
      <w:szCs w:val="20"/>
      <w:lang w:eastAsia="en-AU"/>
    </w:rPr>
  </w:style>
  <w:style w:type="paragraph" w:customStyle="1" w:styleId="xl72">
    <w:name w:val="xl72"/>
    <w:basedOn w:val="Normal"/>
    <w:rsid w:val="008D447C"/>
    <w:pPr>
      <w:spacing w:before="100" w:beforeAutospacing="1" w:after="100" w:afterAutospacing="1" w:line="240" w:lineRule="auto"/>
      <w:jc w:val="center"/>
      <w:textAlignment w:val="center"/>
    </w:pPr>
    <w:rPr>
      <w:rFonts w:ascii="Times New Roman" w:eastAsia="Times New Roman" w:hAnsi="Times New Roman"/>
      <w:b/>
      <w:bCs/>
      <w:sz w:val="16"/>
      <w:szCs w:val="16"/>
      <w:lang w:eastAsia="en-AU"/>
    </w:rPr>
  </w:style>
  <w:style w:type="paragraph" w:customStyle="1" w:styleId="xl73">
    <w:name w:val="xl73"/>
    <w:basedOn w:val="Normal"/>
    <w:rsid w:val="008D447C"/>
    <w:pPr>
      <w:spacing w:before="100" w:beforeAutospacing="1" w:after="100" w:afterAutospacing="1" w:line="240" w:lineRule="auto"/>
      <w:jc w:val="center"/>
      <w:textAlignment w:val="center"/>
    </w:pPr>
    <w:rPr>
      <w:rFonts w:ascii="Times New Roman" w:eastAsia="Times New Roman" w:hAnsi="Times New Roman"/>
      <w:b/>
      <w:bCs/>
      <w:sz w:val="16"/>
      <w:szCs w:val="16"/>
      <w:lang w:eastAsia="en-AU"/>
    </w:rPr>
  </w:style>
  <w:style w:type="paragraph" w:customStyle="1" w:styleId="xl74">
    <w:name w:val="xl74"/>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75">
    <w:name w:val="xl75"/>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76">
    <w:name w:val="xl76"/>
    <w:basedOn w:val="Normal"/>
    <w:rsid w:val="008D447C"/>
    <w:pPr>
      <w:spacing w:before="100" w:beforeAutospacing="1" w:after="100" w:afterAutospacing="1" w:line="240" w:lineRule="auto"/>
      <w:jc w:val="right"/>
      <w:textAlignment w:val="center"/>
    </w:pPr>
    <w:rPr>
      <w:rFonts w:ascii="Times New Roman" w:eastAsia="Times New Roman" w:hAnsi="Times New Roman"/>
      <w:sz w:val="16"/>
      <w:szCs w:val="16"/>
      <w:lang w:eastAsia="en-AU"/>
    </w:rPr>
  </w:style>
  <w:style w:type="paragraph" w:customStyle="1" w:styleId="xl77">
    <w:name w:val="xl77"/>
    <w:basedOn w:val="Normal"/>
    <w:rsid w:val="008D447C"/>
    <w:pPr>
      <w:spacing w:before="100" w:beforeAutospacing="1" w:after="100" w:afterAutospacing="1" w:line="240" w:lineRule="auto"/>
      <w:jc w:val="right"/>
      <w:textAlignment w:val="center"/>
    </w:pPr>
    <w:rPr>
      <w:rFonts w:ascii="Times New Roman" w:eastAsia="Times New Roman" w:hAnsi="Times New Roman"/>
      <w:sz w:val="16"/>
      <w:szCs w:val="16"/>
      <w:lang w:eastAsia="en-AU"/>
    </w:rPr>
  </w:style>
  <w:style w:type="paragraph" w:customStyle="1" w:styleId="xl78">
    <w:name w:val="xl78"/>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79">
    <w:name w:val="xl79"/>
    <w:basedOn w:val="Normal"/>
    <w:rsid w:val="008D447C"/>
    <w:pPr>
      <w:spacing w:before="100" w:beforeAutospacing="1" w:after="100" w:afterAutospacing="1" w:line="240" w:lineRule="auto"/>
      <w:jc w:val="center"/>
      <w:textAlignment w:val="center"/>
    </w:pPr>
    <w:rPr>
      <w:rFonts w:ascii="Times New Roman" w:eastAsia="Times New Roman" w:hAnsi="Times New Roman"/>
      <w:b/>
      <w:bCs/>
      <w:sz w:val="16"/>
      <w:szCs w:val="16"/>
      <w:lang w:eastAsia="en-AU"/>
    </w:rPr>
  </w:style>
  <w:style w:type="paragraph" w:customStyle="1" w:styleId="xl80">
    <w:name w:val="xl80"/>
    <w:basedOn w:val="Normal"/>
    <w:rsid w:val="008D447C"/>
    <w:pPr>
      <w:spacing w:before="100" w:beforeAutospacing="1" w:after="100" w:afterAutospacing="1" w:line="240" w:lineRule="auto"/>
      <w:jc w:val="left"/>
      <w:textAlignment w:val="center"/>
    </w:pPr>
    <w:rPr>
      <w:rFonts w:ascii="Times New Roman" w:eastAsia="Times New Roman" w:hAnsi="Times New Roman"/>
      <w:color w:val="000000"/>
      <w:sz w:val="16"/>
      <w:szCs w:val="16"/>
      <w:lang w:eastAsia="en-AU"/>
    </w:rPr>
  </w:style>
  <w:style w:type="paragraph" w:customStyle="1" w:styleId="xl81">
    <w:name w:val="xl81"/>
    <w:basedOn w:val="Normal"/>
    <w:rsid w:val="008D447C"/>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n-AU"/>
    </w:rPr>
  </w:style>
  <w:style w:type="paragraph" w:customStyle="1" w:styleId="xl82">
    <w:name w:val="xl82"/>
    <w:basedOn w:val="Normal"/>
    <w:rsid w:val="008D447C"/>
    <w:pPr>
      <w:spacing w:before="100" w:beforeAutospacing="1" w:after="100" w:afterAutospacing="1" w:line="240" w:lineRule="auto"/>
      <w:jc w:val="right"/>
      <w:textAlignment w:val="center"/>
    </w:pPr>
    <w:rPr>
      <w:rFonts w:ascii="Times New Roman" w:eastAsia="Times New Roman" w:hAnsi="Times New Roman"/>
      <w:color w:val="000000"/>
      <w:sz w:val="16"/>
      <w:szCs w:val="16"/>
      <w:lang w:eastAsia="en-AU"/>
    </w:rPr>
  </w:style>
  <w:style w:type="paragraph" w:customStyle="1" w:styleId="xl83">
    <w:name w:val="xl83"/>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84">
    <w:name w:val="xl84"/>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85">
    <w:name w:val="xl85"/>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86">
    <w:name w:val="xl86"/>
    <w:basedOn w:val="Normal"/>
    <w:rsid w:val="008D447C"/>
    <w:pPr>
      <w:spacing w:before="100" w:beforeAutospacing="1" w:after="100" w:afterAutospacing="1" w:line="240" w:lineRule="auto"/>
      <w:jc w:val="left"/>
      <w:textAlignment w:val="center"/>
    </w:pPr>
    <w:rPr>
      <w:rFonts w:ascii="Times New Roman" w:eastAsia="Times New Roman" w:hAnsi="Times New Roman"/>
      <w:color w:val="000000"/>
      <w:sz w:val="16"/>
      <w:szCs w:val="16"/>
      <w:lang w:eastAsia="en-AU"/>
    </w:rPr>
  </w:style>
  <w:style w:type="paragraph" w:customStyle="1" w:styleId="xl87">
    <w:name w:val="xl87"/>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88">
    <w:name w:val="xl88"/>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89">
    <w:name w:val="xl89"/>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90">
    <w:name w:val="xl90"/>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91">
    <w:name w:val="xl91"/>
    <w:basedOn w:val="Normal"/>
    <w:rsid w:val="008D447C"/>
    <w:pPr>
      <w:spacing w:before="100" w:beforeAutospacing="1" w:after="100" w:afterAutospacing="1" w:line="240" w:lineRule="auto"/>
      <w:jc w:val="left"/>
      <w:textAlignment w:val="center"/>
    </w:pPr>
    <w:rPr>
      <w:rFonts w:ascii="Times New Roman" w:eastAsia="Times New Roman" w:hAnsi="Times New Roman"/>
      <w:color w:val="000000"/>
      <w:sz w:val="16"/>
      <w:szCs w:val="16"/>
      <w:lang w:eastAsia="en-AU"/>
    </w:rPr>
  </w:style>
  <w:style w:type="paragraph" w:customStyle="1" w:styleId="xl92">
    <w:name w:val="xl92"/>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93">
    <w:name w:val="xl93"/>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94">
    <w:name w:val="xl94"/>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95">
    <w:name w:val="xl95"/>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96">
    <w:name w:val="xl96"/>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97">
    <w:name w:val="xl97"/>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98">
    <w:name w:val="xl98"/>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99">
    <w:name w:val="xl99"/>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100">
    <w:name w:val="xl100"/>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101">
    <w:name w:val="xl101"/>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102">
    <w:name w:val="xl102"/>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103">
    <w:name w:val="xl103"/>
    <w:basedOn w:val="Normal"/>
    <w:rsid w:val="008D447C"/>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n-AU"/>
    </w:rPr>
  </w:style>
  <w:style w:type="paragraph" w:customStyle="1" w:styleId="xl104">
    <w:name w:val="xl104"/>
    <w:basedOn w:val="Normal"/>
    <w:rsid w:val="008D447C"/>
    <w:pPr>
      <w:spacing w:before="100" w:beforeAutospacing="1" w:after="100" w:afterAutospacing="1" w:line="240" w:lineRule="auto"/>
      <w:jc w:val="left"/>
      <w:textAlignment w:val="center"/>
    </w:pPr>
    <w:rPr>
      <w:rFonts w:ascii="Times New Roman" w:eastAsia="Times New Roman" w:hAnsi="Times New Roman"/>
      <w:color w:val="000000"/>
      <w:sz w:val="16"/>
      <w:szCs w:val="16"/>
      <w:lang w:eastAsia="en-AU"/>
    </w:rPr>
  </w:style>
  <w:style w:type="paragraph" w:customStyle="1" w:styleId="xl105">
    <w:name w:val="xl105"/>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106">
    <w:name w:val="xl106"/>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107">
    <w:name w:val="xl107"/>
    <w:basedOn w:val="Normal"/>
    <w:rsid w:val="008D447C"/>
    <w:pPr>
      <w:spacing w:before="100" w:beforeAutospacing="1" w:after="100" w:afterAutospacing="1" w:line="240" w:lineRule="auto"/>
      <w:jc w:val="left"/>
      <w:textAlignment w:val="center"/>
    </w:pPr>
    <w:rPr>
      <w:rFonts w:ascii="Times New Roman" w:eastAsia="Times New Roman" w:hAnsi="Times New Roman"/>
      <w:sz w:val="16"/>
      <w:szCs w:val="16"/>
      <w:lang w:eastAsia="en-AU"/>
    </w:rPr>
  </w:style>
  <w:style w:type="paragraph" w:customStyle="1" w:styleId="xl108">
    <w:name w:val="xl108"/>
    <w:basedOn w:val="Normal"/>
    <w:rsid w:val="008D447C"/>
    <w:pPr>
      <w:spacing w:before="100" w:beforeAutospacing="1" w:after="100" w:afterAutospacing="1" w:line="240" w:lineRule="auto"/>
      <w:jc w:val="center"/>
    </w:pPr>
    <w:rPr>
      <w:rFonts w:ascii="Times New Roman" w:eastAsia="Times New Roman" w:hAnsi="Times New Roman"/>
      <w:sz w:val="16"/>
      <w:szCs w:val="16"/>
      <w:lang w:eastAsia="en-AU"/>
    </w:rPr>
  </w:style>
  <w:style w:type="paragraph" w:customStyle="1" w:styleId="xl109">
    <w:name w:val="xl109"/>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110">
    <w:name w:val="xl110"/>
    <w:basedOn w:val="Normal"/>
    <w:rsid w:val="008D447C"/>
    <w:pPr>
      <w:spacing w:before="100" w:beforeAutospacing="1" w:after="100" w:afterAutospacing="1" w:line="240" w:lineRule="auto"/>
      <w:jc w:val="center"/>
      <w:textAlignment w:val="center"/>
    </w:pPr>
    <w:rPr>
      <w:rFonts w:ascii="Times New Roman" w:eastAsia="Times New Roman" w:hAnsi="Times New Roman"/>
      <w:sz w:val="16"/>
      <w:szCs w:val="16"/>
      <w:lang w:eastAsia="en-AU"/>
    </w:rPr>
  </w:style>
  <w:style w:type="paragraph" w:customStyle="1" w:styleId="xl111">
    <w:name w:val="xl111"/>
    <w:basedOn w:val="Normal"/>
    <w:rsid w:val="008D447C"/>
    <w:pPr>
      <w:spacing w:before="100" w:beforeAutospacing="1" w:after="100" w:afterAutospacing="1" w:line="240" w:lineRule="auto"/>
      <w:jc w:val="center"/>
      <w:textAlignment w:val="center"/>
    </w:pPr>
    <w:rPr>
      <w:rFonts w:ascii="Times New Roman" w:eastAsia="Times New Roman" w:hAnsi="Times New Roman"/>
      <w:color w:val="000000"/>
      <w:sz w:val="16"/>
      <w:szCs w:val="16"/>
      <w:lang w:eastAsia="en-AU"/>
    </w:rPr>
  </w:style>
  <w:style w:type="paragraph" w:customStyle="1" w:styleId="xl112">
    <w:name w:val="xl112"/>
    <w:basedOn w:val="Normal"/>
    <w:rsid w:val="008D447C"/>
    <w:pPr>
      <w:spacing w:before="100" w:beforeAutospacing="1" w:after="100" w:afterAutospacing="1" w:line="240" w:lineRule="auto"/>
      <w:jc w:val="right"/>
      <w:textAlignment w:val="center"/>
    </w:pPr>
    <w:rPr>
      <w:rFonts w:ascii="Times New Roman" w:eastAsia="Times New Roman" w:hAnsi="Times New Roman"/>
      <w:sz w:val="16"/>
      <w:szCs w:val="16"/>
      <w:lang w:eastAsia="en-AU"/>
    </w:rPr>
  </w:style>
  <w:style w:type="paragraph" w:customStyle="1" w:styleId="xl69">
    <w:name w:val="xl69"/>
    <w:basedOn w:val="Normal"/>
    <w:rsid w:val="008D447C"/>
    <w:pPr>
      <w:spacing w:before="100" w:beforeAutospacing="1" w:after="100" w:afterAutospacing="1" w:line="240" w:lineRule="auto"/>
      <w:jc w:val="left"/>
      <w:textAlignment w:val="center"/>
    </w:pPr>
    <w:rPr>
      <w:rFonts w:ascii="Times New Roman" w:eastAsia="Times New Roman" w:hAnsi="Times New Roman"/>
      <w:sz w:val="20"/>
      <w:szCs w:val="20"/>
      <w:lang w:eastAsia="en-AU"/>
    </w:rPr>
  </w:style>
  <w:style w:type="paragraph" w:customStyle="1" w:styleId="xl70">
    <w:name w:val="xl70"/>
    <w:basedOn w:val="Normal"/>
    <w:rsid w:val="008D447C"/>
    <w:pPr>
      <w:spacing w:before="100" w:beforeAutospacing="1" w:after="100" w:afterAutospacing="1" w:line="240" w:lineRule="auto"/>
      <w:jc w:val="left"/>
      <w:textAlignment w:val="center"/>
    </w:pPr>
    <w:rPr>
      <w:rFonts w:ascii="Times New Roman" w:eastAsia="Times New Roman" w:hAnsi="Times New Roman"/>
      <w:sz w:val="20"/>
      <w:szCs w:val="20"/>
      <w:lang w:eastAsia="en-AU"/>
    </w:rPr>
  </w:style>
  <w:style w:type="table" w:customStyle="1" w:styleId="TableGridLight1">
    <w:name w:val="Table Grid Light1"/>
    <w:basedOn w:val="TableNormal"/>
    <w:next w:val="TableGridLight"/>
    <w:uiPriority w:val="40"/>
    <w:rsid w:val="008D447C"/>
    <w:rPr>
      <w:rFonts w:ascii="Times New Roman" w:eastAsia="Times New Roman"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8D447C"/>
    <w:rPr>
      <w:rFonts w:ascii="Arial Nova Light" w:hAnsi="Arial Nova Light"/>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121">
    <w:name w:val="No List121"/>
    <w:next w:val="NoList"/>
    <w:uiPriority w:val="99"/>
    <w:semiHidden/>
    <w:unhideWhenUsed/>
    <w:rsid w:val="008D447C"/>
  </w:style>
  <w:style w:type="paragraph" w:customStyle="1" w:styleId="xl68">
    <w:name w:val="xl68"/>
    <w:basedOn w:val="Normal"/>
    <w:rsid w:val="008D447C"/>
    <w:pPr>
      <w:spacing w:before="100" w:beforeAutospacing="1" w:after="100" w:afterAutospacing="1" w:line="240" w:lineRule="auto"/>
      <w:jc w:val="left"/>
    </w:pPr>
    <w:rPr>
      <w:rFonts w:ascii="Times New Roman" w:eastAsia="Times New Roman" w:hAnsi="Times New Roman"/>
      <w:sz w:val="17"/>
      <w:szCs w:val="17"/>
      <w:lang w:eastAsia="en-AU"/>
    </w:rPr>
  </w:style>
  <w:style w:type="numbering" w:customStyle="1" w:styleId="NoList211">
    <w:name w:val="No List211"/>
    <w:next w:val="NoList"/>
    <w:uiPriority w:val="99"/>
    <w:semiHidden/>
    <w:unhideWhenUsed/>
    <w:rsid w:val="008D447C"/>
  </w:style>
  <w:style w:type="table" w:styleId="TableGridLight">
    <w:name w:val="Grid Table Light"/>
    <w:basedOn w:val="TableNormal"/>
    <w:uiPriority w:val="40"/>
    <w:rsid w:val="008D447C"/>
    <w:rPr>
      <w:rFonts w:ascii="Times New Roman" w:eastAsia="Times New Roman" w:hAnsi="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3">
    <w:name w:val="Table Grid13"/>
    <w:basedOn w:val="TableNormal"/>
    <w:next w:val="TableGrid"/>
    <w:uiPriority w:val="59"/>
    <w:rsid w:val="00A957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A7184"/>
  </w:style>
  <w:style w:type="table" w:customStyle="1" w:styleId="TableGrid14">
    <w:name w:val="Table Grid14"/>
    <w:basedOn w:val="TableNormal"/>
    <w:next w:val="TableGrid"/>
    <w:uiPriority w:val="59"/>
    <w:rsid w:val="004A71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A7184"/>
  </w:style>
  <w:style w:type="numbering" w:customStyle="1" w:styleId="NoList112">
    <w:name w:val="No List112"/>
    <w:next w:val="NoList"/>
    <w:uiPriority w:val="99"/>
    <w:semiHidden/>
    <w:unhideWhenUsed/>
    <w:rsid w:val="004A7184"/>
  </w:style>
  <w:style w:type="table" w:customStyle="1" w:styleId="TableGrid15">
    <w:name w:val="Table Grid15"/>
    <w:basedOn w:val="TableNormal"/>
    <w:next w:val="TableGrid"/>
    <w:uiPriority w:val="59"/>
    <w:rsid w:val="004A71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4A7184"/>
  </w:style>
  <w:style w:type="table" w:customStyle="1" w:styleId="TableGrid22">
    <w:name w:val="Table Grid22"/>
    <w:basedOn w:val="TableNormal"/>
    <w:next w:val="TableGrid"/>
    <w:rsid w:val="004A71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4A718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A7184"/>
  </w:style>
  <w:style w:type="numbering" w:customStyle="1" w:styleId="NoList41">
    <w:name w:val="No List41"/>
    <w:next w:val="NoList"/>
    <w:uiPriority w:val="99"/>
    <w:semiHidden/>
    <w:unhideWhenUsed/>
    <w:rsid w:val="004A7184"/>
  </w:style>
  <w:style w:type="numbering" w:customStyle="1" w:styleId="NoList51">
    <w:name w:val="No List51"/>
    <w:next w:val="NoList"/>
    <w:uiPriority w:val="99"/>
    <w:semiHidden/>
    <w:unhideWhenUsed/>
    <w:rsid w:val="004A7184"/>
  </w:style>
  <w:style w:type="table" w:customStyle="1" w:styleId="RTWSATable1">
    <w:name w:val="RTWSA Table1"/>
    <w:basedOn w:val="TableNormal"/>
    <w:uiPriority w:val="99"/>
    <w:rsid w:val="004A718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4A7184"/>
    <w:rPr>
      <w:rFonts w:ascii="Source Sans Pro" w:eastAsia="MS Mincho" w:hAnsi="Source Sans Pro"/>
      <w:sz w:val="22"/>
      <w:szCs w:val="24"/>
      <w:lang w:eastAsia="en-US"/>
    </w:rP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subordleg&amp;legtitle=Liquor%20Licensing%20(Dry%20Areas)%20Notice%202015" TargetMode="External"/><Relationship Id="rId26" Type="http://schemas.openxmlformats.org/officeDocument/2006/relationships/hyperlink" Target="http://www.ecsa.sa.gov.au" TargetMode="External"/><Relationship Id="rId3" Type="http://schemas.openxmlformats.org/officeDocument/2006/relationships/styles" Target="styles.xml"/><Relationship Id="rId21" Type="http://schemas.openxmlformats.org/officeDocument/2006/relationships/hyperlink" Target="http://www.legislation.sa.gov.au/index.aspx?action=legref&amp;type=subordleg&amp;legtitle=Liquor%20Licensing%20(Dry%20Areas)%20Notice%202015"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Liquor%20Licensing%20(Dry%20Areas)%20Notice%202015" TargetMode="External"/><Relationship Id="rId25" Type="http://schemas.openxmlformats.org/officeDocument/2006/relationships/hyperlink" Target="https://www.petroleum.sa.gov.au/regulation/environmental-register" TargetMode="External"/><Relationship Id="rId33" Type="http://schemas.openxmlformats.org/officeDocument/2006/relationships/hyperlink" Target="http://www.governmentgazette.sa.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subordleg&amp;legtitle=Liquor%20Licensing%20(Dry%20Areas)%20Notice%202015" TargetMode="External"/><Relationship Id="rId29" Type="http://schemas.openxmlformats.org/officeDocument/2006/relationships/hyperlink" Target="http://www.ec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nergymining.sa.gov.au/minerals/exploration/public_notices/exploration_licence_applications" TargetMode="External"/><Relationship Id="rId32" Type="http://schemas.openxmlformats.org/officeDocument/2006/relationships/hyperlink" Target="http://www.governmentgazette.sa.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energymining.sa.gov.au/minerals/exploration/public_notices/exploration_licence_applications" TargetMode="External"/><Relationship Id="rId28" Type="http://schemas.openxmlformats.org/officeDocument/2006/relationships/hyperlink" Target="http://www.ecsa.sa.gov.au"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yperlink" Target="http://www.ecsa.sa.gov.au" TargetMode="External"/><Relationship Id="rId30" Type="http://schemas.openxmlformats.org/officeDocument/2006/relationships/hyperlink" Target="http://www.aemc.gov.au" TargetMode="Externa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PAGINATION%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6A98-F617-4C68-8204-4FCAC9E1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PAGINATION TEMPLATE 2021</Template>
  <TotalTime>189</TotalTime>
  <Pages>20</Pages>
  <Words>28164</Words>
  <Characters>160541</Characters>
  <Application>Microsoft Office Word</Application>
  <DocSecurity>0</DocSecurity>
  <Lines>1337</Lines>
  <Paragraphs>376</Paragraphs>
  <ScaleCrop>false</ScaleCrop>
  <HeadingPairs>
    <vt:vector size="2" baseType="variant">
      <vt:variant>
        <vt:lpstr>Title</vt:lpstr>
      </vt:variant>
      <vt:variant>
        <vt:i4>1</vt:i4>
      </vt:variant>
    </vt:vector>
  </HeadingPairs>
  <TitlesOfParts>
    <vt:vector size="1" baseType="lpstr">
      <vt:lpstr>No. 55 - Thursday,12 August 2021 (pp. 3117–3166)</vt:lpstr>
    </vt:vector>
  </TitlesOfParts>
  <Company>SA Government</Company>
  <LinksUpToDate>false</LinksUpToDate>
  <CharactersWithSpaces>188329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55 - Thursday,12 August 2021 (pp. 3117–3166)</dc:title>
  <dc:subject/>
  <dc:creator>Alicia Wheaton</dc:creator>
  <cp:keywords/>
  <cp:lastModifiedBy>Alicia Wheaton</cp:lastModifiedBy>
  <cp:revision>86</cp:revision>
  <cp:lastPrinted>2021-08-19T02:16:00Z</cp:lastPrinted>
  <dcterms:created xsi:type="dcterms:W3CDTF">2021-08-17T07:17:00Z</dcterms:created>
  <dcterms:modified xsi:type="dcterms:W3CDTF">2021-08-19T02:17:00Z</dcterms:modified>
</cp:coreProperties>
</file>