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D95" w:rsidRPr="00612978" w:rsidRDefault="00D8562A" w:rsidP="00DA30CF">
      <w:pPr>
        <w:tabs>
          <w:tab w:val="right" w:pos="9360"/>
        </w:tabs>
        <w:spacing w:after="0" w:line="210" w:lineRule="exact"/>
        <w:rPr>
          <w:rFonts w:ascii="Times New Roman" w:hAnsi="Times New Roman"/>
          <w:sz w:val="21"/>
          <w:szCs w:val="21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393700</wp:posOffset>
            </wp:positionV>
            <wp:extent cx="1434465" cy="1403350"/>
            <wp:effectExtent l="0" t="0" r="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2A8" w:rsidRPr="00612978">
        <w:rPr>
          <w:rFonts w:ascii="Times New Roman" w:hAnsi="Times New Roman"/>
          <w:sz w:val="21"/>
          <w:szCs w:val="21"/>
        </w:rPr>
        <w:t xml:space="preserve">No. </w:t>
      </w:r>
      <w:r w:rsidR="00F426C8">
        <w:rPr>
          <w:rFonts w:ascii="Times New Roman" w:hAnsi="Times New Roman"/>
          <w:sz w:val="21"/>
          <w:szCs w:val="21"/>
        </w:rPr>
        <w:t>36</w:t>
      </w:r>
      <w:r w:rsidR="00DA30CF" w:rsidRPr="00612978">
        <w:rPr>
          <w:rFonts w:ascii="Times New Roman" w:hAnsi="Times New Roman"/>
          <w:sz w:val="21"/>
          <w:szCs w:val="21"/>
        </w:rPr>
        <w:tab/>
      </w:r>
      <w:r w:rsidR="007111C3">
        <w:rPr>
          <w:rFonts w:ascii="Times New Roman" w:hAnsi="Times New Roman"/>
          <w:sz w:val="21"/>
          <w:szCs w:val="21"/>
        </w:rPr>
        <w:t xml:space="preserve">p. </w:t>
      </w:r>
      <w:r w:rsidR="00F426C8">
        <w:rPr>
          <w:rFonts w:ascii="Times New Roman" w:hAnsi="Times New Roman"/>
          <w:sz w:val="21"/>
          <w:szCs w:val="21"/>
        </w:rPr>
        <w:t>1483</w:t>
      </w:r>
    </w:p>
    <w:p w:rsidR="00777F88" w:rsidRPr="00612978" w:rsidRDefault="00A54E7C" w:rsidP="00A54E7C">
      <w:pPr>
        <w:spacing w:after="120" w:line="280" w:lineRule="exact"/>
        <w:jc w:val="center"/>
        <w:rPr>
          <w:rFonts w:ascii="Times New Roman" w:hAnsi="Times New Roman"/>
          <w:sz w:val="17"/>
          <w:szCs w:val="17"/>
        </w:rPr>
      </w:pPr>
      <w:r w:rsidRPr="0052708D">
        <w:rPr>
          <w:rFonts w:ascii="Times New Roman" w:eastAsia="Times New Roman" w:hAnsi="Times New Roman"/>
          <w:b/>
          <w:sz w:val="28"/>
          <w:szCs w:val="28"/>
          <w:lang w:eastAsia="en-AU"/>
        </w:rPr>
        <w:t>SUPPLEMENTARY GAZETTE</w:t>
      </w:r>
    </w:p>
    <w:p w:rsidR="009D586E" w:rsidRPr="00612978" w:rsidRDefault="009D586E" w:rsidP="009D586E">
      <w:pPr>
        <w:spacing w:before="320" w:after="240" w:line="360" w:lineRule="exact"/>
        <w:jc w:val="center"/>
        <w:rPr>
          <w:rFonts w:ascii="Times New Roman" w:hAnsi="Times New Roman"/>
          <w:b/>
          <w:smallCaps/>
          <w:color w:val="000000"/>
          <w:sz w:val="36"/>
        </w:rPr>
      </w:pPr>
      <w:r w:rsidRPr="00612978">
        <w:rPr>
          <w:rFonts w:ascii="Times New Roman" w:hAnsi="Times New Roman"/>
          <w:b/>
          <w:smallCaps/>
          <w:color w:val="000000"/>
          <w:sz w:val="36"/>
        </w:rPr>
        <w:t>THE SOUTH AUSTRALIAN</w:t>
      </w:r>
    </w:p>
    <w:p w:rsidR="009D586E" w:rsidRPr="00612978" w:rsidRDefault="009D586E" w:rsidP="009D58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60"/>
        </w:rPr>
      </w:pPr>
      <w:r w:rsidRPr="00612978">
        <w:rPr>
          <w:rFonts w:ascii="Times New Roman" w:hAnsi="Times New Roman"/>
          <w:b/>
          <w:color w:val="000000"/>
          <w:sz w:val="60"/>
        </w:rPr>
        <w:t>GOVERNMENT GAZETTE</w:t>
      </w:r>
    </w:p>
    <w:p w:rsidR="009D586E" w:rsidRPr="00612978" w:rsidRDefault="009D586E" w:rsidP="009D586E">
      <w:pPr>
        <w:spacing w:before="360" w:after="600" w:line="240" w:lineRule="exact"/>
        <w:jc w:val="center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612978">
        <w:rPr>
          <w:rFonts w:ascii="Times New Roman" w:hAnsi="Times New Roman"/>
          <w:b/>
          <w:smallCaps/>
          <w:color w:val="000000"/>
          <w:sz w:val="24"/>
          <w:szCs w:val="24"/>
        </w:rPr>
        <w:t>Published by Authority</w:t>
      </w:r>
    </w:p>
    <w:p w:rsidR="008008DD" w:rsidRPr="00612978" w:rsidRDefault="008008DD" w:rsidP="008008DD">
      <w:pPr>
        <w:pBdr>
          <w:top w:val="single" w:sz="6" w:space="0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:rsidR="008008DD" w:rsidRPr="00612978" w:rsidRDefault="008008DD" w:rsidP="008008DD">
      <w:pPr>
        <w:spacing w:after="0" w:line="240" w:lineRule="auto"/>
        <w:jc w:val="center"/>
        <w:rPr>
          <w:rFonts w:ascii="Times New Roman" w:hAnsi="Times New Roman"/>
          <w:smallCaps/>
          <w:color w:val="000000"/>
          <w:sz w:val="28"/>
          <w:szCs w:val="26"/>
        </w:rPr>
      </w:pP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Adelaide, </w:t>
      </w:r>
      <w:r w:rsidR="00F426C8">
        <w:rPr>
          <w:rFonts w:ascii="Times New Roman" w:hAnsi="Times New Roman"/>
          <w:smallCaps/>
          <w:color w:val="000000"/>
          <w:sz w:val="28"/>
          <w:szCs w:val="26"/>
        </w:rPr>
        <w:t>Tuesday</w:t>
      </w:r>
      <w:r w:rsidR="00BC57E5">
        <w:rPr>
          <w:rFonts w:ascii="Times New Roman" w:hAnsi="Times New Roman"/>
          <w:smallCaps/>
          <w:color w:val="000000"/>
          <w:sz w:val="28"/>
          <w:szCs w:val="26"/>
        </w:rPr>
        <w:t xml:space="preserve">, </w:t>
      </w:r>
      <w:r w:rsidR="00F426C8">
        <w:rPr>
          <w:rFonts w:ascii="Times New Roman" w:hAnsi="Times New Roman"/>
          <w:smallCaps/>
          <w:color w:val="000000"/>
          <w:sz w:val="28"/>
          <w:szCs w:val="26"/>
        </w:rPr>
        <w:t>25</w:t>
      </w:r>
      <w:r w:rsidR="00BC57E5">
        <w:rPr>
          <w:rFonts w:ascii="Times New Roman" w:hAnsi="Times New Roman"/>
          <w:smallCaps/>
          <w:color w:val="000000"/>
          <w:sz w:val="28"/>
          <w:szCs w:val="26"/>
        </w:rPr>
        <w:t xml:space="preserve"> </w:t>
      </w:r>
      <w:r w:rsidR="00F426C8">
        <w:rPr>
          <w:rFonts w:ascii="Times New Roman" w:hAnsi="Times New Roman"/>
          <w:smallCaps/>
          <w:color w:val="000000"/>
          <w:sz w:val="28"/>
          <w:szCs w:val="26"/>
        </w:rPr>
        <w:t>May</w:t>
      </w:r>
      <w:r w:rsidR="009354CF"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 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>20</w:t>
      </w:r>
      <w:r w:rsidR="00BC57E5">
        <w:rPr>
          <w:rFonts w:ascii="Times New Roman" w:hAnsi="Times New Roman"/>
          <w:smallCaps/>
          <w:color w:val="000000"/>
          <w:sz w:val="28"/>
          <w:szCs w:val="26"/>
        </w:rPr>
        <w:t>2</w:t>
      </w:r>
      <w:r w:rsidR="00F638E5">
        <w:rPr>
          <w:rFonts w:ascii="Times New Roman" w:hAnsi="Times New Roman"/>
          <w:smallCaps/>
          <w:color w:val="000000"/>
          <w:sz w:val="28"/>
          <w:szCs w:val="26"/>
        </w:rPr>
        <w:t>1</w:t>
      </w:r>
    </w:p>
    <w:p w:rsidR="008008DD" w:rsidRPr="00612978" w:rsidRDefault="008008DD" w:rsidP="008008DD">
      <w:pPr>
        <w:spacing w:after="0" w:line="240" w:lineRule="exact"/>
        <w:jc w:val="center"/>
        <w:rPr>
          <w:rFonts w:ascii="Times New Roman" w:hAnsi="Times New Roman"/>
          <w:color w:val="000000"/>
          <w:sz w:val="20"/>
        </w:rPr>
      </w:pPr>
    </w:p>
    <w:p w:rsidR="008008DD" w:rsidRPr="00612978" w:rsidRDefault="008008DD" w:rsidP="008008DD">
      <w:pPr>
        <w:pBdr>
          <w:top w:val="single" w:sz="6" w:space="1" w:color="auto"/>
        </w:pBdr>
        <w:spacing w:after="0" w:line="360" w:lineRule="exac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207E82" w:rsidRPr="00C32E4F" w:rsidRDefault="00E541B4" w:rsidP="00F426C8">
      <w:pPr>
        <w:pStyle w:val="Heading10"/>
        <w:spacing w:before="240"/>
      </w:pPr>
      <w:r>
        <w:t>State Govern</w:t>
      </w:r>
      <w:r w:rsidR="00F426C8">
        <w:t>m</w:t>
      </w:r>
      <w:r>
        <w:t>e</w:t>
      </w:r>
      <w:r w:rsidR="00F426C8">
        <w:t>nt Instrument</w:t>
      </w:r>
    </w:p>
    <w:p w:rsidR="00F426C8" w:rsidRPr="00F426C8" w:rsidRDefault="00F426C8" w:rsidP="00F426C8">
      <w:pPr>
        <w:jc w:val="center"/>
        <w:rPr>
          <w:rFonts w:ascii="Times New Roman" w:hAnsi="Times New Roman"/>
          <w:caps/>
          <w:sz w:val="17"/>
          <w:szCs w:val="17"/>
        </w:rPr>
      </w:pPr>
      <w:r w:rsidRPr="00F426C8">
        <w:rPr>
          <w:rFonts w:ascii="Times New Roman" w:hAnsi="Times New Roman"/>
          <w:caps/>
          <w:sz w:val="17"/>
          <w:szCs w:val="17"/>
        </w:rPr>
        <w:t>Essential Services Commission Act 2002</w:t>
      </w:r>
    </w:p>
    <w:p w:rsidR="00F426C8" w:rsidRPr="00F426C8" w:rsidRDefault="00F426C8" w:rsidP="00F426C8">
      <w:pPr>
        <w:jc w:val="center"/>
        <w:rPr>
          <w:rFonts w:ascii="Times New Roman" w:hAnsi="Times New Roman"/>
          <w:i/>
          <w:sz w:val="17"/>
          <w:szCs w:val="17"/>
        </w:rPr>
      </w:pPr>
      <w:r w:rsidRPr="00F426C8">
        <w:rPr>
          <w:rFonts w:ascii="Times New Roman" w:hAnsi="Times New Roman"/>
          <w:i/>
          <w:sz w:val="17"/>
          <w:szCs w:val="17"/>
        </w:rPr>
        <w:t>Price Determination</w:t>
      </w:r>
    </w:p>
    <w:p w:rsidR="00F426C8" w:rsidRPr="00F426C8" w:rsidRDefault="00F426C8" w:rsidP="00F426C8">
      <w:pPr>
        <w:rPr>
          <w:rFonts w:ascii="Times New Roman" w:eastAsia="Times New Roman" w:hAnsi="Times New Roman"/>
          <w:sz w:val="17"/>
          <w:szCs w:val="20"/>
        </w:rPr>
      </w:pPr>
      <w:r w:rsidRPr="00F426C8">
        <w:rPr>
          <w:rFonts w:ascii="Times New Roman" w:eastAsia="Times New Roman" w:hAnsi="Times New Roman"/>
          <w:sz w:val="17"/>
          <w:szCs w:val="20"/>
        </w:rPr>
        <w:t>Notice is hereby given that:</w:t>
      </w:r>
    </w:p>
    <w:p w:rsidR="00F426C8" w:rsidRPr="00F426C8" w:rsidRDefault="00F426C8" w:rsidP="00F426C8">
      <w:pPr>
        <w:ind w:left="284" w:hanging="284"/>
        <w:rPr>
          <w:rFonts w:ascii="Times New Roman" w:eastAsia="Times New Roman" w:hAnsi="Times New Roman"/>
          <w:sz w:val="17"/>
          <w:szCs w:val="20"/>
        </w:rPr>
      </w:pPr>
      <w:r w:rsidRPr="00F426C8">
        <w:rPr>
          <w:rFonts w:ascii="Times New Roman" w:eastAsia="Times New Roman" w:hAnsi="Times New Roman"/>
          <w:sz w:val="17"/>
          <w:szCs w:val="20"/>
        </w:rPr>
        <w:t>1.</w:t>
      </w:r>
      <w:r w:rsidRPr="00F426C8">
        <w:rPr>
          <w:rFonts w:ascii="Times New Roman" w:eastAsia="Times New Roman" w:hAnsi="Times New Roman"/>
          <w:sz w:val="17"/>
          <w:szCs w:val="20"/>
        </w:rPr>
        <w:tab/>
        <w:t xml:space="preserve">Pursuant to section 25(1) of the </w:t>
      </w:r>
      <w:r w:rsidRPr="00F426C8">
        <w:rPr>
          <w:rFonts w:ascii="Times New Roman" w:eastAsia="Times New Roman" w:hAnsi="Times New Roman"/>
          <w:i/>
          <w:sz w:val="17"/>
          <w:szCs w:val="20"/>
        </w:rPr>
        <w:t>Essential Services Commission Act 2002</w:t>
      </w:r>
      <w:r w:rsidRPr="00F426C8">
        <w:rPr>
          <w:rFonts w:ascii="Times New Roman" w:eastAsia="Times New Roman" w:hAnsi="Times New Roman"/>
          <w:sz w:val="17"/>
          <w:szCs w:val="20"/>
        </w:rPr>
        <w:t xml:space="preserve">, the Essential Services Commission has made a price determination, as authorised by section 35 of the </w:t>
      </w:r>
      <w:r w:rsidRPr="00F426C8">
        <w:rPr>
          <w:rFonts w:ascii="Times New Roman" w:eastAsia="Times New Roman" w:hAnsi="Times New Roman"/>
          <w:i/>
          <w:sz w:val="17"/>
          <w:szCs w:val="20"/>
        </w:rPr>
        <w:t>Water Industry Act 2012</w:t>
      </w:r>
      <w:r w:rsidRPr="00F426C8">
        <w:rPr>
          <w:rFonts w:ascii="Times New Roman" w:eastAsia="Times New Roman" w:hAnsi="Times New Roman"/>
          <w:sz w:val="17"/>
          <w:szCs w:val="20"/>
        </w:rPr>
        <w:t xml:space="preserve"> (Price Determination). The Price Determination:</w:t>
      </w:r>
    </w:p>
    <w:p w:rsidR="00F426C8" w:rsidRPr="00F426C8" w:rsidRDefault="00F426C8" w:rsidP="00F426C8">
      <w:pPr>
        <w:ind w:left="567" w:hanging="283"/>
        <w:rPr>
          <w:rFonts w:ascii="Times New Roman" w:eastAsia="Times New Roman" w:hAnsi="Times New Roman"/>
          <w:sz w:val="17"/>
          <w:szCs w:val="20"/>
        </w:rPr>
      </w:pPr>
      <w:r w:rsidRPr="00F426C8">
        <w:rPr>
          <w:rFonts w:ascii="Times New Roman" w:eastAsia="Times New Roman" w:hAnsi="Times New Roman"/>
          <w:sz w:val="17"/>
          <w:szCs w:val="20"/>
        </w:rPr>
        <w:t>(a)</w:t>
      </w:r>
      <w:r w:rsidRPr="00F426C8">
        <w:rPr>
          <w:rFonts w:ascii="Times New Roman" w:eastAsia="Times New Roman" w:hAnsi="Times New Roman"/>
          <w:sz w:val="17"/>
          <w:szCs w:val="20"/>
        </w:rPr>
        <w:tab/>
      </w:r>
      <w:r w:rsidRPr="00F426C8">
        <w:rPr>
          <w:rFonts w:ascii="Times New Roman" w:eastAsia="Times New Roman" w:hAnsi="Times New Roman"/>
          <w:spacing w:val="-2"/>
          <w:sz w:val="17"/>
          <w:szCs w:val="20"/>
        </w:rPr>
        <w:t xml:space="preserve">applies to Robusto Investments Pty Ltd and takes effect on and from the date this notice is published in the </w:t>
      </w:r>
      <w:r w:rsidRPr="00F426C8">
        <w:rPr>
          <w:rFonts w:ascii="Times New Roman" w:eastAsia="Times New Roman" w:hAnsi="Times New Roman"/>
          <w:i/>
          <w:spacing w:val="-2"/>
          <w:sz w:val="17"/>
          <w:szCs w:val="20"/>
        </w:rPr>
        <w:t>Gazette</w:t>
      </w:r>
      <w:r w:rsidRPr="00F426C8">
        <w:rPr>
          <w:rFonts w:ascii="Times New Roman" w:eastAsia="Times New Roman" w:hAnsi="Times New Roman"/>
          <w:spacing w:val="-2"/>
          <w:sz w:val="17"/>
          <w:szCs w:val="20"/>
        </w:rPr>
        <w:t xml:space="preserve"> until 30 June 2022</w:t>
      </w:r>
    </w:p>
    <w:p w:rsidR="00F426C8" w:rsidRPr="00F426C8" w:rsidRDefault="00F426C8" w:rsidP="00F426C8">
      <w:pPr>
        <w:ind w:left="567" w:hanging="283"/>
        <w:rPr>
          <w:rFonts w:ascii="Times New Roman" w:eastAsia="Times New Roman" w:hAnsi="Times New Roman"/>
          <w:sz w:val="17"/>
          <w:szCs w:val="20"/>
        </w:rPr>
      </w:pPr>
      <w:r w:rsidRPr="00F426C8">
        <w:rPr>
          <w:rFonts w:ascii="Times New Roman" w:eastAsia="Times New Roman" w:hAnsi="Times New Roman"/>
          <w:sz w:val="17"/>
          <w:szCs w:val="20"/>
        </w:rPr>
        <w:t>(b)</w:t>
      </w:r>
      <w:r w:rsidRPr="00F426C8">
        <w:rPr>
          <w:rFonts w:ascii="Times New Roman" w:eastAsia="Times New Roman" w:hAnsi="Times New Roman"/>
          <w:sz w:val="17"/>
          <w:szCs w:val="20"/>
        </w:rPr>
        <w:tab/>
        <w:t>regulates the total revenue which Robusto Investments Pty Ltd can recover from residential customers and Sand &amp; Loam Pty Ltd, from the sale and supply of drinking water retail services, and</w:t>
      </w:r>
    </w:p>
    <w:p w:rsidR="00F426C8" w:rsidRPr="00F426C8" w:rsidRDefault="00F426C8" w:rsidP="00F426C8">
      <w:pPr>
        <w:ind w:left="567" w:hanging="283"/>
        <w:rPr>
          <w:rFonts w:ascii="Times New Roman" w:eastAsia="Times New Roman" w:hAnsi="Times New Roman"/>
          <w:sz w:val="17"/>
          <w:szCs w:val="20"/>
        </w:rPr>
      </w:pPr>
      <w:r w:rsidRPr="00F426C8">
        <w:rPr>
          <w:rFonts w:ascii="Times New Roman" w:eastAsia="Times New Roman" w:hAnsi="Times New Roman"/>
          <w:sz w:val="17"/>
          <w:szCs w:val="20"/>
        </w:rPr>
        <w:t>(c)</w:t>
      </w:r>
      <w:r w:rsidRPr="00F426C8">
        <w:rPr>
          <w:rFonts w:ascii="Times New Roman" w:eastAsia="Times New Roman" w:hAnsi="Times New Roman"/>
          <w:sz w:val="17"/>
          <w:szCs w:val="20"/>
        </w:rPr>
        <w:tab/>
        <w:t>specifies:</w:t>
      </w:r>
    </w:p>
    <w:p w:rsidR="00F426C8" w:rsidRPr="00F426C8" w:rsidRDefault="00F426C8" w:rsidP="00F426C8">
      <w:pPr>
        <w:ind w:left="993" w:hanging="425"/>
        <w:rPr>
          <w:rFonts w:ascii="Times New Roman" w:eastAsia="Times New Roman" w:hAnsi="Times New Roman"/>
          <w:sz w:val="17"/>
          <w:szCs w:val="20"/>
        </w:rPr>
      </w:pPr>
      <w:r w:rsidRPr="00F426C8">
        <w:rPr>
          <w:rFonts w:ascii="Times New Roman" w:eastAsia="Times New Roman" w:hAnsi="Times New Roman"/>
          <w:sz w:val="17"/>
          <w:szCs w:val="20"/>
        </w:rPr>
        <w:t>(i)</w:t>
      </w:r>
      <w:r w:rsidRPr="00F426C8">
        <w:rPr>
          <w:rFonts w:ascii="Times New Roman" w:eastAsia="Times New Roman" w:hAnsi="Times New Roman"/>
          <w:sz w:val="17"/>
          <w:szCs w:val="20"/>
        </w:rPr>
        <w:tab/>
        <w:t>the maximum nominal prices that Robusto Investments Pty Ltd can charge its residential customers</w:t>
      </w:r>
    </w:p>
    <w:p w:rsidR="00F426C8" w:rsidRPr="00F426C8" w:rsidRDefault="00F426C8" w:rsidP="00F426C8">
      <w:pPr>
        <w:ind w:left="993" w:hanging="425"/>
        <w:rPr>
          <w:rFonts w:ascii="Times New Roman" w:eastAsia="Times New Roman" w:hAnsi="Times New Roman"/>
          <w:sz w:val="17"/>
          <w:szCs w:val="20"/>
        </w:rPr>
      </w:pPr>
      <w:r w:rsidRPr="00F426C8">
        <w:rPr>
          <w:rFonts w:ascii="Times New Roman" w:eastAsia="Times New Roman" w:hAnsi="Times New Roman"/>
          <w:sz w:val="17"/>
          <w:szCs w:val="20"/>
        </w:rPr>
        <w:t>(ii)</w:t>
      </w:r>
      <w:r w:rsidRPr="00F426C8">
        <w:rPr>
          <w:rFonts w:ascii="Times New Roman" w:eastAsia="Times New Roman" w:hAnsi="Times New Roman"/>
          <w:sz w:val="17"/>
          <w:szCs w:val="20"/>
        </w:rPr>
        <w:tab/>
        <w:t>the pricing structure that must be adopted by Robusto Investments Pty Ltd in calculating the maximum nominal prices it can charge its residential customers</w:t>
      </w:r>
    </w:p>
    <w:p w:rsidR="00F426C8" w:rsidRPr="00F426C8" w:rsidRDefault="00F426C8" w:rsidP="00F426C8">
      <w:pPr>
        <w:ind w:left="993" w:hanging="425"/>
        <w:rPr>
          <w:rFonts w:ascii="Times New Roman" w:eastAsia="Times New Roman" w:hAnsi="Times New Roman"/>
          <w:sz w:val="17"/>
          <w:szCs w:val="20"/>
        </w:rPr>
      </w:pPr>
      <w:r w:rsidRPr="00F426C8">
        <w:rPr>
          <w:rFonts w:ascii="Times New Roman" w:eastAsia="Times New Roman" w:hAnsi="Times New Roman"/>
          <w:sz w:val="17"/>
          <w:szCs w:val="20"/>
        </w:rPr>
        <w:t>(iii)</w:t>
      </w:r>
      <w:r w:rsidRPr="00F426C8">
        <w:rPr>
          <w:rFonts w:ascii="Times New Roman" w:eastAsia="Times New Roman" w:hAnsi="Times New Roman"/>
          <w:sz w:val="17"/>
          <w:szCs w:val="20"/>
        </w:rPr>
        <w:tab/>
        <w:t>the pricing principles that Robusto Investments Pty Ltd must comply with when setting prices for its drinking water retail services, and</w:t>
      </w:r>
    </w:p>
    <w:p w:rsidR="00F426C8" w:rsidRPr="00F426C8" w:rsidRDefault="00F426C8" w:rsidP="00F426C8">
      <w:pPr>
        <w:ind w:left="993" w:hanging="425"/>
        <w:rPr>
          <w:rFonts w:ascii="Times New Roman" w:eastAsia="Times New Roman" w:hAnsi="Times New Roman"/>
          <w:sz w:val="17"/>
          <w:szCs w:val="20"/>
        </w:rPr>
      </w:pPr>
      <w:r w:rsidRPr="00F426C8">
        <w:rPr>
          <w:rFonts w:ascii="Times New Roman" w:eastAsia="Times New Roman" w:hAnsi="Times New Roman"/>
          <w:sz w:val="17"/>
          <w:szCs w:val="20"/>
        </w:rPr>
        <w:t>(iv)</w:t>
      </w:r>
      <w:r w:rsidRPr="00F426C8">
        <w:rPr>
          <w:rFonts w:ascii="Times New Roman" w:eastAsia="Times New Roman" w:hAnsi="Times New Roman"/>
          <w:sz w:val="17"/>
          <w:szCs w:val="20"/>
        </w:rPr>
        <w:tab/>
        <w:t>the period from 1 April 2021 to 30 June 2022, being the period over which the Commission will assess Robusto Investments Pty Ltd’s compliance against the revenue and pricing requirements of the Price Determination.</w:t>
      </w:r>
    </w:p>
    <w:p w:rsidR="00F426C8" w:rsidRPr="00F426C8" w:rsidRDefault="00F426C8" w:rsidP="00F426C8">
      <w:pPr>
        <w:ind w:left="284" w:hanging="284"/>
        <w:rPr>
          <w:rFonts w:ascii="Times New Roman" w:eastAsia="Times New Roman" w:hAnsi="Times New Roman"/>
          <w:sz w:val="17"/>
          <w:szCs w:val="20"/>
        </w:rPr>
      </w:pPr>
      <w:r w:rsidRPr="00F426C8">
        <w:rPr>
          <w:rFonts w:ascii="Times New Roman" w:eastAsia="Times New Roman" w:hAnsi="Times New Roman"/>
          <w:sz w:val="17"/>
          <w:szCs w:val="20"/>
        </w:rPr>
        <w:t>2.</w:t>
      </w:r>
      <w:r w:rsidRPr="00F426C8">
        <w:rPr>
          <w:rFonts w:ascii="Times New Roman" w:eastAsia="Times New Roman" w:hAnsi="Times New Roman"/>
          <w:sz w:val="17"/>
          <w:szCs w:val="20"/>
        </w:rPr>
        <w:tab/>
      </w:r>
      <w:r w:rsidRPr="00F426C8">
        <w:rPr>
          <w:rFonts w:ascii="Times New Roman" w:eastAsia="Times New Roman" w:hAnsi="Times New Roman"/>
          <w:spacing w:val="-4"/>
          <w:sz w:val="17"/>
          <w:szCs w:val="20"/>
        </w:rPr>
        <w:t>Copies of the Price Determination may be inspected or obtained from the Essential Services Commission, Level 1, 151 Pirie Street, Adelaide</w:t>
      </w:r>
      <w:r w:rsidRPr="00F426C8">
        <w:rPr>
          <w:rFonts w:ascii="Times New Roman" w:eastAsia="Times New Roman" w:hAnsi="Times New Roman"/>
          <w:sz w:val="17"/>
          <w:szCs w:val="20"/>
        </w:rPr>
        <w:t xml:space="preserve"> and are also available at </w:t>
      </w:r>
      <w:hyperlink r:id="rId9" w:history="1">
        <w:r w:rsidRPr="00F426C8">
          <w:rPr>
            <w:rFonts w:ascii="Times New Roman" w:eastAsia="Times New Roman" w:hAnsi="Times New Roman"/>
            <w:color w:val="0000FF"/>
            <w:sz w:val="17"/>
            <w:szCs w:val="20"/>
            <w:u w:val="single"/>
          </w:rPr>
          <w:t>www.escosa.sa.gov.au</w:t>
        </w:r>
      </w:hyperlink>
      <w:r w:rsidRPr="00F426C8">
        <w:rPr>
          <w:rFonts w:ascii="Times New Roman" w:eastAsia="Times New Roman" w:hAnsi="Times New Roman"/>
          <w:sz w:val="17"/>
          <w:szCs w:val="20"/>
        </w:rPr>
        <w:t xml:space="preserve">. </w:t>
      </w:r>
    </w:p>
    <w:p w:rsidR="00F426C8" w:rsidRPr="00F426C8" w:rsidRDefault="00F426C8" w:rsidP="00F426C8">
      <w:pPr>
        <w:ind w:left="284" w:hanging="284"/>
        <w:rPr>
          <w:rFonts w:ascii="Times New Roman" w:eastAsia="Times New Roman" w:hAnsi="Times New Roman"/>
          <w:sz w:val="17"/>
          <w:szCs w:val="20"/>
        </w:rPr>
      </w:pPr>
      <w:r w:rsidRPr="00F426C8">
        <w:rPr>
          <w:rFonts w:ascii="Times New Roman" w:eastAsia="Times New Roman" w:hAnsi="Times New Roman"/>
          <w:sz w:val="17"/>
          <w:szCs w:val="20"/>
        </w:rPr>
        <w:t>3.</w:t>
      </w:r>
      <w:r w:rsidRPr="00F426C8">
        <w:rPr>
          <w:rFonts w:ascii="Times New Roman" w:eastAsia="Times New Roman" w:hAnsi="Times New Roman"/>
          <w:sz w:val="17"/>
          <w:szCs w:val="20"/>
        </w:rPr>
        <w:tab/>
      </w:r>
      <w:r w:rsidRPr="00F426C8">
        <w:rPr>
          <w:rFonts w:ascii="Times New Roman" w:eastAsia="Times New Roman" w:hAnsi="Times New Roman"/>
          <w:spacing w:val="-2"/>
          <w:sz w:val="17"/>
          <w:szCs w:val="20"/>
        </w:rPr>
        <w:t>Queries in relation to the Price Determination may be directed to the Essential Services Commission, Level 1, 151 Pirie Street, Adelaide.</w:t>
      </w:r>
      <w:r w:rsidRPr="00F426C8">
        <w:rPr>
          <w:rFonts w:ascii="Times New Roman" w:eastAsia="Times New Roman" w:hAnsi="Times New Roman"/>
          <w:sz w:val="17"/>
          <w:szCs w:val="20"/>
        </w:rPr>
        <w:t xml:space="preserve"> Telephone (08) 8463 4444, Freecall 1800 633 592 or email </w:t>
      </w:r>
      <w:hyperlink r:id="rId10" w:history="1">
        <w:r w:rsidRPr="00F426C8">
          <w:rPr>
            <w:rFonts w:ascii="Times New Roman" w:eastAsia="Times New Roman" w:hAnsi="Times New Roman"/>
            <w:color w:val="0000FF"/>
            <w:sz w:val="17"/>
            <w:szCs w:val="20"/>
            <w:u w:val="single"/>
          </w:rPr>
          <w:t>escosa@escosa.sa.gov.au</w:t>
        </w:r>
      </w:hyperlink>
      <w:r w:rsidRPr="00F426C8">
        <w:rPr>
          <w:rFonts w:ascii="Times New Roman" w:eastAsia="Times New Roman" w:hAnsi="Times New Roman"/>
          <w:sz w:val="17"/>
          <w:szCs w:val="20"/>
        </w:rPr>
        <w:t xml:space="preserve">. </w:t>
      </w:r>
    </w:p>
    <w:p w:rsidR="00F426C8" w:rsidRPr="00F426C8" w:rsidRDefault="00F426C8" w:rsidP="00F426C8">
      <w:pPr>
        <w:rPr>
          <w:rFonts w:ascii="Times New Roman" w:eastAsia="Times New Roman" w:hAnsi="Times New Roman"/>
          <w:sz w:val="17"/>
          <w:szCs w:val="20"/>
        </w:rPr>
      </w:pPr>
      <w:r w:rsidRPr="00F426C8">
        <w:rPr>
          <w:rFonts w:ascii="Times New Roman" w:eastAsia="Times New Roman" w:hAnsi="Times New Roman"/>
          <w:sz w:val="17"/>
          <w:szCs w:val="20"/>
        </w:rPr>
        <w:t>The seal of the Essential Services Commission was affixed to the Price Determination with due authority by a Commissioner of the Essential Services Commission.</w:t>
      </w:r>
    </w:p>
    <w:p w:rsidR="00F426C8" w:rsidRPr="00F426C8" w:rsidRDefault="00F426C8" w:rsidP="00F426C8">
      <w:pPr>
        <w:spacing w:after="0"/>
        <w:rPr>
          <w:rFonts w:ascii="Times New Roman" w:eastAsia="Times New Roman" w:hAnsi="Times New Roman"/>
          <w:sz w:val="17"/>
          <w:szCs w:val="17"/>
        </w:rPr>
      </w:pPr>
      <w:r w:rsidRPr="00F426C8">
        <w:rPr>
          <w:rFonts w:ascii="Times New Roman" w:eastAsia="Times New Roman" w:hAnsi="Times New Roman"/>
          <w:sz w:val="17"/>
          <w:szCs w:val="17"/>
        </w:rPr>
        <w:t>Dated: 19 May 2021</w:t>
      </w:r>
    </w:p>
    <w:p w:rsidR="00F426C8" w:rsidRPr="00F426C8" w:rsidRDefault="00F426C8" w:rsidP="00F426C8">
      <w:pPr>
        <w:spacing w:after="0"/>
        <w:jc w:val="right"/>
        <w:rPr>
          <w:rFonts w:ascii="Times New Roman" w:eastAsia="Times New Roman" w:hAnsi="Times New Roman"/>
          <w:smallCaps/>
          <w:sz w:val="17"/>
          <w:szCs w:val="20"/>
        </w:rPr>
      </w:pPr>
      <w:r w:rsidRPr="00F426C8">
        <w:rPr>
          <w:rFonts w:ascii="Times New Roman" w:eastAsia="Times New Roman" w:hAnsi="Times New Roman"/>
          <w:smallCaps/>
          <w:sz w:val="17"/>
          <w:szCs w:val="20"/>
        </w:rPr>
        <w:t xml:space="preserve">B. </w:t>
      </w:r>
      <w:bookmarkStart w:id="0" w:name="_GoBack"/>
      <w:r w:rsidRPr="00F426C8">
        <w:rPr>
          <w:rFonts w:ascii="Times New Roman" w:eastAsia="Times New Roman" w:hAnsi="Times New Roman"/>
          <w:smallCaps/>
          <w:sz w:val="17"/>
          <w:szCs w:val="20"/>
        </w:rPr>
        <w:t>Rowse</w:t>
      </w:r>
      <w:bookmarkEnd w:id="0"/>
    </w:p>
    <w:p w:rsidR="00F426C8" w:rsidRPr="00F426C8" w:rsidRDefault="00F426C8" w:rsidP="00F426C8">
      <w:pPr>
        <w:spacing w:after="0"/>
        <w:jc w:val="right"/>
        <w:rPr>
          <w:rFonts w:ascii="Times New Roman" w:eastAsia="Times New Roman" w:hAnsi="Times New Roman"/>
          <w:sz w:val="17"/>
          <w:szCs w:val="17"/>
        </w:rPr>
      </w:pPr>
      <w:r w:rsidRPr="00F426C8">
        <w:rPr>
          <w:rFonts w:ascii="Times New Roman" w:eastAsia="Times New Roman" w:hAnsi="Times New Roman"/>
          <w:sz w:val="17"/>
          <w:szCs w:val="17"/>
        </w:rPr>
        <w:t>Chairperson</w:t>
      </w:r>
    </w:p>
    <w:p w:rsidR="00F426C8" w:rsidRPr="00F426C8" w:rsidRDefault="00F426C8" w:rsidP="00F426C8">
      <w:pPr>
        <w:spacing w:after="0"/>
        <w:jc w:val="right"/>
        <w:rPr>
          <w:rFonts w:ascii="Times New Roman" w:eastAsia="Times New Roman" w:hAnsi="Times New Roman"/>
          <w:sz w:val="17"/>
          <w:szCs w:val="17"/>
        </w:rPr>
      </w:pPr>
      <w:r w:rsidRPr="00F426C8">
        <w:rPr>
          <w:rFonts w:ascii="Times New Roman" w:eastAsia="Times New Roman" w:hAnsi="Times New Roman"/>
          <w:sz w:val="17"/>
          <w:szCs w:val="17"/>
        </w:rPr>
        <w:t>Essential Services Commission</w:t>
      </w:r>
    </w:p>
    <w:p w:rsidR="00F426C8" w:rsidRPr="00F426C8" w:rsidRDefault="00F426C8" w:rsidP="00F426C8">
      <w:pPr>
        <w:pBdr>
          <w:bottom w:val="single" w:sz="4" w:space="1" w:color="auto"/>
        </w:pBdr>
        <w:spacing w:after="0" w:line="52" w:lineRule="exact"/>
        <w:jc w:val="center"/>
        <w:rPr>
          <w:rFonts w:ascii="Times New Roman" w:eastAsia="Times New Roman" w:hAnsi="Times New Roman"/>
          <w:sz w:val="17"/>
          <w:szCs w:val="17"/>
        </w:rPr>
      </w:pPr>
    </w:p>
    <w:p w:rsidR="00F426C8" w:rsidRPr="00F426C8" w:rsidRDefault="00F426C8" w:rsidP="00F426C8">
      <w:pPr>
        <w:pBdr>
          <w:top w:val="single" w:sz="4" w:space="1" w:color="auto"/>
        </w:pBdr>
        <w:spacing w:before="34" w:after="0" w:line="14" w:lineRule="exact"/>
        <w:jc w:val="center"/>
        <w:rPr>
          <w:rFonts w:ascii="Times New Roman" w:eastAsia="Times New Roman" w:hAnsi="Times New Roman"/>
          <w:sz w:val="17"/>
          <w:szCs w:val="17"/>
        </w:rPr>
      </w:pPr>
    </w:p>
    <w:p w:rsidR="00F426C8" w:rsidRPr="00F426C8" w:rsidRDefault="00F426C8" w:rsidP="00F426C8">
      <w:pPr>
        <w:spacing w:after="0"/>
        <w:rPr>
          <w:rFonts w:ascii="Times New Roman" w:eastAsia="Times New Roman" w:hAnsi="Times New Roman"/>
          <w:sz w:val="17"/>
          <w:szCs w:val="17"/>
        </w:rPr>
      </w:pPr>
    </w:p>
    <w:sectPr w:rsidR="00F426C8" w:rsidRPr="00F426C8" w:rsidSect="00481B90">
      <w:headerReference w:type="even" r:id="rId11"/>
      <w:headerReference w:type="default" r:id="rId12"/>
      <w:footerReference w:type="default" r:id="rId13"/>
      <w:footerReference w:type="first" r:id="rId14"/>
      <w:pgSz w:w="11906" w:h="16838"/>
      <w:pgMar w:top="1134" w:right="1259" w:bottom="1134" w:left="1293" w:header="482" w:footer="1202" w:gutter="0"/>
      <w:cols w:space="2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6C8" w:rsidRDefault="00F426C8" w:rsidP="00777F88">
      <w:pPr>
        <w:spacing w:after="0" w:line="240" w:lineRule="auto"/>
      </w:pPr>
      <w:r>
        <w:separator/>
      </w:r>
    </w:p>
  </w:endnote>
  <w:endnote w:type="continuationSeparator" w:id="0">
    <w:p w:rsidR="00F426C8" w:rsidRDefault="00F426C8" w:rsidP="0077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865" w:rsidRPr="00144772" w:rsidRDefault="00E13865" w:rsidP="00E13865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All public Acts appearing in this gazette are to be considered official, and obeyed as such</w:t>
    </w:r>
  </w:p>
  <w:p w:rsidR="00E13865" w:rsidRPr="00144772" w:rsidRDefault="00E13865" w:rsidP="00E13865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:rsidR="00E13865" w:rsidRPr="00777F88" w:rsidRDefault="00E13865" w:rsidP="00E13865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Printed and published weekly by authority of </w:t>
    </w:r>
    <w:r>
      <w:rPr>
        <w:rFonts w:ascii="Times New Roman" w:hAnsi="Times New Roman"/>
        <w:smallCaps/>
        <w:sz w:val="17"/>
        <w:szCs w:val="17"/>
      </w:rPr>
      <w:t>Sinead O’Brien</w:t>
    </w:r>
    <w:r w:rsidRPr="00777F88">
      <w:rPr>
        <w:rFonts w:ascii="Times New Roman" w:hAnsi="Times New Roman"/>
        <w:sz w:val="17"/>
        <w:szCs w:val="17"/>
      </w:rPr>
      <w:t>, Government Printer, South Australia</w:t>
    </w:r>
  </w:p>
  <w:p w:rsidR="00E13865" w:rsidRPr="00777F88" w:rsidRDefault="00E13865" w:rsidP="00E13865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sz w:val="17"/>
        <w:szCs w:val="17"/>
      </w:rPr>
      <w:t>$7.35</w:t>
    </w:r>
    <w:r w:rsidRPr="00777F88">
      <w:rPr>
        <w:rFonts w:ascii="Times New Roman" w:hAnsi="Times New Roman"/>
        <w:sz w:val="17"/>
        <w:szCs w:val="17"/>
      </w:rPr>
      <w:t xml:space="preserve"> per issue (plus postage), $3</w:t>
    </w:r>
    <w:r>
      <w:rPr>
        <w:rFonts w:ascii="Times New Roman" w:hAnsi="Times New Roman"/>
        <w:sz w:val="17"/>
        <w:szCs w:val="17"/>
      </w:rPr>
      <w:t>70.0</w:t>
    </w:r>
    <w:r w:rsidRPr="00777F88">
      <w:rPr>
        <w:rFonts w:ascii="Times New Roman" w:hAnsi="Times New Roman"/>
        <w:sz w:val="17"/>
        <w:szCs w:val="17"/>
      </w:rPr>
      <w:t>0 per annual subscription—GST inclusive</w:t>
    </w:r>
  </w:p>
  <w:p w:rsidR="009F15D7" w:rsidRPr="00E13865" w:rsidRDefault="00E13865" w:rsidP="00E13865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8B" w:rsidRPr="00144772" w:rsidRDefault="003A588B" w:rsidP="003A588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All </w:t>
    </w:r>
    <w:r w:rsidR="007F62E0" w:rsidRPr="007F62E0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instruments </w:t>
    </w: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appearing in this gazette are to be considered official, and obeyed as such</w:t>
    </w:r>
  </w:p>
  <w:p w:rsidR="003A588B" w:rsidRPr="00144772" w:rsidRDefault="003A588B" w:rsidP="003A588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:rsidR="003A588B" w:rsidRPr="00777F88" w:rsidRDefault="003A588B" w:rsidP="003A588B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>Printed and published weekly by authority of</w:t>
    </w:r>
    <w:r w:rsidR="00342888">
      <w:rPr>
        <w:rFonts w:ascii="Times New Roman" w:hAnsi="Times New Roman"/>
        <w:sz w:val="17"/>
        <w:szCs w:val="17"/>
      </w:rPr>
      <w:t xml:space="preserve"> </w:t>
    </w:r>
    <w:r w:rsidR="00430618" w:rsidRPr="00430618">
      <w:rPr>
        <w:rFonts w:ascii="Times New Roman" w:hAnsi="Times New Roman"/>
        <w:sz w:val="17"/>
        <w:szCs w:val="17"/>
      </w:rPr>
      <w:t xml:space="preserve">S. </w:t>
    </w:r>
    <w:r w:rsidR="00430618" w:rsidRPr="00430618">
      <w:rPr>
        <w:rFonts w:ascii="Times New Roman" w:hAnsi="Times New Roman"/>
        <w:smallCaps/>
        <w:sz w:val="17"/>
        <w:szCs w:val="17"/>
      </w:rPr>
      <w:t>Smith</w:t>
    </w:r>
    <w:r w:rsidR="002A5E23" w:rsidRPr="002A5E23">
      <w:rPr>
        <w:rFonts w:ascii="Times New Roman" w:hAnsi="Times New Roman"/>
        <w:sz w:val="17"/>
        <w:szCs w:val="17"/>
      </w:rPr>
      <w:t xml:space="preserve">, </w:t>
    </w:r>
    <w:r w:rsidRPr="00777F88">
      <w:rPr>
        <w:rFonts w:ascii="Times New Roman" w:hAnsi="Times New Roman"/>
        <w:sz w:val="17"/>
        <w:szCs w:val="17"/>
      </w:rPr>
      <w:t>Government Printer, South Australia</w:t>
    </w:r>
  </w:p>
  <w:p w:rsidR="003A588B" w:rsidRPr="00777F88" w:rsidRDefault="00F126E7" w:rsidP="003A588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0C7EA3">
      <w:rPr>
        <w:rFonts w:ascii="Times New Roman" w:hAnsi="Times New Roman"/>
        <w:sz w:val="17"/>
        <w:szCs w:val="17"/>
      </w:rPr>
      <w:t>$7.</w:t>
    </w:r>
    <w:r>
      <w:rPr>
        <w:rFonts w:ascii="Times New Roman" w:hAnsi="Times New Roman"/>
        <w:sz w:val="17"/>
        <w:szCs w:val="17"/>
      </w:rPr>
      <w:t>85</w:t>
    </w:r>
    <w:r w:rsidRPr="000C7EA3">
      <w:rPr>
        <w:rFonts w:ascii="Times New Roman" w:hAnsi="Times New Roman"/>
        <w:sz w:val="17"/>
        <w:szCs w:val="17"/>
      </w:rPr>
      <w:t xml:space="preserve"> per issue (plus postage), $3</w:t>
    </w:r>
    <w:r>
      <w:rPr>
        <w:rFonts w:ascii="Times New Roman" w:hAnsi="Times New Roman"/>
        <w:sz w:val="17"/>
        <w:szCs w:val="17"/>
      </w:rPr>
      <w:t>95</w:t>
    </w:r>
    <w:r w:rsidRPr="000C7EA3">
      <w:rPr>
        <w:rFonts w:ascii="Times New Roman" w:hAnsi="Times New Roman"/>
        <w:sz w:val="17"/>
        <w:szCs w:val="17"/>
      </w:rPr>
      <w:t>.</w:t>
    </w:r>
    <w:r>
      <w:rPr>
        <w:rFonts w:ascii="Times New Roman" w:hAnsi="Times New Roman"/>
        <w:sz w:val="17"/>
        <w:szCs w:val="17"/>
      </w:rPr>
      <w:t>0</w:t>
    </w:r>
    <w:r w:rsidRPr="000C7EA3">
      <w:rPr>
        <w:rFonts w:ascii="Times New Roman" w:hAnsi="Times New Roman"/>
        <w:sz w:val="17"/>
        <w:szCs w:val="17"/>
      </w:rPr>
      <w:t>0 per annual subscription—GST inclusive</w:t>
    </w:r>
  </w:p>
  <w:p w:rsidR="003A588B" w:rsidRPr="003A588B" w:rsidRDefault="003A588B" w:rsidP="003A588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6C8" w:rsidRDefault="00F426C8" w:rsidP="00777F88">
      <w:pPr>
        <w:spacing w:after="0" w:line="240" w:lineRule="auto"/>
      </w:pPr>
      <w:r>
        <w:separator/>
      </w:r>
    </w:p>
  </w:footnote>
  <w:footnote w:type="continuationSeparator" w:id="0">
    <w:p w:rsidR="00F426C8" w:rsidRDefault="00F426C8" w:rsidP="0077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34074D" w:rsidRDefault="00D8562A" w:rsidP="004535E8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after="80" w:line="170" w:lineRule="exact"/>
      <w:jc w:val="left"/>
      <w:rPr>
        <w:rFonts w:ascii="Times New Roman" w:hAnsi="Times New Roman"/>
        <w:sz w:val="20"/>
        <w:szCs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page">
                <wp:posOffset>821055</wp:posOffset>
              </wp:positionH>
              <wp:positionV relativeFrom="page">
                <wp:posOffset>730885</wp:posOffset>
              </wp:positionV>
              <wp:extent cx="5943600" cy="330835"/>
              <wp:effectExtent l="0" t="0" r="0" b="1206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F15D7" w:rsidRPr="00C032B2" w:rsidRDefault="009F15D7" w:rsidP="00BC4D92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10" w:lineRule="exact"/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</w:pP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begin"/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instrText xml:space="preserve"> PAGE </w:instrText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separate"/>
                          </w:r>
                          <w:r w:rsidR="00F426C8">
                            <w:rPr>
                              <w:rStyle w:val="PageNumber"/>
                              <w:rFonts w:ascii="Times New Roman" w:hAnsi="Times New Roman"/>
                              <w:noProof/>
                              <w:sz w:val="21"/>
                            </w:rPr>
                            <w:t>2</w:t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end"/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ab/>
                            <w:t>THE SOUTH AUSTRALIAN GOVERNMENT GAZETTE</w:t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ab/>
                          </w:r>
                          <w:r w:rsidR="002C2E97">
                            <w:rPr>
                              <w:rFonts w:ascii="Times New Roman" w:hAnsi="Times New Roman"/>
                              <w:sz w:val="21"/>
                            </w:rPr>
                            <w:t>XX</w:t>
                          </w:r>
                          <w:r w:rsidRPr="00C032B2">
                            <w:rPr>
                              <w:rFonts w:ascii="Times New Roman" w:hAnsi="Times New Roman"/>
                              <w:sz w:val="21"/>
                            </w:rPr>
                            <w:t xml:space="preserve"> </w:t>
                          </w:r>
                          <w:r w:rsidR="002C2E97">
                            <w:rPr>
                              <w:rFonts w:ascii="Times New Roman" w:hAnsi="Times New Roman"/>
                              <w:sz w:val="21"/>
                            </w:rPr>
                            <w:t>Xxxxxx</w:t>
                          </w:r>
                          <w:r w:rsidRPr="00C032B2">
                            <w:rPr>
                              <w:rFonts w:ascii="Times New Roman" w:hAnsi="Times New Roman"/>
                              <w:sz w:val="21"/>
                            </w:rPr>
                            <w:t xml:space="preserve"> 20</w:t>
                          </w:r>
                          <w:r w:rsidR="002C2E97">
                            <w:rPr>
                              <w:rFonts w:ascii="Times New Roman" w:hAnsi="Times New Roman"/>
                              <w:sz w:val="21"/>
                            </w:rPr>
                            <w:t>xx</w:t>
                          </w:r>
                        </w:p>
                        <w:p w:rsidR="009F15D7" w:rsidRPr="00C032B2" w:rsidRDefault="009F15D7">
                          <w:pPr>
                            <w:pBdr>
                              <w:top w:val="single" w:sz="6" w:space="1" w:color="auto"/>
                            </w:pBdr>
                            <w:tabs>
                              <w:tab w:val="center" w:pos="4680"/>
                              <w:tab w:val="right" w:pos="9360"/>
                            </w:tabs>
                            <w:spacing w:before="80" w:line="210" w:lineRule="exact"/>
                            <w:rPr>
                              <w:rFonts w:ascii="Times New Roman" w:hAnsi="Times New Roman"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64.65pt;margin-top:57.55pt;width:468pt;height:26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" o:allowincell="f" filled="f" stroked="f">
              <v:textbox inset="0,0,0,0">
                <w:txbxContent>
                  <w:p w:rsidR="009F15D7" w:rsidRPr="00C032B2" w:rsidRDefault="009F15D7" w:rsidP="00BC4D92">
                    <w:pPr>
                      <w:tabs>
                        <w:tab w:val="center" w:pos="4680"/>
                        <w:tab w:val="right" w:pos="9360"/>
                      </w:tabs>
                      <w:spacing w:after="0" w:line="210" w:lineRule="exact"/>
                      <w:rPr>
                        <w:rStyle w:val="PageNumber"/>
                        <w:rFonts w:ascii="Times New Roman" w:hAnsi="Times New Roman"/>
                        <w:sz w:val="21"/>
                      </w:rPr>
                    </w:pP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begin"/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instrText xml:space="preserve"> PAGE </w:instrText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separate"/>
                    </w:r>
                    <w:r w:rsidR="00F426C8">
                      <w:rPr>
                        <w:rStyle w:val="PageNumber"/>
                        <w:rFonts w:ascii="Times New Roman" w:hAnsi="Times New Roman"/>
                        <w:noProof/>
                        <w:sz w:val="21"/>
                      </w:rPr>
                      <w:t>2</w:t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end"/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tab/>
                      <w:t>THE SOUTH AUSTRALIAN GOVERNMENT GAZETTE</w:t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tab/>
                    </w:r>
                    <w:r w:rsidR="002C2E97">
                      <w:rPr>
                        <w:rFonts w:ascii="Times New Roman" w:hAnsi="Times New Roman"/>
                        <w:sz w:val="21"/>
                      </w:rPr>
                      <w:t>XX</w:t>
                    </w:r>
                    <w:r w:rsidRPr="00C032B2">
                      <w:rPr>
                        <w:rFonts w:ascii="Times New Roman" w:hAnsi="Times New Roman"/>
                        <w:sz w:val="21"/>
                      </w:rPr>
                      <w:t xml:space="preserve"> </w:t>
                    </w:r>
                    <w:r w:rsidR="002C2E97">
                      <w:rPr>
                        <w:rFonts w:ascii="Times New Roman" w:hAnsi="Times New Roman"/>
                        <w:sz w:val="21"/>
                      </w:rPr>
                      <w:t>Xxxxxx</w:t>
                    </w:r>
                    <w:r w:rsidRPr="00C032B2">
                      <w:rPr>
                        <w:rFonts w:ascii="Times New Roman" w:hAnsi="Times New Roman"/>
                        <w:sz w:val="21"/>
                      </w:rPr>
                      <w:t xml:space="preserve"> 20</w:t>
                    </w:r>
                    <w:r w:rsidR="002C2E97">
                      <w:rPr>
                        <w:rFonts w:ascii="Times New Roman" w:hAnsi="Times New Roman"/>
                        <w:sz w:val="21"/>
                      </w:rPr>
                      <w:t>xx</w:t>
                    </w:r>
                  </w:p>
                  <w:p w:rsidR="009F15D7" w:rsidRPr="00C032B2" w:rsidRDefault="009F15D7">
                    <w:pPr>
                      <w:pBdr>
                        <w:top w:val="single" w:sz="6" w:space="1" w:color="auto"/>
                      </w:pBdr>
                      <w:tabs>
                        <w:tab w:val="center" w:pos="4680"/>
                        <w:tab w:val="right" w:pos="9360"/>
                      </w:tabs>
                      <w:spacing w:before="80" w:line="210" w:lineRule="exact"/>
                      <w:rPr>
                        <w:rFonts w:ascii="Times New Roman" w:hAnsi="Times New Roman"/>
                        <w:sz w:val="21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8B" w:rsidRPr="003A588B" w:rsidRDefault="003A588B" w:rsidP="003A588B">
    <w:pPr>
      <w:pStyle w:val="Header"/>
      <w:spacing w:line="170" w:lineRule="exact"/>
      <w:rPr>
        <w:rFonts w:ascii="Times New Roman" w:hAnsi="Times New Roman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FD07F3"/>
    <w:multiLevelType w:val="multilevel"/>
    <w:tmpl w:val="50286F26"/>
    <w:lvl w:ilvl="0">
      <w:start w:val="1"/>
      <w:numFmt w:val="decimal"/>
      <w:pStyle w:val="GG-Number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3725D87"/>
    <w:multiLevelType w:val="hybridMultilevel"/>
    <w:tmpl w:val="59629E08"/>
    <w:lvl w:ilvl="0" w:tplc="2288FD2C">
      <w:start w:val="1"/>
      <w:numFmt w:val="bullet"/>
      <w:pStyle w:val="GG-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61BB2"/>
    <w:multiLevelType w:val="hybridMultilevel"/>
    <w:tmpl w:val="2A4C2EB2"/>
    <w:lvl w:ilvl="0" w:tplc="B61A9DB4">
      <w:start w:val="1"/>
      <w:numFmt w:val="bullet"/>
      <w:pStyle w:val="GG-Bullets2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displayBackgroundShape/>
  <w:proofState w:spelling="clean"/>
  <w:attachedTemplate r:id="rId1"/>
  <w:defaultTabStop w:val="16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C8"/>
    <w:rsid w:val="000100A7"/>
    <w:rsid w:val="0002085F"/>
    <w:rsid w:val="000319F0"/>
    <w:rsid w:val="00063D6D"/>
    <w:rsid w:val="00067207"/>
    <w:rsid w:val="00070E37"/>
    <w:rsid w:val="000B0640"/>
    <w:rsid w:val="000B2DB0"/>
    <w:rsid w:val="000C7EA3"/>
    <w:rsid w:val="000D34A3"/>
    <w:rsid w:val="000E2F18"/>
    <w:rsid w:val="000E655C"/>
    <w:rsid w:val="000F0B45"/>
    <w:rsid w:val="000F2CEA"/>
    <w:rsid w:val="00147592"/>
    <w:rsid w:val="00153708"/>
    <w:rsid w:val="001572AD"/>
    <w:rsid w:val="001576DB"/>
    <w:rsid w:val="00160CDB"/>
    <w:rsid w:val="0016758A"/>
    <w:rsid w:val="001B7138"/>
    <w:rsid w:val="001C09DA"/>
    <w:rsid w:val="001D3C4F"/>
    <w:rsid w:val="00204C2A"/>
    <w:rsid w:val="00207E82"/>
    <w:rsid w:val="00244EA5"/>
    <w:rsid w:val="00285E49"/>
    <w:rsid w:val="0029410F"/>
    <w:rsid w:val="002977EE"/>
    <w:rsid w:val="002A4530"/>
    <w:rsid w:val="002A5E23"/>
    <w:rsid w:val="002C2E97"/>
    <w:rsid w:val="002D4754"/>
    <w:rsid w:val="002E3330"/>
    <w:rsid w:val="0034074D"/>
    <w:rsid w:val="00342888"/>
    <w:rsid w:val="00346658"/>
    <w:rsid w:val="00362C85"/>
    <w:rsid w:val="00372CA3"/>
    <w:rsid w:val="003967FE"/>
    <w:rsid w:val="003A588B"/>
    <w:rsid w:val="003C7438"/>
    <w:rsid w:val="003D2332"/>
    <w:rsid w:val="003D6C5C"/>
    <w:rsid w:val="003E3565"/>
    <w:rsid w:val="003F7C96"/>
    <w:rsid w:val="00421804"/>
    <w:rsid w:val="0042678B"/>
    <w:rsid w:val="00430618"/>
    <w:rsid w:val="0043387B"/>
    <w:rsid w:val="00435ECE"/>
    <w:rsid w:val="004535E8"/>
    <w:rsid w:val="004672B1"/>
    <w:rsid w:val="00481B90"/>
    <w:rsid w:val="004872C1"/>
    <w:rsid w:val="004B1B9B"/>
    <w:rsid w:val="004D18BC"/>
    <w:rsid w:val="004E545F"/>
    <w:rsid w:val="005115D3"/>
    <w:rsid w:val="0054018D"/>
    <w:rsid w:val="0054338C"/>
    <w:rsid w:val="00555C1B"/>
    <w:rsid w:val="005A3A1B"/>
    <w:rsid w:val="005B4E55"/>
    <w:rsid w:val="005B69B3"/>
    <w:rsid w:val="005C6C9D"/>
    <w:rsid w:val="005D24AC"/>
    <w:rsid w:val="005E7D95"/>
    <w:rsid w:val="005F4618"/>
    <w:rsid w:val="00612978"/>
    <w:rsid w:val="00634A81"/>
    <w:rsid w:val="00643F0C"/>
    <w:rsid w:val="006B169D"/>
    <w:rsid w:val="006B561D"/>
    <w:rsid w:val="006B5B96"/>
    <w:rsid w:val="006E0C7D"/>
    <w:rsid w:val="00703D70"/>
    <w:rsid w:val="007111C3"/>
    <w:rsid w:val="00742E6E"/>
    <w:rsid w:val="00777F88"/>
    <w:rsid w:val="00787980"/>
    <w:rsid w:val="00793DFD"/>
    <w:rsid w:val="007F62E0"/>
    <w:rsid w:val="0080019C"/>
    <w:rsid w:val="008008DD"/>
    <w:rsid w:val="00804A4C"/>
    <w:rsid w:val="00807ECC"/>
    <w:rsid w:val="00810696"/>
    <w:rsid w:val="00841010"/>
    <w:rsid w:val="00842BD5"/>
    <w:rsid w:val="00854962"/>
    <w:rsid w:val="00867EF2"/>
    <w:rsid w:val="0087319A"/>
    <w:rsid w:val="0090520A"/>
    <w:rsid w:val="00914649"/>
    <w:rsid w:val="0093079E"/>
    <w:rsid w:val="009354CF"/>
    <w:rsid w:val="00935FF8"/>
    <w:rsid w:val="00944E29"/>
    <w:rsid w:val="00946D94"/>
    <w:rsid w:val="00947809"/>
    <w:rsid w:val="00977C9F"/>
    <w:rsid w:val="009A6661"/>
    <w:rsid w:val="009B6FFD"/>
    <w:rsid w:val="009D586E"/>
    <w:rsid w:val="009E2997"/>
    <w:rsid w:val="009F15D7"/>
    <w:rsid w:val="009F7976"/>
    <w:rsid w:val="00A00A77"/>
    <w:rsid w:val="00A0211B"/>
    <w:rsid w:val="00A2611B"/>
    <w:rsid w:val="00A3572D"/>
    <w:rsid w:val="00A44FFB"/>
    <w:rsid w:val="00A54E7C"/>
    <w:rsid w:val="00A747D0"/>
    <w:rsid w:val="00A773E8"/>
    <w:rsid w:val="00A77546"/>
    <w:rsid w:val="00A97608"/>
    <w:rsid w:val="00B07083"/>
    <w:rsid w:val="00B12539"/>
    <w:rsid w:val="00B152A8"/>
    <w:rsid w:val="00B22E26"/>
    <w:rsid w:val="00B53F6A"/>
    <w:rsid w:val="00B8243A"/>
    <w:rsid w:val="00BA51F0"/>
    <w:rsid w:val="00BC3D87"/>
    <w:rsid w:val="00BC4D92"/>
    <w:rsid w:val="00BC57E5"/>
    <w:rsid w:val="00BE137F"/>
    <w:rsid w:val="00BF1895"/>
    <w:rsid w:val="00BF295F"/>
    <w:rsid w:val="00BF65C6"/>
    <w:rsid w:val="00BF6670"/>
    <w:rsid w:val="00BF7BAD"/>
    <w:rsid w:val="00C00001"/>
    <w:rsid w:val="00C032B2"/>
    <w:rsid w:val="00C37770"/>
    <w:rsid w:val="00C80EE0"/>
    <w:rsid w:val="00C971BF"/>
    <w:rsid w:val="00CE5D51"/>
    <w:rsid w:val="00D0446B"/>
    <w:rsid w:val="00D14F34"/>
    <w:rsid w:val="00D15B81"/>
    <w:rsid w:val="00D23AB5"/>
    <w:rsid w:val="00D35954"/>
    <w:rsid w:val="00D35BBC"/>
    <w:rsid w:val="00D83C2C"/>
    <w:rsid w:val="00D8562A"/>
    <w:rsid w:val="00DA30CF"/>
    <w:rsid w:val="00DA6921"/>
    <w:rsid w:val="00DB5A8F"/>
    <w:rsid w:val="00DE1C28"/>
    <w:rsid w:val="00DE347D"/>
    <w:rsid w:val="00DF632D"/>
    <w:rsid w:val="00E03600"/>
    <w:rsid w:val="00E13865"/>
    <w:rsid w:val="00E21481"/>
    <w:rsid w:val="00E21999"/>
    <w:rsid w:val="00E222C6"/>
    <w:rsid w:val="00E541B4"/>
    <w:rsid w:val="00E57D4E"/>
    <w:rsid w:val="00E663DF"/>
    <w:rsid w:val="00E77E19"/>
    <w:rsid w:val="00E92649"/>
    <w:rsid w:val="00EB0AF9"/>
    <w:rsid w:val="00EC2419"/>
    <w:rsid w:val="00ED024C"/>
    <w:rsid w:val="00EE2A33"/>
    <w:rsid w:val="00EE7338"/>
    <w:rsid w:val="00F011AF"/>
    <w:rsid w:val="00F07A1A"/>
    <w:rsid w:val="00F12687"/>
    <w:rsid w:val="00F126E7"/>
    <w:rsid w:val="00F16F9B"/>
    <w:rsid w:val="00F426C8"/>
    <w:rsid w:val="00F638E5"/>
    <w:rsid w:val="00F8336F"/>
    <w:rsid w:val="00FB5F67"/>
    <w:rsid w:val="00FD5796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F198C0D-D64E-4323-8992-C53B6C2A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2C1"/>
    <w:pPr>
      <w:spacing w:after="80" w:line="170" w:lineRule="exact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2C1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2C1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2C1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C1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2C1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2C1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2C1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2C1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2C1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872C1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4872C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4872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872C1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4872C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872C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872C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872C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872C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872C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872C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4872C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2C1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4872C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872C1"/>
    <w:rPr>
      <w:b/>
      <w:bCs/>
    </w:rPr>
  </w:style>
  <w:style w:type="character" w:styleId="Emphasis">
    <w:name w:val="Emphasis"/>
    <w:uiPriority w:val="20"/>
    <w:qFormat/>
    <w:rsid w:val="004872C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487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72C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872C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2C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872C1"/>
    <w:rPr>
      <w:b/>
      <w:bCs/>
      <w:i/>
      <w:iCs/>
    </w:rPr>
  </w:style>
  <w:style w:type="character" w:styleId="SubtleEmphasis">
    <w:name w:val="Subtle Emphasis"/>
    <w:uiPriority w:val="19"/>
    <w:qFormat/>
    <w:rsid w:val="004872C1"/>
    <w:rPr>
      <w:i/>
      <w:iCs/>
    </w:rPr>
  </w:style>
  <w:style w:type="character" w:styleId="IntenseEmphasis">
    <w:name w:val="Intense Emphasis"/>
    <w:uiPriority w:val="21"/>
    <w:qFormat/>
    <w:rsid w:val="004872C1"/>
    <w:rPr>
      <w:b/>
      <w:bCs/>
    </w:rPr>
  </w:style>
  <w:style w:type="character" w:styleId="SubtleReference">
    <w:name w:val="Subtle Reference"/>
    <w:uiPriority w:val="31"/>
    <w:qFormat/>
    <w:rsid w:val="004872C1"/>
    <w:rPr>
      <w:smallCaps/>
    </w:rPr>
  </w:style>
  <w:style w:type="character" w:styleId="IntenseReference">
    <w:name w:val="Intense Reference"/>
    <w:uiPriority w:val="32"/>
    <w:qFormat/>
    <w:rsid w:val="004872C1"/>
    <w:rPr>
      <w:smallCaps/>
      <w:spacing w:val="5"/>
      <w:u w:val="single"/>
    </w:rPr>
  </w:style>
  <w:style w:type="character" w:styleId="BookTitle">
    <w:name w:val="Book Title"/>
    <w:uiPriority w:val="33"/>
    <w:qFormat/>
    <w:rsid w:val="004872C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72C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7F8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aliases w:val="Header Odd"/>
    <w:basedOn w:val="Normal"/>
    <w:link w:val="Head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"/>
    <w:link w:val="Header"/>
    <w:uiPriority w:val="99"/>
    <w:rsid w:val="00777F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77F8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77F88"/>
    <w:rPr>
      <w:color w:val="0000FF"/>
      <w:u w:val="single"/>
    </w:rPr>
  </w:style>
  <w:style w:type="paragraph" w:customStyle="1" w:styleId="Galley">
    <w:name w:val="Galley"/>
    <w:link w:val="GalleyChar"/>
    <w:qFormat/>
    <w:rsid w:val="008008DD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80" w:line="170" w:lineRule="exact"/>
      <w:jc w:val="both"/>
    </w:pPr>
    <w:rPr>
      <w:rFonts w:ascii="Times New Roman" w:eastAsia="Times New Roman" w:hAnsi="Times New Roman"/>
      <w:sz w:val="17"/>
    </w:rPr>
  </w:style>
  <w:style w:type="character" w:customStyle="1" w:styleId="GalleyChar">
    <w:name w:val="Galley Char"/>
    <w:link w:val="Galley"/>
    <w:rsid w:val="008008DD"/>
    <w:rPr>
      <w:rFonts w:ascii="Times New Roman" w:eastAsia="Times New Roman" w:hAnsi="Times New Roman"/>
      <w:sz w:val="17"/>
    </w:rPr>
  </w:style>
  <w:style w:type="character" w:styleId="PageNumber">
    <w:name w:val="page number"/>
    <w:basedOn w:val="DefaultParagraphFont"/>
    <w:rsid w:val="00C032B2"/>
  </w:style>
  <w:style w:type="paragraph" w:customStyle="1" w:styleId="GG-body">
    <w:name w:val="GG-body"/>
    <w:basedOn w:val="Normal"/>
    <w:link w:val="GG-bodyChar"/>
    <w:qFormat/>
    <w:rsid w:val="001D3C4F"/>
    <w:rPr>
      <w:rFonts w:ascii="Times New Roman" w:eastAsia="Times New Roman" w:hAnsi="Times New Roman"/>
      <w:sz w:val="17"/>
      <w:szCs w:val="17"/>
    </w:rPr>
  </w:style>
  <w:style w:type="character" w:customStyle="1" w:styleId="GG-bodyChar">
    <w:name w:val="GG-body Char"/>
    <w:link w:val="GG-body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Bullets1">
    <w:name w:val="GG-Bullets1"/>
    <w:basedOn w:val="Normal"/>
    <w:next w:val="Normal"/>
    <w:link w:val="GG-Bullets1Char"/>
    <w:qFormat/>
    <w:rsid w:val="001D3C4F"/>
    <w:pPr>
      <w:numPr>
        <w:numId w:val="1"/>
      </w:numPr>
      <w:tabs>
        <w:tab w:val="left" w:pos="1134"/>
      </w:tabs>
      <w:spacing w:after="0"/>
      <w:contextualSpacing/>
      <w:jc w:val="left"/>
    </w:pPr>
    <w:rPr>
      <w:rFonts w:ascii="CG Times (W1)" w:eastAsia="Times New Roman" w:hAnsi="CG Times (W1)"/>
      <w:sz w:val="17"/>
      <w:szCs w:val="17"/>
    </w:rPr>
  </w:style>
  <w:style w:type="character" w:customStyle="1" w:styleId="GG-Bullets1Char">
    <w:name w:val="GG-Bullets1 Char"/>
    <w:link w:val="GG-Bullets1"/>
    <w:rsid w:val="001D3C4F"/>
    <w:rPr>
      <w:rFonts w:ascii="CG Times (W1)" w:eastAsia="Times New Roman" w:hAnsi="CG Times (W1)"/>
      <w:sz w:val="17"/>
      <w:szCs w:val="17"/>
      <w:lang w:eastAsia="en-US"/>
    </w:rPr>
  </w:style>
  <w:style w:type="paragraph" w:customStyle="1" w:styleId="GG-Bullets2">
    <w:name w:val="GG-Bullets2"/>
    <w:basedOn w:val="Galley"/>
    <w:link w:val="GG-Bullets2Char"/>
    <w:qFormat/>
    <w:rsid w:val="001D3C4F"/>
    <w:pPr>
      <w:numPr>
        <w:numId w:val="2"/>
      </w:numPr>
      <w:tabs>
        <w:tab w:val="clear" w:pos="160"/>
        <w:tab w:val="clear" w:pos="320"/>
        <w:tab w:val="clear" w:pos="480"/>
        <w:tab w:val="clear" w:pos="640"/>
        <w:tab w:val="clear" w:pos="800"/>
        <w:tab w:val="clear" w:pos="960"/>
        <w:tab w:val="clear" w:pos="1120"/>
        <w:tab w:val="clear" w:pos="1280"/>
        <w:tab w:val="clear" w:pos="1440"/>
        <w:tab w:val="clear" w:pos="1600"/>
        <w:tab w:val="clear" w:pos="1760"/>
        <w:tab w:val="clear" w:pos="1920"/>
        <w:tab w:val="left" w:pos="1134"/>
      </w:tabs>
      <w:spacing w:after="0"/>
    </w:pPr>
    <w:rPr>
      <w:szCs w:val="17"/>
      <w:lang w:eastAsia="en-US"/>
    </w:rPr>
  </w:style>
  <w:style w:type="character" w:customStyle="1" w:styleId="GG-Bullets2Char">
    <w:name w:val="GG-Bullets2 Char"/>
    <w:link w:val="GG-Bullets2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Numbers1">
    <w:name w:val="GG-Numbers1"/>
    <w:basedOn w:val="ListParagraph"/>
    <w:link w:val="GG-Numbers1Char"/>
    <w:qFormat/>
    <w:rsid w:val="001D3C4F"/>
    <w:pPr>
      <w:numPr>
        <w:numId w:val="3"/>
      </w:numPr>
    </w:pPr>
    <w:rPr>
      <w:rFonts w:ascii="Times New Roman" w:eastAsia="Times New Roman" w:hAnsi="Times New Roman"/>
      <w:sz w:val="17"/>
      <w:szCs w:val="17"/>
    </w:rPr>
  </w:style>
  <w:style w:type="character" w:customStyle="1" w:styleId="GG-Numbers1Char">
    <w:name w:val="GG-Numbers1 Char"/>
    <w:link w:val="GG-Numbers1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Dated">
    <w:name w:val="GG-S.Dated"/>
    <w:basedOn w:val="GG-body"/>
    <w:next w:val="Normal"/>
    <w:link w:val="GG-SDatedChar"/>
    <w:qFormat/>
    <w:rsid w:val="001D3C4F"/>
    <w:pPr>
      <w:spacing w:after="0"/>
    </w:pPr>
  </w:style>
  <w:style w:type="character" w:customStyle="1" w:styleId="GG-SDatedChar">
    <w:name w:val="GG-S.Dated Char"/>
    <w:link w:val="GG-SDated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Name">
    <w:name w:val="GG-S.Name"/>
    <w:basedOn w:val="Normal"/>
    <w:link w:val="GG-SNameChar"/>
    <w:qFormat/>
    <w:rsid w:val="001D3C4F"/>
    <w:pPr>
      <w:spacing w:after="0"/>
      <w:jc w:val="right"/>
    </w:pPr>
    <w:rPr>
      <w:rFonts w:ascii="Times New Roman" w:eastAsia="Times New Roman" w:hAnsi="Times New Roman"/>
      <w:smallCaps/>
      <w:sz w:val="17"/>
      <w:szCs w:val="20"/>
    </w:rPr>
  </w:style>
  <w:style w:type="character" w:customStyle="1" w:styleId="GG-SNameChar">
    <w:name w:val="GG-S.Name Char"/>
    <w:link w:val="GG-SName"/>
    <w:rsid w:val="001D3C4F"/>
    <w:rPr>
      <w:rFonts w:ascii="Times New Roman" w:eastAsia="Times New Roman" w:hAnsi="Times New Roman"/>
      <w:smallCaps/>
      <w:sz w:val="17"/>
      <w:lang w:eastAsia="en-US"/>
    </w:rPr>
  </w:style>
  <w:style w:type="character" w:customStyle="1" w:styleId="GG-SigName">
    <w:name w:val="GG-SigName"/>
    <w:uiPriority w:val="1"/>
    <w:rsid w:val="001D3C4F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Signature">
    <w:name w:val="GG-Signature"/>
    <w:basedOn w:val="Normal"/>
    <w:link w:val="GG-SignatureChar"/>
    <w:qFormat/>
    <w:rsid w:val="001D3C4F"/>
    <w:pPr>
      <w:spacing w:after="0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GG-SignatureChar">
    <w:name w:val="GG-Signature Char"/>
    <w:link w:val="GG-Signature"/>
    <w:rsid w:val="001D3C4F"/>
    <w:rPr>
      <w:rFonts w:ascii="Times New Roman" w:eastAsia="Times New Roman" w:hAnsi="Times New Roman"/>
      <w:sz w:val="17"/>
      <w:szCs w:val="17"/>
      <w:lang w:eastAsia="en-US"/>
    </w:rPr>
  </w:style>
  <w:style w:type="character" w:customStyle="1" w:styleId="GG-SignatureName">
    <w:name w:val="GG-SignatureName"/>
    <w:uiPriority w:val="1"/>
    <w:rsid w:val="001D3C4F"/>
    <w:rPr>
      <w:rFonts w:ascii="Times New Roman" w:eastAsia="Times New Roman" w:hAnsi="Times New Roman"/>
      <w:smallCaps/>
      <w:sz w:val="17"/>
      <w:szCs w:val="17"/>
      <w:lang w:eastAsia="en-US"/>
    </w:rPr>
  </w:style>
  <w:style w:type="paragraph" w:customStyle="1" w:styleId="GG-Sub1">
    <w:name w:val="GG-Sub1"/>
    <w:basedOn w:val="GG-body"/>
    <w:next w:val="GG-body"/>
    <w:link w:val="GG-Sub1Char"/>
    <w:qFormat/>
    <w:rsid w:val="001D3C4F"/>
    <w:rPr>
      <w:b/>
    </w:rPr>
  </w:style>
  <w:style w:type="character" w:customStyle="1" w:styleId="GG-Sub1Char">
    <w:name w:val="GG-Sub1 Char"/>
    <w:link w:val="GG-Sub1"/>
    <w:rsid w:val="001D3C4F"/>
    <w:rPr>
      <w:rFonts w:ascii="Times New Roman" w:eastAsia="Times New Roman" w:hAnsi="Times New Roman"/>
      <w:b/>
      <w:sz w:val="17"/>
      <w:szCs w:val="17"/>
      <w:lang w:eastAsia="en-US"/>
    </w:rPr>
  </w:style>
  <w:style w:type="paragraph" w:customStyle="1" w:styleId="GG-Sub2">
    <w:name w:val="GG-Sub2"/>
    <w:basedOn w:val="GG-Sub1"/>
    <w:next w:val="GG-body"/>
    <w:link w:val="GG-Sub2Char"/>
    <w:qFormat/>
    <w:rsid w:val="001D3C4F"/>
    <w:rPr>
      <w:b w:val="0"/>
      <w:i/>
    </w:rPr>
  </w:style>
  <w:style w:type="character" w:customStyle="1" w:styleId="GG-Sub2Char">
    <w:name w:val="GG-Sub2 Char"/>
    <w:link w:val="GG-Sub2"/>
    <w:rsid w:val="001D3C4F"/>
    <w:rPr>
      <w:rFonts w:ascii="Times New Roman" w:eastAsia="Times New Roman" w:hAnsi="Times New Roman"/>
      <w:i/>
      <w:sz w:val="17"/>
      <w:szCs w:val="17"/>
      <w:lang w:eastAsia="en-US"/>
    </w:rPr>
  </w:style>
  <w:style w:type="paragraph" w:customStyle="1" w:styleId="GG-Title1">
    <w:name w:val="GG-Title1"/>
    <w:basedOn w:val="Normal"/>
    <w:next w:val="Normal"/>
    <w:link w:val="GG-Title1Char"/>
    <w:qFormat/>
    <w:rsid w:val="001D3C4F"/>
    <w:pPr>
      <w:jc w:val="center"/>
    </w:pPr>
    <w:rPr>
      <w:rFonts w:ascii="Times New Roman" w:hAnsi="Times New Roman"/>
      <w:caps/>
      <w:sz w:val="17"/>
      <w:szCs w:val="17"/>
    </w:rPr>
  </w:style>
  <w:style w:type="character" w:customStyle="1" w:styleId="GG-Title1Char">
    <w:name w:val="GG-Title1 Char"/>
    <w:link w:val="GG-Title1"/>
    <w:rsid w:val="001D3C4F"/>
    <w:rPr>
      <w:rFonts w:ascii="Times New Roman" w:hAnsi="Times New Roman"/>
      <w:caps/>
      <w:sz w:val="17"/>
      <w:szCs w:val="17"/>
      <w:lang w:eastAsia="en-US"/>
    </w:rPr>
  </w:style>
  <w:style w:type="paragraph" w:customStyle="1" w:styleId="GG-Title2">
    <w:name w:val="GG-Title2"/>
    <w:basedOn w:val="Normal"/>
    <w:next w:val="Normal"/>
    <w:link w:val="GG-Title2Char"/>
    <w:qFormat/>
    <w:rsid w:val="001D3C4F"/>
    <w:pPr>
      <w:jc w:val="center"/>
    </w:pPr>
    <w:rPr>
      <w:rFonts w:ascii="Times New Roman" w:hAnsi="Times New Roman"/>
      <w:smallCaps/>
      <w:sz w:val="17"/>
      <w:szCs w:val="17"/>
    </w:rPr>
  </w:style>
  <w:style w:type="character" w:customStyle="1" w:styleId="GG-Title2Char">
    <w:name w:val="GG-Title2 Char"/>
    <w:link w:val="GG-Title2"/>
    <w:rsid w:val="001D3C4F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Title3">
    <w:name w:val="GG-Title3"/>
    <w:basedOn w:val="Normal"/>
    <w:next w:val="Normal"/>
    <w:link w:val="GG-Title3Char"/>
    <w:qFormat/>
    <w:rsid w:val="001D3C4F"/>
    <w:pPr>
      <w:jc w:val="center"/>
    </w:pPr>
    <w:rPr>
      <w:rFonts w:ascii="Times New Roman" w:hAnsi="Times New Roman"/>
      <w:i/>
      <w:sz w:val="17"/>
      <w:szCs w:val="17"/>
    </w:rPr>
  </w:style>
  <w:style w:type="character" w:customStyle="1" w:styleId="GG-Title3Char">
    <w:name w:val="GG-Title3 Char"/>
    <w:link w:val="GG-Title3"/>
    <w:rsid w:val="001D3C4F"/>
    <w:rPr>
      <w:rFonts w:ascii="Times New Roman" w:hAnsi="Times New Roman"/>
      <w:i/>
      <w:sz w:val="17"/>
      <w:szCs w:val="17"/>
      <w:lang w:eastAsia="en-US"/>
    </w:rPr>
  </w:style>
  <w:style w:type="paragraph" w:customStyle="1" w:styleId="Heading10">
    <w:name w:val="Heading1"/>
    <w:basedOn w:val="Normal"/>
    <w:link w:val="Heading1Char0"/>
    <w:qFormat/>
    <w:rsid w:val="00207E82"/>
    <w:pPr>
      <w:spacing w:before="320" w:after="240" w:line="360" w:lineRule="exact"/>
      <w:jc w:val="center"/>
    </w:pPr>
    <w:rPr>
      <w:rFonts w:ascii="Times New Roman" w:hAnsi="Times New Roman"/>
      <w:b/>
      <w:smallCaps/>
      <w:color w:val="000000"/>
      <w:sz w:val="36"/>
    </w:rPr>
  </w:style>
  <w:style w:type="character" w:customStyle="1" w:styleId="Heading1Char0">
    <w:name w:val="Heading1 Char"/>
    <w:link w:val="Heading10"/>
    <w:rsid w:val="00207E82"/>
    <w:rPr>
      <w:rFonts w:ascii="Times New Roman" w:hAnsi="Times New Roman"/>
      <w:b/>
      <w:smallCaps/>
      <w:color w:val="000000"/>
      <w:sz w:val="3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scosa@escosa.sa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cosa.sa.gov.au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AZETTE\TEMPLATES\TEMPLATES%20DOTX%202021\TEMPLATE_SUPP_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F0236-2783-4594-996C-554F6DA31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TEMPLATE_SUPP_2021</Template>
  <TotalTime>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No. ?? - ??day, ?? ??? 2020 (pp. ??–??)</vt:lpstr>
    </vt:vector>
  </TitlesOfParts>
  <Company>SA Government</Company>
  <LinksUpToDate>false</LinksUpToDate>
  <CharactersWithSpaces>2209</CharactersWithSpaces>
  <SharedDoc>false</SharedDoc>
  <HLinks>
    <vt:vector size="12" baseType="variant"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36 - Tuesday, 25 May 2021 (p. 1483)</dc:title>
  <dc:subject/>
  <dc:creator>Alicia Wheaton</dc:creator>
  <cp:keywords/>
  <cp:lastModifiedBy>Alicia Wheaton</cp:lastModifiedBy>
  <cp:revision>3</cp:revision>
  <cp:lastPrinted>2017-03-20T23:21:00Z</cp:lastPrinted>
  <dcterms:created xsi:type="dcterms:W3CDTF">2021-05-21T04:35:00Z</dcterms:created>
  <dcterms:modified xsi:type="dcterms:W3CDTF">2021-05-25T02:24:00Z</dcterms:modified>
</cp:coreProperties>
</file>