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471CD" w:rsidRDefault="00111C2E" w:rsidP="00DA30CF">
      <w:pPr>
        <w:tabs>
          <w:tab w:val="right" w:pos="9360"/>
        </w:tabs>
        <w:spacing w:after="0" w:line="210" w:lineRule="exact"/>
        <w:rPr>
          <w:rFonts w:ascii="Times New Roman" w:hAnsi="Times New Roman"/>
          <w:sz w:val="21"/>
          <w:szCs w:val="21"/>
        </w:rPr>
      </w:pPr>
      <w:bookmarkStart w:id="0" w:name="_GoBack"/>
      <w:bookmarkEnd w:id="0"/>
      <w:r w:rsidRPr="003471CD">
        <w:rPr>
          <w:rFonts w:ascii="Times New Roman" w:hAnsi="Times New Roman"/>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457617">
        <w:rPr>
          <w:rFonts w:ascii="Times New Roman" w:hAnsi="Times New Roman"/>
          <w:sz w:val="21"/>
          <w:szCs w:val="21"/>
        </w:rPr>
        <w:t>69</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457617">
        <w:rPr>
          <w:rFonts w:ascii="Times New Roman" w:hAnsi="Times New Roman"/>
          <w:sz w:val="21"/>
          <w:szCs w:val="21"/>
        </w:rPr>
        <w:t>3785</w:t>
      </w:r>
    </w:p>
    <w:p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457617">
        <w:rPr>
          <w:rFonts w:ascii="Times New Roman" w:hAnsi="Times New Roman"/>
          <w:smallCaps/>
          <w:color w:val="000000"/>
          <w:sz w:val="28"/>
          <w:szCs w:val="26"/>
        </w:rPr>
        <w:t>21</w:t>
      </w:r>
      <w:r w:rsidR="0004369E" w:rsidRPr="003471CD">
        <w:rPr>
          <w:rFonts w:ascii="Times New Roman" w:hAnsi="Times New Roman"/>
          <w:smallCaps/>
          <w:color w:val="000000"/>
          <w:sz w:val="28"/>
          <w:szCs w:val="26"/>
        </w:rPr>
        <w:t xml:space="preserve"> </w:t>
      </w:r>
      <w:r w:rsidR="00457617">
        <w:rPr>
          <w:rFonts w:ascii="Times New Roman" w:hAnsi="Times New Roman"/>
          <w:smallCaps/>
          <w:color w:val="000000"/>
          <w:sz w:val="28"/>
          <w:szCs w:val="26"/>
        </w:rPr>
        <w:t>October</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rsidR="008008DD" w:rsidRPr="003471CD" w:rsidRDefault="008008DD" w:rsidP="008008DD">
      <w:pPr>
        <w:spacing w:after="0" w:line="240" w:lineRule="exact"/>
        <w:jc w:val="center"/>
        <w:rPr>
          <w:rFonts w:ascii="Times New Roman" w:hAnsi="Times New Roman"/>
          <w:color w:val="000000"/>
          <w:sz w:val="20"/>
        </w:rPr>
      </w:pPr>
    </w:p>
    <w:p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rsidR="001B7138" w:rsidRPr="003471CD" w:rsidRDefault="001B7138" w:rsidP="00FB48A8">
      <w:pPr>
        <w:spacing w:after="0" w:line="320" w:lineRule="exact"/>
        <w:ind w:left="2268" w:right="2414" w:firstLine="142"/>
        <w:rPr>
          <w:rFonts w:ascii="Times New Roman" w:hAnsi="Times New Roman"/>
          <w:smallCaps/>
          <w:sz w:val="17"/>
          <w:szCs w:val="17"/>
        </w:rPr>
      </w:pPr>
    </w:p>
    <w:p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rsidR="00B6367A" w:rsidRDefault="00831E93">
          <w:pPr>
            <w:pStyle w:val="TOC1"/>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85708965" w:history="1">
            <w:r w:rsidR="00B6367A" w:rsidRPr="0070389C">
              <w:rPr>
                <w:rStyle w:val="Hyperlink"/>
                <w:noProof/>
              </w:rPr>
              <w:t>Governor’s Instruments</w:t>
            </w:r>
          </w:hyperlink>
        </w:p>
        <w:p w:rsidR="00B6367A" w:rsidRDefault="007803F1">
          <w:pPr>
            <w:pStyle w:val="TOC2"/>
            <w:rPr>
              <w:rFonts w:asciiTheme="minorHAnsi" w:eastAsiaTheme="minorEastAsia" w:hAnsiTheme="minorHAnsi" w:cstheme="minorBidi"/>
              <w:noProof/>
              <w:sz w:val="22"/>
              <w:lang w:eastAsia="en-AU"/>
            </w:rPr>
          </w:pPr>
          <w:hyperlink w:anchor="_Toc85708966" w:history="1">
            <w:r w:rsidR="004E7D8C">
              <w:rPr>
                <w:rStyle w:val="Hyperlink"/>
                <w:noProof/>
              </w:rPr>
              <w:t>Act</w:t>
            </w:r>
            <w:r w:rsidR="004A29C2">
              <w:rPr>
                <w:rStyle w:val="Hyperlink"/>
                <w:noProof/>
              </w:rPr>
              <w:t>—No. 39 of 2021</w:t>
            </w:r>
            <w:r w:rsidR="00B6367A">
              <w:rPr>
                <w:noProof/>
                <w:webHidden/>
              </w:rPr>
              <w:tab/>
            </w:r>
            <w:r w:rsidR="00B6367A">
              <w:rPr>
                <w:noProof/>
                <w:webHidden/>
              </w:rPr>
              <w:fldChar w:fldCharType="begin"/>
            </w:r>
            <w:r w:rsidR="00B6367A">
              <w:rPr>
                <w:noProof/>
                <w:webHidden/>
              </w:rPr>
              <w:instrText xml:space="preserve"> PAGEREF _Toc85708966 \h </w:instrText>
            </w:r>
            <w:r w:rsidR="00B6367A">
              <w:rPr>
                <w:noProof/>
                <w:webHidden/>
              </w:rPr>
            </w:r>
            <w:r w:rsidR="00B6367A">
              <w:rPr>
                <w:noProof/>
                <w:webHidden/>
              </w:rPr>
              <w:fldChar w:fldCharType="separate"/>
            </w:r>
            <w:r>
              <w:rPr>
                <w:noProof/>
                <w:webHidden/>
              </w:rPr>
              <w:t>3786</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67" w:history="1">
            <w:r w:rsidR="00B6367A" w:rsidRPr="0070389C">
              <w:rPr>
                <w:rStyle w:val="Hyperlink"/>
                <w:noProof/>
              </w:rPr>
              <w:t>Appointments</w:t>
            </w:r>
            <w:r w:rsidR="00B6367A">
              <w:rPr>
                <w:noProof/>
                <w:webHidden/>
              </w:rPr>
              <w:tab/>
            </w:r>
            <w:r w:rsidR="00B6367A">
              <w:rPr>
                <w:noProof/>
                <w:webHidden/>
              </w:rPr>
              <w:fldChar w:fldCharType="begin"/>
            </w:r>
            <w:r w:rsidR="00B6367A">
              <w:rPr>
                <w:noProof/>
                <w:webHidden/>
              </w:rPr>
              <w:instrText xml:space="preserve"> PAGEREF _Toc85708967 \h </w:instrText>
            </w:r>
            <w:r w:rsidR="00B6367A">
              <w:rPr>
                <w:noProof/>
                <w:webHidden/>
              </w:rPr>
            </w:r>
            <w:r w:rsidR="00B6367A">
              <w:rPr>
                <w:noProof/>
                <w:webHidden/>
              </w:rPr>
              <w:fldChar w:fldCharType="separate"/>
            </w:r>
            <w:r>
              <w:rPr>
                <w:noProof/>
                <w:webHidden/>
              </w:rPr>
              <w:t>3786</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68" w:history="1">
            <w:r w:rsidR="00B6367A" w:rsidRPr="0070389C">
              <w:rPr>
                <w:rStyle w:val="Hyperlink"/>
                <w:noProof/>
              </w:rPr>
              <w:t>Proclamations</w:t>
            </w:r>
            <w:r w:rsidR="00B6367A">
              <w:rPr>
                <w:webHidden/>
              </w:rPr>
              <w:t>—</w:t>
            </w:r>
          </w:hyperlink>
        </w:p>
        <w:p w:rsidR="00B6367A" w:rsidRDefault="007803F1">
          <w:pPr>
            <w:pStyle w:val="TOC3"/>
            <w:tabs>
              <w:tab w:val="right" w:leader="dot" w:pos="4549"/>
            </w:tabs>
            <w:rPr>
              <w:rFonts w:asciiTheme="minorHAnsi" w:eastAsiaTheme="minorEastAsia" w:hAnsiTheme="minorHAnsi" w:cstheme="minorBidi"/>
              <w:noProof/>
              <w:sz w:val="22"/>
              <w:szCs w:val="22"/>
              <w:lang w:eastAsia="en-AU"/>
            </w:rPr>
          </w:pPr>
          <w:hyperlink w:anchor="_Toc85708969" w:history="1">
            <w:r w:rsidR="00B6367A" w:rsidRPr="0070389C">
              <w:rPr>
                <w:rStyle w:val="Hyperlink"/>
                <w:noProof/>
                <w:lang w:eastAsia="en-AU"/>
              </w:rPr>
              <w:t xml:space="preserve">Children and Young People (Oversight and Advocacy </w:t>
            </w:r>
            <w:r w:rsidR="004A29C2">
              <w:rPr>
                <w:rStyle w:val="Hyperlink"/>
                <w:noProof/>
                <w:lang w:eastAsia="en-AU"/>
              </w:rPr>
              <w:br/>
            </w:r>
            <w:r w:rsidR="00B6367A" w:rsidRPr="0070389C">
              <w:rPr>
                <w:rStyle w:val="Hyperlink"/>
                <w:noProof/>
                <w:lang w:eastAsia="en-AU"/>
              </w:rPr>
              <w:t xml:space="preserve">Bodies) (Commissioner for Aboriginal Children and </w:t>
            </w:r>
            <w:r w:rsidR="004A29C2">
              <w:rPr>
                <w:rStyle w:val="Hyperlink"/>
                <w:noProof/>
                <w:lang w:eastAsia="en-AU"/>
              </w:rPr>
              <w:br/>
            </w:r>
            <w:r w:rsidR="00B6367A" w:rsidRPr="0070389C">
              <w:rPr>
                <w:rStyle w:val="Hyperlink"/>
                <w:noProof/>
                <w:lang w:eastAsia="en-AU"/>
              </w:rPr>
              <w:t>Young People) Amendment Act (Commencement) Proclamation 2021</w:t>
            </w:r>
            <w:r w:rsidR="00B6367A">
              <w:rPr>
                <w:noProof/>
                <w:webHidden/>
              </w:rPr>
              <w:tab/>
            </w:r>
            <w:r w:rsidR="00B6367A">
              <w:rPr>
                <w:noProof/>
                <w:webHidden/>
              </w:rPr>
              <w:fldChar w:fldCharType="begin"/>
            </w:r>
            <w:r w:rsidR="00B6367A">
              <w:rPr>
                <w:noProof/>
                <w:webHidden/>
              </w:rPr>
              <w:instrText xml:space="preserve"> PAGEREF _Toc85708969 \h </w:instrText>
            </w:r>
            <w:r w:rsidR="00B6367A">
              <w:rPr>
                <w:noProof/>
                <w:webHidden/>
              </w:rPr>
            </w:r>
            <w:r w:rsidR="00B6367A">
              <w:rPr>
                <w:noProof/>
                <w:webHidden/>
              </w:rPr>
              <w:fldChar w:fldCharType="separate"/>
            </w:r>
            <w:r>
              <w:rPr>
                <w:noProof/>
                <w:webHidden/>
              </w:rPr>
              <w:t>3788</w:t>
            </w:r>
            <w:r w:rsidR="00B6367A">
              <w:rPr>
                <w:noProof/>
                <w:webHidden/>
              </w:rPr>
              <w:fldChar w:fldCharType="end"/>
            </w:r>
          </w:hyperlink>
        </w:p>
        <w:p w:rsidR="00B6367A" w:rsidRDefault="007803F1">
          <w:pPr>
            <w:pStyle w:val="TOC3"/>
            <w:tabs>
              <w:tab w:val="right" w:leader="dot" w:pos="4549"/>
            </w:tabs>
            <w:rPr>
              <w:rFonts w:asciiTheme="minorHAnsi" w:eastAsiaTheme="minorEastAsia" w:hAnsiTheme="minorHAnsi" w:cstheme="minorBidi"/>
              <w:noProof/>
              <w:sz w:val="22"/>
              <w:szCs w:val="22"/>
              <w:lang w:eastAsia="en-AU"/>
            </w:rPr>
          </w:pPr>
          <w:hyperlink w:anchor="_Toc85708970" w:history="1">
            <w:r w:rsidR="00B6367A" w:rsidRPr="0070389C">
              <w:rPr>
                <w:rStyle w:val="Hyperlink"/>
                <w:noProof/>
                <w:lang w:eastAsia="en-AU"/>
              </w:rPr>
              <w:t xml:space="preserve">Correctional Services (Accountability and Other </w:t>
            </w:r>
            <w:r w:rsidR="004A29C2">
              <w:rPr>
                <w:rStyle w:val="Hyperlink"/>
                <w:noProof/>
                <w:lang w:eastAsia="en-AU"/>
              </w:rPr>
              <w:br/>
            </w:r>
            <w:r w:rsidR="00B6367A" w:rsidRPr="0070389C">
              <w:rPr>
                <w:rStyle w:val="Hyperlink"/>
                <w:noProof/>
                <w:lang w:eastAsia="en-AU"/>
              </w:rPr>
              <w:t>Measures) Amendment Act (Commencement) Proclamation 2021</w:t>
            </w:r>
            <w:r w:rsidR="00B6367A">
              <w:rPr>
                <w:noProof/>
                <w:webHidden/>
              </w:rPr>
              <w:tab/>
            </w:r>
            <w:r w:rsidR="00B6367A">
              <w:rPr>
                <w:noProof/>
                <w:webHidden/>
              </w:rPr>
              <w:fldChar w:fldCharType="begin"/>
            </w:r>
            <w:r w:rsidR="00B6367A">
              <w:rPr>
                <w:noProof/>
                <w:webHidden/>
              </w:rPr>
              <w:instrText xml:space="preserve"> PAGEREF _Toc85708970 \h </w:instrText>
            </w:r>
            <w:r w:rsidR="00B6367A">
              <w:rPr>
                <w:noProof/>
                <w:webHidden/>
              </w:rPr>
            </w:r>
            <w:r w:rsidR="00B6367A">
              <w:rPr>
                <w:noProof/>
                <w:webHidden/>
              </w:rPr>
              <w:fldChar w:fldCharType="separate"/>
            </w:r>
            <w:r>
              <w:rPr>
                <w:noProof/>
                <w:webHidden/>
              </w:rPr>
              <w:t>3789</w:t>
            </w:r>
            <w:r w:rsidR="00B6367A">
              <w:rPr>
                <w:noProof/>
                <w:webHidden/>
              </w:rPr>
              <w:fldChar w:fldCharType="end"/>
            </w:r>
          </w:hyperlink>
        </w:p>
        <w:p w:rsidR="00B6367A" w:rsidRDefault="007803F1">
          <w:pPr>
            <w:pStyle w:val="TOC3"/>
            <w:tabs>
              <w:tab w:val="right" w:leader="dot" w:pos="4549"/>
            </w:tabs>
            <w:rPr>
              <w:rFonts w:asciiTheme="minorHAnsi" w:eastAsiaTheme="minorEastAsia" w:hAnsiTheme="minorHAnsi" w:cstheme="minorBidi"/>
              <w:noProof/>
              <w:sz w:val="22"/>
              <w:szCs w:val="22"/>
              <w:lang w:eastAsia="en-AU"/>
            </w:rPr>
          </w:pPr>
          <w:hyperlink w:anchor="_Toc85708971" w:history="1">
            <w:r w:rsidR="00B6367A" w:rsidRPr="0070389C">
              <w:rPr>
                <w:rStyle w:val="Hyperlink"/>
                <w:noProof/>
                <w:lang w:eastAsia="en-AU"/>
              </w:rPr>
              <w:t>Liquor Licensing (Miscellaneous) Amendment Act (Commencement) Proclamation 2021</w:t>
            </w:r>
            <w:r w:rsidR="00B6367A">
              <w:rPr>
                <w:noProof/>
                <w:webHidden/>
              </w:rPr>
              <w:tab/>
            </w:r>
            <w:r w:rsidR="00B6367A">
              <w:rPr>
                <w:noProof/>
                <w:webHidden/>
              </w:rPr>
              <w:fldChar w:fldCharType="begin"/>
            </w:r>
            <w:r w:rsidR="00B6367A">
              <w:rPr>
                <w:noProof/>
                <w:webHidden/>
              </w:rPr>
              <w:instrText xml:space="preserve"> PAGEREF _Toc85708971 \h </w:instrText>
            </w:r>
            <w:r w:rsidR="00B6367A">
              <w:rPr>
                <w:noProof/>
                <w:webHidden/>
              </w:rPr>
            </w:r>
            <w:r w:rsidR="00B6367A">
              <w:rPr>
                <w:noProof/>
                <w:webHidden/>
              </w:rPr>
              <w:fldChar w:fldCharType="separate"/>
            </w:r>
            <w:r>
              <w:rPr>
                <w:noProof/>
                <w:webHidden/>
              </w:rPr>
              <w:t>3790</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72" w:history="1">
            <w:r w:rsidR="00B6367A" w:rsidRPr="0070389C">
              <w:rPr>
                <w:rStyle w:val="Hyperlink"/>
                <w:noProof/>
              </w:rPr>
              <w:t>Regulations</w:t>
            </w:r>
            <w:r w:rsidR="00B6367A">
              <w:rPr>
                <w:noProof/>
                <w:webHidden/>
              </w:rPr>
              <w:t>—</w:t>
            </w:r>
          </w:hyperlink>
        </w:p>
        <w:p w:rsidR="00B6367A" w:rsidRDefault="007803F1">
          <w:pPr>
            <w:pStyle w:val="TOC3"/>
            <w:tabs>
              <w:tab w:val="right" w:leader="dot" w:pos="4549"/>
            </w:tabs>
            <w:rPr>
              <w:rFonts w:asciiTheme="minorHAnsi" w:eastAsiaTheme="minorEastAsia" w:hAnsiTheme="minorHAnsi" w:cstheme="minorBidi"/>
              <w:noProof/>
              <w:sz w:val="22"/>
              <w:szCs w:val="22"/>
              <w:lang w:eastAsia="en-AU"/>
            </w:rPr>
          </w:pPr>
          <w:hyperlink w:anchor="_Toc85708973" w:history="1">
            <w:r w:rsidR="00B6367A" w:rsidRPr="0070389C">
              <w:rPr>
                <w:rStyle w:val="Hyperlink"/>
                <w:noProof/>
                <w:lang w:eastAsia="en-AU"/>
              </w:rPr>
              <w:t xml:space="preserve">Children and Young People (Oversight and Advocacy </w:t>
            </w:r>
            <w:r w:rsidR="004A29C2">
              <w:rPr>
                <w:rStyle w:val="Hyperlink"/>
                <w:noProof/>
                <w:lang w:eastAsia="en-AU"/>
              </w:rPr>
              <w:br/>
            </w:r>
            <w:r w:rsidR="00B6367A" w:rsidRPr="0070389C">
              <w:rPr>
                <w:rStyle w:val="Hyperlink"/>
                <w:noProof/>
                <w:lang w:eastAsia="en-AU"/>
              </w:rPr>
              <w:t>Bodies) (Prescribed Functions and Powers) Variation Regulations 2021</w:t>
            </w:r>
            <w:r w:rsidR="004A29C2">
              <w:rPr>
                <w:rStyle w:val="Hyperlink"/>
                <w:noProof/>
                <w:lang w:eastAsia="en-AU"/>
              </w:rPr>
              <w:t>—No. 159 of 2021</w:t>
            </w:r>
            <w:r w:rsidR="00B6367A">
              <w:rPr>
                <w:noProof/>
                <w:webHidden/>
              </w:rPr>
              <w:tab/>
            </w:r>
            <w:r w:rsidR="00B6367A">
              <w:rPr>
                <w:noProof/>
                <w:webHidden/>
              </w:rPr>
              <w:fldChar w:fldCharType="begin"/>
            </w:r>
            <w:r w:rsidR="00B6367A">
              <w:rPr>
                <w:noProof/>
                <w:webHidden/>
              </w:rPr>
              <w:instrText xml:space="preserve"> PAGEREF _Toc85708973 \h </w:instrText>
            </w:r>
            <w:r w:rsidR="00B6367A">
              <w:rPr>
                <w:noProof/>
                <w:webHidden/>
              </w:rPr>
            </w:r>
            <w:r w:rsidR="00B6367A">
              <w:rPr>
                <w:noProof/>
                <w:webHidden/>
              </w:rPr>
              <w:fldChar w:fldCharType="separate"/>
            </w:r>
            <w:r>
              <w:rPr>
                <w:noProof/>
                <w:webHidden/>
              </w:rPr>
              <w:t>3791</w:t>
            </w:r>
            <w:r w:rsidR="00B6367A">
              <w:rPr>
                <w:noProof/>
                <w:webHidden/>
              </w:rPr>
              <w:fldChar w:fldCharType="end"/>
            </w:r>
          </w:hyperlink>
        </w:p>
        <w:p w:rsidR="00B6367A" w:rsidRDefault="007803F1">
          <w:pPr>
            <w:pStyle w:val="TOC3"/>
            <w:tabs>
              <w:tab w:val="right" w:leader="dot" w:pos="4549"/>
            </w:tabs>
            <w:rPr>
              <w:rFonts w:asciiTheme="minorHAnsi" w:eastAsiaTheme="minorEastAsia" w:hAnsiTheme="minorHAnsi" w:cstheme="minorBidi"/>
              <w:noProof/>
              <w:sz w:val="22"/>
              <w:szCs w:val="22"/>
              <w:lang w:eastAsia="en-AU"/>
            </w:rPr>
          </w:pPr>
          <w:hyperlink w:anchor="_Toc85708974" w:history="1">
            <w:r w:rsidR="00B6367A" w:rsidRPr="0070389C">
              <w:rPr>
                <w:rStyle w:val="Hyperlink"/>
                <w:noProof/>
                <w:lang w:eastAsia="en-AU"/>
              </w:rPr>
              <w:t xml:space="preserve">Liquor Licensing (General) (Interstate Direct Sales </w:t>
            </w:r>
            <w:r w:rsidR="004A29C2">
              <w:rPr>
                <w:rStyle w:val="Hyperlink"/>
                <w:noProof/>
                <w:lang w:eastAsia="en-AU"/>
              </w:rPr>
              <w:br/>
            </w:r>
            <w:r w:rsidR="00B6367A" w:rsidRPr="0070389C">
              <w:rPr>
                <w:rStyle w:val="Hyperlink"/>
                <w:noProof/>
                <w:lang w:eastAsia="en-AU"/>
              </w:rPr>
              <w:t>Licence) Variation Regulations 2021</w:t>
            </w:r>
            <w:r w:rsidR="004A29C2">
              <w:rPr>
                <w:rStyle w:val="Hyperlink"/>
                <w:noProof/>
                <w:lang w:eastAsia="en-AU"/>
              </w:rPr>
              <w:t>—</w:t>
            </w:r>
            <w:r w:rsidR="004A29C2">
              <w:rPr>
                <w:rStyle w:val="Hyperlink"/>
                <w:noProof/>
                <w:lang w:eastAsia="en-AU"/>
              </w:rPr>
              <w:br/>
              <w:t>No. 160 of 2021</w:t>
            </w:r>
            <w:r w:rsidR="00B6367A">
              <w:rPr>
                <w:noProof/>
                <w:webHidden/>
              </w:rPr>
              <w:tab/>
            </w:r>
            <w:r w:rsidR="00B6367A">
              <w:rPr>
                <w:noProof/>
                <w:webHidden/>
              </w:rPr>
              <w:fldChar w:fldCharType="begin"/>
            </w:r>
            <w:r w:rsidR="00B6367A">
              <w:rPr>
                <w:noProof/>
                <w:webHidden/>
              </w:rPr>
              <w:instrText xml:space="preserve"> PAGEREF _Toc85708974 \h </w:instrText>
            </w:r>
            <w:r w:rsidR="00B6367A">
              <w:rPr>
                <w:noProof/>
                <w:webHidden/>
              </w:rPr>
            </w:r>
            <w:r w:rsidR="00B6367A">
              <w:rPr>
                <w:noProof/>
                <w:webHidden/>
              </w:rPr>
              <w:fldChar w:fldCharType="separate"/>
            </w:r>
            <w:r>
              <w:rPr>
                <w:noProof/>
                <w:webHidden/>
              </w:rPr>
              <w:t>3794</w:t>
            </w:r>
            <w:r w:rsidR="00B6367A">
              <w:rPr>
                <w:noProof/>
                <w:webHidden/>
              </w:rPr>
              <w:fldChar w:fldCharType="end"/>
            </w:r>
          </w:hyperlink>
        </w:p>
        <w:p w:rsidR="00B6367A" w:rsidRDefault="007803F1">
          <w:pPr>
            <w:pStyle w:val="TOC3"/>
            <w:tabs>
              <w:tab w:val="right" w:leader="dot" w:pos="4549"/>
            </w:tabs>
            <w:rPr>
              <w:rFonts w:asciiTheme="minorHAnsi" w:eastAsiaTheme="minorEastAsia" w:hAnsiTheme="minorHAnsi" w:cstheme="minorBidi"/>
              <w:noProof/>
              <w:sz w:val="22"/>
              <w:szCs w:val="22"/>
              <w:lang w:eastAsia="en-AU"/>
            </w:rPr>
          </w:pPr>
          <w:hyperlink w:anchor="_Toc85708975" w:history="1">
            <w:r w:rsidR="00B6367A" w:rsidRPr="0070389C">
              <w:rPr>
                <w:rStyle w:val="Hyperlink"/>
                <w:noProof/>
                <w:lang w:eastAsia="en-AU"/>
              </w:rPr>
              <w:t>M</w:t>
            </w:r>
            <w:r w:rsidR="00B6367A" w:rsidRPr="0070389C">
              <w:rPr>
                <w:rStyle w:val="Hyperlink"/>
                <w:noProof/>
              </w:rPr>
              <w:t>agistrates Court Regulations 2021</w:t>
            </w:r>
            <w:r w:rsidR="004A29C2">
              <w:rPr>
                <w:rStyle w:val="Hyperlink"/>
                <w:noProof/>
              </w:rPr>
              <w:t>—No. 161 of 2021</w:t>
            </w:r>
            <w:r w:rsidR="00B6367A">
              <w:rPr>
                <w:noProof/>
                <w:webHidden/>
              </w:rPr>
              <w:tab/>
            </w:r>
            <w:r w:rsidR="00B6367A">
              <w:rPr>
                <w:noProof/>
                <w:webHidden/>
              </w:rPr>
              <w:fldChar w:fldCharType="begin"/>
            </w:r>
            <w:r w:rsidR="00B6367A">
              <w:rPr>
                <w:noProof/>
                <w:webHidden/>
              </w:rPr>
              <w:instrText xml:space="preserve"> PAGEREF _Toc85708975 \h </w:instrText>
            </w:r>
            <w:r w:rsidR="00B6367A">
              <w:rPr>
                <w:noProof/>
                <w:webHidden/>
              </w:rPr>
            </w:r>
            <w:r w:rsidR="00B6367A">
              <w:rPr>
                <w:noProof/>
                <w:webHidden/>
              </w:rPr>
              <w:fldChar w:fldCharType="separate"/>
            </w:r>
            <w:r>
              <w:rPr>
                <w:noProof/>
                <w:webHidden/>
              </w:rPr>
              <w:t>3796</w:t>
            </w:r>
            <w:r w:rsidR="00B6367A">
              <w:rPr>
                <w:noProof/>
                <w:webHidden/>
              </w:rPr>
              <w:fldChar w:fldCharType="end"/>
            </w:r>
          </w:hyperlink>
        </w:p>
        <w:p w:rsidR="00B6367A" w:rsidRDefault="007803F1" w:rsidP="004A29C2">
          <w:pPr>
            <w:pStyle w:val="TOC1"/>
            <w:spacing w:before="60"/>
            <w:rPr>
              <w:rFonts w:asciiTheme="minorHAnsi" w:eastAsiaTheme="minorEastAsia" w:hAnsiTheme="minorHAnsi" w:cstheme="minorBidi"/>
              <w:b w:val="0"/>
              <w:smallCaps w:val="0"/>
              <w:noProof/>
              <w:sz w:val="22"/>
              <w:lang w:eastAsia="en-AU"/>
            </w:rPr>
          </w:pPr>
          <w:hyperlink w:anchor="_Toc85708976" w:history="1">
            <w:r w:rsidR="00B6367A" w:rsidRPr="0070389C">
              <w:rPr>
                <w:rStyle w:val="Hyperlink"/>
                <w:noProof/>
              </w:rPr>
              <w:t>State Government Instruments</w:t>
            </w:r>
          </w:hyperlink>
        </w:p>
        <w:p w:rsidR="00B6367A" w:rsidRDefault="007803F1">
          <w:pPr>
            <w:pStyle w:val="TOC2"/>
            <w:rPr>
              <w:rFonts w:asciiTheme="minorHAnsi" w:eastAsiaTheme="minorEastAsia" w:hAnsiTheme="minorHAnsi" w:cstheme="minorBidi"/>
              <w:noProof/>
              <w:sz w:val="22"/>
              <w:lang w:eastAsia="en-AU"/>
            </w:rPr>
          </w:pPr>
          <w:hyperlink w:anchor="_Toc85708977" w:history="1">
            <w:r w:rsidR="00B6367A" w:rsidRPr="0070389C">
              <w:rPr>
                <w:rStyle w:val="Hyperlink"/>
                <w:noProof/>
              </w:rPr>
              <w:t>Electricity Act 1996</w:t>
            </w:r>
            <w:r w:rsidR="00B6367A">
              <w:rPr>
                <w:noProof/>
                <w:webHidden/>
              </w:rPr>
              <w:tab/>
            </w:r>
            <w:r w:rsidR="00B6367A">
              <w:rPr>
                <w:noProof/>
                <w:webHidden/>
              </w:rPr>
              <w:fldChar w:fldCharType="begin"/>
            </w:r>
            <w:r w:rsidR="00B6367A">
              <w:rPr>
                <w:noProof/>
                <w:webHidden/>
              </w:rPr>
              <w:instrText xml:space="preserve"> PAGEREF _Toc85708977 \h </w:instrText>
            </w:r>
            <w:r w:rsidR="00B6367A">
              <w:rPr>
                <w:noProof/>
                <w:webHidden/>
              </w:rPr>
            </w:r>
            <w:r w:rsidR="00B6367A">
              <w:rPr>
                <w:noProof/>
                <w:webHidden/>
              </w:rPr>
              <w:fldChar w:fldCharType="separate"/>
            </w:r>
            <w:r>
              <w:rPr>
                <w:noProof/>
                <w:webHidden/>
              </w:rPr>
              <w:t>3798</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78" w:history="1">
            <w:r w:rsidR="00B6367A" w:rsidRPr="0070389C">
              <w:rPr>
                <w:rStyle w:val="Hyperlink"/>
                <w:noProof/>
              </w:rPr>
              <w:t>Gas Act 1997</w:t>
            </w:r>
            <w:r w:rsidR="00B6367A">
              <w:rPr>
                <w:noProof/>
                <w:webHidden/>
              </w:rPr>
              <w:tab/>
            </w:r>
            <w:r w:rsidR="00B6367A">
              <w:rPr>
                <w:noProof/>
                <w:webHidden/>
              </w:rPr>
              <w:fldChar w:fldCharType="begin"/>
            </w:r>
            <w:r w:rsidR="00B6367A">
              <w:rPr>
                <w:noProof/>
                <w:webHidden/>
              </w:rPr>
              <w:instrText xml:space="preserve"> PAGEREF _Toc85708978 \h </w:instrText>
            </w:r>
            <w:r w:rsidR="00B6367A">
              <w:rPr>
                <w:noProof/>
                <w:webHidden/>
              </w:rPr>
            </w:r>
            <w:r w:rsidR="00B6367A">
              <w:rPr>
                <w:noProof/>
                <w:webHidden/>
              </w:rPr>
              <w:fldChar w:fldCharType="separate"/>
            </w:r>
            <w:r>
              <w:rPr>
                <w:noProof/>
                <w:webHidden/>
              </w:rPr>
              <w:t>3798</w:t>
            </w:r>
            <w:r w:rsidR="00B6367A">
              <w:rPr>
                <w:noProof/>
                <w:webHidden/>
              </w:rPr>
              <w:fldChar w:fldCharType="end"/>
            </w:r>
          </w:hyperlink>
        </w:p>
        <w:p w:rsidR="00B6367A" w:rsidRDefault="004A29C2">
          <w:pPr>
            <w:pStyle w:val="TOC2"/>
            <w:rPr>
              <w:rFonts w:asciiTheme="minorHAnsi" w:eastAsiaTheme="minorEastAsia" w:hAnsiTheme="minorHAnsi" w:cstheme="minorBidi"/>
              <w:noProof/>
              <w:sz w:val="22"/>
              <w:lang w:eastAsia="en-AU"/>
            </w:rPr>
          </w:pPr>
          <w:r>
            <w:rPr>
              <w:rStyle w:val="Hyperlink"/>
              <w:noProof/>
            </w:rPr>
            <w:br w:type="column"/>
          </w:r>
          <w:hyperlink w:anchor="_Toc85708979" w:history="1">
            <w:r w:rsidR="00B6367A" w:rsidRPr="0070389C">
              <w:rPr>
                <w:rStyle w:val="Hyperlink"/>
                <w:noProof/>
              </w:rPr>
              <w:t>Fire and Emergency Services Act 2005</w:t>
            </w:r>
            <w:r w:rsidR="00B6367A">
              <w:rPr>
                <w:noProof/>
                <w:webHidden/>
              </w:rPr>
              <w:tab/>
            </w:r>
            <w:r w:rsidR="00B6367A">
              <w:rPr>
                <w:noProof/>
                <w:webHidden/>
              </w:rPr>
              <w:fldChar w:fldCharType="begin"/>
            </w:r>
            <w:r w:rsidR="00B6367A">
              <w:rPr>
                <w:noProof/>
                <w:webHidden/>
              </w:rPr>
              <w:instrText xml:space="preserve"> PAGEREF _Toc85708979 \h </w:instrText>
            </w:r>
            <w:r w:rsidR="00B6367A">
              <w:rPr>
                <w:noProof/>
                <w:webHidden/>
              </w:rPr>
            </w:r>
            <w:r w:rsidR="00B6367A">
              <w:rPr>
                <w:noProof/>
                <w:webHidden/>
              </w:rPr>
              <w:fldChar w:fldCharType="separate"/>
            </w:r>
            <w:r w:rsidR="007803F1">
              <w:rPr>
                <w:noProof/>
                <w:webHidden/>
              </w:rPr>
              <w:t>3802</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0" w:history="1">
            <w:r w:rsidR="00B6367A" w:rsidRPr="0070389C">
              <w:rPr>
                <w:rStyle w:val="Hyperlink"/>
                <w:noProof/>
              </w:rPr>
              <w:t>Gaming Machines Act 1992</w:t>
            </w:r>
            <w:r w:rsidR="00B6367A">
              <w:rPr>
                <w:noProof/>
                <w:webHidden/>
              </w:rPr>
              <w:tab/>
            </w:r>
            <w:r w:rsidR="00B6367A">
              <w:rPr>
                <w:noProof/>
                <w:webHidden/>
              </w:rPr>
              <w:fldChar w:fldCharType="begin"/>
            </w:r>
            <w:r w:rsidR="00B6367A">
              <w:rPr>
                <w:noProof/>
                <w:webHidden/>
              </w:rPr>
              <w:instrText xml:space="preserve"> PAGEREF _Toc85708980 \h </w:instrText>
            </w:r>
            <w:r w:rsidR="00B6367A">
              <w:rPr>
                <w:noProof/>
                <w:webHidden/>
              </w:rPr>
            </w:r>
            <w:r w:rsidR="00B6367A">
              <w:rPr>
                <w:noProof/>
                <w:webHidden/>
              </w:rPr>
              <w:fldChar w:fldCharType="separate"/>
            </w:r>
            <w:r>
              <w:rPr>
                <w:noProof/>
                <w:webHidden/>
              </w:rPr>
              <w:t>3802</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1" w:history="1">
            <w:r w:rsidR="00B6367A" w:rsidRPr="0070389C">
              <w:rPr>
                <w:rStyle w:val="Hyperlink"/>
                <w:noProof/>
              </w:rPr>
              <w:t>Housing Improvement Act 2016</w:t>
            </w:r>
            <w:r w:rsidR="00B6367A">
              <w:rPr>
                <w:noProof/>
                <w:webHidden/>
              </w:rPr>
              <w:tab/>
            </w:r>
            <w:r w:rsidR="00B6367A">
              <w:rPr>
                <w:noProof/>
                <w:webHidden/>
              </w:rPr>
              <w:fldChar w:fldCharType="begin"/>
            </w:r>
            <w:r w:rsidR="00B6367A">
              <w:rPr>
                <w:noProof/>
                <w:webHidden/>
              </w:rPr>
              <w:instrText xml:space="preserve"> PAGEREF _Toc85708981 \h </w:instrText>
            </w:r>
            <w:r w:rsidR="00B6367A">
              <w:rPr>
                <w:noProof/>
                <w:webHidden/>
              </w:rPr>
            </w:r>
            <w:r w:rsidR="00B6367A">
              <w:rPr>
                <w:noProof/>
                <w:webHidden/>
              </w:rPr>
              <w:fldChar w:fldCharType="separate"/>
            </w:r>
            <w:r>
              <w:rPr>
                <w:noProof/>
                <w:webHidden/>
              </w:rPr>
              <w:t>3804</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2" w:history="1">
            <w:r w:rsidR="00B6367A" w:rsidRPr="0070389C">
              <w:rPr>
                <w:rStyle w:val="Hyperlink"/>
                <w:noProof/>
              </w:rPr>
              <w:t>Justices of the Peace Act 2005</w:t>
            </w:r>
            <w:r w:rsidR="00B6367A">
              <w:rPr>
                <w:noProof/>
                <w:webHidden/>
              </w:rPr>
              <w:tab/>
            </w:r>
            <w:r w:rsidR="00B6367A">
              <w:rPr>
                <w:noProof/>
                <w:webHidden/>
              </w:rPr>
              <w:fldChar w:fldCharType="begin"/>
            </w:r>
            <w:r w:rsidR="00B6367A">
              <w:rPr>
                <w:noProof/>
                <w:webHidden/>
              </w:rPr>
              <w:instrText xml:space="preserve"> PAGEREF _Toc85708982 \h </w:instrText>
            </w:r>
            <w:r w:rsidR="00B6367A">
              <w:rPr>
                <w:noProof/>
                <w:webHidden/>
              </w:rPr>
            </w:r>
            <w:r w:rsidR="00B6367A">
              <w:rPr>
                <w:noProof/>
                <w:webHidden/>
              </w:rPr>
              <w:fldChar w:fldCharType="separate"/>
            </w:r>
            <w:r>
              <w:rPr>
                <w:noProof/>
                <w:webHidden/>
              </w:rPr>
              <w:t>3804</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3" w:history="1">
            <w:r w:rsidR="00B6367A" w:rsidRPr="0070389C">
              <w:rPr>
                <w:rStyle w:val="Hyperlink"/>
                <w:noProof/>
              </w:rPr>
              <w:t>Land Acquisition Act 1969</w:t>
            </w:r>
            <w:r w:rsidR="00B6367A">
              <w:rPr>
                <w:noProof/>
                <w:webHidden/>
              </w:rPr>
              <w:tab/>
            </w:r>
            <w:r w:rsidR="00B6367A">
              <w:rPr>
                <w:noProof/>
                <w:webHidden/>
              </w:rPr>
              <w:fldChar w:fldCharType="begin"/>
            </w:r>
            <w:r w:rsidR="00B6367A">
              <w:rPr>
                <w:noProof/>
                <w:webHidden/>
              </w:rPr>
              <w:instrText xml:space="preserve"> PAGEREF _Toc85708983 \h </w:instrText>
            </w:r>
            <w:r w:rsidR="00B6367A">
              <w:rPr>
                <w:noProof/>
                <w:webHidden/>
              </w:rPr>
            </w:r>
            <w:r w:rsidR="00B6367A">
              <w:rPr>
                <w:noProof/>
                <w:webHidden/>
              </w:rPr>
              <w:fldChar w:fldCharType="separate"/>
            </w:r>
            <w:r>
              <w:rPr>
                <w:noProof/>
                <w:webHidden/>
              </w:rPr>
              <w:t>3805</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4" w:history="1">
            <w:r w:rsidR="00B6367A" w:rsidRPr="0070389C">
              <w:rPr>
                <w:rStyle w:val="Hyperlink"/>
                <w:noProof/>
              </w:rPr>
              <w:t>Liquor Licensing Act 1997</w:t>
            </w:r>
            <w:r w:rsidR="00B6367A">
              <w:rPr>
                <w:noProof/>
                <w:webHidden/>
              </w:rPr>
              <w:tab/>
            </w:r>
            <w:r w:rsidR="00B6367A">
              <w:rPr>
                <w:noProof/>
                <w:webHidden/>
              </w:rPr>
              <w:fldChar w:fldCharType="begin"/>
            </w:r>
            <w:r w:rsidR="00B6367A">
              <w:rPr>
                <w:noProof/>
                <w:webHidden/>
              </w:rPr>
              <w:instrText xml:space="preserve"> PAGEREF _Toc85708984 \h </w:instrText>
            </w:r>
            <w:r w:rsidR="00B6367A">
              <w:rPr>
                <w:noProof/>
                <w:webHidden/>
              </w:rPr>
            </w:r>
            <w:r w:rsidR="00B6367A">
              <w:rPr>
                <w:noProof/>
                <w:webHidden/>
              </w:rPr>
              <w:fldChar w:fldCharType="separate"/>
            </w:r>
            <w:r>
              <w:rPr>
                <w:noProof/>
                <w:webHidden/>
              </w:rPr>
              <w:t>3806</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5" w:history="1">
            <w:r w:rsidR="00B6367A" w:rsidRPr="0070389C">
              <w:rPr>
                <w:rStyle w:val="Hyperlink"/>
                <w:noProof/>
              </w:rPr>
              <w:t>Mining Act 1971</w:t>
            </w:r>
            <w:r w:rsidR="00B6367A">
              <w:rPr>
                <w:noProof/>
                <w:webHidden/>
              </w:rPr>
              <w:tab/>
            </w:r>
            <w:r w:rsidR="00B6367A">
              <w:rPr>
                <w:noProof/>
                <w:webHidden/>
              </w:rPr>
              <w:fldChar w:fldCharType="begin"/>
            </w:r>
            <w:r w:rsidR="00B6367A">
              <w:rPr>
                <w:noProof/>
                <w:webHidden/>
              </w:rPr>
              <w:instrText xml:space="preserve"> PAGEREF _Toc85708985 \h </w:instrText>
            </w:r>
            <w:r w:rsidR="00B6367A">
              <w:rPr>
                <w:noProof/>
                <w:webHidden/>
              </w:rPr>
            </w:r>
            <w:r w:rsidR="00B6367A">
              <w:rPr>
                <w:noProof/>
                <w:webHidden/>
              </w:rPr>
              <w:fldChar w:fldCharType="separate"/>
            </w:r>
            <w:r>
              <w:rPr>
                <w:noProof/>
                <w:webHidden/>
              </w:rPr>
              <w:t>3818</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6" w:history="1">
            <w:r w:rsidR="00B6367A" w:rsidRPr="0070389C">
              <w:rPr>
                <w:rStyle w:val="Hyperlink"/>
                <w:noProof/>
              </w:rPr>
              <w:t>Motor Vehicles Act 1959</w:t>
            </w:r>
            <w:r w:rsidR="00B6367A">
              <w:rPr>
                <w:noProof/>
                <w:webHidden/>
              </w:rPr>
              <w:tab/>
            </w:r>
            <w:r w:rsidR="00B6367A">
              <w:rPr>
                <w:noProof/>
                <w:webHidden/>
              </w:rPr>
              <w:fldChar w:fldCharType="begin"/>
            </w:r>
            <w:r w:rsidR="00B6367A">
              <w:rPr>
                <w:noProof/>
                <w:webHidden/>
              </w:rPr>
              <w:instrText xml:space="preserve"> PAGEREF _Toc85708986 \h </w:instrText>
            </w:r>
            <w:r w:rsidR="00B6367A">
              <w:rPr>
                <w:noProof/>
                <w:webHidden/>
              </w:rPr>
            </w:r>
            <w:r w:rsidR="00B6367A">
              <w:rPr>
                <w:noProof/>
                <w:webHidden/>
              </w:rPr>
              <w:fldChar w:fldCharType="separate"/>
            </w:r>
            <w:r>
              <w:rPr>
                <w:noProof/>
                <w:webHidden/>
              </w:rPr>
              <w:t>3819</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7" w:history="1">
            <w:r w:rsidR="00B6367A" w:rsidRPr="0070389C">
              <w:rPr>
                <w:rStyle w:val="Hyperlink"/>
                <w:noProof/>
              </w:rPr>
              <w:t>National Parks and Wildlife Act 1972</w:t>
            </w:r>
            <w:r w:rsidR="00B6367A">
              <w:rPr>
                <w:noProof/>
                <w:webHidden/>
              </w:rPr>
              <w:tab/>
            </w:r>
            <w:r w:rsidR="00B6367A">
              <w:rPr>
                <w:noProof/>
                <w:webHidden/>
              </w:rPr>
              <w:fldChar w:fldCharType="begin"/>
            </w:r>
            <w:r w:rsidR="00B6367A">
              <w:rPr>
                <w:noProof/>
                <w:webHidden/>
              </w:rPr>
              <w:instrText xml:space="preserve"> PAGEREF _Toc85708987 \h </w:instrText>
            </w:r>
            <w:r w:rsidR="00B6367A">
              <w:rPr>
                <w:noProof/>
                <w:webHidden/>
              </w:rPr>
            </w:r>
            <w:r w:rsidR="00B6367A">
              <w:rPr>
                <w:noProof/>
                <w:webHidden/>
              </w:rPr>
              <w:fldChar w:fldCharType="separate"/>
            </w:r>
            <w:r>
              <w:rPr>
                <w:noProof/>
                <w:webHidden/>
              </w:rPr>
              <w:t>3830</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8" w:history="1">
            <w:r w:rsidR="00B6367A" w:rsidRPr="0070389C">
              <w:rPr>
                <w:rStyle w:val="Hyperlink"/>
                <w:noProof/>
              </w:rPr>
              <w:t>Road Traffic Act 1961</w:t>
            </w:r>
            <w:r w:rsidR="00B6367A">
              <w:rPr>
                <w:noProof/>
                <w:webHidden/>
              </w:rPr>
              <w:tab/>
            </w:r>
            <w:r w:rsidR="00B6367A">
              <w:rPr>
                <w:noProof/>
                <w:webHidden/>
              </w:rPr>
              <w:fldChar w:fldCharType="begin"/>
            </w:r>
            <w:r w:rsidR="00B6367A">
              <w:rPr>
                <w:noProof/>
                <w:webHidden/>
              </w:rPr>
              <w:instrText xml:space="preserve"> PAGEREF _Toc85708988 \h </w:instrText>
            </w:r>
            <w:r w:rsidR="00B6367A">
              <w:rPr>
                <w:noProof/>
                <w:webHidden/>
              </w:rPr>
            </w:r>
            <w:r w:rsidR="00B6367A">
              <w:rPr>
                <w:noProof/>
                <w:webHidden/>
              </w:rPr>
              <w:fldChar w:fldCharType="separate"/>
            </w:r>
            <w:r>
              <w:rPr>
                <w:noProof/>
                <w:webHidden/>
              </w:rPr>
              <w:t>3830</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89" w:history="1">
            <w:r w:rsidR="00B6367A" w:rsidRPr="0070389C">
              <w:rPr>
                <w:rStyle w:val="Hyperlink"/>
                <w:noProof/>
              </w:rPr>
              <w:t>South Australian Skills Act 2008</w:t>
            </w:r>
            <w:r w:rsidR="00B6367A">
              <w:rPr>
                <w:noProof/>
                <w:webHidden/>
              </w:rPr>
              <w:tab/>
            </w:r>
            <w:r w:rsidR="00B6367A">
              <w:rPr>
                <w:noProof/>
                <w:webHidden/>
              </w:rPr>
              <w:fldChar w:fldCharType="begin"/>
            </w:r>
            <w:r w:rsidR="00B6367A">
              <w:rPr>
                <w:noProof/>
                <w:webHidden/>
              </w:rPr>
              <w:instrText xml:space="preserve"> PAGEREF _Toc85708989 \h </w:instrText>
            </w:r>
            <w:r w:rsidR="00B6367A">
              <w:rPr>
                <w:noProof/>
                <w:webHidden/>
              </w:rPr>
            </w:r>
            <w:r w:rsidR="00B6367A">
              <w:rPr>
                <w:noProof/>
                <w:webHidden/>
              </w:rPr>
              <w:fldChar w:fldCharType="separate"/>
            </w:r>
            <w:r>
              <w:rPr>
                <w:noProof/>
                <w:webHidden/>
              </w:rPr>
              <w:t>3832</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90" w:history="1">
            <w:r w:rsidR="00B6367A" w:rsidRPr="0070389C">
              <w:rPr>
                <w:rStyle w:val="Hyperlink"/>
                <w:noProof/>
              </w:rPr>
              <w:t>Uniform Civil Rules 2020 (SA)</w:t>
            </w:r>
            <w:r w:rsidR="00B6367A">
              <w:rPr>
                <w:noProof/>
                <w:webHidden/>
              </w:rPr>
              <w:tab/>
            </w:r>
            <w:r w:rsidR="00B6367A">
              <w:rPr>
                <w:noProof/>
                <w:webHidden/>
              </w:rPr>
              <w:fldChar w:fldCharType="begin"/>
            </w:r>
            <w:r w:rsidR="00B6367A">
              <w:rPr>
                <w:noProof/>
                <w:webHidden/>
              </w:rPr>
              <w:instrText xml:space="preserve"> PAGEREF _Toc85708990 \h </w:instrText>
            </w:r>
            <w:r w:rsidR="00B6367A">
              <w:rPr>
                <w:noProof/>
                <w:webHidden/>
              </w:rPr>
            </w:r>
            <w:r w:rsidR="00B6367A">
              <w:rPr>
                <w:noProof/>
                <w:webHidden/>
              </w:rPr>
              <w:fldChar w:fldCharType="separate"/>
            </w:r>
            <w:r>
              <w:rPr>
                <w:noProof/>
                <w:webHidden/>
              </w:rPr>
              <w:t>3834</w:t>
            </w:r>
            <w:r w:rsidR="00B6367A">
              <w:rPr>
                <w:noProof/>
                <w:webHidden/>
              </w:rPr>
              <w:fldChar w:fldCharType="end"/>
            </w:r>
          </w:hyperlink>
        </w:p>
        <w:p w:rsidR="00B6367A" w:rsidRDefault="007803F1" w:rsidP="004A29C2">
          <w:pPr>
            <w:pStyle w:val="TOC1"/>
            <w:spacing w:before="100"/>
            <w:rPr>
              <w:rFonts w:asciiTheme="minorHAnsi" w:eastAsiaTheme="minorEastAsia" w:hAnsiTheme="minorHAnsi" w:cstheme="minorBidi"/>
              <w:b w:val="0"/>
              <w:smallCaps w:val="0"/>
              <w:noProof/>
              <w:sz w:val="22"/>
              <w:lang w:eastAsia="en-AU"/>
            </w:rPr>
          </w:pPr>
          <w:hyperlink w:anchor="_Toc85708991" w:history="1">
            <w:r w:rsidR="00B6367A" w:rsidRPr="0070389C">
              <w:rPr>
                <w:rStyle w:val="Hyperlink"/>
                <w:noProof/>
              </w:rPr>
              <w:t>Local Government Instruments</w:t>
            </w:r>
          </w:hyperlink>
        </w:p>
        <w:p w:rsidR="00B6367A" w:rsidRDefault="007803F1">
          <w:pPr>
            <w:pStyle w:val="TOC2"/>
            <w:rPr>
              <w:rFonts w:asciiTheme="minorHAnsi" w:eastAsiaTheme="minorEastAsia" w:hAnsiTheme="minorHAnsi" w:cstheme="minorBidi"/>
              <w:noProof/>
              <w:sz w:val="22"/>
              <w:lang w:eastAsia="en-AU"/>
            </w:rPr>
          </w:pPr>
          <w:hyperlink w:anchor="_Toc85708992" w:history="1">
            <w:r w:rsidR="00B6367A" w:rsidRPr="0070389C">
              <w:rPr>
                <w:rStyle w:val="Hyperlink"/>
                <w:noProof/>
              </w:rPr>
              <w:t>City of Mitcham</w:t>
            </w:r>
            <w:r w:rsidR="00B6367A">
              <w:rPr>
                <w:noProof/>
                <w:webHidden/>
              </w:rPr>
              <w:tab/>
            </w:r>
            <w:r w:rsidR="00B6367A">
              <w:rPr>
                <w:noProof/>
                <w:webHidden/>
              </w:rPr>
              <w:fldChar w:fldCharType="begin"/>
            </w:r>
            <w:r w:rsidR="00B6367A">
              <w:rPr>
                <w:noProof/>
                <w:webHidden/>
              </w:rPr>
              <w:instrText xml:space="preserve"> PAGEREF _Toc85708992 \h </w:instrText>
            </w:r>
            <w:r w:rsidR="00B6367A">
              <w:rPr>
                <w:noProof/>
                <w:webHidden/>
              </w:rPr>
            </w:r>
            <w:r w:rsidR="00B6367A">
              <w:rPr>
                <w:noProof/>
                <w:webHidden/>
              </w:rPr>
              <w:fldChar w:fldCharType="separate"/>
            </w:r>
            <w:r>
              <w:rPr>
                <w:noProof/>
                <w:webHidden/>
              </w:rPr>
              <w:t>3835</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93" w:history="1">
            <w:r w:rsidR="00B6367A" w:rsidRPr="0070389C">
              <w:rPr>
                <w:rStyle w:val="Hyperlink"/>
                <w:noProof/>
              </w:rPr>
              <w:t>Corporation of the City of Unley</w:t>
            </w:r>
            <w:r w:rsidR="00B6367A">
              <w:rPr>
                <w:noProof/>
                <w:webHidden/>
              </w:rPr>
              <w:tab/>
            </w:r>
            <w:r w:rsidR="00B6367A">
              <w:rPr>
                <w:noProof/>
                <w:webHidden/>
              </w:rPr>
              <w:fldChar w:fldCharType="begin"/>
            </w:r>
            <w:r w:rsidR="00B6367A">
              <w:rPr>
                <w:noProof/>
                <w:webHidden/>
              </w:rPr>
              <w:instrText xml:space="preserve"> PAGEREF _Toc85708993 \h </w:instrText>
            </w:r>
            <w:r w:rsidR="00B6367A">
              <w:rPr>
                <w:noProof/>
                <w:webHidden/>
              </w:rPr>
            </w:r>
            <w:r w:rsidR="00B6367A">
              <w:rPr>
                <w:noProof/>
                <w:webHidden/>
              </w:rPr>
              <w:fldChar w:fldCharType="separate"/>
            </w:r>
            <w:r>
              <w:rPr>
                <w:noProof/>
                <w:webHidden/>
              </w:rPr>
              <w:t>3835</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94" w:history="1">
            <w:r w:rsidR="00B6367A" w:rsidRPr="0070389C">
              <w:rPr>
                <w:rStyle w:val="Hyperlink"/>
                <w:noProof/>
              </w:rPr>
              <w:t>City of Port Adelaide Enfield</w:t>
            </w:r>
            <w:r w:rsidR="00B6367A">
              <w:rPr>
                <w:noProof/>
                <w:webHidden/>
              </w:rPr>
              <w:tab/>
            </w:r>
            <w:r w:rsidR="00B6367A">
              <w:rPr>
                <w:noProof/>
                <w:webHidden/>
              </w:rPr>
              <w:fldChar w:fldCharType="begin"/>
            </w:r>
            <w:r w:rsidR="00B6367A">
              <w:rPr>
                <w:noProof/>
                <w:webHidden/>
              </w:rPr>
              <w:instrText xml:space="preserve"> PAGEREF _Toc85708994 \h </w:instrText>
            </w:r>
            <w:r w:rsidR="00B6367A">
              <w:rPr>
                <w:noProof/>
                <w:webHidden/>
              </w:rPr>
            </w:r>
            <w:r w:rsidR="00B6367A">
              <w:rPr>
                <w:noProof/>
                <w:webHidden/>
              </w:rPr>
              <w:fldChar w:fldCharType="separate"/>
            </w:r>
            <w:r>
              <w:rPr>
                <w:noProof/>
                <w:webHidden/>
              </w:rPr>
              <w:t>3845</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95" w:history="1">
            <w:r w:rsidR="00B6367A" w:rsidRPr="0070389C">
              <w:rPr>
                <w:rStyle w:val="Hyperlink"/>
                <w:noProof/>
              </w:rPr>
              <w:t>City of Tea Tree Gully</w:t>
            </w:r>
            <w:r w:rsidR="00B6367A">
              <w:rPr>
                <w:noProof/>
                <w:webHidden/>
              </w:rPr>
              <w:tab/>
            </w:r>
            <w:r w:rsidR="00B6367A">
              <w:rPr>
                <w:noProof/>
                <w:webHidden/>
              </w:rPr>
              <w:fldChar w:fldCharType="begin"/>
            </w:r>
            <w:r w:rsidR="00B6367A">
              <w:rPr>
                <w:noProof/>
                <w:webHidden/>
              </w:rPr>
              <w:instrText xml:space="preserve"> PAGEREF _Toc85708995 \h </w:instrText>
            </w:r>
            <w:r w:rsidR="00B6367A">
              <w:rPr>
                <w:noProof/>
                <w:webHidden/>
              </w:rPr>
            </w:r>
            <w:r w:rsidR="00B6367A">
              <w:rPr>
                <w:noProof/>
                <w:webHidden/>
              </w:rPr>
              <w:fldChar w:fldCharType="separate"/>
            </w:r>
            <w:r>
              <w:rPr>
                <w:noProof/>
                <w:webHidden/>
              </w:rPr>
              <w:t>3845</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96" w:history="1">
            <w:r w:rsidR="00B6367A" w:rsidRPr="0070389C">
              <w:rPr>
                <w:rStyle w:val="Hyperlink"/>
                <w:noProof/>
              </w:rPr>
              <w:t>City of Whyalla</w:t>
            </w:r>
            <w:r w:rsidR="00B6367A">
              <w:rPr>
                <w:noProof/>
                <w:webHidden/>
              </w:rPr>
              <w:tab/>
            </w:r>
            <w:r w:rsidR="00B6367A">
              <w:rPr>
                <w:noProof/>
                <w:webHidden/>
              </w:rPr>
              <w:fldChar w:fldCharType="begin"/>
            </w:r>
            <w:r w:rsidR="00B6367A">
              <w:rPr>
                <w:noProof/>
                <w:webHidden/>
              </w:rPr>
              <w:instrText xml:space="preserve"> PAGEREF _Toc85708996 \h </w:instrText>
            </w:r>
            <w:r w:rsidR="00B6367A">
              <w:rPr>
                <w:noProof/>
                <w:webHidden/>
              </w:rPr>
            </w:r>
            <w:r w:rsidR="00B6367A">
              <w:rPr>
                <w:noProof/>
                <w:webHidden/>
              </w:rPr>
              <w:fldChar w:fldCharType="separate"/>
            </w:r>
            <w:r>
              <w:rPr>
                <w:noProof/>
                <w:webHidden/>
              </w:rPr>
              <w:t>3845</w:t>
            </w:r>
            <w:r w:rsidR="00B6367A">
              <w:rPr>
                <w:noProof/>
                <w:webHidden/>
              </w:rPr>
              <w:fldChar w:fldCharType="end"/>
            </w:r>
          </w:hyperlink>
        </w:p>
        <w:p w:rsidR="00B6367A" w:rsidRDefault="007803F1" w:rsidP="004A29C2">
          <w:pPr>
            <w:pStyle w:val="TOC1"/>
            <w:spacing w:before="100"/>
            <w:rPr>
              <w:rFonts w:asciiTheme="minorHAnsi" w:eastAsiaTheme="minorEastAsia" w:hAnsiTheme="minorHAnsi" w:cstheme="minorBidi"/>
              <w:b w:val="0"/>
              <w:smallCaps w:val="0"/>
              <w:noProof/>
              <w:sz w:val="22"/>
              <w:lang w:eastAsia="en-AU"/>
            </w:rPr>
          </w:pPr>
          <w:hyperlink w:anchor="_Toc85708997" w:history="1">
            <w:r w:rsidR="00B6367A" w:rsidRPr="0070389C">
              <w:rPr>
                <w:rStyle w:val="Hyperlink"/>
                <w:noProof/>
              </w:rPr>
              <w:t>Public Notices</w:t>
            </w:r>
          </w:hyperlink>
        </w:p>
        <w:p w:rsidR="00B6367A" w:rsidRDefault="007803F1">
          <w:pPr>
            <w:pStyle w:val="TOC2"/>
            <w:rPr>
              <w:rFonts w:asciiTheme="minorHAnsi" w:eastAsiaTheme="minorEastAsia" w:hAnsiTheme="minorHAnsi" w:cstheme="minorBidi"/>
              <w:noProof/>
              <w:sz w:val="22"/>
              <w:lang w:eastAsia="en-AU"/>
            </w:rPr>
          </w:pPr>
          <w:hyperlink w:anchor="_Toc85708998" w:history="1">
            <w:r w:rsidR="00B6367A" w:rsidRPr="0070389C">
              <w:rPr>
                <w:rStyle w:val="Hyperlink"/>
                <w:noProof/>
              </w:rPr>
              <w:t>National Electricity Law</w:t>
            </w:r>
            <w:r w:rsidR="00B6367A">
              <w:rPr>
                <w:noProof/>
                <w:webHidden/>
              </w:rPr>
              <w:tab/>
            </w:r>
            <w:r w:rsidR="00B6367A">
              <w:rPr>
                <w:noProof/>
                <w:webHidden/>
              </w:rPr>
              <w:fldChar w:fldCharType="begin"/>
            </w:r>
            <w:r w:rsidR="00B6367A">
              <w:rPr>
                <w:noProof/>
                <w:webHidden/>
              </w:rPr>
              <w:instrText xml:space="preserve"> PAGEREF _Toc85708998 \h </w:instrText>
            </w:r>
            <w:r w:rsidR="00B6367A">
              <w:rPr>
                <w:noProof/>
                <w:webHidden/>
              </w:rPr>
            </w:r>
            <w:r w:rsidR="00B6367A">
              <w:rPr>
                <w:noProof/>
                <w:webHidden/>
              </w:rPr>
              <w:fldChar w:fldCharType="separate"/>
            </w:r>
            <w:r>
              <w:rPr>
                <w:noProof/>
                <w:webHidden/>
              </w:rPr>
              <w:t>3846</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8999" w:history="1">
            <w:r w:rsidR="00B6367A" w:rsidRPr="0070389C">
              <w:rPr>
                <w:rStyle w:val="Hyperlink"/>
                <w:noProof/>
              </w:rPr>
              <w:t>National Energy Retail Law</w:t>
            </w:r>
            <w:r w:rsidR="00B6367A">
              <w:rPr>
                <w:noProof/>
                <w:webHidden/>
              </w:rPr>
              <w:tab/>
            </w:r>
            <w:r w:rsidR="00B6367A">
              <w:rPr>
                <w:noProof/>
                <w:webHidden/>
              </w:rPr>
              <w:fldChar w:fldCharType="begin"/>
            </w:r>
            <w:r w:rsidR="00B6367A">
              <w:rPr>
                <w:noProof/>
                <w:webHidden/>
              </w:rPr>
              <w:instrText xml:space="preserve"> PAGEREF _Toc85708999 \h </w:instrText>
            </w:r>
            <w:r w:rsidR="00B6367A">
              <w:rPr>
                <w:noProof/>
                <w:webHidden/>
              </w:rPr>
            </w:r>
            <w:r w:rsidR="00B6367A">
              <w:rPr>
                <w:noProof/>
                <w:webHidden/>
              </w:rPr>
              <w:fldChar w:fldCharType="separate"/>
            </w:r>
            <w:r>
              <w:rPr>
                <w:noProof/>
                <w:webHidden/>
              </w:rPr>
              <w:t>3846</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9000" w:history="1">
            <w:r w:rsidR="00B6367A" w:rsidRPr="0070389C">
              <w:rPr>
                <w:rStyle w:val="Hyperlink"/>
                <w:noProof/>
              </w:rPr>
              <w:t>National Gas Law</w:t>
            </w:r>
            <w:r w:rsidR="00B6367A">
              <w:rPr>
                <w:noProof/>
                <w:webHidden/>
              </w:rPr>
              <w:tab/>
            </w:r>
            <w:r w:rsidR="00B6367A">
              <w:rPr>
                <w:noProof/>
                <w:webHidden/>
              </w:rPr>
              <w:fldChar w:fldCharType="begin"/>
            </w:r>
            <w:r w:rsidR="00B6367A">
              <w:rPr>
                <w:noProof/>
                <w:webHidden/>
              </w:rPr>
              <w:instrText xml:space="preserve"> PAGEREF _Toc85709000 \h </w:instrText>
            </w:r>
            <w:r w:rsidR="00B6367A">
              <w:rPr>
                <w:noProof/>
                <w:webHidden/>
              </w:rPr>
            </w:r>
            <w:r w:rsidR="00B6367A">
              <w:rPr>
                <w:noProof/>
                <w:webHidden/>
              </w:rPr>
              <w:fldChar w:fldCharType="separate"/>
            </w:r>
            <w:r>
              <w:rPr>
                <w:noProof/>
                <w:webHidden/>
              </w:rPr>
              <w:t>3847</w:t>
            </w:r>
            <w:r w:rsidR="00B6367A">
              <w:rPr>
                <w:noProof/>
                <w:webHidden/>
              </w:rPr>
              <w:fldChar w:fldCharType="end"/>
            </w:r>
          </w:hyperlink>
        </w:p>
        <w:p w:rsidR="00B6367A" w:rsidRDefault="007803F1">
          <w:pPr>
            <w:pStyle w:val="TOC2"/>
            <w:rPr>
              <w:rFonts w:asciiTheme="minorHAnsi" w:eastAsiaTheme="minorEastAsia" w:hAnsiTheme="minorHAnsi" w:cstheme="minorBidi"/>
              <w:noProof/>
              <w:sz w:val="22"/>
              <w:lang w:eastAsia="en-AU"/>
            </w:rPr>
          </w:pPr>
          <w:hyperlink w:anchor="_Toc85709001" w:history="1">
            <w:r w:rsidR="00B6367A" w:rsidRPr="0070389C">
              <w:rPr>
                <w:rStyle w:val="Hyperlink"/>
                <w:noProof/>
              </w:rPr>
              <w:t>Sale of Property</w:t>
            </w:r>
            <w:r w:rsidR="00B6367A">
              <w:rPr>
                <w:noProof/>
                <w:webHidden/>
              </w:rPr>
              <w:tab/>
            </w:r>
            <w:r w:rsidR="00B6367A">
              <w:rPr>
                <w:noProof/>
                <w:webHidden/>
              </w:rPr>
              <w:fldChar w:fldCharType="begin"/>
            </w:r>
            <w:r w:rsidR="00B6367A">
              <w:rPr>
                <w:noProof/>
                <w:webHidden/>
              </w:rPr>
              <w:instrText xml:space="preserve"> PAGEREF _Toc85709001 \h </w:instrText>
            </w:r>
            <w:r w:rsidR="00B6367A">
              <w:rPr>
                <w:noProof/>
                <w:webHidden/>
              </w:rPr>
            </w:r>
            <w:r w:rsidR="00B6367A">
              <w:rPr>
                <w:noProof/>
                <w:webHidden/>
              </w:rPr>
              <w:fldChar w:fldCharType="separate"/>
            </w:r>
            <w:r>
              <w:rPr>
                <w:noProof/>
                <w:webHidden/>
              </w:rPr>
              <w:t>3847</w:t>
            </w:r>
            <w:r w:rsidR="00B6367A">
              <w:rPr>
                <w:noProof/>
                <w:webHidden/>
              </w:rPr>
              <w:fldChar w:fldCharType="end"/>
            </w:r>
          </w:hyperlink>
        </w:p>
        <w:p w:rsidR="00D746A9" w:rsidRPr="003471CD" w:rsidRDefault="00831E93" w:rsidP="00831E93">
          <w:pPr>
            <w:pStyle w:val="TOC1"/>
          </w:pPr>
          <w:r>
            <w:rPr>
              <w:rFonts w:ascii="Calibri" w:hAnsi="Calibri"/>
              <w:bCs/>
              <w:noProof/>
              <w:color w:val="000000"/>
              <w:sz w:val="22"/>
              <w:lang w:bidi="en-US"/>
            </w:rPr>
            <w:fldChar w:fldCharType="end"/>
          </w:r>
        </w:p>
      </w:sdtContent>
    </w:sdt>
    <w:p w:rsidR="00F337C8" w:rsidRPr="003471CD"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rsidR="00842BD5" w:rsidRPr="003471CD" w:rsidRDefault="00842BD5" w:rsidP="00FB48A8">
      <w:pPr>
        <w:spacing w:after="0"/>
        <w:rPr>
          <w:rFonts w:ascii="Times New Roman" w:hAnsi="Times New Roman"/>
          <w:smallCaps/>
          <w:sz w:val="17"/>
          <w:szCs w:val="17"/>
        </w:rPr>
      </w:pPr>
    </w:p>
    <w:p w:rsidR="00FB48A8" w:rsidRPr="003471CD" w:rsidRDefault="00FB48A8" w:rsidP="00FB48A8">
      <w:pPr>
        <w:spacing w:after="0"/>
        <w:rPr>
          <w:rFonts w:ascii="Times New Roman" w:hAnsi="Times New Roman"/>
          <w:smallCaps/>
          <w:sz w:val="17"/>
          <w:szCs w:val="17"/>
        </w:rPr>
        <w:sectPr w:rsidR="00FB48A8" w:rsidRPr="003471CD" w:rsidSect="00EF7BA2">
          <w:headerReference w:type="even" r:id="rId13"/>
          <w:headerReference w:type="default" r:id="rId14"/>
          <w:footerReference w:type="default" r:id="rId15"/>
          <w:footerReference w:type="first" r:id="rId16"/>
          <w:type w:val="continuous"/>
          <w:pgSz w:w="11906" w:h="16838"/>
          <w:pgMar w:top="1134" w:right="1274" w:bottom="1134" w:left="1276" w:header="708" w:footer="708" w:gutter="0"/>
          <w:cols w:num="2" w:space="238"/>
          <w:docGrid w:linePitch="360"/>
        </w:sectPr>
      </w:pPr>
    </w:p>
    <w:p w:rsidR="00164C3B" w:rsidRPr="003471CD" w:rsidRDefault="00164C3B" w:rsidP="009C23A5">
      <w:pPr>
        <w:pStyle w:val="Heading1"/>
      </w:pPr>
      <w:bookmarkStart w:id="1" w:name="_Toc85708965"/>
      <w:r w:rsidRPr="003471CD">
        <w:lastRenderedPageBreak/>
        <w:t>Governor</w:t>
      </w:r>
      <w:r w:rsidR="008F7C9F" w:rsidRPr="003471CD">
        <w:t>’</w:t>
      </w:r>
      <w:r w:rsidRPr="003471CD">
        <w:t>s Instruments</w:t>
      </w:r>
      <w:bookmarkEnd w:id="1"/>
    </w:p>
    <w:p w:rsidR="00457617" w:rsidRPr="00457617" w:rsidRDefault="00457617" w:rsidP="001A4D72">
      <w:pPr>
        <w:pStyle w:val="Heading2"/>
      </w:pPr>
      <w:bookmarkStart w:id="2" w:name="_Toc85708966"/>
      <w:r w:rsidRPr="00457617">
        <w:t>Act</w:t>
      </w:r>
      <w:bookmarkEnd w:id="2"/>
    </w:p>
    <w:p w:rsidR="00457617" w:rsidRPr="00457617" w:rsidRDefault="00457617" w:rsidP="00457617">
      <w:pPr>
        <w:spacing w:after="0"/>
        <w:jc w:val="right"/>
        <w:rPr>
          <w:rFonts w:ascii="Times New Roman" w:eastAsia="Times New Roman" w:hAnsi="Times New Roman"/>
          <w:sz w:val="17"/>
          <w:szCs w:val="20"/>
        </w:rPr>
      </w:pPr>
      <w:r w:rsidRPr="00457617">
        <w:rPr>
          <w:rFonts w:ascii="Times New Roman" w:eastAsia="Times New Roman" w:hAnsi="Times New Roman"/>
          <w:sz w:val="17"/>
          <w:szCs w:val="20"/>
        </w:rPr>
        <w:t>Department of the Premier and Cabinet</w:t>
      </w:r>
    </w:p>
    <w:p w:rsidR="00457617" w:rsidRPr="00457617" w:rsidRDefault="00457617" w:rsidP="00457617">
      <w:pPr>
        <w:jc w:val="right"/>
        <w:rPr>
          <w:rFonts w:ascii="Times New Roman" w:eastAsia="Times New Roman" w:hAnsi="Times New Roman"/>
          <w:sz w:val="17"/>
          <w:szCs w:val="20"/>
        </w:rPr>
      </w:pPr>
      <w:r w:rsidRPr="00457617">
        <w:rPr>
          <w:rFonts w:ascii="Times New Roman" w:eastAsia="Times New Roman" w:hAnsi="Times New Roman"/>
          <w:sz w:val="17"/>
          <w:szCs w:val="20"/>
        </w:rPr>
        <w:t>Adelaide, 21 October 2021</w:t>
      </w:r>
    </w:p>
    <w:p w:rsidR="00457617" w:rsidRPr="00457617" w:rsidRDefault="00457617" w:rsidP="00457617">
      <w:pPr>
        <w:rPr>
          <w:rFonts w:ascii="Times New Roman" w:eastAsia="Times New Roman" w:hAnsi="Times New Roman"/>
          <w:sz w:val="17"/>
          <w:szCs w:val="20"/>
        </w:rPr>
      </w:pPr>
      <w:r w:rsidRPr="00457617">
        <w:rPr>
          <w:rFonts w:ascii="Times New Roman" w:eastAsia="Times New Roman" w:hAnsi="Times New Roman"/>
          <w:sz w:val="17"/>
          <w:szCs w:val="20"/>
        </w:rPr>
        <w:t>Her Excellency the Governor directs it to be notified for general information that she has in the name and on behalf of Her Majesty The Queen, this day assented to the undermentioned Acts passed by the Legislative Council and House of Assembly in Parliament assembled, viz.:</w:t>
      </w:r>
    </w:p>
    <w:p w:rsidR="00457617" w:rsidRPr="00457617" w:rsidRDefault="00457617" w:rsidP="00457617">
      <w:pPr>
        <w:spacing w:after="0"/>
        <w:ind w:left="142"/>
        <w:rPr>
          <w:rFonts w:ascii="Times New Roman" w:eastAsia="Times New Roman" w:hAnsi="Times New Roman"/>
          <w:sz w:val="17"/>
          <w:szCs w:val="20"/>
        </w:rPr>
      </w:pPr>
      <w:r w:rsidRPr="00457617">
        <w:rPr>
          <w:rFonts w:ascii="Times New Roman" w:eastAsia="Times New Roman" w:hAnsi="Times New Roman"/>
          <w:sz w:val="17"/>
          <w:szCs w:val="20"/>
        </w:rPr>
        <w:t>No. 39 of 2021—South Australian Multicultural Act 2021</w:t>
      </w:r>
    </w:p>
    <w:p w:rsidR="00457617" w:rsidRPr="00457617" w:rsidRDefault="00457617" w:rsidP="00457617">
      <w:pPr>
        <w:ind w:left="284"/>
        <w:rPr>
          <w:rFonts w:ascii="Times New Roman" w:eastAsia="Times New Roman" w:hAnsi="Times New Roman"/>
          <w:sz w:val="17"/>
          <w:szCs w:val="20"/>
        </w:rPr>
      </w:pPr>
      <w:r w:rsidRPr="00457617">
        <w:rPr>
          <w:rFonts w:ascii="Times New Roman" w:eastAsia="Times New Roman" w:hAnsi="Times New Roman"/>
          <w:sz w:val="17"/>
          <w:szCs w:val="20"/>
        </w:rPr>
        <w:t>An Act to advance multiculturalism and interculturalism in South Australia, to establish the South Australian Multicultural Commission, to provide for the South Australian Multicultural Charter, to repeal the South Australian Multicultural and Ethnic Affairs Commission Act 1980, and for other purposes</w:t>
      </w:r>
    </w:p>
    <w:p w:rsidR="00457617" w:rsidRPr="00457617" w:rsidRDefault="00457617" w:rsidP="00457617">
      <w:pPr>
        <w:jc w:val="center"/>
        <w:rPr>
          <w:rFonts w:ascii="Times New Roman" w:eastAsia="Times New Roman" w:hAnsi="Times New Roman"/>
          <w:sz w:val="17"/>
          <w:szCs w:val="20"/>
        </w:rPr>
      </w:pPr>
      <w:r w:rsidRPr="00457617">
        <w:rPr>
          <w:rFonts w:ascii="Times New Roman" w:eastAsia="Times New Roman" w:hAnsi="Times New Roman"/>
          <w:sz w:val="17"/>
          <w:szCs w:val="20"/>
        </w:rPr>
        <w:t>By command,</w:t>
      </w:r>
    </w:p>
    <w:p w:rsidR="00457617" w:rsidRPr="00457617" w:rsidRDefault="00457617" w:rsidP="00457617">
      <w:pPr>
        <w:spacing w:after="0"/>
        <w:jc w:val="right"/>
        <w:rPr>
          <w:rFonts w:ascii="Times New Roman" w:eastAsia="Times New Roman" w:hAnsi="Times New Roman"/>
          <w:smallCaps/>
          <w:sz w:val="17"/>
          <w:szCs w:val="20"/>
        </w:rPr>
      </w:pPr>
      <w:r w:rsidRPr="00457617">
        <w:rPr>
          <w:rFonts w:ascii="Times New Roman" w:eastAsia="Times New Roman" w:hAnsi="Times New Roman"/>
          <w:smallCaps/>
          <w:sz w:val="17"/>
          <w:szCs w:val="20"/>
        </w:rPr>
        <w:t>Steven Spence Marshall</w:t>
      </w:r>
    </w:p>
    <w:p w:rsidR="00457617" w:rsidRPr="00457617" w:rsidRDefault="00457617" w:rsidP="00457617">
      <w:pPr>
        <w:spacing w:after="0"/>
        <w:jc w:val="right"/>
        <w:rPr>
          <w:rFonts w:ascii="Times New Roman" w:eastAsia="Times New Roman" w:hAnsi="Times New Roman"/>
          <w:sz w:val="17"/>
          <w:szCs w:val="17"/>
        </w:rPr>
      </w:pPr>
      <w:r w:rsidRPr="00457617">
        <w:rPr>
          <w:rFonts w:ascii="Times New Roman" w:eastAsia="Times New Roman" w:hAnsi="Times New Roman"/>
          <w:sz w:val="17"/>
          <w:szCs w:val="17"/>
        </w:rPr>
        <w:t>Premier</w:t>
      </w:r>
    </w:p>
    <w:p w:rsidR="00457617" w:rsidRPr="00457617" w:rsidRDefault="00457617" w:rsidP="00457617">
      <w:pPr>
        <w:pBdr>
          <w:bottom w:val="single" w:sz="4" w:space="1" w:color="auto"/>
        </w:pBdr>
        <w:tabs>
          <w:tab w:val="left" w:pos="5910"/>
        </w:tabs>
        <w:spacing w:after="0" w:line="52" w:lineRule="exact"/>
        <w:rPr>
          <w:rFonts w:ascii="Times New Roman" w:eastAsia="Times New Roman" w:hAnsi="Times New Roman"/>
          <w:sz w:val="17"/>
          <w:szCs w:val="17"/>
        </w:rPr>
      </w:pPr>
      <w:r w:rsidRPr="00457617">
        <w:rPr>
          <w:rFonts w:ascii="Times New Roman" w:eastAsia="Times New Roman" w:hAnsi="Times New Roman"/>
          <w:sz w:val="17"/>
          <w:szCs w:val="17"/>
        </w:rPr>
        <w:tab/>
      </w:r>
    </w:p>
    <w:p w:rsidR="00457617" w:rsidRPr="00457617" w:rsidRDefault="00457617" w:rsidP="00457617">
      <w:pPr>
        <w:pBdr>
          <w:top w:val="single" w:sz="4" w:space="1" w:color="auto"/>
        </w:pBdr>
        <w:spacing w:before="34" w:after="0" w:line="14" w:lineRule="exact"/>
        <w:jc w:val="center"/>
        <w:rPr>
          <w:rFonts w:ascii="Times New Roman" w:eastAsia="Times New Roman" w:hAnsi="Times New Roman"/>
          <w:sz w:val="17"/>
          <w:szCs w:val="17"/>
        </w:rPr>
      </w:pPr>
    </w:p>
    <w:p w:rsidR="00457617" w:rsidRPr="00457617" w:rsidRDefault="00457617" w:rsidP="00457617">
      <w:pPr>
        <w:spacing w:after="0"/>
        <w:jc w:val="left"/>
        <w:rPr>
          <w:rFonts w:ascii="Times New Roman" w:hAnsi="Times New Roman"/>
          <w:caps/>
          <w:sz w:val="17"/>
          <w:szCs w:val="17"/>
        </w:rPr>
      </w:pPr>
    </w:p>
    <w:p w:rsidR="00457617" w:rsidRPr="00457617" w:rsidRDefault="00457617" w:rsidP="001A4D72">
      <w:pPr>
        <w:pStyle w:val="Heading2"/>
      </w:pPr>
      <w:bookmarkStart w:id="3" w:name="_Toc85708967"/>
      <w:r w:rsidRPr="00457617">
        <w:t>Appointments</w:t>
      </w:r>
      <w:bookmarkEnd w:id="3"/>
    </w:p>
    <w:p w:rsidR="00457617" w:rsidRPr="00457617" w:rsidRDefault="00457617" w:rsidP="00457617">
      <w:pPr>
        <w:spacing w:after="0"/>
        <w:jc w:val="right"/>
        <w:rPr>
          <w:rFonts w:ascii="Times New Roman" w:eastAsia="Times New Roman" w:hAnsi="Times New Roman"/>
          <w:sz w:val="17"/>
          <w:szCs w:val="20"/>
        </w:rPr>
      </w:pPr>
      <w:r w:rsidRPr="00457617">
        <w:rPr>
          <w:rFonts w:ascii="Times New Roman" w:eastAsia="Times New Roman" w:hAnsi="Times New Roman"/>
          <w:sz w:val="17"/>
          <w:szCs w:val="20"/>
        </w:rPr>
        <w:t>Department of the Premier and Cabinet</w:t>
      </w:r>
    </w:p>
    <w:p w:rsidR="00457617" w:rsidRPr="00457617" w:rsidRDefault="00457617" w:rsidP="00457617">
      <w:pPr>
        <w:jc w:val="right"/>
        <w:rPr>
          <w:rFonts w:ascii="Times New Roman" w:eastAsia="Times New Roman" w:hAnsi="Times New Roman"/>
          <w:sz w:val="17"/>
          <w:szCs w:val="20"/>
        </w:rPr>
      </w:pPr>
      <w:r w:rsidRPr="00457617">
        <w:rPr>
          <w:rFonts w:ascii="Times New Roman" w:eastAsia="Times New Roman" w:hAnsi="Times New Roman"/>
          <w:sz w:val="17"/>
          <w:szCs w:val="20"/>
        </w:rPr>
        <w:t>Adelaide, 21 October 2021</w:t>
      </w:r>
    </w:p>
    <w:p w:rsidR="00457617" w:rsidRPr="00457617" w:rsidRDefault="00457617" w:rsidP="00457617">
      <w:pPr>
        <w:rPr>
          <w:rFonts w:ascii="Times New Roman" w:eastAsia="Times New Roman" w:hAnsi="Times New Roman"/>
          <w:sz w:val="17"/>
          <w:szCs w:val="20"/>
        </w:rPr>
      </w:pPr>
      <w:r w:rsidRPr="00457617">
        <w:rPr>
          <w:rFonts w:ascii="Times New Roman" w:eastAsia="Times New Roman" w:hAnsi="Times New Roman"/>
          <w:sz w:val="17"/>
          <w:szCs w:val="20"/>
        </w:rPr>
        <w:t>Her Excellency the Governor in Executive Council has revoked the appointment of Ann De Piaz as a Deputy Member to Mark Stewart Jones and Dermot Finbar Barry as a Deputy Member to Christopher James Beattie of the South Australian Fire and Emergency Services Commission Board, having noting their resignations, effective from 21 October 2021 - pursuant to the to the Fire and Emergency Services Act 2005 and section 36 of the Acts Interpretation Act 1915.</w:t>
      </w:r>
    </w:p>
    <w:p w:rsidR="00457617" w:rsidRPr="00457617" w:rsidRDefault="00457617" w:rsidP="00457617">
      <w:pPr>
        <w:jc w:val="center"/>
        <w:rPr>
          <w:rFonts w:ascii="Times New Roman" w:eastAsia="Times New Roman" w:hAnsi="Times New Roman"/>
          <w:sz w:val="17"/>
          <w:szCs w:val="20"/>
        </w:rPr>
      </w:pPr>
      <w:r w:rsidRPr="00457617">
        <w:rPr>
          <w:rFonts w:ascii="Times New Roman" w:eastAsia="Times New Roman" w:hAnsi="Times New Roman"/>
          <w:sz w:val="17"/>
          <w:szCs w:val="20"/>
        </w:rPr>
        <w:t>By command,</w:t>
      </w:r>
    </w:p>
    <w:p w:rsidR="00457617" w:rsidRPr="00457617" w:rsidRDefault="00457617" w:rsidP="00457617">
      <w:pPr>
        <w:spacing w:after="0"/>
        <w:jc w:val="right"/>
        <w:rPr>
          <w:rFonts w:ascii="Times New Roman" w:eastAsia="Times New Roman" w:hAnsi="Times New Roman"/>
          <w:smallCaps/>
          <w:sz w:val="17"/>
          <w:szCs w:val="20"/>
        </w:rPr>
      </w:pPr>
      <w:r w:rsidRPr="00457617">
        <w:rPr>
          <w:rFonts w:ascii="Times New Roman" w:eastAsia="Times New Roman" w:hAnsi="Times New Roman"/>
          <w:smallCaps/>
          <w:sz w:val="17"/>
          <w:szCs w:val="20"/>
        </w:rPr>
        <w:t>Steven Spence Marshall</w:t>
      </w:r>
    </w:p>
    <w:p w:rsidR="00457617" w:rsidRPr="00457617" w:rsidRDefault="00457617" w:rsidP="00457617">
      <w:pPr>
        <w:spacing w:after="0"/>
        <w:jc w:val="right"/>
        <w:rPr>
          <w:rFonts w:ascii="Times New Roman" w:eastAsia="Times New Roman" w:hAnsi="Times New Roman"/>
          <w:sz w:val="17"/>
          <w:szCs w:val="17"/>
        </w:rPr>
      </w:pPr>
      <w:r w:rsidRPr="00457617">
        <w:rPr>
          <w:rFonts w:ascii="Times New Roman" w:eastAsia="Times New Roman" w:hAnsi="Times New Roman"/>
          <w:sz w:val="17"/>
          <w:szCs w:val="17"/>
        </w:rPr>
        <w:t>Premier</w:t>
      </w:r>
    </w:p>
    <w:p w:rsidR="00457617" w:rsidRPr="00457617" w:rsidRDefault="00457617" w:rsidP="00457617">
      <w:pPr>
        <w:spacing w:after="0"/>
        <w:rPr>
          <w:rFonts w:ascii="Times New Roman" w:eastAsia="Times New Roman" w:hAnsi="Times New Roman"/>
          <w:sz w:val="17"/>
          <w:szCs w:val="17"/>
        </w:rPr>
      </w:pPr>
      <w:r w:rsidRPr="00457617">
        <w:rPr>
          <w:rFonts w:ascii="Times New Roman" w:eastAsia="Times New Roman" w:hAnsi="Times New Roman"/>
          <w:sz w:val="17"/>
          <w:szCs w:val="17"/>
        </w:rPr>
        <w:t>21EMS0009CS</w:t>
      </w:r>
    </w:p>
    <w:p w:rsidR="00457617" w:rsidRPr="00457617" w:rsidRDefault="00457617" w:rsidP="00457617">
      <w:pPr>
        <w:pBdr>
          <w:top w:val="single" w:sz="4" w:space="1" w:color="auto"/>
        </w:pBdr>
        <w:spacing w:before="100" w:after="0" w:line="14" w:lineRule="exact"/>
        <w:jc w:val="center"/>
        <w:rPr>
          <w:rFonts w:ascii="Times New Roman" w:eastAsia="Times New Roman" w:hAnsi="Times New Roman"/>
          <w:smallCaps/>
          <w:sz w:val="17"/>
          <w:szCs w:val="20"/>
        </w:rPr>
      </w:pPr>
    </w:p>
    <w:p w:rsidR="00457617" w:rsidRPr="00457617" w:rsidRDefault="00457617" w:rsidP="00457617">
      <w:pPr>
        <w:rPr>
          <w:rFonts w:ascii="Times New Roman" w:eastAsia="Times New Roman" w:hAnsi="Times New Roman"/>
          <w:sz w:val="17"/>
          <w:szCs w:val="20"/>
        </w:rPr>
      </w:pPr>
    </w:p>
    <w:p w:rsidR="00457617" w:rsidRPr="00457617" w:rsidRDefault="00457617" w:rsidP="00457617">
      <w:pPr>
        <w:spacing w:after="0"/>
        <w:jc w:val="right"/>
        <w:rPr>
          <w:rFonts w:ascii="Times New Roman" w:eastAsia="Times New Roman" w:hAnsi="Times New Roman"/>
          <w:sz w:val="17"/>
          <w:szCs w:val="20"/>
        </w:rPr>
      </w:pPr>
      <w:r w:rsidRPr="00457617">
        <w:rPr>
          <w:rFonts w:ascii="Times New Roman" w:eastAsia="Times New Roman" w:hAnsi="Times New Roman"/>
          <w:sz w:val="17"/>
          <w:szCs w:val="20"/>
        </w:rPr>
        <w:t>Department of the Premier and Cabinet</w:t>
      </w:r>
    </w:p>
    <w:p w:rsidR="00457617" w:rsidRPr="00457617" w:rsidRDefault="00457617" w:rsidP="00457617">
      <w:pPr>
        <w:jc w:val="right"/>
        <w:rPr>
          <w:rFonts w:ascii="Times New Roman" w:eastAsia="Times New Roman" w:hAnsi="Times New Roman"/>
          <w:sz w:val="17"/>
          <w:szCs w:val="20"/>
        </w:rPr>
      </w:pPr>
      <w:r w:rsidRPr="00457617">
        <w:rPr>
          <w:rFonts w:ascii="Times New Roman" w:eastAsia="Times New Roman" w:hAnsi="Times New Roman"/>
          <w:sz w:val="17"/>
          <w:szCs w:val="20"/>
        </w:rPr>
        <w:t>Adelaide, 21 October 2021</w:t>
      </w:r>
    </w:p>
    <w:p w:rsidR="00457617" w:rsidRPr="00457617" w:rsidRDefault="00457617" w:rsidP="00457617">
      <w:pPr>
        <w:rPr>
          <w:rFonts w:ascii="Times New Roman" w:eastAsia="Times New Roman" w:hAnsi="Times New Roman"/>
          <w:sz w:val="17"/>
          <w:szCs w:val="20"/>
        </w:rPr>
      </w:pPr>
      <w:r w:rsidRPr="00457617">
        <w:rPr>
          <w:rFonts w:ascii="Times New Roman" w:eastAsia="Times New Roman" w:hAnsi="Times New Roman"/>
          <w:sz w:val="17"/>
          <w:szCs w:val="20"/>
        </w:rPr>
        <w:t>Her Excellency the Governor in Executive Council has been pleased to appoint the undermentioned to the South Australian Fire and Emergency Services Commission Board, pursuant to the provisions of the Fire and Emergency Services Act 2005:</w:t>
      </w:r>
    </w:p>
    <w:p w:rsidR="00457617" w:rsidRPr="00457617" w:rsidRDefault="00457617" w:rsidP="00457617">
      <w:pPr>
        <w:ind w:left="142"/>
        <w:rPr>
          <w:rFonts w:ascii="Times New Roman" w:eastAsia="Times New Roman" w:hAnsi="Times New Roman"/>
          <w:sz w:val="17"/>
          <w:szCs w:val="20"/>
        </w:rPr>
      </w:pPr>
      <w:r w:rsidRPr="00457617">
        <w:rPr>
          <w:rFonts w:ascii="Times New Roman" w:eastAsia="Times New Roman" w:hAnsi="Times New Roman"/>
          <w:sz w:val="17"/>
          <w:szCs w:val="20"/>
        </w:rPr>
        <w:t>Member: from 31 October 2021 until 30 October 2024</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Peter de Cure</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Jacqueline Sheree Tucker</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Sonia St Alban</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Susan Jane Caracoussis</w:t>
      </w:r>
    </w:p>
    <w:p w:rsidR="00457617" w:rsidRPr="00457617" w:rsidRDefault="00457617" w:rsidP="00457617">
      <w:pPr>
        <w:ind w:left="284"/>
        <w:rPr>
          <w:rFonts w:ascii="Times New Roman" w:eastAsia="Times New Roman" w:hAnsi="Times New Roman"/>
          <w:sz w:val="17"/>
          <w:szCs w:val="20"/>
        </w:rPr>
      </w:pPr>
      <w:r w:rsidRPr="00457617">
        <w:rPr>
          <w:rFonts w:ascii="Times New Roman" w:eastAsia="Times New Roman" w:hAnsi="Times New Roman"/>
          <w:sz w:val="17"/>
          <w:szCs w:val="20"/>
        </w:rPr>
        <w:t>Max Adlam</w:t>
      </w:r>
    </w:p>
    <w:p w:rsidR="00457617" w:rsidRPr="00457617" w:rsidRDefault="00457617" w:rsidP="00457617">
      <w:pPr>
        <w:ind w:left="142"/>
        <w:rPr>
          <w:rFonts w:ascii="Times New Roman" w:eastAsia="Times New Roman" w:hAnsi="Times New Roman"/>
          <w:sz w:val="17"/>
          <w:szCs w:val="20"/>
        </w:rPr>
      </w:pPr>
      <w:r w:rsidRPr="00457617">
        <w:rPr>
          <w:rFonts w:ascii="Times New Roman" w:eastAsia="Times New Roman" w:hAnsi="Times New Roman"/>
          <w:sz w:val="17"/>
          <w:szCs w:val="20"/>
        </w:rPr>
        <w:t>Deputy Member: from 31 October 2021 until 30 October 2024</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Anna Tsentidis (Deputy to Waddington-Powell)</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Georgie Claire Cornish (Deputy to Jones)</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Elizabeth Jane Connell (Deputy to Beattie)</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Paul Michael Fletcher (Deputy to Morgan)</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Jonathan David Lindner (Deputy to St Alban)</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Warren Anthony Hicks (Deputy to Caracoussis)</w:t>
      </w:r>
    </w:p>
    <w:p w:rsidR="00457617" w:rsidRPr="00457617" w:rsidRDefault="00457617" w:rsidP="00457617">
      <w:pPr>
        <w:ind w:left="284"/>
        <w:rPr>
          <w:rFonts w:ascii="Times New Roman" w:eastAsia="Times New Roman" w:hAnsi="Times New Roman"/>
          <w:sz w:val="17"/>
          <w:szCs w:val="20"/>
        </w:rPr>
      </w:pPr>
      <w:r w:rsidRPr="00457617">
        <w:rPr>
          <w:rFonts w:ascii="Times New Roman" w:eastAsia="Times New Roman" w:hAnsi="Times New Roman"/>
          <w:sz w:val="17"/>
          <w:szCs w:val="20"/>
        </w:rPr>
        <w:t>Charles Samuel Thomas (Deputy to Adlam)</w:t>
      </w:r>
    </w:p>
    <w:p w:rsidR="00457617" w:rsidRPr="00457617" w:rsidRDefault="00457617" w:rsidP="00457617">
      <w:pPr>
        <w:rPr>
          <w:rFonts w:ascii="Times New Roman" w:eastAsia="Times New Roman" w:hAnsi="Times New Roman"/>
          <w:sz w:val="17"/>
          <w:szCs w:val="20"/>
        </w:rPr>
      </w:pPr>
      <w:r w:rsidRPr="00457617">
        <w:rPr>
          <w:rFonts w:ascii="Times New Roman" w:eastAsia="Times New Roman" w:hAnsi="Times New Roman"/>
          <w:sz w:val="17"/>
          <w:szCs w:val="20"/>
        </w:rPr>
        <w:t>Presiding Member: from 31 October 2021 until 30 October 2024</w:t>
      </w:r>
    </w:p>
    <w:p w:rsidR="00457617" w:rsidRPr="00457617" w:rsidRDefault="00457617" w:rsidP="00457617">
      <w:pPr>
        <w:spacing w:after="0"/>
        <w:ind w:left="284"/>
        <w:rPr>
          <w:rFonts w:ascii="Times New Roman" w:eastAsia="Times New Roman" w:hAnsi="Times New Roman"/>
          <w:sz w:val="17"/>
          <w:szCs w:val="20"/>
        </w:rPr>
      </w:pPr>
      <w:r w:rsidRPr="00457617">
        <w:rPr>
          <w:rFonts w:ascii="Times New Roman" w:eastAsia="Times New Roman" w:hAnsi="Times New Roman"/>
          <w:sz w:val="17"/>
          <w:szCs w:val="20"/>
        </w:rPr>
        <w:t xml:space="preserve">Peter de Cure </w:t>
      </w:r>
    </w:p>
    <w:p w:rsidR="00457617" w:rsidRPr="00457617" w:rsidRDefault="00457617" w:rsidP="00457617">
      <w:pPr>
        <w:jc w:val="center"/>
        <w:rPr>
          <w:rFonts w:ascii="Times New Roman" w:eastAsia="Times New Roman" w:hAnsi="Times New Roman"/>
          <w:sz w:val="17"/>
          <w:szCs w:val="20"/>
        </w:rPr>
      </w:pPr>
      <w:r w:rsidRPr="00457617">
        <w:rPr>
          <w:rFonts w:ascii="Times New Roman" w:eastAsia="Times New Roman" w:hAnsi="Times New Roman"/>
          <w:sz w:val="17"/>
          <w:szCs w:val="20"/>
        </w:rPr>
        <w:t>By command,</w:t>
      </w:r>
    </w:p>
    <w:p w:rsidR="00457617" w:rsidRPr="00457617" w:rsidRDefault="00457617" w:rsidP="00457617">
      <w:pPr>
        <w:spacing w:after="0"/>
        <w:jc w:val="right"/>
        <w:rPr>
          <w:rFonts w:ascii="Times New Roman" w:eastAsia="Times New Roman" w:hAnsi="Times New Roman"/>
          <w:smallCaps/>
          <w:sz w:val="17"/>
          <w:szCs w:val="20"/>
        </w:rPr>
      </w:pPr>
      <w:r w:rsidRPr="00457617">
        <w:rPr>
          <w:rFonts w:ascii="Times New Roman" w:eastAsia="Times New Roman" w:hAnsi="Times New Roman"/>
          <w:smallCaps/>
          <w:sz w:val="17"/>
          <w:szCs w:val="20"/>
        </w:rPr>
        <w:t>Steven Spence Marshall</w:t>
      </w:r>
    </w:p>
    <w:p w:rsidR="00457617" w:rsidRPr="00457617" w:rsidRDefault="00457617" w:rsidP="00457617">
      <w:pPr>
        <w:spacing w:after="0"/>
        <w:jc w:val="right"/>
        <w:rPr>
          <w:rFonts w:ascii="Times New Roman" w:eastAsia="Times New Roman" w:hAnsi="Times New Roman"/>
          <w:sz w:val="17"/>
          <w:szCs w:val="17"/>
        </w:rPr>
      </w:pPr>
      <w:r w:rsidRPr="00457617">
        <w:rPr>
          <w:rFonts w:ascii="Times New Roman" w:eastAsia="Times New Roman" w:hAnsi="Times New Roman"/>
          <w:sz w:val="17"/>
          <w:szCs w:val="17"/>
        </w:rPr>
        <w:t>Premier</w:t>
      </w:r>
    </w:p>
    <w:p w:rsidR="00457617" w:rsidRPr="00457617" w:rsidRDefault="00457617" w:rsidP="00457617">
      <w:pPr>
        <w:spacing w:after="0"/>
        <w:rPr>
          <w:rFonts w:ascii="Times New Roman" w:eastAsia="Times New Roman" w:hAnsi="Times New Roman"/>
          <w:sz w:val="17"/>
          <w:szCs w:val="17"/>
        </w:rPr>
      </w:pPr>
      <w:r w:rsidRPr="00457617">
        <w:rPr>
          <w:rFonts w:ascii="Times New Roman" w:eastAsia="Times New Roman" w:hAnsi="Times New Roman"/>
          <w:sz w:val="17"/>
          <w:szCs w:val="17"/>
        </w:rPr>
        <w:t>21EMS0009CS</w:t>
      </w:r>
    </w:p>
    <w:p w:rsidR="00457617" w:rsidRPr="00457617" w:rsidRDefault="00457617" w:rsidP="00457617">
      <w:pPr>
        <w:pBdr>
          <w:top w:val="single" w:sz="4" w:space="1" w:color="auto"/>
        </w:pBdr>
        <w:spacing w:before="100" w:after="0" w:line="14" w:lineRule="exact"/>
        <w:jc w:val="center"/>
        <w:rPr>
          <w:rFonts w:ascii="Times New Roman" w:eastAsia="Times New Roman" w:hAnsi="Times New Roman"/>
          <w:smallCaps/>
          <w:sz w:val="17"/>
          <w:szCs w:val="20"/>
        </w:rPr>
      </w:pPr>
    </w:p>
    <w:p w:rsidR="00457617" w:rsidRPr="00457617" w:rsidRDefault="00457617" w:rsidP="00457617">
      <w:pPr>
        <w:rPr>
          <w:rFonts w:ascii="Times New Roman" w:eastAsia="Times New Roman" w:hAnsi="Times New Roman"/>
          <w:sz w:val="17"/>
          <w:szCs w:val="20"/>
        </w:rPr>
      </w:pPr>
    </w:p>
    <w:p w:rsidR="00457617" w:rsidRPr="00457617" w:rsidRDefault="00457617" w:rsidP="00457617">
      <w:pPr>
        <w:spacing w:after="0"/>
        <w:jc w:val="right"/>
        <w:rPr>
          <w:rFonts w:ascii="Times New Roman" w:eastAsia="Times New Roman" w:hAnsi="Times New Roman"/>
          <w:sz w:val="17"/>
          <w:szCs w:val="20"/>
        </w:rPr>
      </w:pPr>
      <w:r w:rsidRPr="00457617">
        <w:rPr>
          <w:rFonts w:ascii="Times New Roman" w:eastAsia="Times New Roman" w:hAnsi="Times New Roman"/>
          <w:sz w:val="17"/>
          <w:szCs w:val="20"/>
        </w:rPr>
        <w:t>Department of the Premier and Cabinet</w:t>
      </w:r>
    </w:p>
    <w:p w:rsidR="00457617" w:rsidRPr="00457617" w:rsidRDefault="00457617" w:rsidP="00457617">
      <w:pPr>
        <w:jc w:val="right"/>
        <w:rPr>
          <w:rFonts w:ascii="Times New Roman" w:eastAsia="Times New Roman" w:hAnsi="Times New Roman"/>
          <w:sz w:val="17"/>
          <w:szCs w:val="20"/>
        </w:rPr>
      </w:pPr>
      <w:r w:rsidRPr="00457617">
        <w:rPr>
          <w:rFonts w:ascii="Times New Roman" w:eastAsia="Times New Roman" w:hAnsi="Times New Roman"/>
          <w:sz w:val="17"/>
          <w:szCs w:val="20"/>
        </w:rPr>
        <w:t>Adelaide, 21 October 2021</w:t>
      </w:r>
    </w:p>
    <w:p w:rsidR="00457617" w:rsidRPr="00457617" w:rsidRDefault="00457617" w:rsidP="00457617">
      <w:pPr>
        <w:rPr>
          <w:rFonts w:ascii="Times New Roman" w:eastAsia="Times New Roman" w:hAnsi="Times New Roman"/>
          <w:sz w:val="17"/>
          <w:szCs w:val="20"/>
        </w:rPr>
      </w:pPr>
      <w:r w:rsidRPr="00457617">
        <w:rPr>
          <w:rFonts w:ascii="Times New Roman" w:eastAsia="Times New Roman" w:hAnsi="Times New Roman"/>
          <w:sz w:val="17"/>
          <w:szCs w:val="20"/>
        </w:rPr>
        <w:t>Her Excellency the Governor in Executive Council has been pleased to appoint Christina Rose Flourentzou to the office of Master of the District Court of South Australia on an auxiliary basis, for a period commencing on 1 November 2021 and expiring on 30 June 2022, it being a condition of appointment that the powers and jurisdictions of the office should only be exercised during the time or times the actual duties are being undertaken, but at no other time throughout the period of appointment - pursuant to the Judicial Administration (Auxiliary Appointments and Powers) Act 1988.</w:t>
      </w:r>
    </w:p>
    <w:p w:rsidR="00457617" w:rsidRPr="00457617" w:rsidRDefault="00457617" w:rsidP="00457617">
      <w:pPr>
        <w:jc w:val="center"/>
        <w:rPr>
          <w:rFonts w:ascii="Times New Roman" w:eastAsia="Times New Roman" w:hAnsi="Times New Roman"/>
          <w:sz w:val="17"/>
          <w:szCs w:val="20"/>
        </w:rPr>
      </w:pPr>
      <w:r w:rsidRPr="00457617">
        <w:rPr>
          <w:rFonts w:ascii="Times New Roman" w:eastAsia="Times New Roman" w:hAnsi="Times New Roman"/>
          <w:sz w:val="17"/>
          <w:szCs w:val="20"/>
        </w:rPr>
        <w:t>By command,</w:t>
      </w:r>
    </w:p>
    <w:p w:rsidR="00457617" w:rsidRPr="00457617" w:rsidRDefault="00457617" w:rsidP="00457617">
      <w:pPr>
        <w:spacing w:after="0"/>
        <w:jc w:val="right"/>
        <w:rPr>
          <w:rFonts w:ascii="Times New Roman" w:eastAsia="Times New Roman" w:hAnsi="Times New Roman"/>
          <w:smallCaps/>
          <w:sz w:val="17"/>
          <w:szCs w:val="20"/>
        </w:rPr>
      </w:pPr>
      <w:r w:rsidRPr="00457617">
        <w:rPr>
          <w:rFonts w:ascii="Times New Roman" w:eastAsia="Times New Roman" w:hAnsi="Times New Roman"/>
          <w:smallCaps/>
          <w:sz w:val="17"/>
          <w:szCs w:val="20"/>
        </w:rPr>
        <w:t>Steven Spence Marshall</w:t>
      </w:r>
    </w:p>
    <w:p w:rsidR="00457617" w:rsidRPr="00457617" w:rsidRDefault="00457617" w:rsidP="00457617">
      <w:pPr>
        <w:spacing w:after="0"/>
        <w:jc w:val="right"/>
        <w:rPr>
          <w:rFonts w:ascii="Times New Roman" w:eastAsia="Times New Roman" w:hAnsi="Times New Roman"/>
          <w:sz w:val="17"/>
          <w:szCs w:val="17"/>
        </w:rPr>
      </w:pPr>
      <w:r w:rsidRPr="00457617">
        <w:rPr>
          <w:rFonts w:ascii="Times New Roman" w:eastAsia="Times New Roman" w:hAnsi="Times New Roman"/>
          <w:sz w:val="17"/>
          <w:szCs w:val="17"/>
        </w:rPr>
        <w:t>Premier</w:t>
      </w:r>
    </w:p>
    <w:p w:rsidR="00457617" w:rsidRPr="00457617" w:rsidRDefault="00457617" w:rsidP="00457617">
      <w:pPr>
        <w:spacing w:after="0"/>
        <w:rPr>
          <w:rFonts w:ascii="Times New Roman" w:eastAsia="Times New Roman" w:hAnsi="Times New Roman"/>
          <w:sz w:val="17"/>
          <w:szCs w:val="17"/>
        </w:rPr>
      </w:pPr>
      <w:r w:rsidRPr="00457617">
        <w:rPr>
          <w:rFonts w:ascii="Times New Roman" w:eastAsia="Times New Roman" w:hAnsi="Times New Roman"/>
          <w:sz w:val="17"/>
          <w:szCs w:val="17"/>
        </w:rPr>
        <w:t>AGO0164-21CS</w:t>
      </w:r>
    </w:p>
    <w:p w:rsidR="00457617" w:rsidRPr="00457617" w:rsidRDefault="00457617" w:rsidP="00457617">
      <w:pPr>
        <w:pBdr>
          <w:top w:val="single" w:sz="4" w:space="1" w:color="auto"/>
        </w:pBdr>
        <w:spacing w:before="100" w:after="0" w:line="14" w:lineRule="exact"/>
        <w:jc w:val="center"/>
        <w:rPr>
          <w:rFonts w:ascii="Times New Roman" w:eastAsia="Times New Roman" w:hAnsi="Times New Roman"/>
          <w:smallCaps/>
          <w:sz w:val="17"/>
          <w:szCs w:val="20"/>
        </w:rPr>
      </w:pPr>
    </w:p>
    <w:p w:rsidR="00457617" w:rsidRPr="00457617" w:rsidRDefault="00457617" w:rsidP="00457617">
      <w:pPr>
        <w:spacing w:after="0" w:line="240" w:lineRule="auto"/>
        <w:jc w:val="left"/>
        <w:rPr>
          <w:rFonts w:ascii="Times New Roman" w:eastAsia="Times New Roman" w:hAnsi="Times New Roman"/>
          <w:sz w:val="17"/>
          <w:szCs w:val="20"/>
        </w:rPr>
      </w:pPr>
      <w:r w:rsidRPr="00457617">
        <w:rPr>
          <w:rFonts w:ascii="Times New Roman" w:eastAsia="Times New Roman" w:hAnsi="Times New Roman"/>
          <w:sz w:val="17"/>
          <w:szCs w:val="20"/>
        </w:rPr>
        <w:br w:type="page"/>
      </w:r>
    </w:p>
    <w:p w:rsidR="00457617" w:rsidRPr="00457617" w:rsidRDefault="00457617" w:rsidP="00457617">
      <w:pPr>
        <w:spacing w:after="0"/>
        <w:jc w:val="right"/>
        <w:rPr>
          <w:rFonts w:ascii="Times New Roman" w:eastAsia="Times New Roman" w:hAnsi="Times New Roman"/>
          <w:sz w:val="17"/>
          <w:szCs w:val="20"/>
        </w:rPr>
      </w:pPr>
      <w:r w:rsidRPr="00457617">
        <w:rPr>
          <w:rFonts w:ascii="Times New Roman" w:eastAsia="Times New Roman" w:hAnsi="Times New Roman"/>
          <w:sz w:val="17"/>
          <w:szCs w:val="20"/>
        </w:rPr>
        <w:lastRenderedPageBreak/>
        <w:t>Department of the Premier and Cabinet</w:t>
      </w:r>
    </w:p>
    <w:p w:rsidR="00457617" w:rsidRPr="00457617" w:rsidRDefault="00457617" w:rsidP="00457617">
      <w:pPr>
        <w:jc w:val="right"/>
        <w:rPr>
          <w:rFonts w:ascii="Times New Roman" w:eastAsia="Times New Roman" w:hAnsi="Times New Roman"/>
          <w:sz w:val="17"/>
          <w:szCs w:val="20"/>
        </w:rPr>
      </w:pPr>
      <w:r w:rsidRPr="00457617">
        <w:rPr>
          <w:rFonts w:ascii="Times New Roman" w:eastAsia="Times New Roman" w:hAnsi="Times New Roman"/>
          <w:sz w:val="17"/>
          <w:szCs w:val="20"/>
        </w:rPr>
        <w:t>Adelaide, 21 October 2021</w:t>
      </w:r>
    </w:p>
    <w:p w:rsidR="00457617" w:rsidRPr="00457617" w:rsidRDefault="00457617" w:rsidP="00457617">
      <w:pPr>
        <w:rPr>
          <w:rFonts w:ascii="Times New Roman" w:eastAsia="Times New Roman" w:hAnsi="Times New Roman"/>
          <w:sz w:val="17"/>
          <w:szCs w:val="20"/>
        </w:rPr>
      </w:pPr>
      <w:r w:rsidRPr="00457617">
        <w:rPr>
          <w:rFonts w:ascii="Times New Roman" w:eastAsia="Times New Roman" w:hAnsi="Times New Roman"/>
          <w:sz w:val="17"/>
          <w:szCs w:val="20"/>
        </w:rPr>
        <w:t>Her Excellency the Governor in Executive Council has been pleased to appoint Terence Frederick Forrest to the office of Magistrate on an auxiliary basis, for a period commencing on 25 October 2021 and expiring on 30 June 2022, it being a condition of appointment that the powers and jurisdictions of the office should only be exercised during the time or times the actual duties are being undertaken, but at no other time throughout the period of appointment - pursuant to the Judicial Administration (Auxiliary Appointments and Powers) Act 1988.</w:t>
      </w:r>
    </w:p>
    <w:p w:rsidR="00457617" w:rsidRPr="00457617" w:rsidRDefault="00457617" w:rsidP="00457617">
      <w:pPr>
        <w:jc w:val="center"/>
        <w:rPr>
          <w:rFonts w:ascii="Times New Roman" w:eastAsia="Times New Roman" w:hAnsi="Times New Roman"/>
          <w:sz w:val="17"/>
          <w:szCs w:val="20"/>
        </w:rPr>
      </w:pPr>
      <w:r w:rsidRPr="00457617">
        <w:rPr>
          <w:rFonts w:ascii="Times New Roman" w:eastAsia="Times New Roman" w:hAnsi="Times New Roman"/>
          <w:sz w:val="17"/>
          <w:szCs w:val="20"/>
        </w:rPr>
        <w:t>By command,</w:t>
      </w:r>
    </w:p>
    <w:p w:rsidR="00457617" w:rsidRPr="00457617" w:rsidRDefault="00457617" w:rsidP="00457617">
      <w:pPr>
        <w:spacing w:after="0"/>
        <w:jc w:val="right"/>
        <w:rPr>
          <w:rFonts w:ascii="Times New Roman" w:eastAsia="Times New Roman" w:hAnsi="Times New Roman"/>
          <w:smallCaps/>
          <w:sz w:val="17"/>
          <w:szCs w:val="20"/>
        </w:rPr>
      </w:pPr>
      <w:r w:rsidRPr="00457617">
        <w:rPr>
          <w:rFonts w:ascii="Times New Roman" w:eastAsia="Times New Roman" w:hAnsi="Times New Roman"/>
          <w:smallCaps/>
          <w:sz w:val="17"/>
          <w:szCs w:val="20"/>
        </w:rPr>
        <w:t>Steven Spence Marshall</w:t>
      </w:r>
    </w:p>
    <w:p w:rsidR="00457617" w:rsidRPr="00457617" w:rsidRDefault="00457617" w:rsidP="00457617">
      <w:pPr>
        <w:spacing w:after="0"/>
        <w:jc w:val="right"/>
        <w:rPr>
          <w:rFonts w:ascii="Times New Roman" w:eastAsia="Times New Roman" w:hAnsi="Times New Roman"/>
          <w:sz w:val="17"/>
          <w:szCs w:val="17"/>
        </w:rPr>
      </w:pPr>
      <w:r w:rsidRPr="00457617">
        <w:rPr>
          <w:rFonts w:ascii="Times New Roman" w:eastAsia="Times New Roman" w:hAnsi="Times New Roman"/>
          <w:sz w:val="17"/>
          <w:szCs w:val="17"/>
        </w:rPr>
        <w:t>Premier</w:t>
      </w:r>
    </w:p>
    <w:p w:rsidR="00457617" w:rsidRPr="00457617" w:rsidRDefault="00457617" w:rsidP="00457617">
      <w:pPr>
        <w:spacing w:after="0"/>
        <w:rPr>
          <w:rFonts w:ascii="Times New Roman" w:eastAsia="Times New Roman" w:hAnsi="Times New Roman"/>
          <w:sz w:val="17"/>
          <w:szCs w:val="17"/>
        </w:rPr>
      </w:pPr>
      <w:r w:rsidRPr="00457617">
        <w:rPr>
          <w:rFonts w:ascii="Times New Roman" w:eastAsia="Times New Roman" w:hAnsi="Times New Roman"/>
          <w:sz w:val="17"/>
          <w:szCs w:val="17"/>
        </w:rPr>
        <w:t>AGO0164-21CS</w:t>
      </w:r>
    </w:p>
    <w:p w:rsidR="00457617" w:rsidRPr="00457617" w:rsidRDefault="00457617" w:rsidP="00457617">
      <w:pPr>
        <w:pBdr>
          <w:bottom w:val="single" w:sz="4" w:space="1" w:color="auto"/>
        </w:pBdr>
        <w:tabs>
          <w:tab w:val="left" w:pos="5910"/>
        </w:tabs>
        <w:spacing w:after="0" w:line="52" w:lineRule="exact"/>
        <w:rPr>
          <w:rFonts w:ascii="Times New Roman" w:eastAsia="Times New Roman" w:hAnsi="Times New Roman"/>
          <w:sz w:val="17"/>
          <w:szCs w:val="17"/>
        </w:rPr>
      </w:pPr>
      <w:r w:rsidRPr="00457617">
        <w:rPr>
          <w:rFonts w:ascii="Times New Roman" w:eastAsia="Times New Roman" w:hAnsi="Times New Roman"/>
          <w:sz w:val="17"/>
          <w:szCs w:val="17"/>
        </w:rPr>
        <w:tab/>
      </w:r>
    </w:p>
    <w:p w:rsidR="00457617" w:rsidRPr="00457617" w:rsidRDefault="00457617" w:rsidP="00457617">
      <w:pPr>
        <w:pBdr>
          <w:top w:val="single" w:sz="4" w:space="1" w:color="auto"/>
        </w:pBdr>
        <w:spacing w:before="34" w:after="0" w:line="14" w:lineRule="exact"/>
        <w:jc w:val="center"/>
        <w:rPr>
          <w:rFonts w:ascii="Times New Roman" w:eastAsia="Times New Roman" w:hAnsi="Times New Roman"/>
          <w:sz w:val="17"/>
          <w:szCs w:val="17"/>
        </w:rPr>
      </w:pPr>
    </w:p>
    <w:p w:rsidR="00457617" w:rsidRPr="00457617" w:rsidRDefault="00457617" w:rsidP="00457617">
      <w:pPr>
        <w:spacing w:after="0"/>
        <w:rPr>
          <w:rFonts w:ascii="Times New Roman" w:eastAsia="Times New Roman" w:hAnsi="Times New Roman"/>
          <w:sz w:val="17"/>
          <w:szCs w:val="20"/>
        </w:rPr>
      </w:pPr>
    </w:p>
    <w:p w:rsidR="00457617" w:rsidRPr="00457617" w:rsidRDefault="00457617" w:rsidP="00457617">
      <w:pPr>
        <w:spacing w:after="0"/>
        <w:rPr>
          <w:rFonts w:ascii="Times New Roman" w:eastAsia="Times New Roman" w:hAnsi="Times New Roman"/>
          <w:sz w:val="17"/>
          <w:szCs w:val="20"/>
        </w:rPr>
      </w:pPr>
    </w:p>
    <w:p w:rsidR="00164C3B" w:rsidRPr="003471CD" w:rsidRDefault="00164C3B" w:rsidP="00CF262F">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9C23A5">
      <w:pPr>
        <w:pStyle w:val="Heading2"/>
      </w:pPr>
      <w:bookmarkStart w:id="4" w:name="_Toc85708968"/>
      <w:r w:rsidRPr="003471CD">
        <w:lastRenderedPageBreak/>
        <w:t>Proclamations</w:t>
      </w:r>
      <w:bookmarkEnd w:id="4"/>
    </w:p>
    <w:p w:rsidR="002E6B35" w:rsidRPr="002E6B35" w:rsidRDefault="002E6B35" w:rsidP="002E6B3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E6B35">
        <w:rPr>
          <w:rFonts w:ascii="Times New Roman" w:eastAsia="Times New Roman" w:hAnsi="Times New Roman"/>
          <w:color w:val="000000"/>
          <w:sz w:val="28"/>
          <w:szCs w:val="28"/>
          <w:lang w:eastAsia="en-AU"/>
        </w:rPr>
        <w:t>South Australia</w:t>
      </w:r>
    </w:p>
    <w:p w:rsidR="002E6B35" w:rsidRPr="002E6B35" w:rsidRDefault="002E6B35" w:rsidP="001A4D72">
      <w:pPr>
        <w:pStyle w:val="Heading3"/>
        <w:rPr>
          <w:lang w:eastAsia="en-AU"/>
        </w:rPr>
      </w:pPr>
      <w:bookmarkStart w:id="5" w:name="_Toc85708969"/>
      <w:r w:rsidRPr="002E6B35">
        <w:rPr>
          <w:lang w:eastAsia="en-AU"/>
        </w:rPr>
        <w:t>Children and Young People (Oversight and Advocacy Bodies) (Commissioner for Aboriginal Children and Young People) Amendment Act (Commencement) Proclamation 2021</w:t>
      </w:r>
      <w:bookmarkEnd w:id="5"/>
    </w:p>
    <w:p w:rsidR="002E6B35" w:rsidRPr="002E6B35" w:rsidRDefault="002E6B35" w:rsidP="002E6B3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E6B35">
        <w:rPr>
          <w:rFonts w:ascii="Times New Roman" w:eastAsia="Times New Roman" w:hAnsi="Times New Roman"/>
          <w:b/>
          <w:bCs/>
          <w:color w:val="000000"/>
          <w:sz w:val="26"/>
          <w:szCs w:val="26"/>
          <w:lang w:eastAsia="en-AU"/>
        </w:rPr>
        <w:t>1—Short title</w:t>
      </w:r>
    </w:p>
    <w:p w:rsidR="002E6B35" w:rsidRPr="002E6B35" w:rsidRDefault="002E6B35" w:rsidP="002E6B3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 xml:space="preserve">This proclamation may be cited as the </w:t>
      </w:r>
      <w:r w:rsidRPr="002E6B35">
        <w:rPr>
          <w:rFonts w:ascii="Times New Roman" w:eastAsia="Times New Roman" w:hAnsi="Times New Roman"/>
          <w:i/>
          <w:iCs/>
          <w:color w:val="000000"/>
          <w:sz w:val="23"/>
          <w:szCs w:val="23"/>
          <w:lang w:eastAsia="en-AU"/>
        </w:rPr>
        <w:t>Children and Young People (Oversight and Advocacy Bodies) (Commissioner for Aboriginal Children and Young People) Amendment Act (Commencement) Proclamation 2021</w:t>
      </w:r>
      <w:r w:rsidRPr="002E6B35">
        <w:rPr>
          <w:rFonts w:ascii="Times New Roman" w:eastAsia="Times New Roman" w:hAnsi="Times New Roman"/>
          <w:color w:val="000000"/>
          <w:sz w:val="23"/>
          <w:szCs w:val="23"/>
          <w:lang w:eastAsia="en-AU"/>
        </w:rPr>
        <w:t>.</w:t>
      </w:r>
    </w:p>
    <w:p w:rsidR="002E6B35" w:rsidRPr="002E6B35" w:rsidRDefault="002E6B35" w:rsidP="002E6B3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E6B35">
        <w:rPr>
          <w:rFonts w:ascii="Times New Roman" w:eastAsia="Times New Roman" w:hAnsi="Times New Roman"/>
          <w:b/>
          <w:bCs/>
          <w:color w:val="000000"/>
          <w:sz w:val="26"/>
          <w:szCs w:val="26"/>
          <w:lang w:eastAsia="en-AU"/>
        </w:rPr>
        <w:t>2—Commencement of Act</w:t>
      </w:r>
    </w:p>
    <w:p w:rsidR="002E6B35" w:rsidRPr="002E6B35" w:rsidRDefault="002E6B35" w:rsidP="002E6B3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 xml:space="preserve">The </w:t>
      </w:r>
      <w:hyperlink r:id="rId17" w:history="1">
        <w:r w:rsidRPr="002E6B35">
          <w:rPr>
            <w:rFonts w:ascii="Times New Roman" w:eastAsia="Times New Roman" w:hAnsi="Times New Roman"/>
            <w:i/>
            <w:iCs/>
            <w:color w:val="000000"/>
            <w:sz w:val="23"/>
            <w:szCs w:val="23"/>
            <w:lang w:eastAsia="en-AU"/>
          </w:rPr>
          <w:t>Children and Young People (Oversight and Advocacy Bodies) (Commissioner for Aboriginal Children and Young People) Amendment Act 2021</w:t>
        </w:r>
      </w:hyperlink>
      <w:r w:rsidRPr="002E6B35">
        <w:rPr>
          <w:rFonts w:ascii="Times New Roman" w:eastAsia="Times New Roman" w:hAnsi="Times New Roman"/>
          <w:color w:val="000000"/>
          <w:sz w:val="23"/>
          <w:szCs w:val="23"/>
          <w:lang w:eastAsia="en-AU"/>
        </w:rPr>
        <w:t xml:space="preserve"> (No 35 of 2021) comes into operation on 21 October 2021.</w:t>
      </w:r>
    </w:p>
    <w:p w:rsidR="002E6B35" w:rsidRPr="002E6B35" w:rsidRDefault="002E6B35" w:rsidP="002E6B3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E6B35">
        <w:rPr>
          <w:rFonts w:ascii="Times New Roman" w:eastAsia="Times New Roman" w:hAnsi="Times New Roman"/>
          <w:b/>
          <w:bCs/>
          <w:color w:val="000000"/>
          <w:sz w:val="26"/>
          <w:szCs w:val="26"/>
          <w:lang w:eastAsia="en-AU"/>
        </w:rPr>
        <w:t>Made by the Governor</w:t>
      </w:r>
    </w:p>
    <w:p w:rsidR="002E6B35" w:rsidRPr="002E6B35" w:rsidRDefault="002E6B35" w:rsidP="002E6B3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with the advice and consent of the Executive Council</w:t>
      </w:r>
    </w:p>
    <w:p w:rsidR="002E6B35" w:rsidRPr="002E6B35" w:rsidRDefault="002E6B35" w:rsidP="002E6B3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on 21 October 2021</w:t>
      </w:r>
    </w:p>
    <w:p w:rsidR="007739E5" w:rsidRPr="003471CD" w:rsidRDefault="007739E5" w:rsidP="009C23A5">
      <w:pPr>
        <w:pStyle w:val="GG-body"/>
      </w:pPr>
    </w:p>
    <w:p w:rsidR="002E6B35" w:rsidRPr="002E6B35" w:rsidRDefault="00CD6F7B" w:rsidP="002E6B35">
      <w:pPr>
        <w:keepLines/>
        <w:autoSpaceDE w:val="0"/>
        <w:autoSpaceDN w:val="0"/>
        <w:adjustRightInd w:val="0"/>
        <w:spacing w:before="240" w:after="0" w:line="240" w:lineRule="auto"/>
        <w:rPr>
          <w:rFonts w:ascii="Times New Roman" w:eastAsia="Times New Roman" w:hAnsi="Times New Roman"/>
          <w:color w:val="000000"/>
          <w:sz w:val="28"/>
          <w:szCs w:val="28"/>
          <w:lang w:eastAsia="en-AU"/>
        </w:rPr>
      </w:pPr>
      <w:r w:rsidRPr="003471CD">
        <w:rPr>
          <w:rFonts w:ascii="Times New Roman" w:hAnsi="Times New Roman"/>
        </w:rPr>
        <w:br w:type="page"/>
      </w:r>
      <w:r w:rsidR="002E6B35" w:rsidRPr="002E6B35">
        <w:rPr>
          <w:rFonts w:ascii="Times New Roman" w:eastAsia="Times New Roman" w:hAnsi="Times New Roman"/>
          <w:color w:val="000000"/>
          <w:sz w:val="28"/>
          <w:szCs w:val="28"/>
          <w:lang w:eastAsia="en-AU"/>
        </w:rPr>
        <w:lastRenderedPageBreak/>
        <w:t>South Australia</w:t>
      </w:r>
    </w:p>
    <w:p w:rsidR="002E6B35" w:rsidRPr="002E6B35" w:rsidRDefault="002E6B35" w:rsidP="001A4D72">
      <w:pPr>
        <w:pStyle w:val="Heading3"/>
        <w:rPr>
          <w:lang w:eastAsia="en-AU"/>
        </w:rPr>
      </w:pPr>
      <w:bookmarkStart w:id="6" w:name="_Toc85708970"/>
      <w:r w:rsidRPr="002E6B35">
        <w:rPr>
          <w:lang w:eastAsia="en-AU"/>
        </w:rPr>
        <w:t>Correctional Services (Accountability and Other Measures) Amendment Act (Commencement) Proclamation 2021</w:t>
      </w:r>
      <w:bookmarkEnd w:id="6"/>
    </w:p>
    <w:p w:rsidR="002E6B35" w:rsidRPr="002E6B35" w:rsidRDefault="002E6B35" w:rsidP="002E6B3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E6B35">
        <w:rPr>
          <w:rFonts w:ascii="Times New Roman" w:eastAsia="Times New Roman" w:hAnsi="Times New Roman"/>
          <w:b/>
          <w:bCs/>
          <w:color w:val="000000"/>
          <w:sz w:val="26"/>
          <w:szCs w:val="26"/>
          <w:lang w:eastAsia="en-AU"/>
        </w:rPr>
        <w:t>1—Short title</w:t>
      </w:r>
    </w:p>
    <w:p w:rsidR="002E6B35" w:rsidRPr="002E6B35" w:rsidRDefault="002E6B35" w:rsidP="002E6B3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 xml:space="preserve">This proclamation may be cited as the </w:t>
      </w:r>
      <w:r w:rsidRPr="002E6B35">
        <w:rPr>
          <w:rFonts w:ascii="Times New Roman" w:eastAsia="Times New Roman" w:hAnsi="Times New Roman"/>
          <w:i/>
          <w:iCs/>
          <w:color w:val="000000"/>
          <w:sz w:val="23"/>
          <w:szCs w:val="23"/>
          <w:lang w:eastAsia="en-AU"/>
        </w:rPr>
        <w:t>Correctional Services (Accountability and Other Measures) Amendment Act (Commencement) Proclamation 2021</w:t>
      </w:r>
      <w:r w:rsidRPr="002E6B35">
        <w:rPr>
          <w:rFonts w:ascii="Times New Roman" w:eastAsia="Times New Roman" w:hAnsi="Times New Roman"/>
          <w:color w:val="000000"/>
          <w:sz w:val="23"/>
          <w:szCs w:val="23"/>
          <w:lang w:eastAsia="en-AU"/>
        </w:rPr>
        <w:t>.</w:t>
      </w:r>
    </w:p>
    <w:p w:rsidR="002E6B35" w:rsidRPr="002E6B35" w:rsidRDefault="002E6B35" w:rsidP="002E6B3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E6B35">
        <w:rPr>
          <w:rFonts w:ascii="Times New Roman" w:eastAsia="Times New Roman" w:hAnsi="Times New Roman"/>
          <w:b/>
          <w:bCs/>
          <w:color w:val="000000"/>
          <w:sz w:val="26"/>
          <w:szCs w:val="26"/>
          <w:lang w:eastAsia="en-AU"/>
        </w:rPr>
        <w:t>2—Commencement</w:t>
      </w:r>
    </w:p>
    <w:p w:rsidR="002E6B35" w:rsidRPr="002E6B35" w:rsidRDefault="002E6B35" w:rsidP="002E6B3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 xml:space="preserve">The following provisions of the </w:t>
      </w:r>
      <w:hyperlink r:id="rId18" w:history="1">
        <w:r w:rsidRPr="002E6B35">
          <w:rPr>
            <w:rFonts w:ascii="Times New Roman" w:eastAsia="Times New Roman" w:hAnsi="Times New Roman"/>
            <w:i/>
            <w:iCs/>
            <w:color w:val="000000"/>
            <w:sz w:val="23"/>
            <w:szCs w:val="23"/>
            <w:lang w:eastAsia="en-AU"/>
          </w:rPr>
          <w:t>Correctional Services (Accountability and Other Measures) Amendment Act 2021</w:t>
        </w:r>
      </w:hyperlink>
      <w:r w:rsidRPr="002E6B35">
        <w:rPr>
          <w:rFonts w:ascii="Times New Roman" w:eastAsia="Times New Roman" w:hAnsi="Times New Roman"/>
          <w:color w:val="000000"/>
          <w:sz w:val="23"/>
          <w:szCs w:val="23"/>
          <w:lang w:eastAsia="en-AU"/>
        </w:rPr>
        <w:t xml:space="preserve"> (No 12 of 2021) come into operation on 1 November 2021:</w:t>
      </w:r>
    </w:p>
    <w:p w:rsidR="002E6B35" w:rsidRPr="002E6B35" w:rsidRDefault="002E6B35" w:rsidP="002E6B3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ab/>
        <w:t>(a)</w:t>
      </w:r>
      <w:r w:rsidRPr="002E6B35">
        <w:rPr>
          <w:rFonts w:ascii="Times New Roman" w:eastAsia="Times New Roman" w:hAnsi="Times New Roman"/>
          <w:color w:val="000000"/>
          <w:sz w:val="23"/>
          <w:szCs w:val="23"/>
          <w:lang w:eastAsia="en-AU"/>
        </w:rPr>
        <w:tab/>
        <w:t>section 10;</w:t>
      </w:r>
    </w:p>
    <w:p w:rsidR="002E6B35" w:rsidRPr="002E6B35" w:rsidRDefault="002E6B35" w:rsidP="002E6B3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ab/>
        <w:t>(b)</w:t>
      </w:r>
      <w:r w:rsidRPr="002E6B35">
        <w:rPr>
          <w:rFonts w:ascii="Times New Roman" w:eastAsia="Times New Roman" w:hAnsi="Times New Roman"/>
          <w:color w:val="000000"/>
          <w:sz w:val="23"/>
          <w:szCs w:val="23"/>
          <w:lang w:eastAsia="en-AU"/>
        </w:rPr>
        <w:tab/>
        <w:t>section 26(1) and (3);</w:t>
      </w:r>
    </w:p>
    <w:p w:rsidR="002E6B35" w:rsidRPr="002E6B35" w:rsidRDefault="002E6B35" w:rsidP="002E6B3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ab/>
        <w:t>(c)</w:t>
      </w:r>
      <w:r w:rsidRPr="002E6B35">
        <w:rPr>
          <w:rFonts w:ascii="Times New Roman" w:eastAsia="Times New Roman" w:hAnsi="Times New Roman"/>
          <w:color w:val="000000"/>
          <w:sz w:val="23"/>
          <w:szCs w:val="23"/>
          <w:lang w:eastAsia="en-AU"/>
        </w:rPr>
        <w:tab/>
        <w:t>sections 27 to 31 (inclusive);</w:t>
      </w:r>
    </w:p>
    <w:p w:rsidR="002E6B35" w:rsidRPr="002E6B35" w:rsidRDefault="002E6B35" w:rsidP="002E6B3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ab/>
        <w:t>(d)</w:t>
      </w:r>
      <w:r w:rsidRPr="002E6B35">
        <w:rPr>
          <w:rFonts w:ascii="Times New Roman" w:eastAsia="Times New Roman" w:hAnsi="Times New Roman"/>
          <w:color w:val="000000"/>
          <w:sz w:val="23"/>
          <w:szCs w:val="23"/>
          <w:lang w:eastAsia="en-AU"/>
        </w:rPr>
        <w:tab/>
        <w:t>sections 33 to 35 (inclusive);</w:t>
      </w:r>
    </w:p>
    <w:p w:rsidR="002E6B35" w:rsidRPr="002E6B35" w:rsidRDefault="002E6B35" w:rsidP="002E6B3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ab/>
        <w:t>(e)</w:t>
      </w:r>
      <w:r w:rsidRPr="002E6B35">
        <w:rPr>
          <w:rFonts w:ascii="Times New Roman" w:eastAsia="Times New Roman" w:hAnsi="Times New Roman"/>
          <w:color w:val="000000"/>
          <w:sz w:val="23"/>
          <w:szCs w:val="23"/>
          <w:lang w:eastAsia="en-AU"/>
        </w:rPr>
        <w:tab/>
        <w:t>sections 37 to 40 (inclusive);</w:t>
      </w:r>
    </w:p>
    <w:p w:rsidR="002E6B35" w:rsidRPr="002E6B35" w:rsidRDefault="002E6B35" w:rsidP="002E6B3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ab/>
        <w:t>(f)</w:t>
      </w:r>
      <w:r w:rsidRPr="002E6B35">
        <w:rPr>
          <w:rFonts w:ascii="Times New Roman" w:eastAsia="Times New Roman" w:hAnsi="Times New Roman"/>
          <w:color w:val="000000"/>
          <w:sz w:val="23"/>
          <w:szCs w:val="23"/>
          <w:lang w:eastAsia="en-AU"/>
        </w:rPr>
        <w:tab/>
        <w:t>section 42;</w:t>
      </w:r>
    </w:p>
    <w:p w:rsidR="002E6B35" w:rsidRPr="002E6B35" w:rsidRDefault="002E6B35" w:rsidP="002E6B3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ab/>
        <w:t>(g)</w:t>
      </w:r>
      <w:r w:rsidRPr="002E6B35">
        <w:rPr>
          <w:rFonts w:ascii="Times New Roman" w:eastAsia="Times New Roman" w:hAnsi="Times New Roman"/>
          <w:color w:val="000000"/>
          <w:sz w:val="23"/>
          <w:szCs w:val="23"/>
          <w:lang w:eastAsia="en-AU"/>
        </w:rPr>
        <w:tab/>
        <w:t>sections 44 to 46 (inclusive);</w:t>
      </w:r>
    </w:p>
    <w:p w:rsidR="002E6B35" w:rsidRPr="002E6B35" w:rsidRDefault="002E6B35" w:rsidP="002E6B3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ab/>
        <w:t>(h)</w:t>
      </w:r>
      <w:r w:rsidRPr="002E6B35">
        <w:rPr>
          <w:rFonts w:ascii="Times New Roman" w:eastAsia="Times New Roman" w:hAnsi="Times New Roman"/>
          <w:color w:val="000000"/>
          <w:sz w:val="23"/>
          <w:szCs w:val="23"/>
          <w:lang w:eastAsia="en-AU"/>
        </w:rPr>
        <w:tab/>
        <w:t>Schedule 1 clause 4;</w:t>
      </w:r>
    </w:p>
    <w:p w:rsidR="002E6B35" w:rsidRPr="002E6B35" w:rsidRDefault="002E6B35" w:rsidP="002E6B3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ab/>
        <w:t>(i)</w:t>
      </w:r>
      <w:r w:rsidRPr="002E6B35">
        <w:rPr>
          <w:rFonts w:ascii="Times New Roman" w:eastAsia="Times New Roman" w:hAnsi="Times New Roman"/>
          <w:color w:val="000000"/>
          <w:sz w:val="23"/>
          <w:szCs w:val="23"/>
          <w:lang w:eastAsia="en-AU"/>
        </w:rPr>
        <w:tab/>
        <w:t>Schedule 1 clause 5(2).</w:t>
      </w:r>
    </w:p>
    <w:p w:rsidR="002E6B35" w:rsidRPr="002E6B35" w:rsidRDefault="002E6B35" w:rsidP="002E6B3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E6B35">
        <w:rPr>
          <w:rFonts w:ascii="Times New Roman" w:eastAsia="Times New Roman" w:hAnsi="Times New Roman"/>
          <w:b/>
          <w:bCs/>
          <w:color w:val="000000"/>
          <w:sz w:val="26"/>
          <w:szCs w:val="26"/>
          <w:lang w:eastAsia="en-AU"/>
        </w:rPr>
        <w:t>Made by the Governor</w:t>
      </w:r>
    </w:p>
    <w:p w:rsidR="002E6B35" w:rsidRPr="002E6B35" w:rsidRDefault="002E6B35" w:rsidP="002E6B3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with the advice and consent of the Executive Council</w:t>
      </w:r>
    </w:p>
    <w:p w:rsidR="002E6B35" w:rsidRPr="002E6B35" w:rsidRDefault="002E6B35" w:rsidP="002E6B3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on 21 October 2021</w:t>
      </w:r>
    </w:p>
    <w:p w:rsidR="002E6B35" w:rsidRDefault="002E6B35">
      <w:pPr>
        <w:spacing w:after="0" w:line="240" w:lineRule="auto"/>
        <w:jc w:val="left"/>
        <w:rPr>
          <w:rFonts w:ascii="Times New Roman" w:hAnsi="Times New Roman"/>
        </w:rPr>
      </w:pPr>
      <w:r>
        <w:rPr>
          <w:rFonts w:ascii="Times New Roman" w:hAnsi="Times New Roman"/>
        </w:rPr>
        <w:br w:type="page"/>
      </w:r>
    </w:p>
    <w:p w:rsidR="002E6B35" w:rsidRPr="002E6B35" w:rsidRDefault="002E6B35" w:rsidP="002E6B3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E6B35">
        <w:rPr>
          <w:rFonts w:ascii="Times New Roman" w:eastAsia="Times New Roman" w:hAnsi="Times New Roman"/>
          <w:color w:val="000000"/>
          <w:sz w:val="28"/>
          <w:szCs w:val="28"/>
          <w:lang w:eastAsia="en-AU"/>
        </w:rPr>
        <w:lastRenderedPageBreak/>
        <w:t>South Australia</w:t>
      </w:r>
    </w:p>
    <w:p w:rsidR="002E6B35" w:rsidRPr="002E6B35" w:rsidRDefault="002E6B35" w:rsidP="001A4D72">
      <w:pPr>
        <w:pStyle w:val="Heading3"/>
        <w:rPr>
          <w:lang w:eastAsia="en-AU"/>
        </w:rPr>
      </w:pPr>
      <w:bookmarkStart w:id="7" w:name="_Toc85708971"/>
      <w:r w:rsidRPr="002E6B35">
        <w:rPr>
          <w:lang w:eastAsia="en-AU"/>
        </w:rPr>
        <w:t>Liquor Licensing (Miscellaneous) Amendment Act (Commencement) Proclamation 2021</w:t>
      </w:r>
      <w:bookmarkEnd w:id="7"/>
    </w:p>
    <w:p w:rsidR="002E6B35" w:rsidRPr="002E6B35" w:rsidRDefault="002E6B35" w:rsidP="002E6B3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E6B35">
        <w:rPr>
          <w:rFonts w:ascii="Times New Roman" w:eastAsia="Times New Roman" w:hAnsi="Times New Roman"/>
          <w:b/>
          <w:bCs/>
          <w:color w:val="000000"/>
          <w:sz w:val="26"/>
          <w:szCs w:val="26"/>
          <w:lang w:eastAsia="en-AU"/>
        </w:rPr>
        <w:t>1—Short title</w:t>
      </w:r>
    </w:p>
    <w:p w:rsidR="002E6B35" w:rsidRPr="002E6B35" w:rsidRDefault="002E6B35" w:rsidP="002E6B3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 xml:space="preserve">This proclamation may be cited as the </w:t>
      </w:r>
      <w:r w:rsidRPr="002E6B35">
        <w:rPr>
          <w:rFonts w:ascii="Times New Roman" w:eastAsia="Times New Roman" w:hAnsi="Times New Roman"/>
          <w:i/>
          <w:iCs/>
          <w:color w:val="000000"/>
          <w:sz w:val="23"/>
          <w:szCs w:val="23"/>
          <w:lang w:eastAsia="en-AU"/>
        </w:rPr>
        <w:t>Liquor Licensing (Miscellaneous) Amendment Act (Commencement) Proclamation 2021</w:t>
      </w:r>
      <w:r w:rsidRPr="002E6B35">
        <w:rPr>
          <w:rFonts w:ascii="Times New Roman" w:eastAsia="Times New Roman" w:hAnsi="Times New Roman"/>
          <w:color w:val="000000"/>
          <w:sz w:val="23"/>
          <w:szCs w:val="23"/>
          <w:lang w:eastAsia="en-AU"/>
        </w:rPr>
        <w:t>.</w:t>
      </w:r>
    </w:p>
    <w:p w:rsidR="002E6B35" w:rsidRPr="002E6B35" w:rsidRDefault="002E6B35" w:rsidP="002E6B3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E6B35">
        <w:rPr>
          <w:rFonts w:ascii="Times New Roman" w:eastAsia="Times New Roman" w:hAnsi="Times New Roman"/>
          <w:b/>
          <w:bCs/>
          <w:color w:val="000000"/>
          <w:sz w:val="26"/>
          <w:szCs w:val="26"/>
          <w:lang w:eastAsia="en-AU"/>
        </w:rPr>
        <w:t>2—Commencement of remaining provisions</w:t>
      </w:r>
    </w:p>
    <w:p w:rsidR="002E6B35" w:rsidRPr="002E6B35" w:rsidRDefault="002E6B35" w:rsidP="002E6B3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 xml:space="preserve">Sections 6, 13 and 14(2) of the </w:t>
      </w:r>
      <w:hyperlink r:id="rId19" w:history="1">
        <w:r w:rsidRPr="002E6B35">
          <w:rPr>
            <w:rFonts w:ascii="Times New Roman" w:eastAsia="Times New Roman" w:hAnsi="Times New Roman"/>
            <w:i/>
            <w:iCs/>
            <w:color w:val="000000"/>
            <w:sz w:val="23"/>
            <w:szCs w:val="23"/>
            <w:lang w:eastAsia="en-AU"/>
          </w:rPr>
          <w:t>Liquor Licensing (Miscellaneous) Amendment Act 2019</w:t>
        </w:r>
      </w:hyperlink>
      <w:r w:rsidRPr="002E6B35">
        <w:rPr>
          <w:rFonts w:ascii="Times New Roman" w:eastAsia="Times New Roman" w:hAnsi="Times New Roman"/>
          <w:color w:val="000000"/>
          <w:sz w:val="23"/>
          <w:szCs w:val="23"/>
          <w:lang w:eastAsia="en-AU"/>
        </w:rPr>
        <w:t xml:space="preserve"> (No 28 of 2019) come into operation on 22 October 2021.</w:t>
      </w:r>
    </w:p>
    <w:p w:rsidR="002E6B35" w:rsidRPr="002E6B35" w:rsidRDefault="002E6B35" w:rsidP="002E6B3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E6B35">
        <w:rPr>
          <w:rFonts w:ascii="Times New Roman" w:eastAsia="Times New Roman" w:hAnsi="Times New Roman"/>
          <w:b/>
          <w:bCs/>
          <w:color w:val="000000"/>
          <w:sz w:val="26"/>
          <w:szCs w:val="26"/>
          <w:lang w:eastAsia="en-AU"/>
        </w:rPr>
        <w:t>Made by the Governor</w:t>
      </w:r>
    </w:p>
    <w:p w:rsidR="002E6B35" w:rsidRPr="002E6B35" w:rsidRDefault="002E6B35" w:rsidP="002E6B3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with the advice and consent of the Executive Council</w:t>
      </w:r>
    </w:p>
    <w:p w:rsidR="002E6B35" w:rsidRPr="002E6B35" w:rsidRDefault="002E6B35" w:rsidP="002E6B3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2E6B35">
        <w:rPr>
          <w:rFonts w:ascii="Times New Roman" w:eastAsia="Times New Roman" w:hAnsi="Times New Roman"/>
          <w:color w:val="000000"/>
          <w:sz w:val="23"/>
          <w:szCs w:val="23"/>
          <w:lang w:eastAsia="en-AU"/>
        </w:rPr>
        <w:t>on 21 October 2021</w:t>
      </w:r>
    </w:p>
    <w:p w:rsidR="002E6B35" w:rsidRDefault="002E6B35">
      <w:pPr>
        <w:spacing w:after="0" w:line="240" w:lineRule="auto"/>
        <w:jc w:val="left"/>
        <w:rPr>
          <w:rFonts w:ascii="Times New Roman" w:hAnsi="Times New Roman"/>
        </w:rPr>
      </w:pPr>
      <w:r>
        <w:rPr>
          <w:rFonts w:ascii="Times New Roman" w:hAnsi="Times New Roman"/>
        </w:rPr>
        <w:br w:type="page"/>
      </w:r>
    </w:p>
    <w:p w:rsidR="00CD6F7B" w:rsidRPr="003471CD" w:rsidRDefault="007739E5" w:rsidP="009C23A5">
      <w:pPr>
        <w:pStyle w:val="Heading2"/>
      </w:pPr>
      <w:bookmarkStart w:id="8" w:name="_Toc85708972"/>
      <w:r w:rsidRPr="003471CD">
        <w:lastRenderedPageBreak/>
        <w:t>Regulations</w:t>
      </w:r>
      <w:bookmarkEnd w:id="8"/>
    </w:p>
    <w:p w:rsidR="00621C68" w:rsidRPr="00621C68" w:rsidRDefault="00621C68" w:rsidP="00621C6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21C68">
        <w:rPr>
          <w:rFonts w:ascii="Times New Roman" w:eastAsia="Times New Roman" w:hAnsi="Times New Roman"/>
          <w:color w:val="000000"/>
          <w:sz w:val="28"/>
          <w:szCs w:val="28"/>
          <w:lang w:eastAsia="en-AU"/>
        </w:rPr>
        <w:t>South Australia</w:t>
      </w:r>
    </w:p>
    <w:p w:rsidR="00621C68" w:rsidRPr="00621C68" w:rsidRDefault="00621C68" w:rsidP="001A4D72">
      <w:pPr>
        <w:pStyle w:val="Heading3"/>
        <w:rPr>
          <w:lang w:eastAsia="en-AU"/>
        </w:rPr>
      </w:pPr>
      <w:bookmarkStart w:id="9" w:name="_Toc85708973"/>
      <w:r w:rsidRPr="00621C68">
        <w:rPr>
          <w:lang w:eastAsia="en-AU"/>
        </w:rPr>
        <w:t>Children and Young People (Oversight and Advocacy Bodies) (Prescribed Functions and Powers) Variation Regulations 2021</w:t>
      </w:r>
      <w:bookmarkEnd w:id="9"/>
    </w:p>
    <w:p w:rsidR="00621C68" w:rsidRPr="00621C68" w:rsidRDefault="00621C68" w:rsidP="00621C6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21C68">
        <w:rPr>
          <w:rFonts w:ascii="Times New Roman" w:eastAsia="Times New Roman" w:hAnsi="Times New Roman"/>
          <w:color w:val="000000"/>
          <w:sz w:val="24"/>
          <w:szCs w:val="24"/>
          <w:lang w:eastAsia="en-AU"/>
        </w:rPr>
        <w:t>under</w:t>
      </w:r>
      <w:proofErr w:type="gramEnd"/>
      <w:r w:rsidRPr="00621C68">
        <w:rPr>
          <w:rFonts w:ascii="Times New Roman" w:eastAsia="Times New Roman" w:hAnsi="Times New Roman"/>
          <w:color w:val="000000"/>
          <w:sz w:val="24"/>
          <w:szCs w:val="24"/>
          <w:lang w:eastAsia="en-AU"/>
        </w:rPr>
        <w:t xml:space="preserve"> the </w:t>
      </w:r>
      <w:r w:rsidRPr="00621C68">
        <w:rPr>
          <w:rFonts w:ascii="Times New Roman" w:eastAsia="Times New Roman" w:hAnsi="Times New Roman"/>
          <w:i/>
          <w:iCs/>
          <w:color w:val="000000"/>
          <w:sz w:val="24"/>
          <w:szCs w:val="24"/>
          <w:lang w:eastAsia="en-AU"/>
        </w:rPr>
        <w:t>Children and Young People (Oversight and Advocacy Bodies) Act 2016</w:t>
      </w:r>
    </w:p>
    <w:p w:rsidR="00621C68" w:rsidRPr="00621C68" w:rsidRDefault="00621C68" w:rsidP="00621C6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21C68" w:rsidRPr="00621C68" w:rsidRDefault="00621C68" w:rsidP="00621C68">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21C68">
        <w:rPr>
          <w:rFonts w:ascii="Times New Roman" w:eastAsia="Times New Roman" w:hAnsi="Times New Roman"/>
          <w:b/>
          <w:bCs/>
          <w:color w:val="000000"/>
          <w:sz w:val="32"/>
          <w:szCs w:val="32"/>
          <w:lang w:eastAsia="en-AU"/>
        </w:rPr>
        <w:t>Contents</w:t>
      </w:r>
    </w:p>
    <w:p w:rsidR="00621C68" w:rsidRPr="00621C68" w:rsidRDefault="007803F1" w:rsidP="00621C6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21C68" w:rsidRPr="00621C68">
          <w:rPr>
            <w:rFonts w:ascii="Times New Roman" w:eastAsia="Times New Roman" w:hAnsi="Times New Roman"/>
            <w:color w:val="000000"/>
            <w:sz w:val="28"/>
            <w:szCs w:val="28"/>
            <w:lang w:eastAsia="en-AU"/>
          </w:rPr>
          <w:t>Part 1—Preliminary</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21C68" w:rsidRPr="00621C68">
          <w:rPr>
            <w:rFonts w:ascii="Times New Roman" w:eastAsia="Times New Roman" w:hAnsi="Times New Roman"/>
            <w:color w:val="000000"/>
            <w:lang w:eastAsia="en-AU"/>
          </w:rPr>
          <w:t>1</w:t>
        </w:r>
        <w:r w:rsidR="00621C68" w:rsidRPr="00621C68">
          <w:rPr>
            <w:rFonts w:ascii="Times New Roman" w:eastAsia="Times New Roman" w:hAnsi="Times New Roman"/>
            <w:color w:val="000000"/>
            <w:lang w:eastAsia="en-AU"/>
          </w:rPr>
          <w:tab/>
          <w:t>Short title</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21C68" w:rsidRPr="00621C68">
          <w:rPr>
            <w:rFonts w:ascii="Times New Roman" w:eastAsia="Times New Roman" w:hAnsi="Times New Roman"/>
            <w:color w:val="000000"/>
            <w:lang w:eastAsia="en-AU"/>
          </w:rPr>
          <w:t>2</w:t>
        </w:r>
        <w:r w:rsidR="00621C68" w:rsidRPr="00621C68">
          <w:rPr>
            <w:rFonts w:ascii="Times New Roman" w:eastAsia="Times New Roman" w:hAnsi="Times New Roman"/>
            <w:color w:val="000000"/>
            <w:lang w:eastAsia="en-AU"/>
          </w:rPr>
          <w:tab/>
          <w:t>Commencement</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21C68" w:rsidRPr="00621C68">
          <w:rPr>
            <w:rFonts w:ascii="Times New Roman" w:eastAsia="Times New Roman" w:hAnsi="Times New Roman"/>
            <w:color w:val="000000"/>
            <w:lang w:eastAsia="en-AU"/>
          </w:rPr>
          <w:t>3</w:t>
        </w:r>
        <w:r w:rsidR="00621C68" w:rsidRPr="00621C68">
          <w:rPr>
            <w:rFonts w:ascii="Times New Roman" w:eastAsia="Times New Roman" w:hAnsi="Times New Roman"/>
            <w:color w:val="000000"/>
            <w:lang w:eastAsia="en-AU"/>
          </w:rPr>
          <w:tab/>
          <w:t>Variation provisions</w:t>
        </w:r>
      </w:hyperlink>
    </w:p>
    <w:p w:rsidR="00621C68" w:rsidRPr="00621C68" w:rsidRDefault="007803F1" w:rsidP="00621C6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21C68" w:rsidRPr="00621C68">
          <w:rPr>
            <w:rFonts w:ascii="Times New Roman" w:eastAsia="Times New Roman" w:hAnsi="Times New Roman"/>
            <w:color w:val="000000"/>
            <w:sz w:val="28"/>
            <w:szCs w:val="28"/>
            <w:lang w:eastAsia="en-AU"/>
          </w:rPr>
          <w:t xml:space="preserve">Part 2—Variation of </w:t>
        </w:r>
        <w:r w:rsidR="00621C68" w:rsidRPr="00621C68">
          <w:rPr>
            <w:rFonts w:ascii="Times New Roman" w:eastAsia="Times New Roman" w:hAnsi="Times New Roman"/>
            <w:i/>
            <w:iCs/>
            <w:color w:val="000000"/>
            <w:sz w:val="28"/>
            <w:szCs w:val="28"/>
            <w:lang w:eastAsia="en-AU"/>
          </w:rPr>
          <w:t>Children and Young People (Oversight and Advocacy Bodies) Regulations 2017</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21C68" w:rsidRPr="00621C68">
          <w:rPr>
            <w:rFonts w:ascii="Times New Roman" w:eastAsia="Times New Roman" w:hAnsi="Times New Roman"/>
            <w:color w:val="000000"/>
            <w:lang w:eastAsia="en-AU"/>
          </w:rPr>
          <w:t>4</w:t>
        </w:r>
        <w:r w:rsidR="00621C68" w:rsidRPr="00621C68">
          <w:rPr>
            <w:rFonts w:ascii="Times New Roman" w:eastAsia="Times New Roman" w:hAnsi="Times New Roman"/>
            <w:color w:val="000000"/>
            <w:lang w:eastAsia="en-AU"/>
          </w:rPr>
          <w:tab/>
          <w:t>Variation of regulation 6—Scheme for recruitment of Commissioner for Children and Young People</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621C68" w:rsidRPr="00621C68">
          <w:rPr>
            <w:rFonts w:ascii="Times New Roman" w:eastAsia="Times New Roman" w:hAnsi="Times New Roman"/>
            <w:color w:val="000000"/>
            <w:lang w:eastAsia="en-AU"/>
          </w:rPr>
          <w:t>5</w:t>
        </w:r>
        <w:r w:rsidR="00621C68" w:rsidRPr="00621C68">
          <w:rPr>
            <w:rFonts w:ascii="Times New Roman" w:eastAsia="Times New Roman" w:hAnsi="Times New Roman"/>
            <w:color w:val="000000"/>
            <w:lang w:eastAsia="en-AU"/>
          </w:rPr>
          <w:tab/>
          <w:t>Variation of regulation 7—Prescribed functions and powers (section 10 of Act)</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621C68" w:rsidRPr="00621C68">
          <w:rPr>
            <w:rFonts w:ascii="Times New Roman" w:eastAsia="Times New Roman" w:hAnsi="Times New Roman"/>
            <w:color w:val="000000"/>
            <w:lang w:eastAsia="en-AU"/>
          </w:rPr>
          <w:t>6</w:t>
        </w:r>
        <w:r w:rsidR="00621C68" w:rsidRPr="00621C68">
          <w:rPr>
            <w:rFonts w:ascii="Times New Roman" w:eastAsia="Times New Roman" w:hAnsi="Times New Roman"/>
            <w:color w:val="000000"/>
            <w:lang w:eastAsia="en-AU"/>
          </w:rPr>
          <w:tab/>
          <w:t>Variation of regulation 8—Information required in report under section 17(5) of Act</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621C68" w:rsidRPr="00621C68">
          <w:rPr>
            <w:rFonts w:ascii="Times New Roman" w:eastAsia="Times New Roman" w:hAnsi="Times New Roman"/>
            <w:color w:val="000000"/>
            <w:lang w:eastAsia="en-AU"/>
          </w:rPr>
          <w:t>7</w:t>
        </w:r>
        <w:r w:rsidR="00621C68" w:rsidRPr="00621C68">
          <w:rPr>
            <w:rFonts w:ascii="Times New Roman" w:eastAsia="Times New Roman" w:hAnsi="Times New Roman"/>
            <w:color w:val="000000"/>
            <w:lang w:eastAsia="en-AU"/>
          </w:rPr>
          <w:tab/>
          <w:t>Variation of regulation 9—Information required in report under section 18(3) of Act</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621C68" w:rsidRPr="00621C68">
          <w:rPr>
            <w:rFonts w:ascii="Times New Roman" w:eastAsia="Times New Roman" w:hAnsi="Times New Roman"/>
            <w:color w:val="000000"/>
            <w:lang w:eastAsia="en-AU"/>
          </w:rPr>
          <w:t>8</w:t>
        </w:r>
        <w:r w:rsidR="00621C68" w:rsidRPr="00621C68">
          <w:rPr>
            <w:rFonts w:ascii="Times New Roman" w:eastAsia="Times New Roman" w:hAnsi="Times New Roman"/>
            <w:color w:val="000000"/>
            <w:lang w:eastAsia="en-AU"/>
          </w:rPr>
          <w:tab/>
          <w:t>Insertion of regulation 9A</w:t>
        </w:r>
      </w:hyperlink>
    </w:p>
    <w:p w:rsidR="00621C68" w:rsidRPr="00621C68" w:rsidRDefault="007803F1" w:rsidP="00621C68">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1" w:history="1">
        <w:r w:rsidR="00621C68" w:rsidRPr="00621C68">
          <w:rPr>
            <w:rFonts w:ascii="Times New Roman" w:eastAsia="Times New Roman" w:hAnsi="Times New Roman"/>
            <w:color w:val="000000"/>
            <w:sz w:val="18"/>
            <w:szCs w:val="18"/>
            <w:lang w:eastAsia="en-AU"/>
          </w:rPr>
          <w:t>9A</w:t>
        </w:r>
        <w:r w:rsidR="00621C68" w:rsidRPr="00621C68">
          <w:rPr>
            <w:rFonts w:ascii="Times New Roman" w:eastAsia="Times New Roman" w:hAnsi="Times New Roman"/>
            <w:color w:val="000000"/>
            <w:sz w:val="18"/>
            <w:szCs w:val="18"/>
            <w:lang w:eastAsia="en-AU"/>
          </w:rPr>
          <w:tab/>
          <w:t>Prescribed functions and powers (section 20D of Act)</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621C68" w:rsidRPr="00621C68">
          <w:rPr>
            <w:rFonts w:ascii="Times New Roman" w:eastAsia="Times New Roman" w:hAnsi="Times New Roman"/>
            <w:color w:val="000000"/>
            <w:lang w:eastAsia="en-AU"/>
          </w:rPr>
          <w:t>9</w:t>
        </w:r>
        <w:r w:rsidR="00621C68" w:rsidRPr="00621C68">
          <w:rPr>
            <w:rFonts w:ascii="Times New Roman" w:eastAsia="Times New Roman" w:hAnsi="Times New Roman"/>
            <w:color w:val="000000"/>
            <w:lang w:eastAsia="en-AU"/>
          </w:rPr>
          <w:tab/>
          <w:t>Variation of regulation 12—Outcomes Framework for Children and Young People</w:t>
        </w:r>
      </w:hyperlink>
    </w:p>
    <w:p w:rsidR="00621C68" w:rsidRPr="00621C68" w:rsidRDefault="00621C68" w:rsidP="00621C6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21C68" w:rsidRPr="00621C68" w:rsidRDefault="00621C68" w:rsidP="00621C6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 w:name="Elkera_Print_TOC1"/>
      <w:bookmarkStart w:id="11" w:name="Elkera_Print_BK1"/>
      <w:r w:rsidRPr="00621C68">
        <w:rPr>
          <w:rFonts w:ascii="Times New Roman" w:eastAsia="Times New Roman" w:hAnsi="Times New Roman"/>
          <w:b/>
          <w:bCs/>
          <w:color w:val="000000"/>
          <w:sz w:val="32"/>
          <w:szCs w:val="32"/>
          <w:lang w:eastAsia="en-AU"/>
        </w:rPr>
        <w:t>Part 1—Preliminary</w:t>
      </w:r>
      <w:bookmarkEnd w:id="10"/>
      <w:bookmarkEnd w:id="11"/>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 w:name="Elkera_Print_TOC2"/>
      <w:bookmarkStart w:id="13" w:name="Elkera_Print_BK2"/>
      <w:r w:rsidRPr="00621C68">
        <w:rPr>
          <w:rFonts w:ascii="Times New Roman" w:eastAsia="Times New Roman" w:hAnsi="Times New Roman"/>
          <w:b/>
          <w:bCs/>
          <w:color w:val="000000"/>
          <w:sz w:val="26"/>
          <w:szCs w:val="26"/>
          <w:lang w:eastAsia="en-AU"/>
        </w:rPr>
        <w:t>1—Short title</w:t>
      </w:r>
      <w:bookmarkEnd w:id="12"/>
      <w:bookmarkEnd w:id="13"/>
    </w:p>
    <w:p w:rsidR="00621C68" w:rsidRPr="00621C68" w:rsidRDefault="00621C68" w:rsidP="00621C6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 xml:space="preserve">These regulations may be cited as the </w:t>
      </w:r>
      <w:r w:rsidRPr="00621C68">
        <w:rPr>
          <w:rFonts w:ascii="Times New Roman" w:eastAsia="Times New Roman" w:hAnsi="Times New Roman"/>
          <w:i/>
          <w:iCs/>
          <w:color w:val="000000"/>
          <w:sz w:val="23"/>
          <w:szCs w:val="23"/>
          <w:lang w:eastAsia="en-AU"/>
        </w:rPr>
        <w:t>Children and Young People (Oversight and Advocacy Bodies) (Prescribed Functions and Powers) Variation Regulations 2021</w:t>
      </w:r>
      <w:r w:rsidRPr="00621C68">
        <w:rPr>
          <w:rFonts w:ascii="Times New Roman" w:eastAsia="Times New Roman" w:hAnsi="Times New Roman"/>
          <w:color w:val="000000"/>
          <w:sz w:val="23"/>
          <w:szCs w:val="23"/>
          <w:lang w:eastAsia="en-AU"/>
        </w:rPr>
        <w:t>.</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4" w:name="Elkera_Print_TOC3"/>
      <w:bookmarkStart w:id="15" w:name="Elkera_Print_BK3"/>
      <w:r w:rsidRPr="00621C68">
        <w:rPr>
          <w:rFonts w:ascii="Times New Roman" w:eastAsia="Times New Roman" w:hAnsi="Times New Roman"/>
          <w:b/>
          <w:bCs/>
          <w:color w:val="000000"/>
          <w:sz w:val="26"/>
          <w:szCs w:val="26"/>
          <w:lang w:eastAsia="en-AU"/>
        </w:rPr>
        <w:t>2—Commencement</w:t>
      </w:r>
      <w:bookmarkEnd w:id="14"/>
      <w:bookmarkEnd w:id="15"/>
    </w:p>
    <w:p w:rsidR="00621C68" w:rsidRPr="00621C68" w:rsidRDefault="00621C68" w:rsidP="00621C6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 xml:space="preserve">These regulations come into operation on the day on which the </w:t>
      </w:r>
      <w:hyperlink r:id="rId20" w:history="1">
        <w:r w:rsidRPr="00621C68">
          <w:rPr>
            <w:rFonts w:ascii="Times New Roman" w:eastAsia="Times New Roman" w:hAnsi="Times New Roman"/>
            <w:i/>
            <w:iCs/>
            <w:color w:val="000000"/>
            <w:sz w:val="23"/>
            <w:szCs w:val="23"/>
            <w:lang w:eastAsia="en-AU"/>
          </w:rPr>
          <w:t>Children and Young People (Oversight and Advocacy Bodies) (Commissioner for Aboriginal Children and Young People) Amendment Act 2021</w:t>
        </w:r>
      </w:hyperlink>
      <w:r w:rsidRPr="00621C68">
        <w:rPr>
          <w:rFonts w:ascii="Times New Roman" w:eastAsia="Times New Roman" w:hAnsi="Times New Roman"/>
          <w:color w:val="000000"/>
          <w:sz w:val="23"/>
          <w:szCs w:val="23"/>
          <w:lang w:eastAsia="en-AU"/>
        </w:rPr>
        <w:t xml:space="preserve"> comes into operation.</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6" w:name="Elkera_Print_TOC4"/>
      <w:bookmarkStart w:id="17" w:name="Elkera_Print_BK4"/>
      <w:r w:rsidRPr="00621C68">
        <w:rPr>
          <w:rFonts w:ascii="Times New Roman" w:eastAsia="Times New Roman" w:hAnsi="Times New Roman"/>
          <w:b/>
          <w:bCs/>
          <w:color w:val="000000"/>
          <w:sz w:val="26"/>
          <w:szCs w:val="26"/>
          <w:lang w:eastAsia="en-AU"/>
        </w:rPr>
        <w:t>3—Variation provisions</w:t>
      </w:r>
      <w:bookmarkEnd w:id="16"/>
      <w:bookmarkEnd w:id="17"/>
    </w:p>
    <w:p w:rsidR="00621C68" w:rsidRPr="00621C68" w:rsidRDefault="00621C68" w:rsidP="00621C6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21C68" w:rsidRPr="00621C68" w:rsidRDefault="00621C68" w:rsidP="00621C6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8" w:name="Elkera_Print_TOC5"/>
      <w:bookmarkStart w:id="19" w:name="Elkera_Print_BK5"/>
      <w:r w:rsidRPr="00621C68">
        <w:rPr>
          <w:rFonts w:ascii="Times New Roman" w:eastAsia="Times New Roman" w:hAnsi="Times New Roman"/>
          <w:b/>
          <w:bCs/>
          <w:color w:val="000000"/>
          <w:sz w:val="32"/>
          <w:szCs w:val="32"/>
          <w:lang w:eastAsia="en-AU"/>
        </w:rPr>
        <w:lastRenderedPageBreak/>
        <w:t xml:space="preserve">Part 2—Variation of </w:t>
      </w:r>
      <w:r w:rsidRPr="00621C68">
        <w:rPr>
          <w:rFonts w:ascii="Times New Roman" w:eastAsia="Times New Roman" w:hAnsi="Times New Roman"/>
          <w:b/>
          <w:bCs/>
          <w:i/>
          <w:iCs/>
          <w:color w:val="000000"/>
          <w:sz w:val="32"/>
          <w:szCs w:val="32"/>
          <w:lang w:eastAsia="en-AU"/>
        </w:rPr>
        <w:t>Children and Young People (Oversight and Advocacy Bodies) Regulations 2017</w:t>
      </w:r>
      <w:bookmarkEnd w:id="18"/>
      <w:bookmarkEnd w:id="19"/>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0" w:name="Elkera_Print_TOC6"/>
      <w:bookmarkStart w:id="21" w:name="Elkera_Print_BK6"/>
      <w:r w:rsidRPr="00621C68">
        <w:rPr>
          <w:rFonts w:ascii="Times New Roman" w:eastAsia="Times New Roman" w:hAnsi="Times New Roman"/>
          <w:b/>
          <w:bCs/>
          <w:color w:val="000000"/>
          <w:sz w:val="26"/>
          <w:szCs w:val="26"/>
          <w:lang w:eastAsia="en-AU"/>
        </w:rPr>
        <w:t>4—Variation of regulation 6—Scheme for recruitment of Commissioner for Children and Young People</w:t>
      </w:r>
      <w:bookmarkEnd w:id="20"/>
      <w:bookmarkEnd w:id="21"/>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(1)</w:t>
      </w:r>
      <w:r w:rsidRPr="00621C68">
        <w:rPr>
          <w:rFonts w:ascii="Times New Roman" w:eastAsia="Times New Roman" w:hAnsi="Times New Roman"/>
          <w:color w:val="000000"/>
          <w:sz w:val="23"/>
          <w:szCs w:val="23"/>
          <w:lang w:eastAsia="en-AU"/>
        </w:rPr>
        <w:tab/>
        <w:t>Regulation 6(1)(b)—delete "Commissioner"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CCYP</w:t>
      </w:r>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(2)</w:t>
      </w:r>
      <w:r w:rsidRPr="00621C68">
        <w:rPr>
          <w:rFonts w:ascii="Times New Roman" w:eastAsia="Times New Roman" w:hAnsi="Times New Roman"/>
          <w:color w:val="000000"/>
          <w:sz w:val="23"/>
          <w:szCs w:val="23"/>
          <w:lang w:eastAsia="en-AU"/>
        </w:rPr>
        <w:tab/>
        <w:t>Regulation 6(1)(c)—delete "Commissioner"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CCYP</w:t>
      </w:r>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(3)</w:t>
      </w:r>
      <w:r w:rsidRPr="00621C68">
        <w:rPr>
          <w:rFonts w:ascii="Times New Roman" w:eastAsia="Times New Roman" w:hAnsi="Times New Roman"/>
          <w:color w:val="000000"/>
          <w:sz w:val="23"/>
          <w:szCs w:val="23"/>
          <w:lang w:eastAsia="en-AU"/>
        </w:rPr>
        <w:tab/>
        <w:t>Regulation 6(1)(d)—delete "Commissioner"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CCYP</w:t>
      </w:r>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(4)</w:t>
      </w:r>
      <w:r w:rsidRPr="00621C68">
        <w:rPr>
          <w:rFonts w:ascii="Times New Roman" w:eastAsia="Times New Roman" w:hAnsi="Times New Roman"/>
          <w:color w:val="000000"/>
          <w:sz w:val="23"/>
          <w:szCs w:val="23"/>
          <w:lang w:eastAsia="en-AU"/>
        </w:rPr>
        <w:tab/>
        <w:t>Regulation 6(1)(g)—delete "Commissioner"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CCYP</w:t>
      </w:r>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(5)</w:t>
      </w:r>
      <w:r w:rsidRPr="00621C68">
        <w:rPr>
          <w:rFonts w:ascii="Times New Roman" w:eastAsia="Times New Roman" w:hAnsi="Times New Roman"/>
          <w:color w:val="000000"/>
          <w:sz w:val="23"/>
          <w:szCs w:val="23"/>
          <w:lang w:eastAsia="en-AU"/>
        </w:rPr>
        <w:tab/>
        <w:t>Regulation 6(2)—delete "Commissioner"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CCYP</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2" w:name="Elkera_Print_TOC7"/>
      <w:bookmarkStart w:id="23" w:name="Elkera_Print_BK7"/>
      <w:r w:rsidRPr="00621C68">
        <w:rPr>
          <w:rFonts w:ascii="Times New Roman" w:eastAsia="Times New Roman" w:hAnsi="Times New Roman"/>
          <w:b/>
          <w:bCs/>
          <w:color w:val="000000"/>
          <w:sz w:val="26"/>
          <w:szCs w:val="26"/>
          <w:lang w:eastAsia="en-AU"/>
        </w:rPr>
        <w:t>5—Variation of regulation 7—Prescribed functions and powers (section 10 of Act)</w:t>
      </w:r>
      <w:bookmarkEnd w:id="22"/>
      <w:bookmarkEnd w:id="23"/>
    </w:p>
    <w:p w:rsidR="00621C68" w:rsidRPr="00621C68" w:rsidRDefault="00621C68" w:rsidP="00621C6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Regulation 7(b)—delete "section 16"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section 16(1)</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4" w:name="Elkera_Print_TOC8"/>
      <w:bookmarkStart w:id="25" w:name="Elkera_Print_BK8"/>
      <w:r w:rsidRPr="00621C68">
        <w:rPr>
          <w:rFonts w:ascii="Times New Roman" w:eastAsia="Times New Roman" w:hAnsi="Times New Roman"/>
          <w:b/>
          <w:bCs/>
          <w:color w:val="000000"/>
          <w:sz w:val="26"/>
          <w:szCs w:val="26"/>
          <w:lang w:eastAsia="en-AU"/>
        </w:rPr>
        <w:t>6—Variation of regulation 8—Information required in report under section 17(5) of Act</w:t>
      </w:r>
      <w:bookmarkEnd w:id="24"/>
      <w:bookmarkEnd w:id="25"/>
    </w:p>
    <w:p w:rsidR="00621C68" w:rsidRPr="00621C68" w:rsidRDefault="00621C68" w:rsidP="00621C6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Regulation 8—delete "Commissioner's" wherever occurring and substitute in each case: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CCYP's</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6" w:name="Elkera_Print_TOC9"/>
      <w:bookmarkStart w:id="27" w:name="Elkera_Print_BK9"/>
      <w:r w:rsidRPr="00621C68">
        <w:rPr>
          <w:rFonts w:ascii="Times New Roman" w:eastAsia="Times New Roman" w:hAnsi="Times New Roman"/>
          <w:b/>
          <w:bCs/>
          <w:color w:val="000000"/>
          <w:sz w:val="26"/>
          <w:szCs w:val="26"/>
          <w:lang w:eastAsia="en-AU"/>
        </w:rPr>
        <w:t>7—Variation of regulation 9—Information required in report under section 18(3) of Act</w:t>
      </w:r>
      <w:bookmarkEnd w:id="26"/>
      <w:bookmarkEnd w:id="27"/>
    </w:p>
    <w:p w:rsidR="00621C68" w:rsidRPr="00621C68" w:rsidRDefault="00621C68" w:rsidP="00621C6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Regulation 9—delete "Commissioner's"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CCYP's</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8" w:name="Elkera_Print_TOC10"/>
      <w:bookmarkStart w:id="29" w:name="Elkera_Print_BK10"/>
      <w:r w:rsidRPr="00621C68">
        <w:rPr>
          <w:rFonts w:ascii="Times New Roman" w:eastAsia="Times New Roman" w:hAnsi="Times New Roman"/>
          <w:b/>
          <w:bCs/>
          <w:color w:val="000000"/>
          <w:sz w:val="26"/>
          <w:szCs w:val="26"/>
          <w:lang w:eastAsia="en-AU"/>
        </w:rPr>
        <w:t>8—Insertion of regulation 9A</w:t>
      </w:r>
      <w:bookmarkEnd w:id="28"/>
      <w:bookmarkEnd w:id="29"/>
    </w:p>
    <w:p w:rsidR="00621C68" w:rsidRPr="00621C68" w:rsidRDefault="00621C68" w:rsidP="00621C6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After regulation 9 insert:</w:t>
      </w:r>
    </w:p>
    <w:p w:rsidR="00621C68" w:rsidRPr="00621C68" w:rsidRDefault="00621C68" w:rsidP="00621C68">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t>9A—Prescribed functions and powers (section 20D of Act)</w:t>
      </w:r>
    </w:p>
    <w:p w:rsidR="00621C68" w:rsidRPr="00621C68" w:rsidRDefault="00621C68" w:rsidP="00621C68">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For the purposes of section 20D(1) of the Act, the following functions and powers are prescribed:</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(a)</w:t>
      </w:r>
      <w:r w:rsidRPr="00621C68">
        <w:rPr>
          <w:rFonts w:ascii="Times New Roman" w:eastAsia="Times New Roman" w:hAnsi="Times New Roman"/>
          <w:color w:val="000000"/>
          <w:sz w:val="23"/>
          <w:szCs w:val="23"/>
          <w:lang w:eastAsia="en-AU"/>
        </w:rPr>
        <w:tab/>
        <w:t>the conduct of an inquiry under section 20M of the Act;</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(b)</w:t>
      </w:r>
      <w:r w:rsidRPr="00621C68">
        <w:rPr>
          <w:rFonts w:ascii="Times New Roman" w:eastAsia="Times New Roman" w:hAnsi="Times New Roman"/>
          <w:color w:val="000000"/>
          <w:sz w:val="23"/>
          <w:szCs w:val="23"/>
          <w:lang w:eastAsia="en-AU"/>
        </w:rPr>
        <w:tab/>
        <w:t>a power under section 20N(1) of the Act;</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(c)</w:t>
      </w:r>
      <w:r w:rsidRPr="00621C68">
        <w:rPr>
          <w:rFonts w:ascii="Times New Roman" w:eastAsia="Times New Roman" w:hAnsi="Times New Roman"/>
          <w:color w:val="000000"/>
          <w:sz w:val="23"/>
          <w:szCs w:val="23"/>
          <w:lang w:eastAsia="en-AU"/>
        </w:rPr>
        <w:tab/>
        <w:t>the making of recommendations under section 20O of the Act.</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0" w:name="Elkera_Print_TOC12"/>
      <w:bookmarkStart w:id="31" w:name="Elkera_Print_BK12"/>
      <w:r w:rsidRPr="00621C68">
        <w:rPr>
          <w:rFonts w:ascii="Times New Roman" w:eastAsia="Times New Roman" w:hAnsi="Times New Roman"/>
          <w:b/>
          <w:bCs/>
          <w:color w:val="000000"/>
          <w:sz w:val="26"/>
          <w:szCs w:val="26"/>
          <w:lang w:eastAsia="en-AU"/>
        </w:rPr>
        <w:lastRenderedPageBreak/>
        <w:t>9—Variation of regulation 12—Outcomes Framework for Children and Young People</w:t>
      </w:r>
      <w:bookmarkEnd w:id="30"/>
      <w:bookmarkEnd w:id="31"/>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(1)</w:t>
      </w:r>
      <w:r w:rsidRPr="00621C68">
        <w:rPr>
          <w:rFonts w:ascii="Times New Roman" w:eastAsia="Times New Roman" w:hAnsi="Times New Roman"/>
          <w:color w:val="000000"/>
          <w:sz w:val="23"/>
          <w:szCs w:val="23"/>
          <w:lang w:eastAsia="en-AU"/>
        </w:rPr>
        <w:tab/>
        <w:t>Regulation 12(1)(c)—delete "</w:t>
      </w:r>
      <w:hyperlink r:id="rId21" w:history="1">
        <w:r w:rsidRPr="00621C68">
          <w:rPr>
            <w:rFonts w:ascii="Times New Roman" w:eastAsia="Times New Roman" w:hAnsi="Times New Roman"/>
            <w:i/>
            <w:iCs/>
            <w:color w:val="000000"/>
            <w:sz w:val="23"/>
            <w:szCs w:val="23"/>
            <w:lang w:eastAsia="en-AU"/>
          </w:rPr>
          <w:t>Education Act 1972</w:t>
        </w:r>
      </w:hyperlink>
      <w:r w:rsidRPr="00621C68">
        <w:rPr>
          <w:rFonts w:ascii="Times New Roman" w:eastAsia="Times New Roman" w:hAnsi="Times New Roman"/>
          <w:color w:val="000000"/>
          <w:sz w:val="23"/>
          <w:szCs w:val="23"/>
          <w:lang w:eastAsia="en-AU"/>
        </w:rPr>
        <w:t>" and substitute:</w:t>
      </w:r>
    </w:p>
    <w:p w:rsidR="00621C68" w:rsidRPr="00621C68" w:rsidRDefault="007803F1"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hyperlink r:id="rId22" w:history="1">
        <w:r w:rsidR="00621C68" w:rsidRPr="00621C68">
          <w:rPr>
            <w:rFonts w:ascii="Times New Roman" w:eastAsia="Times New Roman" w:hAnsi="Times New Roman"/>
            <w:i/>
            <w:iCs/>
            <w:color w:val="000000"/>
            <w:sz w:val="23"/>
            <w:szCs w:val="23"/>
            <w:lang w:eastAsia="en-AU"/>
          </w:rPr>
          <w:t>Education and Children's Services Act 2019</w:t>
        </w:r>
      </w:hyperlink>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(2)</w:t>
      </w:r>
      <w:r w:rsidRPr="00621C68">
        <w:rPr>
          <w:rFonts w:ascii="Times New Roman" w:eastAsia="Times New Roman" w:hAnsi="Times New Roman"/>
          <w:color w:val="000000"/>
          <w:sz w:val="23"/>
          <w:szCs w:val="23"/>
          <w:lang w:eastAsia="en-AU"/>
        </w:rPr>
        <w:tab/>
        <w:t>Regulation 12(1)(d)—delete "</w:t>
      </w:r>
      <w:hyperlink r:id="rId23" w:history="1">
        <w:r w:rsidRPr="00621C68">
          <w:rPr>
            <w:rFonts w:ascii="Times New Roman" w:eastAsia="Times New Roman" w:hAnsi="Times New Roman"/>
            <w:i/>
            <w:iCs/>
            <w:color w:val="000000"/>
            <w:sz w:val="23"/>
            <w:szCs w:val="23"/>
            <w:lang w:eastAsia="en-AU"/>
          </w:rPr>
          <w:t>Education Act 1972</w:t>
        </w:r>
      </w:hyperlink>
      <w:r w:rsidRPr="00621C68">
        <w:rPr>
          <w:rFonts w:ascii="Times New Roman" w:eastAsia="Times New Roman" w:hAnsi="Times New Roman"/>
          <w:color w:val="000000"/>
          <w:sz w:val="23"/>
          <w:szCs w:val="23"/>
          <w:lang w:eastAsia="en-AU"/>
        </w:rPr>
        <w:t>" and substitute:</w:t>
      </w:r>
    </w:p>
    <w:p w:rsidR="00621C68" w:rsidRPr="00621C68" w:rsidRDefault="007803F1"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hyperlink r:id="rId24" w:history="1">
        <w:r w:rsidR="00621C68" w:rsidRPr="00621C68">
          <w:rPr>
            <w:rFonts w:ascii="Times New Roman" w:eastAsia="Times New Roman" w:hAnsi="Times New Roman"/>
            <w:i/>
            <w:iCs/>
            <w:color w:val="000000"/>
            <w:sz w:val="23"/>
            <w:szCs w:val="23"/>
            <w:lang w:eastAsia="en-AU"/>
          </w:rPr>
          <w:t>Education and Children's Services Act 2019</w:t>
        </w:r>
      </w:hyperlink>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(3)</w:t>
      </w:r>
      <w:r w:rsidRPr="00621C68">
        <w:rPr>
          <w:rFonts w:ascii="Times New Roman" w:eastAsia="Times New Roman" w:hAnsi="Times New Roman"/>
          <w:color w:val="000000"/>
          <w:sz w:val="23"/>
          <w:szCs w:val="23"/>
          <w:lang w:eastAsia="en-AU"/>
        </w:rPr>
        <w:tab/>
        <w:t>Regulation 12(5)(a)(i)—delete "Commissioner"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CCYP</w:t>
      </w:r>
    </w:p>
    <w:p w:rsidR="00621C68" w:rsidRPr="00621C68" w:rsidRDefault="00621C68" w:rsidP="00621C68">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21C68">
        <w:rPr>
          <w:rFonts w:ascii="Times New Roman" w:eastAsia="Times New Roman" w:hAnsi="Times New Roman"/>
          <w:b/>
          <w:bCs/>
          <w:color w:val="000000"/>
          <w:sz w:val="20"/>
          <w:szCs w:val="20"/>
          <w:lang w:eastAsia="en-AU"/>
        </w:rPr>
        <w:t>Note—</w:t>
      </w:r>
    </w:p>
    <w:p w:rsidR="00621C68" w:rsidRPr="00621C68" w:rsidRDefault="00621C68" w:rsidP="00621C6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21C68">
        <w:rPr>
          <w:rFonts w:ascii="Times New Roman" w:eastAsia="Times New Roman" w:hAnsi="Times New Roman"/>
          <w:color w:val="000000"/>
          <w:sz w:val="20"/>
          <w:szCs w:val="20"/>
          <w:lang w:eastAsia="en-AU"/>
        </w:rPr>
        <w:t xml:space="preserve">As required by section 10AA(2) of the </w:t>
      </w:r>
      <w:hyperlink r:id="rId25" w:history="1">
        <w:r w:rsidRPr="00621C68">
          <w:rPr>
            <w:rFonts w:ascii="Times New Roman" w:eastAsia="Times New Roman" w:hAnsi="Times New Roman"/>
            <w:i/>
            <w:iCs/>
            <w:color w:val="000000"/>
            <w:sz w:val="20"/>
            <w:szCs w:val="20"/>
            <w:lang w:eastAsia="en-AU"/>
          </w:rPr>
          <w:t>Subordinate Legislation Act 1978</w:t>
        </w:r>
      </w:hyperlink>
      <w:r w:rsidRPr="00621C68">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621C68" w:rsidRPr="00621C68" w:rsidRDefault="00621C68" w:rsidP="00621C6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t>Made by the Governor</w:t>
      </w:r>
    </w:p>
    <w:p w:rsidR="00621C68" w:rsidRPr="00621C68" w:rsidRDefault="00621C68" w:rsidP="00621C6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with the advice and consent of the Executive Council</w:t>
      </w:r>
    </w:p>
    <w:p w:rsidR="00621C68" w:rsidRPr="00621C68" w:rsidRDefault="00621C68" w:rsidP="00621C6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on 21 October 2021</w:t>
      </w:r>
    </w:p>
    <w:p w:rsidR="00621C68" w:rsidRPr="00621C68" w:rsidRDefault="00621C68" w:rsidP="00621C6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No 159 of 2021</w:t>
      </w:r>
    </w:p>
    <w:p w:rsidR="00621C68" w:rsidRDefault="00621C68">
      <w:pPr>
        <w:spacing w:after="0" w:line="240" w:lineRule="auto"/>
        <w:jc w:val="left"/>
        <w:rPr>
          <w:rFonts w:ascii="Times New Roman" w:eastAsia="Times New Roman" w:hAnsi="Times New Roman"/>
          <w:sz w:val="17"/>
          <w:szCs w:val="17"/>
        </w:rPr>
      </w:pPr>
      <w:r>
        <w:br w:type="page"/>
      </w:r>
    </w:p>
    <w:p w:rsidR="00621C68" w:rsidRPr="00621C68" w:rsidRDefault="00621C68" w:rsidP="00621C6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21C68">
        <w:rPr>
          <w:rFonts w:ascii="Times New Roman" w:eastAsia="Times New Roman" w:hAnsi="Times New Roman"/>
          <w:color w:val="000000"/>
          <w:sz w:val="28"/>
          <w:szCs w:val="28"/>
          <w:lang w:eastAsia="en-AU"/>
        </w:rPr>
        <w:lastRenderedPageBreak/>
        <w:t>South Australia</w:t>
      </w:r>
    </w:p>
    <w:p w:rsidR="00621C68" w:rsidRPr="00621C68" w:rsidRDefault="00621C68" w:rsidP="001A4D72">
      <w:pPr>
        <w:pStyle w:val="Heading3"/>
        <w:rPr>
          <w:lang w:eastAsia="en-AU"/>
        </w:rPr>
      </w:pPr>
      <w:bookmarkStart w:id="32" w:name="_Toc85708974"/>
      <w:r w:rsidRPr="00621C68">
        <w:rPr>
          <w:lang w:eastAsia="en-AU"/>
        </w:rPr>
        <w:t>Liquor Licensing (General) (Interstate Direct Sales Licence) Variation Regulations 2021</w:t>
      </w:r>
      <w:bookmarkEnd w:id="32"/>
    </w:p>
    <w:p w:rsidR="00621C68" w:rsidRPr="00621C68" w:rsidRDefault="00621C68" w:rsidP="00621C6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621C68">
        <w:rPr>
          <w:rFonts w:ascii="Times New Roman" w:eastAsia="Times New Roman" w:hAnsi="Times New Roman"/>
          <w:color w:val="000000"/>
          <w:sz w:val="24"/>
          <w:szCs w:val="24"/>
          <w:lang w:eastAsia="en-AU"/>
        </w:rPr>
        <w:t>under</w:t>
      </w:r>
      <w:proofErr w:type="gramEnd"/>
      <w:r w:rsidRPr="00621C68">
        <w:rPr>
          <w:rFonts w:ascii="Times New Roman" w:eastAsia="Times New Roman" w:hAnsi="Times New Roman"/>
          <w:color w:val="000000"/>
          <w:sz w:val="24"/>
          <w:szCs w:val="24"/>
          <w:lang w:eastAsia="en-AU"/>
        </w:rPr>
        <w:t xml:space="preserve"> the </w:t>
      </w:r>
      <w:r w:rsidRPr="00621C68">
        <w:rPr>
          <w:rFonts w:ascii="Times New Roman" w:eastAsia="Times New Roman" w:hAnsi="Times New Roman"/>
          <w:i/>
          <w:iCs/>
          <w:color w:val="000000"/>
          <w:sz w:val="24"/>
          <w:szCs w:val="24"/>
          <w:lang w:eastAsia="en-AU"/>
        </w:rPr>
        <w:t>Liquor Licensing Act 1997</w:t>
      </w:r>
    </w:p>
    <w:p w:rsidR="00621C68" w:rsidRPr="00621C68" w:rsidRDefault="00621C68" w:rsidP="00621C6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21C68" w:rsidRPr="00621C68" w:rsidRDefault="00621C68" w:rsidP="00621C68">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21C68">
        <w:rPr>
          <w:rFonts w:ascii="Times New Roman" w:eastAsia="Times New Roman" w:hAnsi="Times New Roman"/>
          <w:b/>
          <w:bCs/>
          <w:color w:val="000000"/>
          <w:sz w:val="32"/>
          <w:szCs w:val="32"/>
          <w:lang w:eastAsia="en-AU"/>
        </w:rPr>
        <w:t>Contents</w:t>
      </w:r>
    </w:p>
    <w:p w:rsidR="00621C68" w:rsidRPr="00621C68" w:rsidRDefault="007803F1" w:rsidP="00621C6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21C68" w:rsidRPr="00621C68">
          <w:rPr>
            <w:rFonts w:ascii="Times New Roman" w:eastAsia="Times New Roman" w:hAnsi="Times New Roman"/>
            <w:color w:val="000000"/>
            <w:sz w:val="28"/>
            <w:szCs w:val="28"/>
            <w:lang w:eastAsia="en-AU"/>
          </w:rPr>
          <w:t>Part 1—Preliminary</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21C68" w:rsidRPr="00621C68">
          <w:rPr>
            <w:rFonts w:ascii="Times New Roman" w:eastAsia="Times New Roman" w:hAnsi="Times New Roman"/>
            <w:color w:val="000000"/>
            <w:lang w:eastAsia="en-AU"/>
          </w:rPr>
          <w:t>1</w:t>
        </w:r>
        <w:r w:rsidR="00621C68" w:rsidRPr="00621C68">
          <w:rPr>
            <w:rFonts w:ascii="Times New Roman" w:eastAsia="Times New Roman" w:hAnsi="Times New Roman"/>
            <w:color w:val="000000"/>
            <w:lang w:eastAsia="en-AU"/>
          </w:rPr>
          <w:tab/>
          <w:t>Short title</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21C68" w:rsidRPr="00621C68">
          <w:rPr>
            <w:rFonts w:ascii="Times New Roman" w:eastAsia="Times New Roman" w:hAnsi="Times New Roman"/>
            <w:color w:val="000000"/>
            <w:lang w:eastAsia="en-AU"/>
          </w:rPr>
          <w:t>2</w:t>
        </w:r>
        <w:r w:rsidR="00621C68" w:rsidRPr="00621C68">
          <w:rPr>
            <w:rFonts w:ascii="Times New Roman" w:eastAsia="Times New Roman" w:hAnsi="Times New Roman"/>
            <w:color w:val="000000"/>
            <w:lang w:eastAsia="en-AU"/>
          </w:rPr>
          <w:tab/>
          <w:t>Commencement</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621C68" w:rsidRPr="00621C68">
          <w:rPr>
            <w:rFonts w:ascii="Times New Roman" w:eastAsia="Times New Roman" w:hAnsi="Times New Roman"/>
            <w:color w:val="000000"/>
            <w:lang w:eastAsia="en-AU"/>
          </w:rPr>
          <w:t>3</w:t>
        </w:r>
        <w:r w:rsidR="00621C68" w:rsidRPr="00621C68">
          <w:rPr>
            <w:rFonts w:ascii="Times New Roman" w:eastAsia="Times New Roman" w:hAnsi="Times New Roman"/>
            <w:color w:val="000000"/>
            <w:lang w:eastAsia="en-AU"/>
          </w:rPr>
          <w:tab/>
          <w:t>Variation provisions</w:t>
        </w:r>
      </w:hyperlink>
    </w:p>
    <w:p w:rsidR="00621C68" w:rsidRPr="00621C68" w:rsidRDefault="007803F1" w:rsidP="00621C6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621C68" w:rsidRPr="00621C68">
          <w:rPr>
            <w:rFonts w:ascii="Times New Roman" w:eastAsia="Times New Roman" w:hAnsi="Times New Roman"/>
            <w:color w:val="000000"/>
            <w:sz w:val="28"/>
            <w:szCs w:val="28"/>
            <w:lang w:eastAsia="en-AU"/>
          </w:rPr>
          <w:t xml:space="preserve">Part 2—Variation of </w:t>
        </w:r>
        <w:r w:rsidR="00621C68" w:rsidRPr="00621C68">
          <w:rPr>
            <w:rFonts w:ascii="Times New Roman" w:eastAsia="Times New Roman" w:hAnsi="Times New Roman"/>
            <w:i/>
            <w:iCs/>
            <w:color w:val="000000"/>
            <w:sz w:val="28"/>
            <w:szCs w:val="28"/>
            <w:lang w:eastAsia="en-AU"/>
          </w:rPr>
          <w:t>Liquor Licensing (General) Regulations 2012</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621C68" w:rsidRPr="00621C68">
          <w:rPr>
            <w:rFonts w:ascii="Times New Roman" w:eastAsia="Times New Roman" w:hAnsi="Times New Roman"/>
            <w:color w:val="000000"/>
            <w:lang w:eastAsia="en-AU"/>
          </w:rPr>
          <w:t>4</w:t>
        </w:r>
        <w:r w:rsidR="00621C68" w:rsidRPr="00621C68">
          <w:rPr>
            <w:rFonts w:ascii="Times New Roman" w:eastAsia="Times New Roman" w:hAnsi="Times New Roman"/>
            <w:color w:val="000000"/>
            <w:lang w:eastAsia="en-AU"/>
          </w:rPr>
          <w:tab/>
          <w:t>Variation of regulation 7—Cases where licence not required</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621C68" w:rsidRPr="00621C68">
          <w:rPr>
            <w:rFonts w:ascii="Times New Roman" w:eastAsia="Times New Roman" w:hAnsi="Times New Roman"/>
            <w:color w:val="000000"/>
            <w:lang w:eastAsia="en-AU"/>
          </w:rPr>
          <w:t>5</w:t>
        </w:r>
        <w:r w:rsidR="00621C68" w:rsidRPr="00621C68">
          <w:rPr>
            <w:rFonts w:ascii="Times New Roman" w:eastAsia="Times New Roman" w:hAnsi="Times New Roman"/>
            <w:color w:val="000000"/>
            <w:lang w:eastAsia="en-AU"/>
          </w:rPr>
          <w:tab/>
          <w:t>Insertion of regulation 7BA</w:t>
        </w:r>
      </w:hyperlink>
    </w:p>
    <w:p w:rsidR="00621C68" w:rsidRPr="00621C68" w:rsidRDefault="007803F1" w:rsidP="00621C68">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621C68" w:rsidRPr="00621C68">
          <w:rPr>
            <w:rFonts w:ascii="Times New Roman" w:eastAsia="Times New Roman" w:hAnsi="Times New Roman"/>
            <w:color w:val="000000"/>
            <w:sz w:val="18"/>
            <w:szCs w:val="18"/>
            <w:lang w:eastAsia="en-AU"/>
          </w:rPr>
          <w:t>7BA</w:t>
        </w:r>
        <w:r w:rsidR="00621C68" w:rsidRPr="00621C68">
          <w:rPr>
            <w:rFonts w:ascii="Times New Roman" w:eastAsia="Times New Roman" w:hAnsi="Times New Roman"/>
            <w:color w:val="000000"/>
            <w:sz w:val="18"/>
            <w:szCs w:val="18"/>
            <w:lang w:eastAsia="en-AU"/>
          </w:rPr>
          <w:tab/>
          <w:t>Interstate direct sales licence—exemption from certain provisions of Act</w:t>
        </w:r>
      </w:hyperlink>
    </w:p>
    <w:p w:rsidR="00621C68" w:rsidRPr="00621C68" w:rsidRDefault="007803F1" w:rsidP="00621C6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621C68" w:rsidRPr="00621C68">
          <w:rPr>
            <w:rFonts w:ascii="Times New Roman" w:eastAsia="Times New Roman" w:hAnsi="Times New Roman"/>
            <w:color w:val="000000"/>
            <w:lang w:eastAsia="en-AU"/>
          </w:rPr>
          <w:t>6</w:t>
        </w:r>
        <w:r w:rsidR="00621C68" w:rsidRPr="00621C68">
          <w:rPr>
            <w:rFonts w:ascii="Times New Roman" w:eastAsia="Times New Roman" w:hAnsi="Times New Roman"/>
            <w:color w:val="000000"/>
            <w:lang w:eastAsia="en-AU"/>
          </w:rPr>
          <w:tab/>
          <w:t>Variation of regulation 10—Plans to accompany applications</w:t>
        </w:r>
      </w:hyperlink>
    </w:p>
    <w:p w:rsidR="00621C68" w:rsidRPr="00621C68" w:rsidRDefault="00621C68" w:rsidP="00621C6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621C68" w:rsidRPr="00621C68" w:rsidRDefault="00621C68" w:rsidP="00621C6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21C68">
        <w:rPr>
          <w:rFonts w:ascii="Times New Roman" w:eastAsia="Times New Roman" w:hAnsi="Times New Roman"/>
          <w:b/>
          <w:bCs/>
          <w:color w:val="000000"/>
          <w:sz w:val="32"/>
          <w:szCs w:val="32"/>
          <w:lang w:eastAsia="en-AU"/>
        </w:rPr>
        <w:t>Part 1—Preliminary</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t>1—Short title</w:t>
      </w:r>
    </w:p>
    <w:p w:rsidR="00621C68" w:rsidRPr="00621C68" w:rsidRDefault="00621C68" w:rsidP="00621C6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 xml:space="preserve">These regulations may be cited as the </w:t>
      </w:r>
      <w:r w:rsidRPr="00621C68">
        <w:rPr>
          <w:rFonts w:ascii="Times New Roman" w:eastAsia="Times New Roman" w:hAnsi="Times New Roman"/>
          <w:i/>
          <w:iCs/>
          <w:color w:val="000000"/>
          <w:sz w:val="23"/>
          <w:szCs w:val="23"/>
          <w:lang w:eastAsia="en-AU"/>
        </w:rPr>
        <w:t>Liquor Licensing (General) (Interstate Direct Sales Licence) Variation Regulations 2021</w:t>
      </w:r>
      <w:r w:rsidRPr="00621C68">
        <w:rPr>
          <w:rFonts w:ascii="Times New Roman" w:eastAsia="Times New Roman" w:hAnsi="Times New Roman"/>
          <w:color w:val="000000"/>
          <w:sz w:val="23"/>
          <w:szCs w:val="23"/>
          <w:lang w:eastAsia="en-AU"/>
        </w:rPr>
        <w:t>.</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t>2—Commencement</w:t>
      </w:r>
    </w:p>
    <w:p w:rsidR="00621C68" w:rsidRPr="00621C68" w:rsidRDefault="00621C68" w:rsidP="00621C6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These regulations come into operation on 22 October 2021.</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t>3—Variation provisions</w:t>
      </w:r>
    </w:p>
    <w:p w:rsidR="00621C68" w:rsidRPr="00621C68" w:rsidRDefault="00621C68" w:rsidP="00621C6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21C68" w:rsidRPr="00621C68" w:rsidRDefault="00621C68" w:rsidP="00621C6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21C68">
        <w:rPr>
          <w:rFonts w:ascii="Times New Roman" w:eastAsia="Times New Roman" w:hAnsi="Times New Roman"/>
          <w:b/>
          <w:bCs/>
          <w:color w:val="000000"/>
          <w:sz w:val="32"/>
          <w:szCs w:val="32"/>
          <w:lang w:eastAsia="en-AU"/>
        </w:rPr>
        <w:t xml:space="preserve">Part 2—Variation of </w:t>
      </w:r>
      <w:r w:rsidRPr="00621C68">
        <w:rPr>
          <w:rFonts w:ascii="Times New Roman" w:eastAsia="Times New Roman" w:hAnsi="Times New Roman"/>
          <w:b/>
          <w:bCs/>
          <w:i/>
          <w:iCs/>
          <w:color w:val="000000"/>
          <w:sz w:val="32"/>
          <w:szCs w:val="32"/>
          <w:lang w:eastAsia="en-AU"/>
        </w:rPr>
        <w:t>Liquor Licensing (General) Regulations 2012</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t>4—Variation of regulation 7—Cases where licence not required</w:t>
      </w:r>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(1)</w:t>
      </w:r>
      <w:r w:rsidRPr="00621C68">
        <w:rPr>
          <w:rFonts w:ascii="Times New Roman" w:eastAsia="Times New Roman" w:hAnsi="Times New Roman"/>
          <w:color w:val="000000"/>
          <w:sz w:val="23"/>
          <w:szCs w:val="23"/>
          <w:lang w:eastAsia="en-AU"/>
        </w:rPr>
        <w:tab/>
        <w:t>Regulation 7(2)(c)(iii)—delete "or liquor production and sales licence"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 liquor production and sales licence or an interstate direct sales licence</w:t>
      </w:r>
    </w:p>
    <w:p w:rsidR="00621C68" w:rsidRPr="00621C68" w:rsidRDefault="00621C68" w:rsidP="00621C6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(2)</w:t>
      </w:r>
      <w:r w:rsidRPr="00621C68">
        <w:rPr>
          <w:rFonts w:ascii="Times New Roman" w:eastAsia="Times New Roman" w:hAnsi="Times New Roman"/>
          <w:color w:val="000000"/>
          <w:sz w:val="23"/>
          <w:szCs w:val="23"/>
          <w:lang w:eastAsia="en-AU"/>
        </w:rPr>
        <w:tab/>
        <w:t>Regulation 7(2)(d)(ii)—delete "or liquor production and sales licence"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 liquor production and sales licence or an interstate direct sales licence</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lastRenderedPageBreak/>
        <w:t>5—Insertion of regulation 7BA</w:t>
      </w:r>
    </w:p>
    <w:p w:rsidR="00621C68" w:rsidRPr="00621C68" w:rsidRDefault="00621C68" w:rsidP="00621C6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After regulation 7B insert:</w:t>
      </w:r>
    </w:p>
    <w:p w:rsidR="00621C68" w:rsidRPr="00621C68" w:rsidRDefault="00621C68" w:rsidP="00621C68">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t>7BA—Interstate direct sales licence—exemption from certain provisions of Act</w:t>
      </w:r>
    </w:p>
    <w:p w:rsidR="00621C68" w:rsidRPr="00621C68" w:rsidRDefault="00621C68" w:rsidP="00621C68">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In accordance with section 41(4) of the Act, the following provisions of the Act do not apply to, or in relation to, an application for an interstate direct sales licence or the holder of an interstate direct sales licence:</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(a)</w:t>
      </w:r>
      <w:r w:rsidRPr="00621C68">
        <w:rPr>
          <w:rFonts w:ascii="Times New Roman" w:eastAsia="Times New Roman" w:hAnsi="Times New Roman"/>
          <w:color w:val="000000"/>
          <w:sz w:val="23"/>
          <w:szCs w:val="23"/>
          <w:lang w:eastAsia="en-AU"/>
        </w:rPr>
        <w:tab/>
        <w:t>section 51A;</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(b)</w:t>
      </w:r>
      <w:r w:rsidRPr="00621C68">
        <w:rPr>
          <w:rFonts w:ascii="Times New Roman" w:eastAsia="Times New Roman" w:hAnsi="Times New Roman"/>
          <w:color w:val="000000"/>
          <w:sz w:val="23"/>
          <w:szCs w:val="23"/>
          <w:lang w:eastAsia="en-AU"/>
        </w:rPr>
        <w:tab/>
        <w:t>section 52;</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(c)</w:t>
      </w:r>
      <w:r w:rsidRPr="00621C68">
        <w:rPr>
          <w:rFonts w:ascii="Times New Roman" w:eastAsia="Times New Roman" w:hAnsi="Times New Roman"/>
          <w:color w:val="000000"/>
          <w:sz w:val="23"/>
          <w:szCs w:val="23"/>
          <w:lang w:eastAsia="en-AU"/>
        </w:rPr>
        <w:tab/>
        <w:t>section 56;</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(d)</w:t>
      </w:r>
      <w:r w:rsidRPr="00621C68">
        <w:rPr>
          <w:rFonts w:ascii="Times New Roman" w:eastAsia="Times New Roman" w:hAnsi="Times New Roman"/>
          <w:color w:val="000000"/>
          <w:sz w:val="23"/>
          <w:szCs w:val="23"/>
          <w:lang w:eastAsia="en-AU"/>
        </w:rPr>
        <w:tab/>
        <w:t>section 57;</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(e)</w:t>
      </w:r>
      <w:r w:rsidRPr="00621C68">
        <w:rPr>
          <w:rFonts w:ascii="Times New Roman" w:eastAsia="Times New Roman" w:hAnsi="Times New Roman"/>
          <w:color w:val="000000"/>
          <w:sz w:val="23"/>
          <w:szCs w:val="23"/>
          <w:lang w:eastAsia="en-AU"/>
        </w:rPr>
        <w:tab/>
        <w:t>section 72;</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(f)</w:t>
      </w:r>
      <w:r w:rsidRPr="00621C68">
        <w:rPr>
          <w:rFonts w:ascii="Times New Roman" w:eastAsia="Times New Roman" w:hAnsi="Times New Roman"/>
          <w:color w:val="000000"/>
          <w:sz w:val="23"/>
          <w:szCs w:val="23"/>
          <w:lang w:eastAsia="en-AU"/>
        </w:rPr>
        <w:tab/>
        <w:t>section 97;</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(g)</w:t>
      </w:r>
      <w:r w:rsidRPr="00621C68">
        <w:rPr>
          <w:rFonts w:ascii="Times New Roman" w:eastAsia="Times New Roman" w:hAnsi="Times New Roman"/>
          <w:color w:val="000000"/>
          <w:sz w:val="23"/>
          <w:szCs w:val="23"/>
          <w:lang w:eastAsia="en-AU"/>
        </w:rPr>
        <w:tab/>
        <w:t>section 98;</w:t>
      </w:r>
    </w:p>
    <w:p w:rsidR="00621C68" w:rsidRPr="00621C68" w:rsidRDefault="00621C68" w:rsidP="00621C6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b/>
        <w:t>(h)</w:t>
      </w:r>
      <w:r w:rsidRPr="00621C68">
        <w:rPr>
          <w:rFonts w:ascii="Times New Roman" w:eastAsia="Times New Roman" w:hAnsi="Times New Roman"/>
          <w:color w:val="000000"/>
          <w:sz w:val="23"/>
          <w:szCs w:val="23"/>
          <w:lang w:eastAsia="en-AU"/>
        </w:rPr>
        <w:tab/>
        <w:t>section 109.</w:t>
      </w:r>
    </w:p>
    <w:p w:rsidR="00621C68" w:rsidRPr="00621C68" w:rsidRDefault="00621C68" w:rsidP="00621C6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t>6—Variation of regulation 10—Plans to accompany applications</w:t>
      </w:r>
    </w:p>
    <w:p w:rsidR="00621C68" w:rsidRPr="00621C68" w:rsidRDefault="00621C68" w:rsidP="00621C6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Regulation 10(1)(a)—delete "a short term licence or packaged liquor sales licence that authorises the licensee to sell liquor only through direct sales transactions" and substitute:</w:t>
      </w:r>
    </w:p>
    <w:p w:rsidR="00621C68" w:rsidRPr="00621C68" w:rsidRDefault="00621C68" w:rsidP="00621C6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an interstate direct sales licence or a packaged liquor sales licence that authorises the licensee to sell liquor only through direct sales transactions</w:t>
      </w:r>
    </w:p>
    <w:p w:rsidR="00621C68" w:rsidRPr="00621C68" w:rsidRDefault="00621C68" w:rsidP="00621C68">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21C68">
        <w:rPr>
          <w:rFonts w:ascii="Times New Roman" w:eastAsia="Times New Roman" w:hAnsi="Times New Roman"/>
          <w:b/>
          <w:bCs/>
          <w:color w:val="000000"/>
          <w:sz w:val="20"/>
          <w:szCs w:val="20"/>
          <w:lang w:eastAsia="en-AU"/>
        </w:rPr>
        <w:t>Note—</w:t>
      </w:r>
    </w:p>
    <w:p w:rsidR="00621C68" w:rsidRPr="00621C68" w:rsidRDefault="00621C68" w:rsidP="00621C6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21C68">
        <w:rPr>
          <w:rFonts w:ascii="Times New Roman" w:eastAsia="Times New Roman" w:hAnsi="Times New Roman"/>
          <w:color w:val="000000"/>
          <w:sz w:val="20"/>
          <w:szCs w:val="20"/>
          <w:lang w:eastAsia="en-AU"/>
        </w:rPr>
        <w:t xml:space="preserve">As required by section 10AA(2) of the </w:t>
      </w:r>
      <w:hyperlink r:id="rId26" w:history="1">
        <w:r w:rsidRPr="00621C68">
          <w:rPr>
            <w:rFonts w:ascii="Times New Roman" w:eastAsia="Times New Roman" w:hAnsi="Times New Roman"/>
            <w:i/>
            <w:iCs/>
            <w:color w:val="000000"/>
            <w:sz w:val="20"/>
            <w:szCs w:val="20"/>
            <w:lang w:eastAsia="en-AU"/>
          </w:rPr>
          <w:t>Subordinate Legislation Act 1978</w:t>
        </w:r>
      </w:hyperlink>
      <w:r w:rsidRPr="00621C68">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621C68" w:rsidRPr="00621C68" w:rsidRDefault="00621C68" w:rsidP="00621C6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21C68">
        <w:rPr>
          <w:rFonts w:ascii="Times New Roman" w:eastAsia="Times New Roman" w:hAnsi="Times New Roman"/>
          <w:b/>
          <w:bCs/>
          <w:color w:val="000000"/>
          <w:sz w:val="26"/>
          <w:szCs w:val="26"/>
          <w:lang w:eastAsia="en-AU"/>
        </w:rPr>
        <w:t>Made by the Governor</w:t>
      </w:r>
    </w:p>
    <w:p w:rsidR="00621C68" w:rsidRPr="00621C68" w:rsidRDefault="00621C68" w:rsidP="00621C6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with the advice and consent of the Executive Council</w:t>
      </w:r>
    </w:p>
    <w:p w:rsidR="00621C68" w:rsidRPr="00621C68" w:rsidRDefault="00621C68" w:rsidP="00621C6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on 21 October 2021</w:t>
      </w:r>
    </w:p>
    <w:p w:rsidR="00621C68" w:rsidRPr="00621C68" w:rsidRDefault="00621C68" w:rsidP="00621C6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21C68">
        <w:rPr>
          <w:rFonts w:ascii="Times New Roman" w:eastAsia="Times New Roman" w:hAnsi="Times New Roman"/>
          <w:color w:val="000000"/>
          <w:sz w:val="23"/>
          <w:szCs w:val="23"/>
          <w:lang w:eastAsia="en-AU"/>
        </w:rPr>
        <w:t>No 160 of 2021</w:t>
      </w:r>
    </w:p>
    <w:p w:rsidR="00621C68" w:rsidRDefault="00621C68">
      <w:pPr>
        <w:spacing w:after="0" w:line="240" w:lineRule="auto"/>
        <w:jc w:val="left"/>
        <w:rPr>
          <w:rFonts w:ascii="Times New Roman" w:eastAsia="Times New Roman" w:hAnsi="Times New Roman"/>
          <w:sz w:val="17"/>
          <w:szCs w:val="17"/>
        </w:rPr>
      </w:pPr>
      <w:r>
        <w:br w:type="page"/>
      </w:r>
    </w:p>
    <w:p w:rsidR="00273508" w:rsidRPr="00273508" w:rsidRDefault="00273508" w:rsidP="0027350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73508">
        <w:rPr>
          <w:rFonts w:ascii="Times New Roman" w:eastAsia="Times New Roman" w:hAnsi="Times New Roman"/>
          <w:color w:val="000000"/>
          <w:sz w:val="28"/>
          <w:szCs w:val="28"/>
          <w:lang w:eastAsia="en-AU"/>
        </w:rPr>
        <w:lastRenderedPageBreak/>
        <w:t>South Australia</w:t>
      </w:r>
    </w:p>
    <w:p w:rsidR="00273508" w:rsidRPr="001A4D72" w:rsidRDefault="00273508" w:rsidP="001A4D72">
      <w:pPr>
        <w:pStyle w:val="Heading3"/>
      </w:pPr>
      <w:bookmarkStart w:id="33" w:name="_Toc85708975"/>
      <w:r w:rsidRPr="00273508">
        <w:rPr>
          <w:color w:val="000000"/>
          <w:szCs w:val="36"/>
          <w:lang w:eastAsia="en-AU"/>
        </w:rPr>
        <w:t>M</w:t>
      </w:r>
      <w:r w:rsidRPr="001A4D72">
        <w:t>agistrates Court Regulations 2021</w:t>
      </w:r>
      <w:bookmarkEnd w:id="33"/>
    </w:p>
    <w:p w:rsidR="00273508" w:rsidRPr="00273508" w:rsidRDefault="00273508" w:rsidP="0027350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273508">
        <w:rPr>
          <w:rFonts w:ascii="Times New Roman" w:eastAsia="Times New Roman" w:hAnsi="Times New Roman"/>
          <w:color w:val="000000"/>
          <w:sz w:val="24"/>
          <w:szCs w:val="24"/>
          <w:lang w:eastAsia="en-AU"/>
        </w:rPr>
        <w:t>under</w:t>
      </w:r>
      <w:proofErr w:type="gramEnd"/>
      <w:r w:rsidRPr="00273508">
        <w:rPr>
          <w:rFonts w:ascii="Times New Roman" w:eastAsia="Times New Roman" w:hAnsi="Times New Roman"/>
          <w:color w:val="000000"/>
          <w:sz w:val="24"/>
          <w:szCs w:val="24"/>
          <w:lang w:eastAsia="en-AU"/>
        </w:rPr>
        <w:t xml:space="preserve"> the </w:t>
      </w:r>
      <w:r w:rsidRPr="00273508">
        <w:rPr>
          <w:rFonts w:ascii="Times New Roman" w:eastAsia="Times New Roman" w:hAnsi="Times New Roman"/>
          <w:i/>
          <w:iCs/>
          <w:color w:val="000000"/>
          <w:sz w:val="24"/>
          <w:szCs w:val="24"/>
          <w:lang w:eastAsia="en-AU"/>
        </w:rPr>
        <w:t>Magistrates Court Act 1991</w:t>
      </w:r>
    </w:p>
    <w:p w:rsidR="00273508" w:rsidRPr="00273508" w:rsidRDefault="00273508" w:rsidP="0027350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73508" w:rsidRPr="00273508" w:rsidRDefault="00273508" w:rsidP="00273508">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273508">
        <w:rPr>
          <w:rFonts w:ascii="Times New Roman" w:eastAsia="Times New Roman" w:hAnsi="Times New Roman"/>
          <w:b/>
          <w:bCs/>
          <w:color w:val="000000"/>
          <w:sz w:val="32"/>
          <w:szCs w:val="32"/>
          <w:lang w:eastAsia="en-AU"/>
        </w:rPr>
        <w:t>Contents</w:t>
      </w:r>
    </w:p>
    <w:p w:rsidR="00273508" w:rsidRPr="00273508" w:rsidRDefault="007803F1" w:rsidP="0027350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273508" w:rsidRPr="00273508">
          <w:rPr>
            <w:rFonts w:ascii="Times New Roman" w:eastAsia="Times New Roman" w:hAnsi="Times New Roman"/>
            <w:color w:val="000000"/>
            <w:lang w:eastAsia="en-AU"/>
          </w:rPr>
          <w:t>1</w:t>
        </w:r>
        <w:r w:rsidR="00273508" w:rsidRPr="00273508">
          <w:rPr>
            <w:rFonts w:ascii="Times New Roman" w:eastAsia="Times New Roman" w:hAnsi="Times New Roman"/>
            <w:color w:val="000000"/>
            <w:lang w:eastAsia="en-AU"/>
          </w:rPr>
          <w:tab/>
          <w:t>Short title</w:t>
        </w:r>
      </w:hyperlink>
    </w:p>
    <w:p w:rsidR="00273508" w:rsidRPr="00273508" w:rsidRDefault="007803F1" w:rsidP="0027350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273508" w:rsidRPr="00273508">
          <w:rPr>
            <w:rFonts w:ascii="Times New Roman" w:eastAsia="Times New Roman" w:hAnsi="Times New Roman"/>
            <w:color w:val="000000"/>
            <w:lang w:eastAsia="en-AU"/>
          </w:rPr>
          <w:t>2</w:t>
        </w:r>
        <w:r w:rsidR="00273508" w:rsidRPr="00273508">
          <w:rPr>
            <w:rFonts w:ascii="Times New Roman" w:eastAsia="Times New Roman" w:hAnsi="Times New Roman"/>
            <w:color w:val="000000"/>
            <w:lang w:eastAsia="en-AU"/>
          </w:rPr>
          <w:tab/>
          <w:t>Commencement</w:t>
        </w:r>
      </w:hyperlink>
    </w:p>
    <w:p w:rsidR="00273508" w:rsidRPr="00273508" w:rsidRDefault="007803F1" w:rsidP="0027350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273508" w:rsidRPr="00273508">
          <w:rPr>
            <w:rFonts w:ascii="Times New Roman" w:eastAsia="Times New Roman" w:hAnsi="Times New Roman"/>
            <w:color w:val="000000"/>
            <w:lang w:eastAsia="en-AU"/>
          </w:rPr>
          <w:t>3</w:t>
        </w:r>
        <w:r w:rsidR="00273508" w:rsidRPr="00273508">
          <w:rPr>
            <w:rFonts w:ascii="Times New Roman" w:eastAsia="Times New Roman" w:hAnsi="Times New Roman"/>
            <w:color w:val="000000"/>
            <w:lang w:eastAsia="en-AU"/>
          </w:rPr>
          <w:tab/>
          <w:t>Interpretation</w:t>
        </w:r>
      </w:hyperlink>
    </w:p>
    <w:p w:rsidR="00273508" w:rsidRPr="00273508" w:rsidRDefault="007803F1" w:rsidP="0027350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273508" w:rsidRPr="00273508">
          <w:rPr>
            <w:rFonts w:ascii="Times New Roman" w:eastAsia="Times New Roman" w:hAnsi="Times New Roman"/>
            <w:color w:val="000000"/>
            <w:lang w:eastAsia="en-AU"/>
          </w:rPr>
          <w:t>4</w:t>
        </w:r>
        <w:r w:rsidR="00273508" w:rsidRPr="00273508">
          <w:rPr>
            <w:rFonts w:ascii="Times New Roman" w:eastAsia="Times New Roman" w:hAnsi="Times New Roman"/>
            <w:color w:val="000000"/>
            <w:lang w:eastAsia="en-AU"/>
          </w:rPr>
          <w:tab/>
          <w:t>Fees in Civil Division</w:t>
        </w:r>
      </w:hyperlink>
    </w:p>
    <w:p w:rsidR="00273508" w:rsidRPr="00273508" w:rsidRDefault="007803F1" w:rsidP="0027350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200c1f65_5a83_467f_b5e8_b6c9663e7945_c" w:history="1">
        <w:r w:rsidR="00273508" w:rsidRPr="00273508">
          <w:rPr>
            <w:rFonts w:ascii="Times New Roman" w:eastAsia="Times New Roman" w:hAnsi="Times New Roman"/>
            <w:color w:val="000000"/>
            <w:lang w:eastAsia="en-AU"/>
          </w:rPr>
          <w:t>5</w:t>
        </w:r>
        <w:r w:rsidR="00273508" w:rsidRPr="00273508">
          <w:rPr>
            <w:rFonts w:ascii="Times New Roman" w:eastAsia="Times New Roman" w:hAnsi="Times New Roman"/>
            <w:color w:val="000000"/>
            <w:lang w:eastAsia="en-AU"/>
          </w:rPr>
          <w:tab/>
          <w:t>Fees in Criminal Division</w:t>
        </w:r>
      </w:hyperlink>
    </w:p>
    <w:p w:rsidR="00273508" w:rsidRPr="00273508" w:rsidRDefault="007803F1" w:rsidP="0027350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273508" w:rsidRPr="00273508">
          <w:rPr>
            <w:rFonts w:ascii="Times New Roman" w:eastAsia="Times New Roman" w:hAnsi="Times New Roman"/>
            <w:color w:val="000000"/>
            <w:lang w:eastAsia="en-AU"/>
          </w:rPr>
          <w:t>6</w:t>
        </w:r>
        <w:r w:rsidR="00273508" w:rsidRPr="00273508">
          <w:rPr>
            <w:rFonts w:ascii="Times New Roman" w:eastAsia="Times New Roman" w:hAnsi="Times New Roman"/>
            <w:color w:val="000000"/>
            <w:lang w:eastAsia="en-AU"/>
          </w:rPr>
          <w:tab/>
          <w:t>Fees generally</w:t>
        </w:r>
      </w:hyperlink>
    </w:p>
    <w:p w:rsidR="00273508" w:rsidRPr="00273508" w:rsidRDefault="007803F1" w:rsidP="00273508">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8" w:history="1">
        <w:r w:rsidR="00273508" w:rsidRPr="00273508">
          <w:rPr>
            <w:rFonts w:ascii="Times New Roman" w:eastAsia="Times New Roman" w:hAnsi="Times New Roman"/>
            <w:color w:val="000000"/>
            <w:sz w:val="28"/>
            <w:szCs w:val="28"/>
            <w:lang w:eastAsia="en-AU"/>
          </w:rPr>
          <w:t xml:space="preserve">Schedule 1—Revocation of </w:t>
        </w:r>
        <w:r w:rsidR="00273508" w:rsidRPr="00273508">
          <w:rPr>
            <w:rFonts w:ascii="Times New Roman" w:eastAsia="Times New Roman" w:hAnsi="Times New Roman"/>
            <w:i/>
            <w:iCs/>
            <w:color w:val="000000"/>
            <w:sz w:val="28"/>
            <w:szCs w:val="28"/>
            <w:lang w:eastAsia="en-AU"/>
          </w:rPr>
          <w:t>Magistrates Court Regulations 2019</w:t>
        </w:r>
      </w:hyperlink>
    </w:p>
    <w:p w:rsidR="00273508" w:rsidRPr="00273508" w:rsidRDefault="00273508" w:rsidP="0027350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273508" w:rsidRPr="00273508" w:rsidRDefault="00273508" w:rsidP="0027350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73508">
        <w:rPr>
          <w:rFonts w:ascii="Times New Roman" w:eastAsia="Times New Roman" w:hAnsi="Times New Roman"/>
          <w:b/>
          <w:bCs/>
          <w:color w:val="000000"/>
          <w:sz w:val="26"/>
          <w:szCs w:val="26"/>
          <w:lang w:eastAsia="en-AU"/>
        </w:rPr>
        <w:t>1—Short title</w:t>
      </w:r>
    </w:p>
    <w:p w:rsidR="00273508" w:rsidRPr="00273508" w:rsidRDefault="00273508" w:rsidP="0027350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 xml:space="preserve">These regulations may be cited as the </w:t>
      </w:r>
      <w:r w:rsidRPr="00273508">
        <w:rPr>
          <w:rFonts w:ascii="Times New Roman" w:eastAsia="Times New Roman" w:hAnsi="Times New Roman"/>
          <w:i/>
          <w:iCs/>
          <w:color w:val="000000"/>
          <w:sz w:val="23"/>
          <w:szCs w:val="23"/>
          <w:lang w:eastAsia="en-AU"/>
        </w:rPr>
        <w:t>Magistrates Court Regulations 2021</w:t>
      </w:r>
      <w:r w:rsidRPr="00273508">
        <w:rPr>
          <w:rFonts w:ascii="Times New Roman" w:eastAsia="Times New Roman" w:hAnsi="Times New Roman"/>
          <w:color w:val="000000"/>
          <w:sz w:val="23"/>
          <w:szCs w:val="23"/>
          <w:lang w:eastAsia="en-AU"/>
        </w:rPr>
        <w:t>.</w:t>
      </w:r>
    </w:p>
    <w:p w:rsidR="00273508" w:rsidRPr="00273508" w:rsidRDefault="00273508" w:rsidP="0027350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73508">
        <w:rPr>
          <w:rFonts w:ascii="Times New Roman" w:eastAsia="Times New Roman" w:hAnsi="Times New Roman"/>
          <w:b/>
          <w:bCs/>
          <w:color w:val="000000"/>
          <w:sz w:val="26"/>
          <w:szCs w:val="26"/>
          <w:lang w:eastAsia="en-AU"/>
        </w:rPr>
        <w:t>2—Commencement</w:t>
      </w:r>
    </w:p>
    <w:p w:rsidR="00273508" w:rsidRPr="00273508" w:rsidRDefault="00273508" w:rsidP="0027350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These regulations come into operation on the day on which they are made.</w:t>
      </w:r>
    </w:p>
    <w:p w:rsidR="00273508" w:rsidRPr="00273508" w:rsidRDefault="00273508" w:rsidP="0027350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73508">
        <w:rPr>
          <w:rFonts w:ascii="Times New Roman" w:eastAsia="Times New Roman" w:hAnsi="Times New Roman"/>
          <w:b/>
          <w:bCs/>
          <w:color w:val="000000"/>
          <w:sz w:val="26"/>
          <w:szCs w:val="26"/>
          <w:lang w:eastAsia="en-AU"/>
        </w:rPr>
        <w:t>3—Interpretation</w:t>
      </w:r>
    </w:p>
    <w:p w:rsidR="00273508" w:rsidRPr="00273508" w:rsidRDefault="00273508" w:rsidP="0027350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In these regulations, unless the contrary intention appears—</w:t>
      </w:r>
    </w:p>
    <w:p w:rsidR="00273508" w:rsidRPr="00273508" w:rsidRDefault="00273508" w:rsidP="0027350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3508">
        <w:rPr>
          <w:rFonts w:ascii="Times New Roman" w:eastAsia="Times New Roman" w:hAnsi="Times New Roman"/>
          <w:b/>
          <w:bCs/>
          <w:i/>
          <w:iCs/>
          <w:color w:val="000000"/>
          <w:sz w:val="23"/>
          <w:szCs w:val="23"/>
          <w:lang w:eastAsia="en-AU"/>
        </w:rPr>
        <w:t>Act</w:t>
      </w:r>
      <w:r w:rsidRPr="00273508">
        <w:rPr>
          <w:rFonts w:ascii="Times New Roman" w:eastAsia="Times New Roman" w:hAnsi="Times New Roman"/>
          <w:color w:val="000000"/>
          <w:sz w:val="23"/>
          <w:szCs w:val="23"/>
          <w:lang w:eastAsia="en-AU"/>
        </w:rPr>
        <w:t xml:space="preserve"> means the </w:t>
      </w:r>
      <w:hyperlink r:id="rId27" w:history="1">
        <w:r w:rsidRPr="00273508">
          <w:rPr>
            <w:rFonts w:ascii="Times New Roman" w:eastAsia="Times New Roman" w:hAnsi="Times New Roman"/>
            <w:i/>
            <w:iCs/>
            <w:color w:val="000000"/>
            <w:sz w:val="23"/>
            <w:szCs w:val="23"/>
            <w:lang w:eastAsia="en-AU"/>
          </w:rPr>
          <w:t>Magistrates Court Act 1991</w:t>
        </w:r>
      </w:hyperlink>
      <w:r w:rsidRPr="00273508">
        <w:rPr>
          <w:rFonts w:ascii="Times New Roman" w:eastAsia="Times New Roman" w:hAnsi="Times New Roman"/>
          <w:color w:val="000000"/>
          <w:sz w:val="23"/>
          <w:szCs w:val="23"/>
          <w:lang w:eastAsia="en-AU"/>
        </w:rPr>
        <w:t>;</w:t>
      </w:r>
    </w:p>
    <w:p w:rsidR="00273508" w:rsidRPr="00273508" w:rsidRDefault="00273508" w:rsidP="0027350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3508">
        <w:rPr>
          <w:rFonts w:ascii="Times New Roman" w:eastAsia="Times New Roman" w:hAnsi="Times New Roman"/>
          <w:b/>
          <w:bCs/>
          <w:i/>
          <w:iCs/>
          <w:color w:val="000000"/>
          <w:sz w:val="23"/>
          <w:szCs w:val="23"/>
          <w:lang w:eastAsia="en-AU"/>
        </w:rPr>
        <w:t>Crown</w:t>
      </w:r>
      <w:r w:rsidRPr="00273508">
        <w:rPr>
          <w:rFonts w:ascii="Times New Roman" w:eastAsia="Times New Roman" w:hAnsi="Times New Roman"/>
          <w:color w:val="000000"/>
          <w:sz w:val="23"/>
          <w:szCs w:val="23"/>
          <w:lang w:eastAsia="en-AU"/>
        </w:rPr>
        <w:t xml:space="preserve"> means the Crown in right of this State;</w:t>
      </w:r>
    </w:p>
    <w:p w:rsidR="00273508" w:rsidRPr="00273508" w:rsidRDefault="00273508" w:rsidP="0027350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3508">
        <w:rPr>
          <w:rFonts w:ascii="Times New Roman" w:eastAsia="Times New Roman" w:hAnsi="Times New Roman"/>
          <w:b/>
          <w:bCs/>
          <w:i/>
          <w:iCs/>
          <w:color w:val="000000"/>
          <w:sz w:val="23"/>
          <w:szCs w:val="23"/>
          <w:lang w:eastAsia="en-AU"/>
        </w:rPr>
        <w:t>government agency</w:t>
      </w:r>
      <w:r w:rsidRPr="00273508">
        <w:rPr>
          <w:rFonts w:ascii="Times New Roman" w:eastAsia="Times New Roman" w:hAnsi="Times New Roman"/>
          <w:color w:val="000000"/>
          <w:sz w:val="23"/>
          <w:szCs w:val="23"/>
          <w:lang w:eastAsia="en-AU"/>
        </w:rPr>
        <w:t xml:space="preserve"> includes—</w:t>
      </w:r>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(a)</w:t>
      </w:r>
      <w:r w:rsidRPr="00273508">
        <w:rPr>
          <w:rFonts w:ascii="Times New Roman" w:eastAsia="Times New Roman" w:hAnsi="Times New Roman"/>
          <w:color w:val="000000"/>
          <w:sz w:val="23"/>
          <w:szCs w:val="23"/>
          <w:lang w:eastAsia="en-AU"/>
        </w:rPr>
        <w:tab/>
        <w:t>a Minister, instrumentality or agency of the Crown; or</w:t>
      </w:r>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(b)</w:t>
      </w:r>
      <w:r w:rsidRPr="00273508">
        <w:rPr>
          <w:rFonts w:ascii="Times New Roman" w:eastAsia="Times New Roman" w:hAnsi="Times New Roman"/>
          <w:color w:val="000000"/>
          <w:sz w:val="23"/>
          <w:szCs w:val="23"/>
          <w:lang w:eastAsia="en-AU"/>
        </w:rPr>
        <w:tab/>
        <w:t>a body or person subject to control or direction by the Governor, a Minister of the Crown or other instrumentality or agency of the Crown; or</w:t>
      </w:r>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(c)</w:t>
      </w:r>
      <w:r w:rsidRPr="00273508">
        <w:rPr>
          <w:rFonts w:ascii="Times New Roman" w:eastAsia="Times New Roman" w:hAnsi="Times New Roman"/>
          <w:color w:val="000000"/>
          <w:sz w:val="23"/>
          <w:szCs w:val="23"/>
          <w:lang w:eastAsia="en-AU"/>
        </w:rPr>
        <w:tab/>
        <w:t>South Australia Police; or</w:t>
      </w:r>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(d)</w:t>
      </w:r>
      <w:r w:rsidRPr="00273508">
        <w:rPr>
          <w:rFonts w:ascii="Times New Roman" w:eastAsia="Times New Roman" w:hAnsi="Times New Roman"/>
          <w:color w:val="000000"/>
          <w:sz w:val="23"/>
          <w:szCs w:val="23"/>
          <w:lang w:eastAsia="en-AU"/>
        </w:rPr>
        <w:tab/>
        <w:t xml:space="preserve">the National Heavy Vehicle Regulator established under the </w:t>
      </w:r>
      <w:r w:rsidRPr="00273508">
        <w:rPr>
          <w:rFonts w:ascii="Times New Roman" w:eastAsia="Times New Roman" w:hAnsi="Times New Roman"/>
          <w:i/>
          <w:iCs/>
          <w:color w:val="000000"/>
          <w:sz w:val="23"/>
          <w:szCs w:val="23"/>
          <w:lang w:eastAsia="en-AU"/>
        </w:rPr>
        <w:t>Heavy Vehicle National Law (South Australia)</w:t>
      </w:r>
      <w:r w:rsidRPr="00273508">
        <w:rPr>
          <w:rFonts w:ascii="Times New Roman" w:eastAsia="Times New Roman" w:hAnsi="Times New Roman"/>
          <w:color w:val="000000"/>
          <w:sz w:val="23"/>
          <w:szCs w:val="23"/>
          <w:lang w:eastAsia="en-AU"/>
        </w:rPr>
        <w:t>.</w:t>
      </w:r>
    </w:p>
    <w:p w:rsidR="00273508" w:rsidRPr="00273508" w:rsidRDefault="00273508" w:rsidP="0027350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73508">
        <w:rPr>
          <w:rFonts w:ascii="Times New Roman" w:eastAsia="Times New Roman" w:hAnsi="Times New Roman"/>
          <w:b/>
          <w:bCs/>
          <w:color w:val="000000"/>
          <w:sz w:val="26"/>
          <w:szCs w:val="26"/>
          <w:lang w:eastAsia="en-AU"/>
        </w:rPr>
        <w:t>4—Fees in Civil Division</w:t>
      </w:r>
    </w:p>
    <w:p w:rsidR="00273508" w:rsidRPr="00273508" w:rsidRDefault="00273508" w:rsidP="0027350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(1)</w:t>
      </w:r>
      <w:r w:rsidRPr="00273508">
        <w:rPr>
          <w:rFonts w:ascii="Times New Roman" w:eastAsia="Times New Roman" w:hAnsi="Times New Roman"/>
          <w:color w:val="000000"/>
          <w:sz w:val="23"/>
          <w:szCs w:val="23"/>
          <w:lang w:eastAsia="en-AU"/>
        </w:rPr>
        <w:tab/>
        <w:t>The following provisions apply to the fees prescribed for setting a date for trial in the Civil Division:</w:t>
      </w:r>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(a)</w:t>
      </w:r>
      <w:r w:rsidRPr="00273508">
        <w:rPr>
          <w:rFonts w:ascii="Times New Roman" w:eastAsia="Times New Roman" w:hAnsi="Times New Roman"/>
          <w:color w:val="000000"/>
          <w:sz w:val="23"/>
          <w:szCs w:val="23"/>
          <w:lang w:eastAsia="en-AU"/>
        </w:rPr>
        <w:tab/>
        <w:t>except where the Court or a registrar otherwise directs, the fee—</w:t>
      </w:r>
    </w:p>
    <w:p w:rsidR="00273508" w:rsidRPr="00273508" w:rsidRDefault="00273508" w:rsidP="0027350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(i)</w:t>
      </w:r>
      <w:r w:rsidRPr="00273508">
        <w:rPr>
          <w:rFonts w:ascii="Times New Roman" w:eastAsia="Times New Roman" w:hAnsi="Times New Roman"/>
          <w:color w:val="000000"/>
          <w:sz w:val="23"/>
          <w:szCs w:val="23"/>
          <w:lang w:eastAsia="en-AU"/>
        </w:rPr>
        <w:tab/>
        <w:t>is payable by the applicant; and</w:t>
      </w:r>
    </w:p>
    <w:p w:rsidR="00273508" w:rsidRPr="00273508" w:rsidRDefault="00273508" w:rsidP="0027350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(ii)</w:t>
      </w:r>
      <w:r w:rsidRPr="00273508">
        <w:rPr>
          <w:rFonts w:ascii="Times New Roman" w:eastAsia="Times New Roman" w:hAnsi="Times New Roman"/>
          <w:color w:val="000000"/>
          <w:sz w:val="23"/>
          <w:szCs w:val="23"/>
          <w:lang w:eastAsia="en-AU"/>
        </w:rPr>
        <w:tab/>
        <w:t>must be paid within the period of 14 days after the day on which the trial date is set;</w:t>
      </w:r>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34" w:name="id575b9a68_a41c_4daf_b21d_75f263af048d_1"/>
      <w:r w:rsidRPr="00273508">
        <w:rPr>
          <w:rFonts w:ascii="Times New Roman" w:eastAsia="Times New Roman" w:hAnsi="Times New Roman"/>
          <w:color w:val="000000"/>
          <w:sz w:val="23"/>
          <w:szCs w:val="23"/>
          <w:lang w:eastAsia="en-AU"/>
        </w:rPr>
        <w:tab/>
        <w:t>(b)</w:t>
      </w:r>
      <w:r w:rsidRPr="00273508">
        <w:rPr>
          <w:rFonts w:ascii="Times New Roman" w:eastAsia="Times New Roman" w:hAnsi="Times New Roman"/>
          <w:color w:val="000000"/>
          <w:sz w:val="23"/>
          <w:szCs w:val="23"/>
          <w:lang w:eastAsia="en-AU"/>
        </w:rPr>
        <w:tab/>
        <w:t>if there is more than 1 applicant, the Court or a registrar may direct that the fee is to be paid in equal portions by each of the applicants;</w:t>
      </w:r>
      <w:bookmarkEnd w:id="34"/>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(c)</w:t>
      </w:r>
      <w:r w:rsidRPr="00273508">
        <w:rPr>
          <w:rFonts w:ascii="Times New Roman" w:eastAsia="Times New Roman" w:hAnsi="Times New Roman"/>
          <w:color w:val="000000"/>
          <w:sz w:val="23"/>
          <w:szCs w:val="23"/>
          <w:lang w:eastAsia="en-AU"/>
        </w:rPr>
        <w:tab/>
        <w:t>the trial will not proceed on the day set for that purpose unless the fee has been paid in accordance with this subregulation.</w:t>
      </w:r>
    </w:p>
    <w:p w:rsidR="00273508" w:rsidRPr="00273508" w:rsidRDefault="00273508" w:rsidP="0027350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lastRenderedPageBreak/>
        <w:tab/>
        <w:t>(2)</w:t>
      </w:r>
      <w:r w:rsidRPr="00273508">
        <w:rPr>
          <w:rFonts w:ascii="Times New Roman" w:eastAsia="Times New Roman" w:hAnsi="Times New Roman"/>
          <w:color w:val="000000"/>
          <w:sz w:val="23"/>
          <w:szCs w:val="23"/>
          <w:lang w:eastAsia="en-AU"/>
        </w:rPr>
        <w:tab/>
        <w:t>If an attempt to settle a proceeding by mediation under section 27 of the Act has been made, the fee prescribed for setting a date for trial in the Civil Division may, if the mediator so certifies, be discounted by 50%.</w:t>
      </w:r>
    </w:p>
    <w:p w:rsidR="00273508" w:rsidRPr="00273508" w:rsidRDefault="00273508" w:rsidP="00273508">
      <w:pPr>
        <w:keepNext/>
        <w:keepLines/>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eastAsia="en-AU"/>
        </w:rPr>
      </w:pPr>
      <w:r w:rsidRPr="00273508">
        <w:rPr>
          <w:rFonts w:ascii="Times New Roman" w:eastAsia="Times New Roman" w:hAnsi="Times New Roman"/>
          <w:b/>
          <w:bCs/>
          <w:color w:val="000000"/>
          <w:sz w:val="20"/>
          <w:szCs w:val="20"/>
          <w:lang w:eastAsia="en-AU"/>
        </w:rPr>
        <w:t>Note—</w:t>
      </w:r>
    </w:p>
    <w:p w:rsidR="00273508" w:rsidRPr="00273508" w:rsidRDefault="00273508" w:rsidP="0027350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73508">
        <w:rPr>
          <w:rFonts w:ascii="Times New Roman" w:eastAsia="Times New Roman" w:hAnsi="Times New Roman"/>
          <w:color w:val="000000"/>
          <w:sz w:val="20"/>
          <w:szCs w:val="20"/>
          <w:lang w:eastAsia="en-AU"/>
        </w:rPr>
        <w:t xml:space="preserve">Section 15 of the </w:t>
      </w:r>
      <w:hyperlink r:id="rId28" w:history="1">
        <w:r w:rsidRPr="00273508">
          <w:rPr>
            <w:rFonts w:ascii="Times New Roman" w:eastAsia="Times New Roman" w:hAnsi="Times New Roman"/>
            <w:i/>
            <w:iCs/>
            <w:color w:val="000000"/>
            <w:sz w:val="20"/>
            <w:szCs w:val="20"/>
            <w:lang w:eastAsia="en-AU"/>
          </w:rPr>
          <w:t>Crown Proceedings Act 1992</w:t>
        </w:r>
      </w:hyperlink>
      <w:r w:rsidRPr="00273508">
        <w:rPr>
          <w:rFonts w:ascii="Times New Roman" w:eastAsia="Times New Roman" w:hAnsi="Times New Roman"/>
          <w:color w:val="000000"/>
          <w:sz w:val="20"/>
          <w:szCs w:val="20"/>
          <w:lang w:eastAsia="en-AU"/>
        </w:rPr>
        <w:t xml:space="preserve"> makes provision in relation to the Crown's liability for fees and charges in civil proceedings in the Court.</w:t>
      </w:r>
    </w:p>
    <w:p w:rsidR="00273508" w:rsidRPr="00273508" w:rsidRDefault="00273508" w:rsidP="0027350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5" w:name="id200c1f65_5a83_467f_b5e8_b6c9663e7945_c"/>
      <w:r w:rsidRPr="00273508">
        <w:rPr>
          <w:rFonts w:ascii="Times New Roman" w:eastAsia="Times New Roman" w:hAnsi="Times New Roman"/>
          <w:b/>
          <w:bCs/>
          <w:color w:val="000000"/>
          <w:sz w:val="26"/>
          <w:szCs w:val="26"/>
          <w:lang w:eastAsia="en-AU"/>
        </w:rPr>
        <w:t>5—Fees in Criminal Division</w:t>
      </w:r>
      <w:bookmarkEnd w:id="35"/>
    </w:p>
    <w:p w:rsidR="00273508" w:rsidRPr="00273508" w:rsidRDefault="00273508" w:rsidP="0027350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6" w:name="idc6eba1b9_1a59_41c8_9d7d_dab31b17ec1b_c"/>
      <w:r w:rsidRPr="00273508">
        <w:rPr>
          <w:rFonts w:ascii="Times New Roman" w:eastAsia="Times New Roman" w:hAnsi="Times New Roman"/>
          <w:color w:val="000000"/>
          <w:sz w:val="23"/>
          <w:szCs w:val="23"/>
          <w:lang w:eastAsia="en-AU"/>
        </w:rPr>
        <w:tab/>
        <w:t>(1)</w:t>
      </w:r>
      <w:r w:rsidRPr="00273508">
        <w:rPr>
          <w:rFonts w:ascii="Times New Roman" w:eastAsia="Times New Roman" w:hAnsi="Times New Roman"/>
          <w:color w:val="000000"/>
          <w:sz w:val="23"/>
          <w:szCs w:val="23"/>
          <w:lang w:eastAsia="en-AU"/>
        </w:rPr>
        <w:tab/>
        <w:t>A government agency is not required to pay any fee or charge—</w:t>
      </w:r>
      <w:bookmarkEnd w:id="36"/>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(a)</w:t>
      </w:r>
      <w:r w:rsidRPr="00273508">
        <w:rPr>
          <w:rFonts w:ascii="Times New Roman" w:eastAsia="Times New Roman" w:hAnsi="Times New Roman"/>
          <w:color w:val="000000"/>
          <w:sz w:val="23"/>
          <w:szCs w:val="23"/>
          <w:lang w:eastAsia="en-AU"/>
        </w:rPr>
        <w:tab/>
        <w:t>for commencing, or taking any step in, proceedings in the Criminal Division; or</w:t>
      </w:r>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(b)</w:t>
      </w:r>
      <w:r w:rsidRPr="00273508">
        <w:rPr>
          <w:rFonts w:ascii="Times New Roman" w:eastAsia="Times New Roman" w:hAnsi="Times New Roman"/>
          <w:color w:val="000000"/>
          <w:sz w:val="23"/>
          <w:szCs w:val="23"/>
          <w:lang w:eastAsia="en-AU"/>
        </w:rPr>
        <w:tab/>
        <w:t>for obtaining a transcript of any such proceedings to which it is a party; or</w:t>
      </w:r>
    </w:p>
    <w:p w:rsidR="00273508" w:rsidRPr="00273508" w:rsidRDefault="00273508" w:rsidP="0027350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(c)</w:t>
      </w:r>
      <w:r w:rsidRPr="00273508">
        <w:rPr>
          <w:rFonts w:ascii="Times New Roman" w:eastAsia="Times New Roman" w:hAnsi="Times New Roman"/>
          <w:color w:val="000000"/>
          <w:sz w:val="23"/>
          <w:szCs w:val="23"/>
          <w:lang w:eastAsia="en-AU"/>
        </w:rPr>
        <w:tab/>
        <w:t>for obtaining a copy of evidence in any such proceedings to which it is a party.</w:t>
      </w:r>
    </w:p>
    <w:p w:rsidR="00273508" w:rsidRPr="00273508" w:rsidRDefault="00273508" w:rsidP="0027350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ab/>
        <w:t>(2)</w:t>
      </w:r>
      <w:r w:rsidRPr="00273508">
        <w:rPr>
          <w:rFonts w:ascii="Times New Roman" w:eastAsia="Times New Roman" w:hAnsi="Times New Roman"/>
          <w:color w:val="000000"/>
          <w:sz w:val="23"/>
          <w:szCs w:val="23"/>
          <w:lang w:eastAsia="en-AU"/>
        </w:rPr>
        <w:tab/>
        <w:t xml:space="preserve">Any costs to which a government agency is entitled will be calculated as if the government agency were liable to pay, and had in fact paid, fees and charges from which it is exempt under </w:t>
      </w:r>
      <w:hyperlink w:anchor="idc6eba1b9_1a59_41c8_9d7d_dab31b17ec1b_c" w:history="1">
        <w:r w:rsidRPr="00273508">
          <w:rPr>
            <w:rFonts w:ascii="Times New Roman" w:eastAsia="Times New Roman" w:hAnsi="Times New Roman"/>
            <w:color w:val="000000"/>
            <w:sz w:val="23"/>
            <w:szCs w:val="23"/>
            <w:lang w:eastAsia="en-AU"/>
          </w:rPr>
          <w:t>subregulation (1)</w:t>
        </w:r>
      </w:hyperlink>
      <w:r w:rsidRPr="00273508">
        <w:rPr>
          <w:rFonts w:ascii="Times New Roman" w:eastAsia="Times New Roman" w:hAnsi="Times New Roman"/>
          <w:color w:val="000000"/>
          <w:sz w:val="23"/>
          <w:szCs w:val="23"/>
          <w:lang w:eastAsia="en-AU"/>
        </w:rPr>
        <w:t>.</w:t>
      </w:r>
    </w:p>
    <w:p w:rsidR="00273508" w:rsidRPr="00273508" w:rsidRDefault="00273508" w:rsidP="0027350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73508">
        <w:rPr>
          <w:rFonts w:ascii="Times New Roman" w:eastAsia="Times New Roman" w:hAnsi="Times New Roman"/>
          <w:b/>
          <w:bCs/>
          <w:color w:val="000000"/>
          <w:sz w:val="26"/>
          <w:szCs w:val="26"/>
          <w:lang w:eastAsia="en-AU"/>
        </w:rPr>
        <w:t>6—Fees generally</w:t>
      </w:r>
    </w:p>
    <w:p w:rsidR="00273508" w:rsidRPr="00273508" w:rsidRDefault="00273508" w:rsidP="0027350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The Court may require a non</w:t>
      </w:r>
      <w:r w:rsidRPr="00273508">
        <w:rPr>
          <w:rFonts w:ascii="Times New Roman" w:eastAsia="Times New Roman" w:hAnsi="Times New Roman"/>
          <w:color w:val="000000"/>
          <w:sz w:val="23"/>
          <w:szCs w:val="23"/>
          <w:lang w:eastAsia="en-AU"/>
        </w:rPr>
        <w:noBreakHyphen/>
        <w:t>refundable deposit as security for the payment of fees for the production of a transcript of the hearing of a case at the request of a party where the Court does not require the transcript.</w:t>
      </w:r>
    </w:p>
    <w:p w:rsidR="00273508" w:rsidRPr="00273508" w:rsidRDefault="00273508" w:rsidP="0027350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273508">
        <w:rPr>
          <w:rFonts w:ascii="Times New Roman" w:eastAsia="Times New Roman" w:hAnsi="Times New Roman"/>
          <w:b/>
          <w:bCs/>
          <w:color w:val="000000"/>
          <w:sz w:val="32"/>
          <w:szCs w:val="32"/>
          <w:lang w:eastAsia="en-AU"/>
        </w:rPr>
        <w:t xml:space="preserve">Schedule 1—Revocation of </w:t>
      </w:r>
      <w:r w:rsidRPr="00273508">
        <w:rPr>
          <w:rFonts w:ascii="Times New Roman" w:eastAsia="Times New Roman" w:hAnsi="Times New Roman"/>
          <w:b/>
          <w:bCs/>
          <w:i/>
          <w:iCs/>
          <w:color w:val="000000"/>
          <w:sz w:val="32"/>
          <w:szCs w:val="32"/>
          <w:lang w:eastAsia="en-AU"/>
        </w:rPr>
        <w:t>Magistrates Court Regulations 2019</w:t>
      </w:r>
    </w:p>
    <w:p w:rsidR="00273508" w:rsidRPr="00273508" w:rsidRDefault="00273508" w:rsidP="00273508">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 xml:space="preserve">The </w:t>
      </w:r>
      <w:hyperlink r:id="rId29" w:history="1">
        <w:r w:rsidRPr="00273508">
          <w:rPr>
            <w:rFonts w:ascii="Times New Roman" w:eastAsia="Times New Roman" w:hAnsi="Times New Roman"/>
            <w:i/>
            <w:iCs/>
            <w:color w:val="000000"/>
            <w:sz w:val="23"/>
            <w:szCs w:val="23"/>
            <w:lang w:eastAsia="en-AU"/>
          </w:rPr>
          <w:t>Magistrates Court Regulations 2019</w:t>
        </w:r>
      </w:hyperlink>
      <w:r w:rsidRPr="00273508">
        <w:rPr>
          <w:rFonts w:ascii="Times New Roman" w:eastAsia="Times New Roman" w:hAnsi="Times New Roman"/>
          <w:color w:val="000000"/>
          <w:sz w:val="23"/>
          <w:szCs w:val="23"/>
          <w:lang w:eastAsia="en-AU"/>
        </w:rPr>
        <w:t xml:space="preserve"> are revoked.</w:t>
      </w:r>
    </w:p>
    <w:p w:rsidR="00273508" w:rsidRPr="00273508" w:rsidRDefault="00273508" w:rsidP="00273508">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273508">
        <w:rPr>
          <w:rFonts w:ascii="Times New Roman" w:eastAsia="Times New Roman" w:hAnsi="Times New Roman"/>
          <w:b/>
          <w:bCs/>
          <w:color w:val="000000"/>
          <w:sz w:val="20"/>
          <w:szCs w:val="20"/>
          <w:lang w:eastAsia="en-AU"/>
        </w:rPr>
        <w:t>Note—</w:t>
      </w:r>
    </w:p>
    <w:p w:rsidR="00273508" w:rsidRPr="00273508" w:rsidRDefault="00273508" w:rsidP="0027350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73508">
        <w:rPr>
          <w:rFonts w:ascii="Times New Roman" w:eastAsia="Times New Roman" w:hAnsi="Times New Roman"/>
          <w:color w:val="000000"/>
          <w:sz w:val="20"/>
          <w:szCs w:val="20"/>
          <w:lang w:eastAsia="en-AU"/>
        </w:rPr>
        <w:t xml:space="preserve">As required by section 10AA(2) of the </w:t>
      </w:r>
      <w:hyperlink r:id="rId30" w:history="1">
        <w:r w:rsidRPr="00273508">
          <w:rPr>
            <w:rFonts w:ascii="Times New Roman" w:eastAsia="Times New Roman" w:hAnsi="Times New Roman"/>
            <w:i/>
            <w:iCs/>
            <w:color w:val="000000"/>
            <w:sz w:val="20"/>
            <w:szCs w:val="20"/>
            <w:lang w:eastAsia="en-AU"/>
          </w:rPr>
          <w:t>Subordinate Legislation Act 1978</w:t>
        </w:r>
      </w:hyperlink>
      <w:r w:rsidRPr="00273508">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273508" w:rsidRPr="00273508" w:rsidRDefault="00273508" w:rsidP="0027350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73508">
        <w:rPr>
          <w:rFonts w:ascii="Times New Roman" w:eastAsia="Times New Roman" w:hAnsi="Times New Roman"/>
          <w:b/>
          <w:bCs/>
          <w:color w:val="000000"/>
          <w:sz w:val="26"/>
          <w:szCs w:val="26"/>
          <w:lang w:eastAsia="en-AU"/>
        </w:rPr>
        <w:t>Made by the Governor</w:t>
      </w:r>
    </w:p>
    <w:p w:rsidR="00273508" w:rsidRPr="00273508" w:rsidRDefault="00273508" w:rsidP="0027350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with the advice and consent of the Executive Council</w:t>
      </w:r>
    </w:p>
    <w:p w:rsidR="00273508" w:rsidRPr="00273508" w:rsidRDefault="00273508" w:rsidP="0027350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on 21 October 2021</w:t>
      </w:r>
    </w:p>
    <w:p w:rsidR="00273508" w:rsidRPr="00273508" w:rsidRDefault="00273508" w:rsidP="0027350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273508">
        <w:rPr>
          <w:rFonts w:ascii="Times New Roman" w:eastAsia="Times New Roman" w:hAnsi="Times New Roman"/>
          <w:color w:val="000000"/>
          <w:sz w:val="23"/>
          <w:szCs w:val="23"/>
          <w:lang w:eastAsia="en-AU"/>
        </w:rPr>
        <w:t>No 161 of 2021</w:t>
      </w:r>
    </w:p>
    <w:p w:rsidR="007739E5" w:rsidRPr="003471CD" w:rsidRDefault="007739E5"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F337C8" w:rsidRPr="003471CD" w:rsidRDefault="00F337C8" w:rsidP="009C23A5">
      <w:pPr>
        <w:pStyle w:val="Heading1"/>
      </w:pPr>
      <w:bookmarkStart w:id="37" w:name="_Toc85708976"/>
      <w:r w:rsidRPr="003471CD">
        <w:lastRenderedPageBreak/>
        <w:t>State Government Instruments</w:t>
      </w:r>
      <w:bookmarkEnd w:id="37"/>
    </w:p>
    <w:p w:rsidR="00357838" w:rsidRPr="00357838" w:rsidRDefault="00357838" w:rsidP="001A4D72">
      <w:pPr>
        <w:pStyle w:val="Heading2"/>
      </w:pPr>
      <w:bookmarkStart w:id="38" w:name="_Toc85708977"/>
      <w:r w:rsidRPr="00357838">
        <w:t>Electricity Act 1996</w:t>
      </w:r>
      <w:bookmarkEnd w:id="38"/>
    </w:p>
    <w:p w:rsidR="00357838" w:rsidRPr="00357838" w:rsidRDefault="00357838" w:rsidP="001A4D72">
      <w:pPr>
        <w:pStyle w:val="Heading2"/>
      </w:pPr>
      <w:bookmarkStart w:id="39" w:name="_Toc85708978"/>
      <w:r w:rsidRPr="00357838">
        <w:t>Gas Act 1997</w:t>
      </w:r>
      <w:bookmarkEnd w:id="39"/>
    </w:p>
    <w:p w:rsidR="00357838" w:rsidRPr="00357838" w:rsidRDefault="00357838" w:rsidP="00357838">
      <w:pPr>
        <w:jc w:val="center"/>
        <w:rPr>
          <w:rFonts w:ascii="Times New Roman" w:hAnsi="Times New Roman"/>
          <w:smallCaps/>
          <w:sz w:val="17"/>
          <w:szCs w:val="17"/>
        </w:rPr>
      </w:pPr>
      <w:r w:rsidRPr="00357838">
        <w:rPr>
          <w:rFonts w:ascii="Times New Roman" w:hAnsi="Times New Roman"/>
          <w:smallCaps/>
          <w:sz w:val="17"/>
          <w:szCs w:val="17"/>
        </w:rPr>
        <w:t>Retailer Energy Productivity Scheme</w:t>
      </w:r>
    </w:p>
    <w:p w:rsidR="00357838" w:rsidRPr="00357838" w:rsidRDefault="00357838" w:rsidP="00357838">
      <w:pPr>
        <w:jc w:val="center"/>
        <w:rPr>
          <w:rFonts w:ascii="Times New Roman" w:hAnsi="Times New Roman"/>
          <w:i/>
          <w:sz w:val="17"/>
          <w:szCs w:val="17"/>
        </w:rPr>
      </w:pPr>
      <w:r w:rsidRPr="00357838">
        <w:rPr>
          <w:rFonts w:ascii="Times New Roman" w:hAnsi="Times New Roman"/>
          <w:i/>
          <w:sz w:val="17"/>
          <w:szCs w:val="17"/>
        </w:rPr>
        <w:t>Annual targets for 2021, 2022, 2023, 2024 and 2025</w:t>
      </w:r>
    </w:p>
    <w:p w:rsidR="00357838" w:rsidRPr="00357838" w:rsidRDefault="00357838" w:rsidP="00357838">
      <w:pPr>
        <w:rPr>
          <w:rFonts w:ascii="Times New Roman" w:eastAsia="Times New Roman" w:hAnsi="Times New Roman"/>
          <w:spacing w:val="-2"/>
          <w:sz w:val="17"/>
          <w:szCs w:val="20"/>
        </w:rPr>
      </w:pPr>
      <w:r w:rsidRPr="00357838">
        <w:rPr>
          <w:rFonts w:ascii="Times New Roman" w:eastAsia="Times New Roman" w:hAnsi="Times New Roman"/>
          <w:spacing w:val="-2"/>
          <w:sz w:val="17"/>
          <w:szCs w:val="20"/>
        </w:rPr>
        <w:t xml:space="preserve">Pursuant to Regulations 24 and 25(2) of the </w:t>
      </w:r>
      <w:r w:rsidRPr="00357838">
        <w:rPr>
          <w:rFonts w:ascii="Times New Roman" w:eastAsia="Times New Roman" w:hAnsi="Times New Roman"/>
          <w:i/>
          <w:spacing w:val="-2"/>
          <w:sz w:val="17"/>
          <w:szCs w:val="20"/>
        </w:rPr>
        <w:t>Electricity (General) Regulations 2012</w:t>
      </w:r>
      <w:r w:rsidRPr="00357838">
        <w:rPr>
          <w:rFonts w:ascii="Times New Roman" w:eastAsia="Times New Roman" w:hAnsi="Times New Roman"/>
          <w:spacing w:val="-2"/>
          <w:sz w:val="17"/>
          <w:szCs w:val="20"/>
        </w:rPr>
        <w:t xml:space="preserve"> under the </w:t>
      </w:r>
      <w:r w:rsidRPr="00357838">
        <w:rPr>
          <w:rFonts w:ascii="Times New Roman" w:eastAsia="Times New Roman" w:hAnsi="Times New Roman"/>
          <w:i/>
          <w:spacing w:val="-2"/>
          <w:sz w:val="17"/>
          <w:szCs w:val="20"/>
        </w:rPr>
        <w:t>Electricity Act 1996</w:t>
      </w:r>
      <w:r w:rsidRPr="00357838">
        <w:rPr>
          <w:rFonts w:ascii="Times New Roman" w:eastAsia="Times New Roman" w:hAnsi="Times New Roman"/>
          <w:spacing w:val="-2"/>
          <w:sz w:val="17"/>
          <w:szCs w:val="20"/>
        </w:rPr>
        <w:t xml:space="preserve">, and Regulations 18 and 19(2) of the </w:t>
      </w:r>
      <w:r w:rsidRPr="00357838">
        <w:rPr>
          <w:rFonts w:ascii="Times New Roman" w:eastAsia="Times New Roman" w:hAnsi="Times New Roman"/>
          <w:i/>
          <w:spacing w:val="-2"/>
          <w:sz w:val="17"/>
          <w:szCs w:val="20"/>
        </w:rPr>
        <w:t>Gas Regulations 2012</w:t>
      </w:r>
      <w:r w:rsidRPr="00357838">
        <w:rPr>
          <w:rFonts w:ascii="Times New Roman" w:eastAsia="Times New Roman" w:hAnsi="Times New Roman"/>
          <w:spacing w:val="-2"/>
          <w:sz w:val="17"/>
          <w:szCs w:val="20"/>
        </w:rPr>
        <w:t xml:space="preserve"> under the </w:t>
      </w:r>
      <w:r w:rsidRPr="00357838">
        <w:rPr>
          <w:rFonts w:ascii="Times New Roman" w:eastAsia="Times New Roman" w:hAnsi="Times New Roman"/>
          <w:i/>
          <w:spacing w:val="-2"/>
          <w:sz w:val="17"/>
          <w:szCs w:val="20"/>
        </w:rPr>
        <w:t>Gas Act 1997</w:t>
      </w:r>
      <w:r w:rsidRPr="00357838">
        <w:rPr>
          <w:rFonts w:ascii="Times New Roman" w:eastAsia="Times New Roman" w:hAnsi="Times New Roman"/>
          <w:spacing w:val="-2"/>
          <w:sz w:val="17"/>
          <w:szCs w:val="20"/>
        </w:rPr>
        <w:t xml:space="preserve">, I revoke the Ministerial Notice—Annual Targets for 2021,2022,2023,2024 and 2025 in the </w:t>
      </w:r>
      <w:r w:rsidRPr="00357838">
        <w:rPr>
          <w:rFonts w:ascii="Times New Roman" w:eastAsia="Times New Roman" w:hAnsi="Times New Roman"/>
          <w:i/>
          <w:spacing w:val="-2"/>
          <w:sz w:val="17"/>
          <w:szCs w:val="20"/>
        </w:rPr>
        <w:t>South Australian Government Gazette</w:t>
      </w:r>
      <w:r w:rsidRPr="00357838">
        <w:rPr>
          <w:rFonts w:ascii="Times New Roman" w:eastAsia="Times New Roman" w:hAnsi="Times New Roman"/>
          <w:spacing w:val="-2"/>
          <w:sz w:val="17"/>
          <w:szCs w:val="20"/>
        </w:rPr>
        <w:t xml:space="preserve"> No.98 dated 21 December 2020 on page 6024.</w:t>
      </w:r>
    </w:p>
    <w:p w:rsidR="00357838" w:rsidRPr="00357838" w:rsidRDefault="00357838" w:rsidP="00357838">
      <w:pPr>
        <w:rPr>
          <w:rFonts w:ascii="Times New Roman" w:eastAsia="Times New Roman" w:hAnsi="Times New Roman"/>
          <w:spacing w:val="-2"/>
          <w:sz w:val="17"/>
          <w:szCs w:val="20"/>
        </w:rPr>
      </w:pPr>
      <w:r w:rsidRPr="00357838">
        <w:rPr>
          <w:rFonts w:ascii="Times New Roman" w:eastAsia="Times New Roman" w:hAnsi="Times New Roman"/>
          <w:spacing w:val="-2"/>
          <w:sz w:val="17"/>
          <w:szCs w:val="20"/>
        </w:rPr>
        <w:t xml:space="preserve">Pursuant to Regulations 24 and 25(2) of the </w:t>
      </w:r>
      <w:r w:rsidRPr="00357838">
        <w:rPr>
          <w:rFonts w:ascii="Times New Roman" w:eastAsia="Times New Roman" w:hAnsi="Times New Roman"/>
          <w:i/>
          <w:spacing w:val="-2"/>
          <w:sz w:val="17"/>
          <w:szCs w:val="20"/>
        </w:rPr>
        <w:t>Electricity (General) Regulations 2012</w:t>
      </w:r>
      <w:r w:rsidRPr="00357838">
        <w:rPr>
          <w:rFonts w:ascii="Times New Roman" w:eastAsia="Times New Roman" w:hAnsi="Times New Roman"/>
          <w:spacing w:val="-2"/>
          <w:sz w:val="17"/>
          <w:szCs w:val="20"/>
        </w:rPr>
        <w:t xml:space="preserve"> under the </w:t>
      </w:r>
      <w:r w:rsidRPr="00357838">
        <w:rPr>
          <w:rFonts w:ascii="Times New Roman" w:eastAsia="Times New Roman" w:hAnsi="Times New Roman"/>
          <w:i/>
          <w:spacing w:val="-2"/>
          <w:sz w:val="17"/>
          <w:szCs w:val="20"/>
        </w:rPr>
        <w:t>Electricity Act 1996</w:t>
      </w:r>
      <w:r w:rsidRPr="00357838">
        <w:rPr>
          <w:rFonts w:ascii="Times New Roman" w:eastAsia="Times New Roman" w:hAnsi="Times New Roman"/>
          <w:spacing w:val="-2"/>
          <w:sz w:val="17"/>
          <w:szCs w:val="20"/>
        </w:rPr>
        <w:t xml:space="preserve">, and Regulations 18 and 19(2) of the </w:t>
      </w:r>
      <w:r w:rsidRPr="00357838">
        <w:rPr>
          <w:rFonts w:ascii="Times New Roman" w:eastAsia="Times New Roman" w:hAnsi="Times New Roman"/>
          <w:i/>
          <w:spacing w:val="-2"/>
          <w:sz w:val="17"/>
          <w:szCs w:val="20"/>
        </w:rPr>
        <w:t>Gas Regulations 2012</w:t>
      </w:r>
      <w:r w:rsidRPr="00357838">
        <w:rPr>
          <w:rFonts w:ascii="Times New Roman" w:eastAsia="Times New Roman" w:hAnsi="Times New Roman"/>
          <w:spacing w:val="-2"/>
          <w:sz w:val="17"/>
          <w:szCs w:val="20"/>
        </w:rPr>
        <w:t xml:space="preserve"> under the </w:t>
      </w:r>
      <w:r w:rsidRPr="00357838">
        <w:rPr>
          <w:rFonts w:ascii="Times New Roman" w:eastAsia="Times New Roman" w:hAnsi="Times New Roman"/>
          <w:i/>
          <w:spacing w:val="-2"/>
          <w:sz w:val="17"/>
          <w:szCs w:val="20"/>
        </w:rPr>
        <w:t>Gas Act 1997</w:t>
      </w:r>
      <w:r w:rsidRPr="00357838">
        <w:rPr>
          <w:rFonts w:ascii="Times New Roman" w:eastAsia="Times New Roman" w:hAnsi="Times New Roman"/>
          <w:spacing w:val="-2"/>
          <w:sz w:val="17"/>
          <w:szCs w:val="20"/>
        </w:rPr>
        <w:t xml:space="preserve">, I set the following annual energy productivity targets for the purposes of Part 4 of the </w:t>
      </w:r>
      <w:r w:rsidRPr="00357838">
        <w:rPr>
          <w:rFonts w:ascii="Times New Roman" w:eastAsia="Times New Roman" w:hAnsi="Times New Roman"/>
          <w:i/>
          <w:spacing w:val="-2"/>
          <w:sz w:val="17"/>
          <w:szCs w:val="20"/>
        </w:rPr>
        <w:t>Electricity (General) Regulations 2012</w:t>
      </w:r>
      <w:r w:rsidRPr="00357838">
        <w:rPr>
          <w:rFonts w:ascii="Times New Roman" w:eastAsia="Times New Roman" w:hAnsi="Times New Roman"/>
          <w:spacing w:val="-2"/>
          <w:sz w:val="17"/>
          <w:szCs w:val="20"/>
        </w:rPr>
        <w:t xml:space="preserve"> and Part 4 of the </w:t>
      </w:r>
      <w:r w:rsidRPr="00357838">
        <w:rPr>
          <w:rFonts w:ascii="Times New Roman" w:eastAsia="Times New Roman" w:hAnsi="Times New Roman"/>
          <w:i/>
          <w:spacing w:val="-2"/>
          <w:sz w:val="17"/>
          <w:szCs w:val="20"/>
        </w:rPr>
        <w:t>Gas Regulations 2012</w:t>
      </w:r>
      <w:r w:rsidRPr="00357838">
        <w:rPr>
          <w:rFonts w:ascii="Times New Roman" w:eastAsia="Times New Roman" w:hAnsi="Times New Roman"/>
          <w:spacing w:val="-2"/>
          <w:sz w:val="17"/>
          <w:szCs w:val="20"/>
        </w:rPr>
        <w:t>:</w:t>
      </w:r>
    </w:p>
    <w:p w:rsidR="00357838" w:rsidRPr="00357838" w:rsidRDefault="00357838" w:rsidP="00357838">
      <w:pPr>
        <w:ind w:left="142"/>
        <w:rPr>
          <w:rFonts w:ascii="Times New Roman" w:eastAsia="Times New Roman" w:hAnsi="Times New Roman"/>
          <w:sz w:val="17"/>
          <w:szCs w:val="20"/>
        </w:rPr>
      </w:pPr>
      <w:r w:rsidRPr="00357838">
        <w:rPr>
          <w:rFonts w:ascii="Times New Roman" w:eastAsia="Times New Roman" w:hAnsi="Times New Roman"/>
          <w:sz w:val="17"/>
          <w:szCs w:val="20"/>
        </w:rPr>
        <w:t>The targets (normalised gigajoules) are set for 2021, 2022, 2023, 2024 and 2025 as follows:</w:t>
      </w:r>
    </w:p>
    <w:tbl>
      <w:tblPr>
        <w:tblStyle w:val="TableGrid15"/>
        <w:tblW w:w="92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202"/>
      </w:tblGrid>
      <w:tr w:rsidR="00357838" w:rsidRPr="00357838" w:rsidTr="0042568D">
        <w:trPr>
          <w:tblHeader/>
        </w:trPr>
        <w:tc>
          <w:tcPr>
            <w:tcW w:w="2337" w:type="dxa"/>
            <w:tcBorders>
              <w:top w:val="single" w:sz="4" w:space="0" w:color="auto"/>
              <w:bottom w:val="single" w:sz="4" w:space="0" w:color="auto"/>
            </w:tcBorders>
            <w:vAlign w:val="center"/>
          </w:tcPr>
          <w:p w:rsidR="00357838" w:rsidRPr="00357838" w:rsidRDefault="00357838" w:rsidP="00357838">
            <w:pPr>
              <w:spacing w:before="40" w:after="40"/>
              <w:jc w:val="center"/>
              <w:rPr>
                <w:b/>
                <w:sz w:val="17"/>
                <w:szCs w:val="20"/>
              </w:rPr>
            </w:pPr>
          </w:p>
        </w:tc>
        <w:tc>
          <w:tcPr>
            <w:tcW w:w="2337" w:type="dxa"/>
            <w:tcBorders>
              <w:top w:val="single" w:sz="4" w:space="0" w:color="auto"/>
              <w:bottom w:val="single" w:sz="4" w:space="0" w:color="auto"/>
            </w:tcBorders>
            <w:vAlign w:val="center"/>
          </w:tcPr>
          <w:p w:rsidR="00357838" w:rsidRPr="00357838" w:rsidRDefault="00357838" w:rsidP="00357838">
            <w:pPr>
              <w:spacing w:before="40" w:after="40"/>
              <w:jc w:val="center"/>
              <w:rPr>
                <w:b/>
                <w:sz w:val="17"/>
                <w:szCs w:val="20"/>
              </w:rPr>
            </w:pPr>
            <w:r w:rsidRPr="00357838">
              <w:rPr>
                <w:b/>
                <w:sz w:val="17"/>
                <w:szCs w:val="20"/>
              </w:rPr>
              <w:t>Annual energy productivity targets</w:t>
            </w:r>
          </w:p>
        </w:tc>
        <w:tc>
          <w:tcPr>
            <w:tcW w:w="2338" w:type="dxa"/>
            <w:tcBorders>
              <w:top w:val="single" w:sz="4" w:space="0" w:color="auto"/>
              <w:bottom w:val="single" w:sz="4" w:space="0" w:color="auto"/>
            </w:tcBorders>
            <w:vAlign w:val="center"/>
          </w:tcPr>
          <w:p w:rsidR="00357838" w:rsidRPr="00357838" w:rsidRDefault="00357838" w:rsidP="00357838">
            <w:pPr>
              <w:spacing w:before="40" w:after="40"/>
              <w:jc w:val="center"/>
              <w:rPr>
                <w:b/>
                <w:sz w:val="17"/>
                <w:szCs w:val="20"/>
              </w:rPr>
            </w:pPr>
            <w:r w:rsidRPr="00357838">
              <w:rPr>
                <w:b/>
                <w:sz w:val="17"/>
                <w:szCs w:val="20"/>
              </w:rPr>
              <w:t>The amount of each annual productivity target that is to be achieved by the provision of energy productivity activities to priority group households</w:t>
            </w:r>
          </w:p>
        </w:tc>
        <w:tc>
          <w:tcPr>
            <w:tcW w:w="2202" w:type="dxa"/>
            <w:tcBorders>
              <w:top w:val="single" w:sz="4" w:space="0" w:color="auto"/>
              <w:bottom w:val="single" w:sz="4" w:space="0" w:color="auto"/>
            </w:tcBorders>
            <w:vAlign w:val="center"/>
          </w:tcPr>
          <w:p w:rsidR="00357838" w:rsidRPr="00357838" w:rsidRDefault="00357838" w:rsidP="00357838">
            <w:pPr>
              <w:spacing w:before="40" w:after="40"/>
              <w:jc w:val="center"/>
              <w:rPr>
                <w:b/>
                <w:sz w:val="17"/>
                <w:szCs w:val="20"/>
              </w:rPr>
            </w:pPr>
            <w:r w:rsidRPr="00357838">
              <w:rPr>
                <w:b/>
                <w:sz w:val="17"/>
                <w:szCs w:val="20"/>
              </w:rPr>
              <w:t>The amount of each annual productivity target that is to be achieved by the provision of energy productivity activities to residential customers</w:t>
            </w:r>
          </w:p>
        </w:tc>
      </w:tr>
      <w:tr w:rsidR="00357838" w:rsidRPr="00357838" w:rsidTr="0042568D">
        <w:tc>
          <w:tcPr>
            <w:tcW w:w="2337" w:type="dxa"/>
            <w:tcBorders>
              <w:top w:val="single" w:sz="4" w:space="0" w:color="auto"/>
            </w:tcBorders>
            <w:vAlign w:val="center"/>
          </w:tcPr>
          <w:p w:rsidR="00357838" w:rsidRPr="00357838" w:rsidRDefault="00357838" w:rsidP="009031AC">
            <w:pPr>
              <w:spacing w:before="40" w:after="20"/>
              <w:jc w:val="center"/>
              <w:rPr>
                <w:b/>
                <w:sz w:val="17"/>
                <w:szCs w:val="20"/>
              </w:rPr>
            </w:pPr>
            <w:r w:rsidRPr="00357838">
              <w:rPr>
                <w:b/>
                <w:sz w:val="17"/>
                <w:szCs w:val="20"/>
              </w:rPr>
              <w:t>2021</w:t>
            </w:r>
          </w:p>
        </w:tc>
        <w:tc>
          <w:tcPr>
            <w:tcW w:w="2337" w:type="dxa"/>
            <w:tcBorders>
              <w:top w:val="single" w:sz="4" w:space="0" w:color="auto"/>
            </w:tcBorders>
            <w:vAlign w:val="center"/>
          </w:tcPr>
          <w:p w:rsidR="00357838" w:rsidRPr="00357838" w:rsidRDefault="00357838" w:rsidP="009031AC">
            <w:pPr>
              <w:spacing w:before="40" w:after="20"/>
              <w:jc w:val="center"/>
              <w:rPr>
                <w:sz w:val="17"/>
                <w:szCs w:val="20"/>
              </w:rPr>
            </w:pPr>
            <w:r w:rsidRPr="00357838">
              <w:rPr>
                <w:sz w:val="17"/>
                <w:szCs w:val="20"/>
              </w:rPr>
              <w:t>2,500,000</w:t>
            </w:r>
          </w:p>
        </w:tc>
        <w:tc>
          <w:tcPr>
            <w:tcW w:w="2338" w:type="dxa"/>
            <w:tcBorders>
              <w:top w:val="single" w:sz="4" w:space="0" w:color="auto"/>
            </w:tcBorders>
            <w:vAlign w:val="center"/>
          </w:tcPr>
          <w:p w:rsidR="00357838" w:rsidRPr="00357838" w:rsidRDefault="00357838" w:rsidP="009031AC">
            <w:pPr>
              <w:spacing w:before="40" w:after="20"/>
              <w:jc w:val="center"/>
              <w:rPr>
                <w:sz w:val="17"/>
                <w:szCs w:val="20"/>
              </w:rPr>
            </w:pPr>
            <w:r w:rsidRPr="00357838">
              <w:rPr>
                <w:sz w:val="17"/>
                <w:szCs w:val="20"/>
              </w:rPr>
              <w:t>500,000</w:t>
            </w:r>
          </w:p>
        </w:tc>
        <w:tc>
          <w:tcPr>
            <w:tcW w:w="2202" w:type="dxa"/>
            <w:tcBorders>
              <w:top w:val="single" w:sz="4" w:space="0" w:color="auto"/>
            </w:tcBorders>
            <w:vAlign w:val="center"/>
          </w:tcPr>
          <w:p w:rsidR="00357838" w:rsidRPr="00357838" w:rsidRDefault="00357838" w:rsidP="009031AC">
            <w:pPr>
              <w:spacing w:before="40" w:after="20"/>
              <w:jc w:val="center"/>
              <w:rPr>
                <w:sz w:val="17"/>
                <w:szCs w:val="20"/>
              </w:rPr>
            </w:pPr>
            <w:r w:rsidRPr="00357838">
              <w:rPr>
                <w:sz w:val="17"/>
                <w:szCs w:val="20"/>
              </w:rPr>
              <w:t>500,000</w:t>
            </w:r>
          </w:p>
        </w:tc>
      </w:tr>
      <w:tr w:rsidR="00357838" w:rsidRPr="00357838" w:rsidTr="0042568D">
        <w:tc>
          <w:tcPr>
            <w:tcW w:w="2337" w:type="dxa"/>
            <w:vAlign w:val="center"/>
          </w:tcPr>
          <w:p w:rsidR="00357838" w:rsidRPr="00357838" w:rsidRDefault="00357838" w:rsidP="00357838">
            <w:pPr>
              <w:spacing w:after="20"/>
              <w:jc w:val="center"/>
              <w:rPr>
                <w:b/>
                <w:sz w:val="17"/>
                <w:szCs w:val="20"/>
              </w:rPr>
            </w:pPr>
            <w:r w:rsidRPr="00357838">
              <w:rPr>
                <w:b/>
                <w:sz w:val="17"/>
                <w:szCs w:val="20"/>
              </w:rPr>
              <w:t>2022</w:t>
            </w:r>
          </w:p>
        </w:tc>
        <w:tc>
          <w:tcPr>
            <w:tcW w:w="2337" w:type="dxa"/>
            <w:vAlign w:val="center"/>
          </w:tcPr>
          <w:p w:rsidR="00357838" w:rsidRPr="00357838" w:rsidRDefault="00357838" w:rsidP="00357838">
            <w:pPr>
              <w:spacing w:after="20"/>
              <w:jc w:val="center"/>
              <w:rPr>
                <w:sz w:val="17"/>
                <w:szCs w:val="20"/>
              </w:rPr>
            </w:pPr>
            <w:r w:rsidRPr="00357838">
              <w:rPr>
                <w:sz w:val="17"/>
                <w:szCs w:val="20"/>
              </w:rPr>
              <w:t>2,620,945</w:t>
            </w:r>
          </w:p>
        </w:tc>
        <w:tc>
          <w:tcPr>
            <w:tcW w:w="2338" w:type="dxa"/>
            <w:vAlign w:val="center"/>
          </w:tcPr>
          <w:p w:rsidR="00357838" w:rsidRPr="00357838" w:rsidRDefault="00357838" w:rsidP="00357838">
            <w:pPr>
              <w:spacing w:after="20"/>
              <w:jc w:val="center"/>
              <w:rPr>
                <w:sz w:val="17"/>
                <w:szCs w:val="20"/>
              </w:rPr>
            </w:pPr>
            <w:r w:rsidRPr="00357838">
              <w:rPr>
                <w:sz w:val="17"/>
                <w:szCs w:val="20"/>
              </w:rPr>
              <w:t>500,000</w:t>
            </w:r>
          </w:p>
        </w:tc>
        <w:tc>
          <w:tcPr>
            <w:tcW w:w="2202" w:type="dxa"/>
            <w:vAlign w:val="center"/>
          </w:tcPr>
          <w:p w:rsidR="00357838" w:rsidRPr="00357838" w:rsidRDefault="00357838" w:rsidP="00357838">
            <w:pPr>
              <w:spacing w:after="20"/>
              <w:jc w:val="center"/>
              <w:rPr>
                <w:sz w:val="17"/>
                <w:szCs w:val="20"/>
              </w:rPr>
            </w:pPr>
            <w:r w:rsidRPr="00357838">
              <w:rPr>
                <w:sz w:val="17"/>
                <w:szCs w:val="20"/>
              </w:rPr>
              <w:t>500,000</w:t>
            </w:r>
          </w:p>
        </w:tc>
      </w:tr>
      <w:tr w:rsidR="00357838" w:rsidRPr="00357838" w:rsidTr="0042568D">
        <w:tc>
          <w:tcPr>
            <w:tcW w:w="2337" w:type="dxa"/>
            <w:vAlign w:val="center"/>
          </w:tcPr>
          <w:p w:rsidR="00357838" w:rsidRPr="00357838" w:rsidRDefault="00357838" w:rsidP="00357838">
            <w:pPr>
              <w:spacing w:after="20"/>
              <w:jc w:val="center"/>
              <w:rPr>
                <w:b/>
                <w:sz w:val="17"/>
                <w:szCs w:val="20"/>
              </w:rPr>
            </w:pPr>
            <w:r w:rsidRPr="00357838">
              <w:rPr>
                <w:b/>
                <w:sz w:val="17"/>
                <w:szCs w:val="20"/>
              </w:rPr>
              <w:t>2023</w:t>
            </w:r>
          </w:p>
        </w:tc>
        <w:tc>
          <w:tcPr>
            <w:tcW w:w="2337" w:type="dxa"/>
            <w:vAlign w:val="center"/>
          </w:tcPr>
          <w:p w:rsidR="00357838" w:rsidRPr="00357838" w:rsidRDefault="00357838" w:rsidP="00357838">
            <w:pPr>
              <w:spacing w:after="20"/>
              <w:jc w:val="center"/>
              <w:rPr>
                <w:sz w:val="17"/>
                <w:szCs w:val="20"/>
              </w:rPr>
            </w:pPr>
            <w:r w:rsidRPr="00357838">
              <w:rPr>
                <w:sz w:val="17"/>
                <w:szCs w:val="20"/>
              </w:rPr>
              <w:t>3,029,222</w:t>
            </w:r>
          </w:p>
        </w:tc>
        <w:tc>
          <w:tcPr>
            <w:tcW w:w="2338" w:type="dxa"/>
            <w:vAlign w:val="center"/>
          </w:tcPr>
          <w:p w:rsidR="00357838" w:rsidRPr="00357838" w:rsidRDefault="00357838" w:rsidP="00357838">
            <w:pPr>
              <w:spacing w:after="20"/>
              <w:jc w:val="center"/>
              <w:rPr>
                <w:sz w:val="17"/>
                <w:szCs w:val="20"/>
              </w:rPr>
            </w:pPr>
            <w:r w:rsidRPr="00357838">
              <w:rPr>
                <w:sz w:val="17"/>
                <w:szCs w:val="20"/>
              </w:rPr>
              <w:t>500,000</w:t>
            </w:r>
          </w:p>
        </w:tc>
        <w:tc>
          <w:tcPr>
            <w:tcW w:w="2202" w:type="dxa"/>
            <w:vAlign w:val="center"/>
          </w:tcPr>
          <w:p w:rsidR="00357838" w:rsidRPr="00357838" w:rsidRDefault="00357838" w:rsidP="00357838">
            <w:pPr>
              <w:spacing w:after="20"/>
              <w:jc w:val="center"/>
              <w:rPr>
                <w:sz w:val="17"/>
                <w:szCs w:val="20"/>
              </w:rPr>
            </w:pPr>
            <w:r w:rsidRPr="00357838">
              <w:rPr>
                <w:sz w:val="17"/>
                <w:szCs w:val="20"/>
              </w:rPr>
              <w:t>500,000</w:t>
            </w:r>
          </w:p>
        </w:tc>
      </w:tr>
      <w:tr w:rsidR="00357838" w:rsidRPr="00357838" w:rsidTr="0042568D">
        <w:tc>
          <w:tcPr>
            <w:tcW w:w="2337" w:type="dxa"/>
            <w:vAlign w:val="center"/>
          </w:tcPr>
          <w:p w:rsidR="00357838" w:rsidRPr="00357838" w:rsidRDefault="00357838" w:rsidP="00357838">
            <w:pPr>
              <w:spacing w:after="20"/>
              <w:jc w:val="center"/>
              <w:rPr>
                <w:b/>
                <w:sz w:val="17"/>
                <w:szCs w:val="20"/>
              </w:rPr>
            </w:pPr>
            <w:r w:rsidRPr="00357838">
              <w:rPr>
                <w:b/>
                <w:sz w:val="17"/>
                <w:szCs w:val="20"/>
              </w:rPr>
              <w:t>2024</w:t>
            </w:r>
          </w:p>
        </w:tc>
        <w:tc>
          <w:tcPr>
            <w:tcW w:w="2337" w:type="dxa"/>
            <w:vAlign w:val="center"/>
          </w:tcPr>
          <w:p w:rsidR="00357838" w:rsidRPr="00357838" w:rsidRDefault="00357838" w:rsidP="00357838">
            <w:pPr>
              <w:spacing w:after="20"/>
              <w:jc w:val="center"/>
              <w:rPr>
                <w:sz w:val="17"/>
                <w:szCs w:val="20"/>
              </w:rPr>
            </w:pPr>
            <w:r w:rsidRPr="00357838">
              <w:rPr>
                <w:sz w:val="17"/>
                <w:szCs w:val="20"/>
              </w:rPr>
              <w:t>3,437,500</w:t>
            </w:r>
          </w:p>
        </w:tc>
        <w:tc>
          <w:tcPr>
            <w:tcW w:w="2338" w:type="dxa"/>
            <w:vAlign w:val="center"/>
          </w:tcPr>
          <w:p w:rsidR="00357838" w:rsidRPr="00357838" w:rsidRDefault="00357838" w:rsidP="00357838">
            <w:pPr>
              <w:spacing w:after="20"/>
              <w:jc w:val="center"/>
              <w:rPr>
                <w:sz w:val="17"/>
                <w:szCs w:val="20"/>
              </w:rPr>
            </w:pPr>
            <w:r w:rsidRPr="00357838">
              <w:rPr>
                <w:sz w:val="17"/>
                <w:szCs w:val="20"/>
              </w:rPr>
              <w:t>500,000</w:t>
            </w:r>
          </w:p>
        </w:tc>
        <w:tc>
          <w:tcPr>
            <w:tcW w:w="2202" w:type="dxa"/>
            <w:vAlign w:val="center"/>
          </w:tcPr>
          <w:p w:rsidR="00357838" w:rsidRPr="00357838" w:rsidRDefault="00357838" w:rsidP="00357838">
            <w:pPr>
              <w:spacing w:after="20"/>
              <w:jc w:val="center"/>
              <w:rPr>
                <w:sz w:val="17"/>
                <w:szCs w:val="20"/>
              </w:rPr>
            </w:pPr>
            <w:r w:rsidRPr="00357838">
              <w:rPr>
                <w:sz w:val="17"/>
                <w:szCs w:val="20"/>
              </w:rPr>
              <w:t>500,000</w:t>
            </w:r>
          </w:p>
        </w:tc>
      </w:tr>
      <w:tr w:rsidR="00357838" w:rsidRPr="00357838" w:rsidTr="0042568D">
        <w:tc>
          <w:tcPr>
            <w:tcW w:w="2337" w:type="dxa"/>
            <w:tcBorders>
              <w:bottom w:val="single" w:sz="4" w:space="0" w:color="auto"/>
            </w:tcBorders>
            <w:vAlign w:val="center"/>
          </w:tcPr>
          <w:p w:rsidR="00357838" w:rsidRPr="00357838" w:rsidRDefault="00357838" w:rsidP="009031AC">
            <w:pPr>
              <w:spacing w:after="40"/>
              <w:jc w:val="center"/>
              <w:rPr>
                <w:b/>
                <w:sz w:val="17"/>
                <w:szCs w:val="20"/>
              </w:rPr>
            </w:pPr>
            <w:r w:rsidRPr="00357838">
              <w:rPr>
                <w:b/>
                <w:sz w:val="17"/>
                <w:szCs w:val="20"/>
              </w:rPr>
              <w:t>2025</w:t>
            </w:r>
          </w:p>
        </w:tc>
        <w:tc>
          <w:tcPr>
            <w:tcW w:w="2337" w:type="dxa"/>
            <w:tcBorders>
              <w:bottom w:val="single" w:sz="4" w:space="0" w:color="auto"/>
            </w:tcBorders>
            <w:vAlign w:val="center"/>
          </w:tcPr>
          <w:p w:rsidR="00357838" w:rsidRPr="00357838" w:rsidRDefault="00357838" w:rsidP="009031AC">
            <w:pPr>
              <w:spacing w:after="40"/>
              <w:jc w:val="center"/>
              <w:rPr>
                <w:sz w:val="17"/>
                <w:szCs w:val="20"/>
              </w:rPr>
            </w:pPr>
            <w:r w:rsidRPr="00357838">
              <w:rPr>
                <w:sz w:val="17"/>
                <w:szCs w:val="20"/>
              </w:rPr>
              <w:t>3,750,000</w:t>
            </w:r>
          </w:p>
        </w:tc>
        <w:tc>
          <w:tcPr>
            <w:tcW w:w="2338" w:type="dxa"/>
            <w:tcBorders>
              <w:bottom w:val="single" w:sz="4" w:space="0" w:color="auto"/>
            </w:tcBorders>
            <w:vAlign w:val="center"/>
          </w:tcPr>
          <w:p w:rsidR="00357838" w:rsidRPr="00357838" w:rsidRDefault="00357838" w:rsidP="009031AC">
            <w:pPr>
              <w:spacing w:after="40"/>
              <w:jc w:val="center"/>
              <w:rPr>
                <w:sz w:val="17"/>
                <w:szCs w:val="20"/>
              </w:rPr>
            </w:pPr>
            <w:r w:rsidRPr="00357838">
              <w:rPr>
                <w:sz w:val="17"/>
                <w:szCs w:val="20"/>
              </w:rPr>
              <w:t>500,000</w:t>
            </w:r>
          </w:p>
        </w:tc>
        <w:tc>
          <w:tcPr>
            <w:tcW w:w="2202" w:type="dxa"/>
            <w:tcBorders>
              <w:bottom w:val="single" w:sz="4" w:space="0" w:color="auto"/>
            </w:tcBorders>
            <w:vAlign w:val="center"/>
          </w:tcPr>
          <w:p w:rsidR="00357838" w:rsidRPr="00357838" w:rsidRDefault="00357838" w:rsidP="009031AC">
            <w:pPr>
              <w:spacing w:after="40"/>
              <w:jc w:val="center"/>
              <w:rPr>
                <w:sz w:val="17"/>
                <w:szCs w:val="20"/>
              </w:rPr>
            </w:pPr>
            <w:r w:rsidRPr="00357838">
              <w:rPr>
                <w:sz w:val="17"/>
                <w:szCs w:val="20"/>
              </w:rPr>
              <w:t>500,000</w:t>
            </w:r>
          </w:p>
        </w:tc>
      </w:tr>
      <w:tr w:rsidR="00357838" w:rsidRPr="00357838" w:rsidTr="0042568D">
        <w:tc>
          <w:tcPr>
            <w:tcW w:w="2337" w:type="dxa"/>
            <w:tcBorders>
              <w:top w:val="single" w:sz="4" w:space="0" w:color="auto"/>
            </w:tcBorders>
          </w:tcPr>
          <w:p w:rsidR="00357838" w:rsidRPr="00357838" w:rsidRDefault="00357838" w:rsidP="00357838">
            <w:pPr>
              <w:spacing w:after="0" w:line="80" w:lineRule="exact"/>
              <w:rPr>
                <w:sz w:val="17"/>
                <w:szCs w:val="20"/>
              </w:rPr>
            </w:pPr>
          </w:p>
        </w:tc>
        <w:tc>
          <w:tcPr>
            <w:tcW w:w="2337" w:type="dxa"/>
            <w:tcBorders>
              <w:top w:val="single" w:sz="4" w:space="0" w:color="auto"/>
            </w:tcBorders>
          </w:tcPr>
          <w:p w:rsidR="00357838" w:rsidRPr="00357838" w:rsidRDefault="00357838" w:rsidP="00357838">
            <w:pPr>
              <w:spacing w:after="0" w:line="80" w:lineRule="exact"/>
              <w:rPr>
                <w:sz w:val="17"/>
                <w:szCs w:val="20"/>
              </w:rPr>
            </w:pPr>
          </w:p>
        </w:tc>
        <w:tc>
          <w:tcPr>
            <w:tcW w:w="2338" w:type="dxa"/>
            <w:tcBorders>
              <w:top w:val="single" w:sz="4" w:space="0" w:color="auto"/>
            </w:tcBorders>
          </w:tcPr>
          <w:p w:rsidR="00357838" w:rsidRPr="00357838" w:rsidRDefault="00357838" w:rsidP="00357838">
            <w:pPr>
              <w:spacing w:after="0" w:line="80" w:lineRule="exact"/>
              <w:rPr>
                <w:sz w:val="17"/>
                <w:szCs w:val="20"/>
              </w:rPr>
            </w:pPr>
          </w:p>
        </w:tc>
        <w:tc>
          <w:tcPr>
            <w:tcW w:w="2202" w:type="dxa"/>
            <w:tcBorders>
              <w:top w:val="single" w:sz="4" w:space="0" w:color="auto"/>
            </w:tcBorders>
          </w:tcPr>
          <w:p w:rsidR="00357838" w:rsidRPr="00357838" w:rsidRDefault="00357838" w:rsidP="00357838">
            <w:pPr>
              <w:spacing w:after="0" w:line="80" w:lineRule="exact"/>
              <w:rPr>
                <w:sz w:val="17"/>
                <w:szCs w:val="20"/>
              </w:rPr>
            </w:pPr>
          </w:p>
        </w:tc>
      </w:tr>
    </w:tbl>
    <w:p w:rsidR="00357838" w:rsidRPr="00357838" w:rsidRDefault="00357838" w:rsidP="00357838">
      <w:pPr>
        <w:spacing w:before="80" w:after="0"/>
        <w:rPr>
          <w:rFonts w:ascii="Times New Roman" w:eastAsia="Times New Roman" w:hAnsi="Times New Roman"/>
          <w:sz w:val="17"/>
          <w:szCs w:val="17"/>
        </w:rPr>
      </w:pPr>
      <w:r w:rsidRPr="00357838">
        <w:rPr>
          <w:rFonts w:ascii="Times New Roman" w:eastAsia="Times New Roman" w:hAnsi="Times New Roman"/>
          <w:sz w:val="17"/>
          <w:szCs w:val="17"/>
        </w:rPr>
        <w:t>Dated: 18 October 2021</w:t>
      </w:r>
    </w:p>
    <w:p w:rsidR="00357838" w:rsidRPr="00357838" w:rsidRDefault="00AD3533" w:rsidP="00357838">
      <w:pPr>
        <w:spacing w:after="0"/>
        <w:jc w:val="right"/>
        <w:rPr>
          <w:rFonts w:ascii="Times New Roman" w:eastAsia="Times New Roman" w:hAnsi="Times New Roman"/>
          <w:smallCaps/>
          <w:sz w:val="17"/>
          <w:szCs w:val="20"/>
        </w:rPr>
      </w:pPr>
      <w:r>
        <w:rPr>
          <w:rFonts w:ascii="Times New Roman" w:eastAsia="Times New Roman" w:hAnsi="Times New Roman"/>
          <w:smallCaps/>
          <w:sz w:val="17"/>
          <w:szCs w:val="20"/>
        </w:rPr>
        <w:t>Hon</w:t>
      </w:r>
      <w:r w:rsidR="00357838" w:rsidRPr="00357838">
        <w:rPr>
          <w:rFonts w:ascii="Times New Roman" w:eastAsia="Times New Roman" w:hAnsi="Times New Roman"/>
          <w:smallCaps/>
          <w:sz w:val="17"/>
          <w:szCs w:val="20"/>
        </w:rPr>
        <w:t xml:space="preserve"> Daniel Cornelis Van Holst Pellekaan MP</w:t>
      </w:r>
    </w:p>
    <w:p w:rsidR="00357838" w:rsidRPr="00357838" w:rsidRDefault="00357838" w:rsidP="00357838">
      <w:pPr>
        <w:spacing w:after="0"/>
        <w:jc w:val="right"/>
        <w:rPr>
          <w:rFonts w:ascii="Times New Roman" w:eastAsia="Times New Roman" w:hAnsi="Times New Roman"/>
          <w:iCs/>
          <w:sz w:val="17"/>
          <w:szCs w:val="17"/>
        </w:rPr>
      </w:pPr>
      <w:r w:rsidRPr="00357838">
        <w:rPr>
          <w:rFonts w:ascii="Times New Roman" w:eastAsia="Times New Roman" w:hAnsi="Times New Roman"/>
          <w:sz w:val="17"/>
          <w:szCs w:val="17"/>
        </w:rPr>
        <w:t>Minister for Energy and Mining</w:t>
      </w:r>
    </w:p>
    <w:p w:rsidR="00357838" w:rsidRPr="00357838" w:rsidRDefault="00357838" w:rsidP="00357838">
      <w:pPr>
        <w:pBdr>
          <w:top w:val="single" w:sz="4" w:space="1" w:color="auto"/>
        </w:pBdr>
        <w:spacing w:before="100" w:after="0" w:line="14" w:lineRule="exact"/>
        <w:jc w:val="center"/>
        <w:rPr>
          <w:rFonts w:ascii="Times New Roman" w:eastAsia="Times New Roman" w:hAnsi="Times New Roman"/>
          <w:sz w:val="17"/>
          <w:szCs w:val="17"/>
        </w:rPr>
      </w:pPr>
    </w:p>
    <w:p w:rsidR="00357838" w:rsidRPr="00357838" w:rsidRDefault="00357838" w:rsidP="00357838">
      <w:pPr>
        <w:spacing w:after="0"/>
        <w:rPr>
          <w:rFonts w:ascii="Times New Roman" w:eastAsia="Times New Roman" w:hAnsi="Times New Roman"/>
          <w:sz w:val="17"/>
          <w:szCs w:val="20"/>
        </w:rPr>
      </w:pPr>
    </w:p>
    <w:p w:rsidR="00357838" w:rsidRPr="00357838" w:rsidRDefault="00357838" w:rsidP="00357838">
      <w:pPr>
        <w:jc w:val="center"/>
        <w:rPr>
          <w:rFonts w:ascii="Times New Roman" w:hAnsi="Times New Roman"/>
          <w:caps/>
          <w:sz w:val="17"/>
          <w:szCs w:val="17"/>
        </w:rPr>
      </w:pPr>
      <w:r w:rsidRPr="00357838">
        <w:rPr>
          <w:rFonts w:ascii="Times New Roman" w:hAnsi="Times New Roman"/>
          <w:caps/>
          <w:sz w:val="17"/>
          <w:szCs w:val="17"/>
        </w:rPr>
        <w:t>Electricity Act 1996</w:t>
      </w:r>
    </w:p>
    <w:p w:rsidR="00357838" w:rsidRPr="00357838" w:rsidRDefault="00357838" w:rsidP="00357838">
      <w:pPr>
        <w:jc w:val="center"/>
        <w:rPr>
          <w:rFonts w:ascii="Times New Roman" w:hAnsi="Times New Roman"/>
          <w:caps/>
          <w:sz w:val="17"/>
          <w:szCs w:val="17"/>
        </w:rPr>
      </w:pPr>
      <w:r w:rsidRPr="00357838">
        <w:rPr>
          <w:rFonts w:ascii="Times New Roman" w:hAnsi="Times New Roman"/>
          <w:caps/>
          <w:sz w:val="17"/>
          <w:szCs w:val="17"/>
        </w:rPr>
        <w:t>Gas Act 1997</w:t>
      </w:r>
    </w:p>
    <w:p w:rsidR="00357838" w:rsidRPr="00357838" w:rsidRDefault="00357838" w:rsidP="00357838">
      <w:pPr>
        <w:jc w:val="center"/>
        <w:rPr>
          <w:rFonts w:ascii="Times New Roman" w:hAnsi="Times New Roman"/>
          <w:smallCaps/>
          <w:sz w:val="17"/>
          <w:szCs w:val="17"/>
        </w:rPr>
      </w:pPr>
      <w:r w:rsidRPr="00357838">
        <w:rPr>
          <w:rFonts w:ascii="Times New Roman" w:hAnsi="Times New Roman"/>
          <w:smallCaps/>
          <w:sz w:val="17"/>
          <w:szCs w:val="17"/>
        </w:rPr>
        <w:t>Retailer Energy Productivity Scheme</w:t>
      </w:r>
    </w:p>
    <w:p w:rsidR="00357838" w:rsidRPr="00357838" w:rsidRDefault="00357838" w:rsidP="00357838">
      <w:pPr>
        <w:jc w:val="center"/>
        <w:rPr>
          <w:rFonts w:ascii="Times New Roman" w:hAnsi="Times New Roman"/>
          <w:i/>
          <w:sz w:val="17"/>
          <w:szCs w:val="17"/>
        </w:rPr>
      </w:pPr>
      <w:r w:rsidRPr="00357838">
        <w:rPr>
          <w:rFonts w:ascii="Times New Roman" w:hAnsi="Times New Roman"/>
          <w:i/>
          <w:sz w:val="17"/>
          <w:szCs w:val="17"/>
        </w:rPr>
        <w:t>Designated Purchases</w:t>
      </w:r>
    </w:p>
    <w:p w:rsidR="00357838" w:rsidRPr="00357838" w:rsidRDefault="00357838" w:rsidP="00357838">
      <w:pPr>
        <w:rPr>
          <w:rFonts w:ascii="Times New Roman" w:eastAsia="Times New Roman" w:hAnsi="Times New Roman"/>
          <w:sz w:val="17"/>
          <w:szCs w:val="17"/>
        </w:rPr>
      </w:pPr>
      <w:r w:rsidRPr="00357838">
        <w:rPr>
          <w:rFonts w:ascii="Times New Roman" w:eastAsia="Times New Roman" w:hAnsi="Times New Roman"/>
          <w:sz w:val="17"/>
          <w:szCs w:val="17"/>
        </w:rPr>
        <w:t xml:space="preserve">Pursuant to Regulation 22(4) of the </w:t>
      </w:r>
      <w:r w:rsidRPr="00357838">
        <w:rPr>
          <w:rFonts w:ascii="Times New Roman" w:eastAsia="Times New Roman" w:hAnsi="Times New Roman"/>
          <w:i/>
          <w:sz w:val="17"/>
          <w:szCs w:val="17"/>
        </w:rPr>
        <w:t>Electricity (General) Regulations 2012</w:t>
      </w:r>
      <w:r w:rsidRPr="00357838">
        <w:rPr>
          <w:rFonts w:ascii="Times New Roman" w:eastAsia="Times New Roman" w:hAnsi="Times New Roman"/>
          <w:sz w:val="17"/>
          <w:szCs w:val="17"/>
        </w:rPr>
        <w:t>, I determine the following kind of electricity purchases to be designated electricity purchases:</w:t>
      </w:r>
    </w:p>
    <w:p w:rsidR="00357838" w:rsidRPr="00357838" w:rsidRDefault="00357838" w:rsidP="00357838">
      <w:pPr>
        <w:ind w:left="142"/>
        <w:rPr>
          <w:rFonts w:ascii="Times New Roman" w:eastAsia="Times New Roman" w:hAnsi="Times New Roman"/>
          <w:sz w:val="17"/>
          <w:szCs w:val="17"/>
        </w:rPr>
      </w:pPr>
      <w:r w:rsidRPr="00357838">
        <w:rPr>
          <w:rFonts w:ascii="Times New Roman" w:eastAsia="Times New Roman" w:hAnsi="Times New Roman"/>
          <w:sz w:val="17"/>
          <w:szCs w:val="17"/>
        </w:rPr>
        <w:t>Purchases by Macquarie Bank for on-selling and subsequent use in South Australia during financial year 2020-21 and financial year 2021-22. This value is expressed in gigajoules of energy purchased.</w:t>
      </w:r>
    </w:p>
    <w:p w:rsidR="00357838" w:rsidRPr="00357838" w:rsidRDefault="00357838" w:rsidP="00357838">
      <w:pPr>
        <w:rPr>
          <w:rFonts w:ascii="Times New Roman" w:eastAsia="Times New Roman" w:hAnsi="Times New Roman"/>
          <w:sz w:val="17"/>
          <w:szCs w:val="17"/>
        </w:rPr>
      </w:pPr>
      <w:r w:rsidRPr="00357838">
        <w:rPr>
          <w:rFonts w:ascii="Times New Roman" w:eastAsia="Times New Roman" w:hAnsi="Times New Roman"/>
          <w:sz w:val="17"/>
          <w:szCs w:val="17"/>
        </w:rPr>
        <w:t>Dated: 18 October 2021</w:t>
      </w:r>
    </w:p>
    <w:p w:rsidR="00357838" w:rsidRPr="00357838" w:rsidRDefault="00AD3533" w:rsidP="00357838">
      <w:pPr>
        <w:spacing w:after="0"/>
        <w:jc w:val="right"/>
        <w:rPr>
          <w:rFonts w:ascii="Times New Roman" w:eastAsia="Times New Roman" w:hAnsi="Times New Roman"/>
          <w:smallCaps/>
          <w:sz w:val="17"/>
          <w:szCs w:val="20"/>
        </w:rPr>
      </w:pPr>
      <w:r>
        <w:rPr>
          <w:rFonts w:ascii="Times New Roman" w:eastAsia="Times New Roman" w:hAnsi="Times New Roman"/>
          <w:smallCaps/>
          <w:sz w:val="17"/>
          <w:szCs w:val="20"/>
        </w:rPr>
        <w:t>Hon</w:t>
      </w:r>
      <w:r w:rsidR="00357838" w:rsidRPr="00357838">
        <w:rPr>
          <w:rFonts w:ascii="Times New Roman" w:eastAsia="Times New Roman" w:hAnsi="Times New Roman"/>
          <w:smallCaps/>
          <w:sz w:val="17"/>
          <w:szCs w:val="20"/>
        </w:rPr>
        <w:t xml:space="preserve"> Daniel Cornelis Van Holst Pellekaan MP</w:t>
      </w:r>
    </w:p>
    <w:p w:rsidR="00357838" w:rsidRPr="00357838" w:rsidRDefault="00357838" w:rsidP="00357838">
      <w:pPr>
        <w:spacing w:after="0"/>
        <w:jc w:val="right"/>
        <w:rPr>
          <w:rFonts w:ascii="Times New Roman" w:eastAsia="Times New Roman" w:hAnsi="Times New Roman"/>
          <w:sz w:val="17"/>
          <w:szCs w:val="17"/>
        </w:rPr>
      </w:pPr>
      <w:r w:rsidRPr="00357838">
        <w:rPr>
          <w:rFonts w:ascii="Times New Roman" w:eastAsia="Times New Roman" w:hAnsi="Times New Roman"/>
          <w:sz w:val="17"/>
          <w:szCs w:val="17"/>
        </w:rPr>
        <w:t>Minister for Energy and Mining</w:t>
      </w:r>
    </w:p>
    <w:p w:rsidR="00357838" w:rsidRPr="00357838" w:rsidRDefault="00357838" w:rsidP="00357838">
      <w:pPr>
        <w:pBdr>
          <w:top w:val="single" w:sz="4" w:space="1" w:color="auto"/>
        </w:pBdr>
        <w:spacing w:before="100" w:after="0" w:line="14" w:lineRule="exact"/>
        <w:jc w:val="center"/>
        <w:rPr>
          <w:rFonts w:ascii="Times New Roman" w:eastAsia="Times New Roman" w:hAnsi="Times New Roman"/>
          <w:sz w:val="17"/>
          <w:szCs w:val="17"/>
        </w:rPr>
      </w:pPr>
    </w:p>
    <w:p w:rsidR="00357838" w:rsidRPr="00357838" w:rsidRDefault="00357838" w:rsidP="00357838">
      <w:pPr>
        <w:spacing w:after="0"/>
        <w:rPr>
          <w:rFonts w:ascii="Times New Roman" w:eastAsia="Times New Roman" w:hAnsi="Times New Roman"/>
          <w:sz w:val="17"/>
          <w:szCs w:val="17"/>
        </w:rPr>
      </w:pPr>
    </w:p>
    <w:p w:rsidR="00357838" w:rsidRPr="00357838" w:rsidRDefault="00357838" w:rsidP="00357838">
      <w:pPr>
        <w:jc w:val="center"/>
        <w:rPr>
          <w:rFonts w:ascii="Times New Roman" w:hAnsi="Times New Roman"/>
          <w:caps/>
          <w:sz w:val="17"/>
          <w:szCs w:val="17"/>
        </w:rPr>
      </w:pPr>
      <w:r w:rsidRPr="00357838">
        <w:rPr>
          <w:rFonts w:ascii="Times New Roman" w:hAnsi="Times New Roman"/>
          <w:caps/>
          <w:sz w:val="17"/>
          <w:szCs w:val="17"/>
        </w:rPr>
        <w:t>Electricity Act 1996</w:t>
      </w:r>
    </w:p>
    <w:p w:rsidR="00357838" w:rsidRPr="00357838" w:rsidRDefault="00357838" w:rsidP="00357838">
      <w:pPr>
        <w:jc w:val="center"/>
        <w:rPr>
          <w:rFonts w:ascii="Times New Roman" w:hAnsi="Times New Roman"/>
          <w:caps/>
          <w:sz w:val="17"/>
          <w:szCs w:val="17"/>
        </w:rPr>
      </w:pPr>
      <w:r w:rsidRPr="00357838">
        <w:rPr>
          <w:rFonts w:ascii="Times New Roman" w:hAnsi="Times New Roman"/>
          <w:caps/>
          <w:sz w:val="17"/>
          <w:szCs w:val="17"/>
        </w:rPr>
        <w:t>Gas Act 1997</w:t>
      </w:r>
    </w:p>
    <w:p w:rsidR="00357838" w:rsidRPr="00357838" w:rsidRDefault="00357838" w:rsidP="00357838">
      <w:pPr>
        <w:jc w:val="center"/>
        <w:rPr>
          <w:rFonts w:ascii="Times New Roman" w:hAnsi="Times New Roman"/>
          <w:smallCaps/>
          <w:sz w:val="17"/>
          <w:szCs w:val="17"/>
        </w:rPr>
      </w:pPr>
      <w:r w:rsidRPr="00357838">
        <w:rPr>
          <w:rFonts w:ascii="Times New Roman" w:hAnsi="Times New Roman"/>
          <w:smallCaps/>
          <w:sz w:val="17"/>
          <w:szCs w:val="17"/>
        </w:rPr>
        <w:t>Ministerial Notice—Retailer Energy Productivity Scheme</w:t>
      </w:r>
    </w:p>
    <w:p w:rsidR="00357838" w:rsidRPr="00357838" w:rsidRDefault="00357838" w:rsidP="00357838">
      <w:pPr>
        <w:jc w:val="center"/>
        <w:rPr>
          <w:rFonts w:ascii="Times New Roman" w:hAnsi="Times New Roman"/>
          <w:i/>
          <w:sz w:val="17"/>
          <w:szCs w:val="17"/>
        </w:rPr>
      </w:pPr>
      <w:r w:rsidRPr="00357838">
        <w:rPr>
          <w:rFonts w:ascii="Times New Roman" w:hAnsi="Times New Roman"/>
          <w:i/>
          <w:sz w:val="17"/>
          <w:szCs w:val="17"/>
        </w:rPr>
        <w:t>Minimum specifications for energy productivity activities</w:t>
      </w:r>
    </w:p>
    <w:p w:rsidR="00357838" w:rsidRPr="00357838" w:rsidRDefault="00357838" w:rsidP="00357838">
      <w:pPr>
        <w:rPr>
          <w:rFonts w:ascii="Times New Roman" w:eastAsia="Times New Roman" w:hAnsi="Times New Roman"/>
          <w:sz w:val="17"/>
          <w:szCs w:val="20"/>
        </w:rPr>
      </w:pPr>
      <w:r w:rsidRPr="00357838">
        <w:rPr>
          <w:rFonts w:ascii="Times New Roman" w:eastAsia="Times New Roman" w:hAnsi="Times New Roman"/>
          <w:sz w:val="17"/>
          <w:szCs w:val="20"/>
        </w:rPr>
        <w:t xml:space="preserve">Pursuant to Regulation 28 of the </w:t>
      </w:r>
      <w:r w:rsidRPr="00357838">
        <w:rPr>
          <w:rFonts w:ascii="Times New Roman" w:eastAsia="Times New Roman" w:hAnsi="Times New Roman"/>
          <w:i/>
          <w:sz w:val="17"/>
          <w:szCs w:val="20"/>
        </w:rPr>
        <w:t>Electricity (General) Regulations 2012</w:t>
      </w:r>
      <w:r w:rsidRPr="00357838">
        <w:rPr>
          <w:rFonts w:ascii="Times New Roman" w:eastAsia="Times New Roman" w:hAnsi="Times New Roman"/>
          <w:sz w:val="17"/>
          <w:szCs w:val="20"/>
        </w:rPr>
        <w:t xml:space="preserve"> and Regulation 22 of the </w:t>
      </w:r>
      <w:r w:rsidRPr="00357838">
        <w:rPr>
          <w:rFonts w:ascii="Times New Roman" w:eastAsia="Times New Roman" w:hAnsi="Times New Roman"/>
          <w:i/>
          <w:sz w:val="17"/>
          <w:szCs w:val="20"/>
        </w:rPr>
        <w:t>Gas Regulations 2012</w:t>
      </w:r>
      <w:r w:rsidRPr="00357838">
        <w:rPr>
          <w:rFonts w:ascii="Times New Roman" w:eastAsia="Times New Roman" w:hAnsi="Times New Roman"/>
          <w:sz w:val="17"/>
          <w:szCs w:val="20"/>
        </w:rPr>
        <w:t xml:space="preserve">, I determine the activities within the following document to be an energy productivity activity for the purposes of Part 4 of the </w:t>
      </w:r>
      <w:r w:rsidRPr="00357838">
        <w:rPr>
          <w:rFonts w:ascii="Times New Roman" w:eastAsia="Times New Roman" w:hAnsi="Times New Roman"/>
          <w:i/>
          <w:sz w:val="17"/>
          <w:szCs w:val="20"/>
        </w:rPr>
        <w:t xml:space="preserve">Electricity (General) Regulations 2012 </w:t>
      </w:r>
      <w:r w:rsidRPr="00357838">
        <w:rPr>
          <w:rFonts w:ascii="Times New Roman" w:eastAsia="Times New Roman" w:hAnsi="Times New Roman"/>
          <w:sz w:val="17"/>
          <w:szCs w:val="20"/>
        </w:rPr>
        <w:t xml:space="preserve">and Part 4 of the </w:t>
      </w:r>
      <w:r w:rsidRPr="00357838">
        <w:rPr>
          <w:rFonts w:ascii="Times New Roman" w:eastAsia="Times New Roman" w:hAnsi="Times New Roman"/>
          <w:i/>
          <w:sz w:val="17"/>
          <w:szCs w:val="20"/>
        </w:rPr>
        <w:t xml:space="preserve">Gas Regulations 2012 </w:t>
      </w:r>
      <w:r w:rsidRPr="00357838">
        <w:rPr>
          <w:rFonts w:ascii="Times New Roman" w:eastAsia="Times New Roman" w:hAnsi="Times New Roman"/>
          <w:sz w:val="17"/>
          <w:szCs w:val="20"/>
        </w:rPr>
        <w:t>from 1 January 2022.</w:t>
      </w:r>
    </w:p>
    <w:p w:rsidR="00357838" w:rsidRPr="00357838" w:rsidRDefault="00357838" w:rsidP="00357838">
      <w:pPr>
        <w:rPr>
          <w:rFonts w:ascii="Times New Roman" w:eastAsia="Times New Roman" w:hAnsi="Times New Roman"/>
          <w:sz w:val="17"/>
          <w:szCs w:val="20"/>
        </w:rPr>
      </w:pPr>
      <w:r w:rsidRPr="00357838">
        <w:rPr>
          <w:rFonts w:ascii="Times New Roman" w:eastAsia="Times New Roman" w:hAnsi="Times New Roman"/>
          <w:sz w:val="17"/>
          <w:szCs w:val="20"/>
        </w:rPr>
        <w:t>Dated: 18 October 2021</w:t>
      </w:r>
    </w:p>
    <w:p w:rsidR="00357838" w:rsidRPr="00357838" w:rsidRDefault="00AD3533" w:rsidP="00357838">
      <w:pPr>
        <w:spacing w:after="0"/>
        <w:jc w:val="right"/>
        <w:rPr>
          <w:rFonts w:ascii="Times New Roman" w:eastAsia="Times New Roman" w:hAnsi="Times New Roman"/>
          <w:smallCaps/>
          <w:sz w:val="17"/>
          <w:szCs w:val="20"/>
        </w:rPr>
      </w:pPr>
      <w:r>
        <w:rPr>
          <w:rFonts w:ascii="Times New Roman" w:eastAsia="Times New Roman" w:hAnsi="Times New Roman"/>
          <w:smallCaps/>
          <w:sz w:val="17"/>
          <w:szCs w:val="20"/>
        </w:rPr>
        <w:t>Hon</w:t>
      </w:r>
      <w:r w:rsidR="00357838" w:rsidRPr="00357838">
        <w:rPr>
          <w:rFonts w:ascii="Times New Roman" w:eastAsia="Times New Roman" w:hAnsi="Times New Roman"/>
          <w:smallCaps/>
          <w:sz w:val="17"/>
          <w:szCs w:val="20"/>
        </w:rPr>
        <w:t xml:space="preserve"> Daniel Cornelis Van Holst Pellekaan MP</w:t>
      </w:r>
    </w:p>
    <w:p w:rsidR="00357838" w:rsidRPr="00357838" w:rsidRDefault="00357838" w:rsidP="00357838">
      <w:pPr>
        <w:spacing w:after="0"/>
        <w:jc w:val="right"/>
        <w:rPr>
          <w:rFonts w:ascii="Times New Roman" w:eastAsia="Times New Roman" w:hAnsi="Times New Roman"/>
          <w:sz w:val="17"/>
          <w:szCs w:val="17"/>
        </w:rPr>
      </w:pPr>
      <w:r w:rsidRPr="00357838">
        <w:rPr>
          <w:rFonts w:ascii="Times New Roman" w:eastAsia="Times New Roman" w:hAnsi="Times New Roman"/>
          <w:sz w:val="17"/>
          <w:szCs w:val="20"/>
        </w:rPr>
        <w:t>Minister for Energy and Mining</w:t>
      </w:r>
    </w:p>
    <w:p w:rsidR="00357838" w:rsidRPr="00357838" w:rsidRDefault="00357838" w:rsidP="00357838">
      <w:pPr>
        <w:pBdr>
          <w:top w:val="single" w:sz="4" w:space="1" w:color="auto"/>
        </w:pBdr>
        <w:spacing w:before="100" w:after="0" w:line="14" w:lineRule="exact"/>
        <w:ind w:left="1701" w:right="1705"/>
        <w:jc w:val="center"/>
        <w:rPr>
          <w:rFonts w:ascii="Times New Roman" w:eastAsia="Times New Roman" w:hAnsi="Times New Roman"/>
          <w:sz w:val="17"/>
          <w:szCs w:val="17"/>
        </w:rPr>
      </w:pPr>
    </w:p>
    <w:p w:rsidR="00357838" w:rsidRPr="00357838" w:rsidRDefault="00357838" w:rsidP="00357838">
      <w:pPr>
        <w:spacing w:after="0" w:line="240" w:lineRule="auto"/>
        <w:jc w:val="left"/>
        <w:rPr>
          <w:rFonts w:ascii="Times New Roman" w:eastAsia="Times New Roman" w:hAnsi="Times New Roman"/>
          <w:sz w:val="17"/>
          <w:szCs w:val="20"/>
        </w:rPr>
      </w:pPr>
      <w:r w:rsidRPr="00357838">
        <w:rPr>
          <w:rFonts w:ascii="Times New Roman" w:eastAsia="Times New Roman" w:hAnsi="Times New Roman"/>
          <w:sz w:val="17"/>
          <w:szCs w:val="20"/>
        </w:rPr>
        <w:br w:type="page"/>
      </w:r>
    </w:p>
    <w:p w:rsidR="00357838" w:rsidRPr="00357838" w:rsidRDefault="00357838" w:rsidP="00357838">
      <w:pPr>
        <w:spacing w:after="0" w:line="240" w:lineRule="auto"/>
        <w:jc w:val="left"/>
        <w:rPr>
          <w:rFonts w:ascii="Times New Roman" w:eastAsia="Times New Roman" w:hAnsi="Times New Roman"/>
          <w:sz w:val="17"/>
          <w:szCs w:val="20"/>
        </w:rPr>
      </w:pPr>
      <w:r w:rsidRPr="00357838">
        <w:rPr>
          <w:rFonts w:ascii="Times New Roman" w:eastAsia="Times New Roman" w:hAnsi="Times New Roman"/>
          <w:noProof/>
          <w:sz w:val="17"/>
          <w:szCs w:val="20"/>
          <w:lang w:eastAsia="en-AU"/>
        </w:rPr>
        <w:lastRenderedPageBreak/>
        <w:drawing>
          <wp:anchor distT="0" distB="0" distL="114300" distR="114300" simplePos="0" relativeHeight="251659776" behindDoc="0" locked="0" layoutInCell="1" allowOverlap="1" wp14:anchorId="280A68A4" wp14:editId="325D1772">
            <wp:simplePos x="0" y="0"/>
            <wp:positionH relativeFrom="column">
              <wp:posOffset>0</wp:posOffset>
            </wp:positionH>
            <wp:positionV relativeFrom="paragraph">
              <wp:posOffset>0</wp:posOffset>
            </wp:positionV>
            <wp:extent cx="5942965" cy="8404225"/>
            <wp:effectExtent l="0" t="0" r="635" b="0"/>
            <wp:wrapTopAndBottom/>
            <wp:docPr id="5" name="Picture 5" descr="G:\GAZETTE\GAZETTE NOTICES\3. STATE GOVERNMENT INSTRUMENTS\21 Oct 2021\Source\011_Attachment 1 - Gazettal notice_form_page1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AZETTE\GAZETTE NOTICES\3. STATE GOVERNMENT INSTRUMENTS\21 Oct 2021\Source\011_Attachment 1 - Gazettal notice_form_page1_Page_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2965" cy="840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38">
        <w:rPr>
          <w:rFonts w:ascii="Times New Roman" w:eastAsia="Times New Roman" w:hAnsi="Times New Roman"/>
          <w:sz w:val="17"/>
          <w:szCs w:val="20"/>
        </w:rPr>
        <w:br w:type="page"/>
      </w:r>
    </w:p>
    <w:p w:rsidR="00357838" w:rsidRPr="00357838" w:rsidRDefault="00357838" w:rsidP="00357838">
      <w:pPr>
        <w:spacing w:after="0" w:line="240" w:lineRule="auto"/>
        <w:jc w:val="left"/>
        <w:rPr>
          <w:rFonts w:ascii="Times New Roman" w:eastAsia="Times New Roman" w:hAnsi="Times New Roman"/>
          <w:sz w:val="17"/>
          <w:szCs w:val="20"/>
        </w:rPr>
      </w:pPr>
      <w:r w:rsidRPr="00357838">
        <w:rPr>
          <w:rFonts w:ascii="Times New Roman" w:eastAsia="Times New Roman" w:hAnsi="Times New Roman"/>
          <w:noProof/>
          <w:sz w:val="17"/>
          <w:szCs w:val="20"/>
          <w:lang w:eastAsia="en-AU"/>
        </w:rPr>
        <w:lastRenderedPageBreak/>
        <w:drawing>
          <wp:anchor distT="0" distB="0" distL="114300" distR="114300" simplePos="0" relativeHeight="251660800" behindDoc="0" locked="0" layoutInCell="1" allowOverlap="1" wp14:anchorId="38594F46" wp14:editId="5543089F">
            <wp:simplePos x="0" y="0"/>
            <wp:positionH relativeFrom="column">
              <wp:posOffset>0</wp:posOffset>
            </wp:positionH>
            <wp:positionV relativeFrom="paragraph">
              <wp:posOffset>0</wp:posOffset>
            </wp:positionV>
            <wp:extent cx="5942965" cy="8404225"/>
            <wp:effectExtent l="0" t="0" r="635" b="0"/>
            <wp:wrapTopAndBottom/>
            <wp:docPr id="6" name="Picture 6" descr="G:\GAZETTE\GAZETTE NOTICES\3. STATE GOVERNMENT INSTRUMENTS\21 Oct 2021\Source\011_Attachment 1 - Gazettal notice_form_page1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GAZETTE\GAZETTE NOTICES\3. STATE GOVERNMENT INSTRUMENTS\21 Oct 2021\Source\011_Attachment 1 - Gazettal notice_form_page1_Page_2.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2965" cy="840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38">
        <w:rPr>
          <w:rFonts w:ascii="Times New Roman" w:eastAsia="Times New Roman" w:hAnsi="Times New Roman"/>
          <w:sz w:val="17"/>
          <w:szCs w:val="20"/>
        </w:rPr>
        <w:br w:type="page"/>
      </w:r>
    </w:p>
    <w:p w:rsidR="00357838" w:rsidRPr="00357838" w:rsidRDefault="00357838" w:rsidP="00357838">
      <w:pPr>
        <w:spacing w:after="0" w:line="240" w:lineRule="auto"/>
        <w:jc w:val="left"/>
        <w:rPr>
          <w:rFonts w:ascii="Times New Roman" w:eastAsia="Times New Roman" w:hAnsi="Times New Roman"/>
          <w:sz w:val="17"/>
          <w:szCs w:val="20"/>
        </w:rPr>
      </w:pPr>
      <w:r w:rsidRPr="00357838">
        <w:rPr>
          <w:rFonts w:ascii="Times New Roman" w:eastAsia="Times New Roman" w:hAnsi="Times New Roman"/>
          <w:noProof/>
          <w:sz w:val="17"/>
          <w:szCs w:val="20"/>
          <w:lang w:eastAsia="en-AU"/>
        </w:rPr>
        <w:lastRenderedPageBreak/>
        <w:drawing>
          <wp:anchor distT="0" distB="0" distL="114300" distR="114300" simplePos="0" relativeHeight="251661824" behindDoc="0" locked="0" layoutInCell="1" allowOverlap="1" wp14:anchorId="07AE8D96" wp14:editId="4E7A7474">
            <wp:simplePos x="0" y="0"/>
            <wp:positionH relativeFrom="column">
              <wp:posOffset>0</wp:posOffset>
            </wp:positionH>
            <wp:positionV relativeFrom="paragraph">
              <wp:posOffset>0</wp:posOffset>
            </wp:positionV>
            <wp:extent cx="5942965" cy="8404225"/>
            <wp:effectExtent l="0" t="0" r="635" b="0"/>
            <wp:wrapTopAndBottom/>
            <wp:docPr id="7" name="Picture 7" descr="G:\GAZETTE\GAZETTE NOTICES\3. STATE GOVERNMENT INSTRUMENTS\21 Oct 2021\Source\011_Attachment 1 - Gazettal notice_form_page1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GAZETTE\GAZETTE NOTICES\3. STATE GOVERNMENT INSTRUMENTS\21 Oct 2021\Source\011_Attachment 1 - Gazettal notice_form_page1_Page_3.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2965" cy="8404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7838" w:rsidRDefault="00357838" w:rsidP="00357838">
      <w:pPr>
        <w:spacing w:after="0" w:line="240" w:lineRule="auto"/>
        <w:jc w:val="left"/>
        <w:rPr>
          <w:rFonts w:ascii="Times New Roman" w:eastAsia="Times New Roman" w:hAnsi="Times New Roman"/>
          <w:sz w:val="17"/>
          <w:szCs w:val="20"/>
        </w:rPr>
      </w:pPr>
    </w:p>
    <w:p w:rsidR="00357838" w:rsidRDefault="00357838" w:rsidP="00357838">
      <w:pPr>
        <w:pBdr>
          <w:bottom w:val="single" w:sz="4" w:space="1" w:color="auto"/>
        </w:pBdr>
        <w:spacing w:after="0" w:line="52" w:lineRule="exact"/>
        <w:jc w:val="center"/>
        <w:rPr>
          <w:rFonts w:ascii="Times New Roman" w:eastAsia="Times New Roman" w:hAnsi="Times New Roman"/>
          <w:sz w:val="17"/>
          <w:szCs w:val="20"/>
        </w:rPr>
      </w:pPr>
    </w:p>
    <w:p w:rsidR="00357838" w:rsidRDefault="00357838" w:rsidP="00357838">
      <w:pPr>
        <w:pBdr>
          <w:top w:val="single" w:sz="4" w:space="1" w:color="auto"/>
        </w:pBdr>
        <w:spacing w:before="34" w:after="0" w:line="14" w:lineRule="exact"/>
        <w:jc w:val="center"/>
        <w:rPr>
          <w:rFonts w:ascii="Times New Roman" w:eastAsia="Times New Roman" w:hAnsi="Times New Roman"/>
          <w:sz w:val="17"/>
          <w:szCs w:val="20"/>
        </w:rPr>
      </w:pPr>
    </w:p>
    <w:p w:rsidR="00357838" w:rsidRPr="00357838" w:rsidRDefault="00357838" w:rsidP="001A4D72">
      <w:pPr>
        <w:pStyle w:val="Heading2"/>
      </w:pPr>
      <w:bookmarkStart w:id="40" w:name="_Toc85708979"/>
      <w:r w:rsidRPr="00357838">
        <w:lastRenderedPageBreak/>
        <w:t>Fire and Emergency Services Act 2005</w:t>
      </w:r>
      <w:bookmarkEnd w:id="40"/>
    </w:p>
    <w:p w:rsidR="00357838" w:rsidRPr="00357838" w:rsidRDefault="00357838" w:rsidP="00357838">
      <w:pPr>
        <w:jc w:val="center"/>
        <w:rPr>
          <w:rFonts w:ascii="Times New Roman" w:hAnsi="Times New Roman"/>
          <w:smallCaps/>
          <w:sz w:val="17"/>
          <w:szCs w:val="17"/>
        </w:rPr>
      </w:pPr>
      <w:r w:rsidRPr="00357838">
        <w:rPr>
          <w:rFonts w:ascii="Times New Roman" w:hAnsi="Times New Roman"/>
          <w:smallCaps/>
          <w:sz w:val="17"/>
          <w:szCs w:val="17"/>
        </w:rPr>
        <w:t>Section 78</w:t>
      </w:r>
    </w:p>
    <w:p w:rsidR="00357838" w:rsidRPr="00357838" w:rsidRDefault="00357838" w:rsidP="00357838">
      <w:pPr>
        <w:jc w:val="center"/>
        <w:rPr>
          <w:rFonts w:ascii="Times New Roman" w:hAnsi="Times New Roman"/>
          <w:i/>
          <w:sz w:val="17"/>
          <w:szCs w:val="17"/>
        </w:rPr>
      </w:pPr>
      <w:r w:rsidRPr="00357838">
        <w:rPr>
          <w:rFonts w:ascii="Times New Roman" w:hAnsi="Times New Roman"/>
          <w:i/>
          <w:sz w:val="17"/>
          <w:szCs w:val="17"/>
        </w:rPr>
        <w:t>Fire Danger Season</w:t>
      </w:r>
    </w:p>
    <w:p w:rsidR="00357838" w:rsidRPr="00357838" w:rsidRDefault="00357838" w:rsidP="00357838">
      <w:pPr>
        <w:rPr>
          <w:rFonts w:ascii="Times New Roman" w:eastAsia="Times New Roman" w:hAnsi="Times New Roman"/>
          <w:sz w:val="17"/>
          <w:szCs w:val="20"/>
        </w:rPr>
      </w:pPr>
      <w:r w:rsidRPr="00357838">
        <w:rPr>
          <w:rFonts w:ascii="Times New Roman" w:eastAsia="Times New Roman" w:hAnsi="Times New Roman"/>
          <w:sz w:val="17"/>
          <w:szCs w:val="20"/>
        </w:rPr>
        <w:t>The South Australian Country Fire Service hereby:</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1.</w:t>
      </w:r>
      <w:r w:rsidRPr="00357838">
        <w:rPr>
          <w:rFonts w:ascii="Times New Roman" w:eastAsia="Times New Roman" w:hAnsi="Times New Roman"/>
          <w:sz w:val="17"/>
          <w:szCs w:val="20"/>
        </w:rPr>
        <w:tab/>
        <w:t>Fixes the date of the Fire Danger Season within the part of the State defined as the Adelaide Metropolitan Fire Ban District so as to commence on the 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December 2021 and to end on the 30</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2.</w:t>
      </w:r>
      <w:r w:rsidRPr="00357838">
        <w:rPr>
          <w:rFonts w:ascii="Times New Roman" w:eastAsia="Times New Roman" w:hAnsi="Times New Roman"/>
          <w:sz w:val="17"/>
          <w:szCs w:val="20"/>
        </w:rPr>
        <w:tab/>
        <w:t>Fixes the date of the Fire Danger Season within the part of the State defined as the Eastern Eyre Peninsula Fire Ban District so as to commence on the 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November 2021 and to end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3.</w:t>
      </w:r>
      <w:r w:rsidRPr="00357838">
        <w:rPr>
          <w:rFonts w:ascii="Times New Roman" w:eastAsia="Times New Roman" w:hAnsi="Times New Roman"/>
          <w:sz w:val="17"/>
          <w:szCs w:val="20"/>
        </w:rPr>
        <w:tab/>
        <w:t>Fixes the date of the Fire Danger Season within the part of the State defined as the Flinders Fire Ban District so as to commence on the 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November 2021 and to end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 </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4.</w:t>
      </w:r>
      <w:r w:rsidRPr="00357838">
        <w:rPr>
          <w:rFonts w:ascii="Times New Roman" w:eastAsia="Times New Roman" w:hAnsi="Times New Roman"/>
          <w:sz w:val="17"/>
          <w:szCs w:val="20"/>
        </w:rPr>
        <w:tab/>
        <w:t>Fixes the date of the Fire Danger Season within the part of the State defined as the Kangaroo Island Fire Ban District so as to commence on the 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December 2021 and to end on the 30</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5.</w:t>
      </w:r>
      <w:r w:rsidRPr="00357838">
        <w:rPr>
          <w:rFonts w:ascii="Times New Roman" w:eastAsia="Times New Roman" w:hAnsi="Times New Roman"/>
          <w:sz w:val="17"/>
          <w:szCs w:val="20"/>
        </w:rPr>
        <w:tab/>
        <w:t>Fixes the date of the Fire Danger Season within the part of the State defined as the Lower Eyre Peninsula Fire Ban District so as to commence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November 2021 and to end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6.</w:t>
      </w:r>
      <w:r w:rsidRPr="00357838">
        <w:rPr>
          <w:rFonts w:ascii="Times New Roman" w:eastAsia="Times New Roman" w:hAnsi="Times New Roman"/>
          <w:sz w:val="17"/>
          <w:szCs w:val="20"/>
        </w:rPr>
        <w:tab/>
        <w:t>Fixes the date of the Fire Danger Season within the part of the State defined as the Lower South East Fire Ban District so as to commence on the 22</w:t>
      </w:r>
      <w:r w:rsidRPr="00357838">
        <w:rPr>
          <w:rFonts w:ascii="Times New Roman" w:eastAsia="Times New Roman" w:hAnsi="Times New Roman"/>
          <w:sz w:val="17"/>
          <w:szCs w:val="20"/>
          <w:vertAlign w:val="superscript"/>
        </w:rPr>
        <w:t>nd</w:t>
      </w:r>
      <w:r w:rsidRPr="00357838">
        <w:rPr>
          <w:rFonts w:ascii="Times New Roman" w:eastAsia="Times New Roman" w:hAnsi="Times New Roman"/>
          <w:sz w:val="17"/>
          <w:szCs w:val="20"/>
        </w:rPr>
        <w:t xml:space="preserve"> of November 2021 and to end on the 30</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7.</w:t>
      </w:r>
      <w:r w:rsidRPr="00357838">
        <w:rPr>
          <w:rFonts w:ascii="Times New Roman" w:eastAsia="Times New Roman" w:hAnsi="Times New Roman"/>
          <w:sz w:val="17"/>
          <w:szCs w:val="20"/>
        </w:rPr>
        <w:tab/>
        <w:t>Fixes the date of the Fire Danger Season within the part of the State defined as the Mid North Fire Ban District so as to commence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November 2021 and to end on the 30</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8.</w:t>
      </w:r>
      <w:r w:rsidRPr="00357838">
        <w:rPr>
          <w:rFonts w:ascii="Times New Roman" w:eastAsia="Times New Roman" w:hAnsi="Times New Roman"/>
          <w:sz w:val="17"/>
          <w:szCs w:val="20"/>
        </w:rPr>
        <w:tab/>
        <w:t>Fixes the date of the Fire Danger Season within the part of the State defined as the Mount Lofty Ranges Fire Ban District so as to commence on the 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December 2021 and to end on the 30</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9.</w:t>
      </w:r>
      <w:r w:rsidRPr="00357838">
        <w:rPr>
          <w:rFonts w:ascii="Times New Roman" w:eastAsia="Times New Roman" w:hAnsi="Times New Roman"/>
          <w:sz w:val="17"/>
          <w:szCs w:val="20"/>
        </w:rPr>
        <w:tab/>
        <w:t>Fixes the date of the Fire Danger Season within the part of the State defined as the Murraylands Fire Ban District so as to commence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November 2021 and to end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10.</w:t>
      </w:r>
      <w:r w:rsidRPr="00357838">
        <w:rPr>
          <w:rFonts w:ascii="Times New Roman" w:eastAsia="Times New Roman" w:hAnsi="Times New Roman"/>
          <w:sz w:val="17"/>
          <w:szCs w:val="20"/>
        </w:rPr>
        <w:tab/>
        <w:t>Fixes the date of the Fire Danger Season within the part of the State defined as the North East Pastoral Fire Ban District so as to commence on the 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November 2021 and to end on the 31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March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11.</w:t>
      </w:r>
      <w:r w:rsidRPr="00357838">
        <w:rPr>
          <w:rFonts w:ascii="Times New Roman" w:eastAsia="Times New Roman" w:hAnsi="Times New Roman"/>
          <w:sz w:val="17"/>
          <w:szCs w:val="20"/>
        </w:rPr>
        <w:tab/>
        <w:t>Fixes the date of the Fire Danger Season within the part of the State defined as the North West Pastoral Fire Ban District so as to commence on the 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November 2021 and to end on the 31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March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12.</w:t>
      </w:r>
      <w:r w:rsidRPr="00357838">
        <w:rPr>
          <w:rFonts w:ascii="Times New Roman" w:eastAsia="Times New Roman" w:hAnsi="Times New Roman"/>
          <w:sz w:val="17"/>
          <w:szCs w:val="20"/>
        </w:rPr>
        <w:tab/>
        <w:t>Fixes the date of the Fire Danger Season within the part of the State defined as the Riverland Fire Ban District so as to commence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November 2021 and to end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13.</w:t>
      </w:r>
      <w:r w:rsidRPr="00357838">
        <w:rPr>
          <w:rFonts w:ascii="Times New Roman" w:eastAsia="Times New Roman" w:hAnsi="Times New Roman"/>
          <w:sz w:val="17"/>
          <w:szCs w:val="20"/>
        </w:rPr>
        <w:tab/>
        <w:t>Fixes the date of the Fire Danger Season within the part of the State defined as the Upper South East Fire Ban District so as to commence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November 2021 and to end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14.</w:t>
      </w:r>
      <w:r w:rsidRPr="00357838">
        <w:rPr>
          <w:rFonts w:ascii="Times New Roman" w:eastAsia="Times New Roman" w:hAnsi="Times New Roman"/>
          <w:sz w:val="17"/>
          <w:szCs w:val="20"/>
        </w:rPr>
        <w:tab/>
        <w:t>Fixes the date of the Fire Danger Season within the part of the State defined as the West Coast Fire Ban District so as to commence on the 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November 2021 and to end on the 15</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ind w:left="426" w:hanging="284"/>
        <w:rPr>
          <w:rFonts w:ascii="Times New Roman" w:eastAsia="Times New Roman" w:hAnsi="Times New Roman"/>
          <w:sz w:val="17"/>
          <w:szCs w:val="20"/>
        </w:rPr>
      </w:pPr>
      <w:r w:rsidRPr="00357838">
        <w:rPr>
          <w:rFonts w:ascii="Times New Roman" w:eastAsia="Times New Roman" w:hAnsi="Times New Roman"/>
          <w:sz w:val="17"/>
          <w:szCs w:val="20"/>
        </w:rPr>
        <w:t>15.</w:t>
      </w:r>
      <w:r w:rsidRPr="00357838">
        <w:rPr>
          <w:rFonts w:ascii="Times New Roman" w:eastAsia="Times New Roman" w:hAnsi="Times New Roman"/>
          <w:sz w:val="17"/>
          <w:szCs w:val="20"/>
        </w:rPr>
        <w:tab/>
        <w:t>Fixes the date of the Fire Danger Season within the part of the State defined as the Yorke Peninsula Fire Ban District so as to commence on the 1</w:t>
      </w:r>
      <w:r w:rsidRPr="00357838">
        <w:rPr>
          <w:rFonts w:ascii="Times New Roman" w:eastAsia="Times New Roman" w:hAnsi="Times New Roman"/>
          <w:sz w:val="17"/>
          <w:szCs w:val="20"/>
          <w:vertAlign w:val="superscript"/>
        </w:rPr>
        <w:t>st</w:t>
      </w:r>
      <w:r w:rsidRPr="00357838">
        <w:rPr>
          <w:rFonts w:ascii="Times New Roman" w:eastAsia="Times New Roman" w:hAnsi="Times New Roman"/>
          <w:sz w:val="17"/>
          <w:szCs w:val="20"/>
        </w:rPr>
        <w:t xml:space="preserve"> of November 2021 and to end on the 30</w:t>
      </w:r>
      <w:r w:rsidRPr="00357838">
        <w:rPr>
          <w:rFonts w:ascii="Times New Roman" w:eastAsia="Times New Roman" w:hAnsi="Times New Roman"/>
          <w:sz w:val="17"/>
          <w:szCs w:val="20"/>
          <w:vertAlign w:val="superscript"/>
        </w:rPr>
        <w:t>th</w:t>
      </w:r>
      <w:r w:rsidRPr="00357838">
        <w:rPr>
          <w:rFonts w:ascii="Times New Roman" w:eastAsia="Times New Roman" w:hAnsi="Times New Roman"/>
          <w:sz w:val="17"/>
          <w:szCs w:val="20"/>
        </w:rPr>
        <w:t xml:space="preserve"> of April 2022.</w:t>
      </w:r>
    </w:p>
    <w:p w:rsidR="00357838" w:rsidRPr="00357838" w:rsidRDefault="00357838" w:rsidP="00357838">
      <w:pPr>
        <w:spacing w:after="0"/>
        <w:rPr>
          <w:rFonts w:ascii="Times New Roman" w:eastAsia="Times New Roman" w:hAnsi="Times New Roman"/>
          <w:sz w:val="17"/>
          <w:szCs w:val="17"/>
        </w:rPr>
      </w:pPr>
      <w:r w:rsidRPr="00357838">
        <w:rPr>
          <w:rFonts w:ascii="Times New Roman" w:eastAsia="Times New Roman" w:hAnsi="Times New Roman"/>
          <w:sz w:val="17"/>
          <w:szCs w:val="17"/>
        </w:rPr>
        <w:t>Dated: 21 October 2021</w:t>
      </w:r>
    </w:p>
    <w:p w:rsidR="00357838" w:rsidRPr="00357838" w:rsidRDefault="00357838" w:rsidP="00357838">
      <w:pPr>
        <w:spacing w:after="0"/>
        <w:jc w:val="right"/>
        <w:rPr>
          <w:rFonts w:ascii="Times New Roman" w:eastAsia="Times New Roman" w:hAnsi="Times New Roman"/>
          <w:smallCaps/>
          <w:sz w:val="17"/>
          <w:szCs w:val="20"/>
        </w:rPr>
      </w:pPr>
      <w:r w:rsidRPr="00357838">
        <w:rPr>
          <w:rFonts w:ascii="Times New Roman" w:eastAsia="Times New Roman" w:hAnsi="Times New Roman"/>
          <w:smallCaps/>
          <w:sz w:val="17"/>
          <w:szCs w:val="20"/>
        </w:rPr>
        <w:t>Mark Jones QFSM</w:t>
      </w:r>
    </w:p>
    <w:p w:rsidR="00357838" w:rsidRPr="00357838" w:rsidRDefault="00357838" w:rsidP="00357838">
      <w:pPr>
        <w:spacing w:after="0"/>
        <w:jc w:val="right"/>
        <w:rPr>
          <w:rFonts w:ascii="Times New Roman" w:eastAsia="Times New Roman" w:hAnsi="Times New Roman"/>
          <w:sz w:val="17"/>
          <w:szCs w:val="17"/>
        </w:rPr>
      </w:pPr>
      <w:r w:rsidRPr="00357838">
        <w:rPr>
          <w:rFonts w:ascii="Times New Roman" w:eastAsia="Times New Roman" w:hAnsi="Times New Roman"/>
          <w:sz w:val="17"/>
          <w:szCs w:val="17"/>
        </w:rPr>
        <w:t>Chief Officer</w:t>
      </w:r>
    </w:p>
    <w:p w:rsidR="00357838" w:rsidRDefault="00357838" w:rsidP="00357838">
      <w:pPr>
        <w:spacing w:after="0"/>
        <w:jc w:val="right"/>
        <w:rPr>
          <w:rFonts w:ascii="Times New Roman" w:eastAsia="Times New Roman" w:hAnsi="Times New Roman"/>
          <w:sz w:val="17"/>
          <w:szCs w:val="17"/>
        </w:rPr>
      </w:pPr>
      <w:r w:rsidRPr="00357838">
        <w:rPr>
          <w:rFonts w:ascii="Times New Roman" w:eastAsia="Times New Roman" w:hAnsi="Times New Roman"/>
          <w:sz w:val="17"/>
          <w:szCs w:val="17"/>
        </w:rPr>
        <w:t>SA Country Fire Service</w:t>
      </w:r>
    </w:p>
    <w:p w:rsidR="00357838" w:rsidRDefault="00357838" w:rsidP="00357838">
      <w:pPr>
        <w:pBdr>
          <w:bottom w:val="single" w:sz="4" w:space="1" w:color="auto"/>
        </w:pBdr>
        <w:spacing w:after="0" w:line="52" w:lineRule="exact"/>
        <w:jc w:val="center"/>
        <w:rPr>
          <w:rFonts w:ascii="Times New Roman" w:eastAsia="Times New Roman" w:hAnsi="Times New Roman"/>
          <w:sz w:val="17"/>
          <w:szCs w:val="17"/>
        </w:rPr>
      </w:pPr>
    </w:p>
    <w:p w:rsidR="00357838" w:rsidRDefault="00357838" w:rsidP="00357838">
      <w:pPr>
        <w:pBdr>
          <w:top w:val="single" w:sz="4" w:space="1" w:color="auto"/>
        </w:pBdr>
        <w:spacing w:before="34" w:after="0" w:line="14" w:lineRule="exact"/>
        <w:jc w:val="center"/>
        <w:rPr>
          <w:rFonts w:ascii="Times New Roman" w:eastAsia="Times New Roman" w:hAnsi="Times New Roman"/>
          <w:sz w:val="17"/>
          <w:szCs w:val="17"/>
        </w:rPr>
      </w:pPr>
    </w:p>
    <w:p w:rsidR="00357838" w:rsidRPr="00357838" w:rsidRDefault="00357838" w:rsidP="00357838">
      <w:pPr>
        <w:spacing w:after="0"/>
        <w:jc w:val="left"/>
        <w:rPr>
          <w:rFonts w:ascii="Times New Roman" w:eastAsia="Times New Roman" w:hAnsi="Times New Roman"/>
          <w:sz w:val="17"/>
          <w:szCs w:val="17"/>
        </w:rPr>
      </w:pPr>
    </w:p>
    <w:p w:rsidR="00357838" w:rsidRPr="00357838" w:rsidRDefault="00357838" w:rsidP="001A4D72">
      <w:pPr>
        <w:pStyle w:val="Heading2"/>
      </w:pPr>
      <w:bookmarkStart w:id="41" w:name="_Toc85708980"/>
      <w:r w:rsidRPr="00357838">
        <w:t>Gaming Machines Act 1992</w:t>
      </w:r>
      <w:bookmarkEnd w:id="41"/>
    </w:p>
    <w:p w:rsidR="00357838" w:rsidRPr="00357838" w:rsidRDefault="00357838" w:rsidP="0035783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57838">
        <w:rPr>
          <w:rFonts w:ascii="Times New Roman" w:eastAsia="Times New Roman" w:hAnsi="Times New Roman"/>
          <w:color w:val="000000"/>
          <w:sz w:val="28"/>
          <w:szCs w:val="28"/>
          <w:lang w:eastAsia="en-AU"/>
        </w:rPr>
        <w:t>South Australia</w:t>
      </w:r>
    </w:p>
    <w:p w:rsidR="00357838" w:rsidRPr="00357838" w:rsidRDefault="00357838" w:rsidP="0035783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357838">
        <w:rPr>
          <w:rFonts w:ascii="Times New Roman" w:eastAsia="Times New Roman" w:hAnsi="Times New Roman"/>
          <w:b/>
          <w:bCs/>
          <w:color w:val="000000"/>
          <w:sz w:val="36"/>
          <w:szCs w:val="36"/>
          <w:lang w:eastAsia="en-AU"/>
        </w:rPr>
        <w:t>Gaming Machines (Fees No 4) Notice 2021</w:t>
      </w:r>
    </w:p>
    <w:p w:rsidR="00357838" w:rsidRPr="00357838" w:rsidRDefault="00357838" w:rsidP="0035783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57838">
        <w:rPr>
          <w:rFonts w:ascii="Times New Roman" w:eastAsia="Times New Roman" w:hAnsi="Times New Roman"/>
          <w:color w:val="000000"/>
          <w:sz w:val="24"/>
          <w:szCs w:val="24"/>
          <w:lang w:eastAsia="en-AU"/>
        </w:rPr>
        <w:t xml:space="preserve">under the </w:t>
      </w:r>
      <w:r w:rsidRPr="00357838">
        <w:rPr>
          <w:rFonts w:ascii="Times New Roman" w:eastAsia="Times New Roman" w:hAnsi="Times New Roman"/>
          <w:i/>
          <w:color w:val="000000"/>
          <w:sz w:val="24"/>
          <w:szCs w:val="24"/>
          <w:lang w:eastAsia="en-AU"/>
        </w:rPr>
        <w:t>Gaming Machines Act 1992</w:t>
      </w:r>
    </w:p>
    <w:p w:rsidR="00357838" w:rsidRPr="00357838" w:rsidRDefault="00357838" w:rsidP="00F478D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357838">
        <w:rPr>
          <w:rFonts w:ascii="Times New Roman" w:eastAsia="Times New Roman" w:hAnsi="Times New Roman"/>
          <w:b/>
          <w:bCs/>
          <w:color w:val="000000"/>
          <w:sz w:val="26"/>
          <w:szCs w:val="26"/>
          <w:lang w:eastAsia="en-AU"/>
        </w:rPr>
        <w:t>1—Short title</w:t>
      </w:r>
    </w:p>
    <w:p w:rsidR="00357838" w:rsidRPr="00357838" w:rsidRDefault="00357838" w:rsidP="0035783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7838">
        <w:rPr>
          <w:rFonts w:ascii="Times New Roman" w:eastAsia="Times New Roman" w:hAnsi="Times New Roman"/>
          <w:color w:val="000000"/>
          <w:sz w:val="23"/>
          <w:szCs w:val="23"/>
          <w:lang w:eastAsia="en-AU"/>
        </w:rPr>
        <w:t xml:space="preserve">This notice may be cited as the </w:t>
      </w:r>
      <w:r w:rsidRPr="00357838">
        <w:rPr>
          <w:rFonts w:ascii="Times New Roman" w:eastAsia="Times New Roman" w:hAnsi="Times New Roman"/>
          <w:i/>
          <w:color w:val="000000"/>
          <w:sz w:val="23"/>
          <w:szCs w:val="23"/>
          <w:lang w:eastAsia="en-AU"/>
        </w:rPr>
        <w:t>Gaming Machines (Fees No 4) Notice 2021.</w:t>
      </w:r>
    </w:p>
    <w:p w:rsidR="00357838" w:rsidRPr="00357838" w:rsidRDefault="00357838" w:rsidP="0035783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357838">
        <w:rPr>
          <w:rFonts w:ascii="Times New Roman" w:eastAsia="Times New Roman" w:hAnsi="Times New Roman"/>
          <w:b/>
          <w:bCs/>
          <w:color w:val="000000"/>
          <w:sz w:val="20"/>
          <w:szCs w:val="20"/>
          <w:lang w:eastAsia="en-AU"/>
        </w:rPr>
        <w:t>Note—</w:t>
      </w:r>
    </w:p>
    <w:p w:rsidR="00357838" w:rsidRPr="00357838" w:rsidRDefault="00357838" w:rsidP="00357838">
      <w:pPr>
        <w:keepLines/>
        <w:autoSpaceDE w:val="0"/>
        <w:autoSpaceDN w:val="0"/>
        <w:adjustRightInd w:val="0"/>
        <w:spacing w:before="120" w:after="0" w:line="240" w:lineRule="auto"/>
        <w:ind w:left="1560"/>
        <w:jc w:val="left"/>
        <w:rPr>
          <w:rFonts w:ascii="Times New Roman" w:eastAsia="Times New Roman" w:hAnsi="Times New Roman"/>
          <w:color w:val="000000"/>
          <w:sz w:val="20"/>
          <w:szCs w:val="20"/>
          <w:lang w:eastAsia="en-AU"/>
        </w:rPr>
      </w:pPr>
      <w:r w:rsidRPr="00357838">
        <w:rPr>
          <w:rFonts w:ascii="Times New Roman" w:eastAsia="Times New Roman" w:hAnsi="Times New Roman"/>
          <w:color w:val="000000"/>
          <w:sz w:val="20"/>
          <w:szCs w:val="20"/>
          <w:lang w:eastAsia="en-AU"/>
        </w:rPr>
        <w:t xml:space="preserve">This is a fee notice made in accordance with the </w:t>
      </w:r>
      <w:r w:rsidRPr="00357838">
        <w:rPr>
          <w:rFonts w:ascii="Times New Roman" w:eastAsia="Times New Roman" w:hAnsi="Times New Roman"/>
          <w:i/>
          <w:color w:val="000000"/>
          <w:sz w:val="20"/>
          <w:szCs w:val="20"/>
          <w:lang w:eastAsia="en-AU"/>
        </w:rPr>
        <w:t>Legislation (Fees) Act 2019</w:t>
      </w:r>
      <w:r w:rsidRPr="00357838">
        <w:rPr>
          <w:rFonts w:ascii="Times New Roman" w:eastAsia="Times New Roman" w:hAnsi="Times New Roman"/>
          <w:color w:val="000000"/>
          <w:sz w:val="20"/>
          <w:szCs w:val="20"/>
          <w:lang w:eastAsia="en-AU"/>
        </w:rPr>
        <w:t>.</w:t>
      </w:r>
    </w:p>
    <w:p w:rsidR="00357838" w:rsidRPr="00357838" w:rsidRDefault="00357838" w:rsidP="00F478D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357838">
        <w:rPr>
          <w:rFonts w:ascii="Times New Roman" w:eastAsia="Times New Roman" w:hAnsi="Times New Roman"/>
          <w:b/>
          <w:bCs/>
          <w:color w:val="000000"/>
          <w:sz w:val="26"/>
          <w:szCs w:val="26"/>
          <w:lang w:eastAsia="en-AU"/>
        </w:rPr>
        <w:t>2—Commencement</w:t>
      </w:r>
    </w:p>
    <w:p w:rsidR="00357838" w:rsidRPr="00357838" w:rsidRDefault="00357838" w:rsidP="0035783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7838">
        <w:rPr>
          <w:rFonts w:ascii="Times New Roman" w:eastAsia="Times New Roman" w:hAnsi="Times New Roman"/>
          <w:color w:val="000000"/>
          <w:sz w:val="23"/>
          <w:szCs w:val="23"/>
          <w:lang w:eastAsia="en-AU"/>
        </w:rPr>
        <w:t>This notice has effect on 22 October 2021.</w:t>
      </w:r>
    </w:p>
    <w:p w:rsidR="00357838" w:rsidRPr="00357838" w:rsidRDefault="00357838" w:rsidP="00F478D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357838">
        <w:rPr>
          <w:rFonts w:ascii="Times New Roman" w:eastAsia="Times New Roman" w:hAnsi="Times New Roman"/>
          <w:b/>
          <w:bCs/>
          <w:color w:val="000000"/>
          <w:sz w:val="26"/>
          <w:szCs w:val="26"/>
          <w:lang w:eastAsia="en-AU"/>
        </w:rPr>
        <w:t>3—Revocation</w:t>
      </w:r>
    </w:p>
    <w:p w:rsidR="00357838" w:rsidRPr="00357838" w:rsidRDefault="00357838" w:rsidP="0035783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7838">
        <w:rPr>
          <w:rFonts w:ascii="Times New Roman" w:eastAsia="Times New Roman" w:hAnsi="Times New Roman"/>
          <w:color w:val="000000"/>
          <w:sz w:val="23"/>
          <w:szCs w:val="23"/>
          <w:lang w:eastAsia="en-AU"/>
        </w:rPr>
        <w:t xml:space="preserve">All previous fee notices made under the Act (including, to avoid doubt, the </w:t>
      </w:r>
      <w:r w:rsidRPr="00357838">
        <w:rPr>
          <w:rFonts w:ascii="Times New Roman" w:eastAsia="Times New Roman" w:hAnsi="Times New Roman"/>
          <w:i/>
          <w:color w:val="000000"/>
          <w:sz w:val="23"/>
          <w:szCs w:val="23"/>
          <w:lang w:eastAsia="en-AU"/>
        </w:rPr>
        <w:t>Gaming Machines (Fees No 3) Notice 2021</w:t>
      </w:r>
      <w:r w:rsidRPr="00357838">
        <w:rPr>
          <w:rFonts w:ascii="Times New Roman" w:eastAsia="Times New Roman" w:hAnsi="Times New Roman"/>
          <w:color w:val="000000"/>
          <w:sz w:val="23"/>
          <w:szCs w:val="23"/>
          <w:lang w:eastAsia="en-AU"/>
        </w:rPr>
        <w:t>) are revoked.</w:t>
      </w:r>
    </w:p>
    <w:p w:rsidR="00357838" w:rsidRPr="00357838" w:rsidRDefault="00357838" w:rsidP="00F478D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357838">
        <w:rPr>
          <w:rFonts w:ascii="Times New Roman" w:eastAsia="Times New Roman" w:hAnsi="Times New Roman"/>
          <w:b/>
          <w:bCs/>
          <w:color w:val="000000"/>
          <w:sz w:val="26"/>
          <w:szCs w:val="26"/>
          <w:lang w:eastAsia="en-AU"/>
        </w:rPr>
        <w:lastRenderedPageBreak/>
        <w:t>4—Interpretation</w:t>
      </w:r>
    </w:p>
    <w:p w:rsidR="00357838" w:rsidRPr="00357838" w:rsidRDefault="00357838" w:rsidP="0035783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7838">
        <w:rPr>
          <w:rFonts w:ascii="Times New Roman" w:eastAsia="Times New Roman" w:hAnsi="Times New Roman"/>
          <w:color w:val="000000"/>
          <w:sz w:val="23"/>
          <w:szCs w:val="23"/>
          <w:lang w:eastAsia="en-AU"/>
        </w:rPr>
        <w:t>In this notice, unless the contrary intention appears—</w:t>
      </w:r>
    </w:p>
    <w:p w:rsidR="00357838" w:rsidRPr="00357838" w:rsidRDefault="00357838" w:rsidP="0035783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7838">
        <w:rPr>
          <w:rFonts w:ascii="Times New Roman" w:eastAsia="Times New Roman" w:hAnsi="Times New Roman"/>
          <w:b/>
          <w:color w:val="000000"/>
          <w:sz w:val="23"/>
          <w:szCs w:val="23"/>
          <w:lang w:eastAsia="en-AU"/>
        </w:rPr>
        <w:t xml:space="preserve">Act </w:t>
      </w:r>
      <w:r w:rsidRPr="00357838">
        <w:rPr>
          <w:rFonts w:ascii="Times New Roman" w:eastAsia="Times New Roman" w:hAnsi="Times New Roman"/>
          <w:color w:val="000000"/>
          <w:sz w:val="23"/>
          <w:szCs w:val="23"/>
          <w:lang w:eastAsia="en-AU"/>
        </w:rPr>
        <w:t xml:space="preserve">means the </w:t>
      </w:r>
      <w:r w:rsidRPr="00357838">
        <w:rPr>
          <w:rFonts w:ascii="Times New Roman" w:eastAsia="Times New Roman" w:hAnsi="Times New Roman"/>
          <w:i/>
          <w:color w:val="000000"/>
          <w:sz w:val="23"/>
          <w:szCs w:val="23"/>
          <w:lang w:eastAsia="en-AU"/>
        </w:rPr>
        <w:t>Gaming Machines Act 1992</w:t>
      </w:r>
      <w:r w:rsidRPr="00357838">
        <w:rPr>
          <w:rFonts w:ascii="Times New Roman" w:eastAsia="Times New Roman" w:hAnsi="Times New Roman"/>
          <w:color w:val="000000"/>
          <w:sz w:val="23"/>
          <w:szCs w:val="23"/>
          <w:lang w:eastAsia="en-AU"/>
        </w:rPr>
        <w:t>.</w:t>
      </w:r>
    </w:p>
    <w:p w:rsidR="00357838" w:rsidRPr="00357838" w:rsidRDefault="00357838" w:rsidP="00F478D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357838">
        <w:rPr>
          <w:rFonts w:ascii="Times New Roman" w:eastAsia="Times New Roman" w:hAnsi="Times New Roman"/>
          <w:b/>
          <w:bCs/>
          <w:color w:val="000000"/>
          <w:sz w:val="26"/>
          <w:szCs w:val="26"/>
          <w:lang w:eastAsia="en-AU"/>
        </w:rPr>
        <w:t>5—Fees</w:t>
      </w:r>
    </w:p>
    <w:p w:rsidR="00357838" w:rsidRPr="00357838" w:rsidRDefault="00357838" w:rsidP="0035783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57838">
        <w:rPr>
          <w:rFonts w:ascii="Times New Roman" w:eastAsia="Times New Roman" w:hAnsi="Times New Roman"/>
          <w:color w:val="000000"/>
          <w:sz w:val="23"/>
          <w:szCs w:val="23"/>
          <w:lang w:eastAsia="en-AU"/>
        </w:rPr>
        <w:t>The fees set out in Schedule 1 are prescribed for the purposes of the Act.</w:t>
      </w:r>
    </w:p>
    <w:p w:rsidR="00357838" w:rsidRPr="00357838" w:rsidRDefault="00357838" w:rsidP="0035783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57838">
        <w:rPr>
          <w:rFonts w:ascii="Times New Roman" w:eastAsia="Times New Roman" w:hAnsi="Times New Roman"/>
          <w:b/>
          <w:bCs/>
          <w:color w:val="000000"/>
          <w:sz w:val="32"/>
          <w:szCs w:val="32"/>
          <w:lang w:eastAsia="en-AU"/>
        </w:rPr>
        <w:t>Schedule 1—Fees</w:t>
      </w: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7512"/>
        <w:gridCol w:w="1138"/>
      </w:tblGrid>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 gaming machine licence, gaming machine dealer's licence or gaming machine service licence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2</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the gaming machine monitor licence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3</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consent to the transfer of a gaming machine licence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4</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approval of a person as a gaming machine technician</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$150.00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5</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approval of a person to assume a position of authority in body corporate—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p>
        </w:tc>
        <w:tc>
          <w:tcPr>
            <w:tcW w:w="4013" w:type="pct"/>
          </w:tcPr>
          <w:p w:rsidR="00357838" w:rsidRPr="00357838" w:rsidRDefault="00357838" w:rsidP="00357838">
            <w:pPr>
              <w:keepLines/>
              <w:numPr>
                <w:ilvl w:val="0"/>
                <w:numId w:val="41"/>
              </w:numPr>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if the person is the subject of an approval of the Commissioner in force under section 38 of the Act</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No fee</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p>
        </w:tc>
        <w:tc>
          <w:tcPr>
            <w:tcW w:w="4013" w:type="pct"/>
          </w:tcPr>
          <w:p w:rsidR="00357838" w:rsidRPr="00357838" w:rsidRDefault="00357838" w:rsidP="00357838">
            <w:pPr>
              <w:keepLines/>
              <w:numPr>
                <w:ilvl w:val="0"/>
                <w:numId w:val="41"/>
              </w:numPr>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 xml:space="preserve">if an approval referred to in paragraph (a) is not in force but the person is the subject of an approval of the Commissioner in force under section 71 of the </w:t>
            </w:r>
            <w:r w:rsidRPr="00357838">
              <w:rPr>
                <w:i/>
                <w:color w:val="000000"/>
                <w:sz w:val="23"/>
                <w:szCs w:val="23"/>
                <w:lang w:eastAsia="en-AU"/>
              </w:rPr>
              <w:t>Liquor Licensing Act 1997</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$12.70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p>
        </w:tc>
        <w:tc>
          <w:tcPr>
            <w:tcW w:w="4013" w:type="pct"/>
          </w:tcPr>
          <w:p w:rsidR="00357838" w:rsidRPr="00357838" w:rsidRDefault="00357838" w:rsidP="00357838">
            <w:pPr>
              <w:keepLines/>
              <w:numPr>
                <w:ilvl w:val="0"/>
                <w:numId w:val="41"/>
              </w:numPr>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in any other case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$150.00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6</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approval of a gaming machine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7</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approval of a game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8</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approval of gaming tokens</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9</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approval to manufacture gaming tokens</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10</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 xml:space="preserve">Application for grant of a designated application </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$140.00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11</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pacing w:val="-4"/>
                <w:sz w:val="23"/>
                <w:szCs w:val="23"/>
                <w:lang w:eastAsia="en-AU"/>
              </w:rPr>
            </w:pPr>
            <w:r w:rsidRPr="00357838">
              <w:rPr>
                <w:color w:val="000000"/>
                <w:spacing w:val="-4"/>
                <w:sz w:val="23"/>
                <w:szCs w:val="23"/>
                <w:lang w:eastAsia="en-AU"/>
              </w:rPr>
              <w:t>Application for approval of an agreement or arrangement (section 68(2) of Act)</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12</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to vary licence conditions (other than a condition relating to number of gaming machines on licensed premises)</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$140.00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13</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to vary a licence condition relating to the reduction to number of gaming machines on licensed premises</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No fee</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14</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For the issue of an identification badge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$23.40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15</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pacing w:val="-4"/>
                <w:sz w:val="23"/>
                <w:szCs w:val="23"/>
                <w:lang w:eastAsia="en-AU"/>
              </w:rPr>
            </w:pPr>
            <w:r w:rsidRPr="00357838">
              <w:rPr>
                <w:color w:val="000000"/>
                <w:spacing w:val="-4"/>
                <w:sz w:val="23"/>
                <w:szCs w:val="23"/>
                <w:lang w:eastAsia="en-AU"/>
              </w:rPr>
              <w:t>Application for approval of a facial recognition system under section 40D of the Act</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$1,223.00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16</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variation of an approved facial recognition system</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$140.00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17</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approval of training courses under section 40B of the Act</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18</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 xml:space="preserve">Application for variation of approval of training course </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$140.00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19</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exemption from provision of code of practice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$140.00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20</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amalgamation of club licence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$140.00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lastRenderedPageBreak/>
              <w:t>21</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to vary a licence condition relating to the increase to number of gaming machines on licensed premises</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22</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exemption from cash facilities limitations</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$140.00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23</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approval of systems to be operated in connection with gaming machines under section 40A of the Act</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24</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 xml:space="preserve">Application for variation of approved systems to be operated in connection with gaming machines </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$140.00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25</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approval as an industry body under section 40C of the Act</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26</w:t>
            </w:r>
          </w:p>
        </w:tc>
        <w:tc>
          <w:tcPr>
            <w:tcW w:w="4013" w:type="pct"/>
          </w:tcPr>
          <w:p w:rsidR="00357838" w:rsidRPr="00357838" w:rsidRDefault="00357838" w:rsidP="00357838">
            <w:pPr>
              <w:keepLines/>
              <w:autoSpaceDE w:val="0"/>
              <w:autoSpaceDN w:val="0"/>
              <w:adjustRightInd w:val="0"/>
              <w:spacing w:before="120" w:after="0" w:line="240" w:lineRule="auto"/>
              <w:jc w:val="left"/>
              <w:rPr>
                <w:color w:val="000000"/>
                <w:sz w:val="23"/>
                <w:szCs w:val="23"/>
                <w:lang w:eastAsia="en-AU"/>
              </w:rPr>
            </w:pPr>
            <w:r w:rsidRPr="00357838">
              <w:rPr>
                <w:color w:val="000000"/>
                <w:sz w:val="23"/>
                <w:szCs w:val="23"/>
                <w:lang w:eastAsia="en-AU"/>
              </w:rPr>
              <w:t>Application for removal of a gaming machine licence</w:t>
            </w:r>
          </w:p>
        </w:tc>
        <w:tc>
          <w:tcPr>
            <w:tcW w:w="608" w:type="pct"/>
          </w:tcPr>
          <w:p w:rsidR="00357838" w:rsidRPr="00357838" w:rsidRDefault="00357838" w:rsidP="00357838">
            <w:pPr>
              <w:keepLines/>
              <w:autoSpaceDE w:val="0"/>
              <w:autoSpaceDN w:val="0"/>
              <w:adjustRightInd w:val="0"/>
              <w:spacing w:before="120" w:after="0" w:line="240" w:lineRule="auto"/>
              <w:jc w:val="right"/>
              <w:rPr>
                <w:color w:val="000000"/>
                <w:sz w:val="23"/>
                <w:szCs w:val="23"/>
                <w:lang w:eastAsia="en-AU"/>
              </w:rPr>
            </w:pPr>
            <w:r w:rsidRPr="00357838">
              <w:rPr>
                <w:color w:val="000000"/>
                <w:sz w:val="23"/>
                <w:szCs w:val="23"/>
                <w:lang w:eastAsia="en-AU"/>
              </w:rPr>
              <w:t>$643.00</w:t>
            </w:r>
          </w:p>
        </w:tc>
      </w:tr>
      <w:tr w:rsidR="00357838" w:rsidRPr="00357838" w:rsidTr="0042568D">
        <w:tc>
          <w:tcPr>
            <w:tcW w:w="379" w:type="pct"/>
          </w:tcPr>
          <w:p w:rsidR="00357838" w:rsidRPr="00357838" w:rsidRDefault="00357838" w:rsidP="00357838">
            <w:pPr>
              <w:keepLines/>
              <w:autoSpaceDE w:val="0"/>
              <w:autoSpaceDN w:val="0"/>
              <w:adjustRightInd w:val="0"/>
              <w:spacing w:before="120" w:after="120" w:line="240" w:lineRule="auto"/>
              <w:jc w:val="left"/>
              <w:rPr>
                <w:color w:val="000000"/>
                <w:sz w:val="23"/>
                <w:szCs w:val="23"/>
                <w:lang w:eastAsia="en-AU"/>
              </w:rPr>
            </w:pPr>
            <w:r w:rsidRPr="00357838">
              <w:rPr>
                <w:color w:val="000000"/>
                <w:sz w:val="23"/>
                <w:szCs w:val="23"/>
                <w:lang w:eastAsia="en-AU"/>
              </w:rPr>
              <w:t>27</w:t>
            </w:r>
          </w:p>
        </w:tc>
        <w:tc>
          <w:tcPr>
            <w:tcW w:w="4013" w:type="pct"/>
          </w:tcPr>
          <w:p w:rsidR="00357838" w:rsidRPr="00357838" w:rsidRDefault="00357838" w:rsidP="00357838">
            <w:pPr>
              <w:keepLines/>
              <w:autoSpaceDE w:val="0"/>
              <w:autoSpaceDN w:val="0"/>
              <w:adjustRightInd w:val="0"/>
              <w:spacing w:before="120" w:after="120" w:line="240" w:lineRule="auto"/>
              <w:jc w:val="left"/>
              <w:rPr>
                <w:color w:val="000000"/>
                <w:sz w:val="23"/>
                <w:szCs w:val="23"/>
                <w:lang w:eastAsia="en-AU"/>
              </w:rPr>
            </w:pPr>
            <w:r w:rsidRPr="00357838">
              <w:rPr>
                <w:color w:val="000000"/>
                <w:sz w:val="23"/>
                <w:szCs w:val="23"/>
                <w:lang w:eastAsia="en-AU"/>
              </w:rPr>
              <w:t>Application for conversion of a temporary licence into an ordinary licence</w:t>
            </w:r>
          </w:p>
        </w:tc>
        <w:tc>
          <w:tcPr>
            <w:tcW w:w="608" w:type="pct"/>
          </w:tcPr>
          <w:p w:rsidR="00357838" w:rsidRPr="00357838" w:rsidRDefault="00357838" w:rsidP="00357838">
            <w:pPr>
              <w:keepLines/>
              <w:autoSpaceDE w:val="0"/>
              <w:autoSpaceDN w:val="0"/>
              <w:adjustRightInd w:val="0"/>
              <w:spacing w:before="120" w:after="120" w:line="240" w:lineRule="auto"/>
              <w:jc w:val="right"/>
              <w:rPr>
                <w:color w:val="000000"/>
                <w:sz w:val="23"/>
                <w:szCs w:val="23"/>
                <w:lang w:eastAsia="en-AU"/>
              </w:rPr>
            </w:pPr>
            <w:r w:rsidRPr="00357838">
              <w:rPr>
                <w:color w:val="000000"/>
                <w:sz w:val="23"/>
                <w:szCs w:val="23"/>
                <w:lang w:eastAsia="en-AU"/>
              </w:rPr>
              <w:t>$643.00</w:t>
            </w:r>
          </w:p>
        </w:tc>
      </w:tr>
    </w:tbl>
    <w:p w:rsidR="00357838" w:rsidRPr="00357838" w:rsidRDefault="00357838" w:rsidP="0035783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57838">
        <w:rPr>
          <w:rFonts w:ascii="Times New Roman" w:eastAsia="Times New Roman" w:hAnsi="Times New Roman"/>
          <w:b/>
          <w:bCs/>
          <w:color w:val="000000"/>
          <w:sz w:val="26"/>
          <w:szCs w:val="26"/>
          <w:lang w:eastAsia="en-AU"/>
        </w:rPr>
        <w:t>Signed by the Attorney General</w:t>
      </w:r>
    </w:p>
    <w:p w:rsidR="00357838" w:rsidRPr="00357838" w:rsidRDefault="00357838" w:rsidP="0035783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57838">
        <w:rPr>
          <w:rFonts w:ascii="Times New Roman" w:eastAsia="Times New Roman" w:hAnsi="Times New Roman"/>
          <w:color w:val="000000"/>
          <w:sz w:val="24"/>
          <w:szCs w:val="24"/>
          <w:lang w:eastAsia="en-AU"/>
        </w:rPr>
        <w:t>on 8 October 2021</w:t>
      </w:r>
    </w:p>
    <w:p w:rsidR="0042568D" w:rsidRDefault="0042568D" w:rsidP="0042568D">
      <w:pPr>
        <w:pStyle w:val="GG-body"/>
        <w:pBdr>
          <w:bottom w:val="single" w:sz="4" w:space="1" w:color="auto"/>
        </w:pBdr>
        <w:spacing w:after="0" w:line="52" w:lineRule="exact"/>
        <w:jc w:val="center"/>
      </w:pPr>
    </w:p>
    <w:p w:rsidR="0042568D" w:rsidRDefault="0042568D" w:rsidP="0042568D">
      <w:pPr>
        <w:pStyle w:val="GG-body"/>
        <w:pBdr>
          <w:top w:val="single" w:sz="4" w:space="1" w:color="auto"/>
        </w:pBdr>
        <w:spacing w:before="34" w:after="0" w:line="14" w:lineRule="exact"/>
        <w:jc w:val="center"/>
      </w:pPr>
    </w:p>
    <w:p w:rsidR="00357838" w:rsidRDefault="00357838" w:rsidP="00357838">
      <w:pPr>
        <w:pStyle w:val="GG-body"/>
        <w:spacing w:after="0"/>
      </w:pPr>
    </w:p>
    <w:p w:rsidR="0042568D" w:rsidRPr="0042568D" w:rsidRDefault="0042568D" w:rsidP="001A4D72">
      <w:pPr>
        <w:pStyle w:val="Heading2"/>
      </w:pPr>
      <w:bookmarkStart w:id="42" w:name="_Toc85708981"/>
      <w:r w:rsidRPr="0042568D">
        <w:t>Housing Improvement Act 2016</w:t>
      </w:r>
      <w:bookmarkEnd w:id="42"/>
    </w:p>
    <w:p w:rsidR="0042568D" w:rsidRPr="0042568D" w:rsidRDefault="0042568D" w:rsidP="0042568D">
      <w:pPr>
        <w:jc w:val="center"/>
        <w:rPr>
          <w:rFonts w:ascii="Times New Roman" w:hAnsi="Times New Roman"/>
          <w:i/>
          <w:sz w:val="17"/>
          <w:szCs w:val="17"/>
        </w:rPr>
      </w:pPr>
      <w:r w:rsidRPr="0042568D">
        <w:rPr>
          <w:rFonts w:ascii="Times New Roman" w:hAnsi="Times New Roman"/>
          <w:i/>
          <w:sz w:val="17"/>
          <w:szCs w:val="17"/>
        </w:rPr>
        <w:t>Rent Control Revocations</w:t>
      </w:r>
    </w:p>
    <w:p w:rsidR="0042568D" w:rsidRPr="0042568D" w:rsidRDefault="0042568D" w:rsidP="0042568D">
      <w:pPr>
        <w:rPr>
          <w:rFonts w:ascii="Times New Roman" w:eastAsia="Times New Roman" w:hAnsi="Times New Roman"/>
          <w:spacing w:val="-2"/>
          <w:sz w:val="17"/>
          <w:szCs w:val="20"/>
        </w:rPr>
      </w:pPr>
      <w:r w:rsidRPr="0042568D">
        <w:rPr>
          <w:rFonts w:ascii="Times New Roman" w:eastAsia="Times New Roman" w:hAnsi="Times New Roman"/>
          <w:spacing w:val="-2"/>
          <w:sz w:val="17"/>
          <w:szCs w:val="20"/>
        </w:rPr>
        <w:t xml:space="preserve">Whereas the Minister for Human Services Delegate is satisfied that each of the houses described hereunder has ceased to be unsafe or unsuitable for human habitation for the purposes of the </w:t>
      </w:r>
      <w:r w:rsidRPr="0042568D">
        <w:rPr>
          <w:rFonts w:ascii="Times New Roman" w:eastAsia="Times New Roman" w:hAnsi="Times New Roman"/>
          <w:i/>
          <w:spacing w:val="-2"/>
          <w:sz w:val="17"/>
          <w:szCs w:val="20"/>
        </w:rPr>
        <w:t>Housing Improvement Act 2016</w:t>
      </w:r>
      <w:r w:rsidRPr="0042568D">
        <w:rPr>
          <w:rFonts w:ascii="Times New Roman" w:eastAsia="Times New Roman" w:hAnsi="Times New Roman"/>
          <w:spacing w:val="-2"/>
          <w:sz w:val="17"/>
          <w:szCs w:val="20"/>
        </w:rPr>
        <w:t>, notice is hereby given that, in exercise of the powers conferred by the said Act, the Minister for Human Services Delegate does hereby revoke the said Rent Control in respect of each property.</w:t>
      </w:r>
    </w:p>
    <w:tbl>
      <w:tblPr>
        <w:tblStyle w:val="TableGrid17"/>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253"/>
        <w:gridCol w:w="1559"/>
      </w:tblGrid>
      <w:tr w:rsidR="0042568D" w:rsidRPr="0042568D" w:rsidTr="0042568D">
        <w:trPr>
          <w:tblHeader/>
        </w:trPr>
        <w:tc>
          <w:tcPr>
            <w:tcW w:w="3539" w:type="dxa"/>
            <w:tcBorders>
              <w:top w:val="single" w:sz="4" w:space="0" w:color="auto"/>
              <w:bottom w:val="single" w:sz="4" w:space="0" w:color="auto"/>
            </w:tcBorders>
            <w:vAlign w:val="center"/>
          </w:tcPr>
          <w:p w:rsidR="0042568D" w:rsidRPr="0042568D" w:rsidRDefault="0042568D" w:rsidP="0042568D">
            <w:pPr>
              <w:spacing w:after="20"/>
              <w:jc w:val="center"/>
              <w:rPr>
                <w:b/>
                <w:sz w:val="17"/>
                <w:szCs w:val="20"/>
              </w:rPr>
            </w:pPr>
            <w:r w:rsidRPr="0042568D">
              <w:rPr>
                <w:b/>
                <w:sz w:val="17"/>
                <w:szCs w:val="20"/>
              </w:rPr>
              <w:t>Address of Premises</w:t>
            </w:r>
          </w:p>
        </w:tc>
        <w:tc>
          <w:tcPr>
            <w:tcW w:w="4253" w:type="dxa"/>
            <w:tcBorders>
              <w:top w:val="single" w:sz="4" w:space="0" w:color="auto"/>
              <w:bottom w:val="single" w:sz="4" w:space="0" w:color="auto"/>
            </w:tcBorders>
            <w:vAlign w:val="center"/>
          </w:tcPr>
          <w:p w:rsidR="0042568D" w:rsidRPr="0042568D" w:rsidRDefault="0042568D" w:rsidP="0042568D">
            <w:pPr>
              <w:spacing w:after="20"/>
              <w:jc w:val="center"/>
              <w:rPr>
                <w:b/>
                <w:sz w:val="17"/>
                <w:szCs w:val="20"/>
              </w:rPr>
            </w:pPr>
            <w:r w:rsidRPr="0042568D">
              <w:rPr>
                <w:b/>
                <w:sz w:val="17"/>
                <w:szCs w:val="20"/>
              </w:rPr>
              <w:t>Allotment Section</w:t>
            </w:r>
          </w:p>
        </w:tc>
        <w:tc>
          <w:tcPr>
            <w:tcW w:w="1559" w:type="dxa"/>
            <w:tcBorders>
              <w:top w:val="single" w:sz="4" w:space="0" w:color="auto"/>
              <w:bottom w:val="single" w:sz="4" w:space="0" w:color="auto"/>
            </w:tcBorders>
            <w:vAlign w:val="center"/>
          </w:tcPr>
          <w:p w:rsidR="0042568D" w:rsidRPr="0042568D" w:rsidRDefault="0042568D" w:rsidP="0042568D">
            <w:pPr>
              <w:spacing w:after="20"/>
              <w:jc w:val="center"/>
              <w:rPr>
                <w:b/>
                <w:sz w:val="17"/>
                <w:szCs w:val="20"/>
              </w:rPr>
            </w:pPr>
            <w:r w:rsidRPr="009031AC">
              <w:rPr>
                <w:b/>
                <w:sz w:val="17"/>
                <w:szCs w:val="20"/>
                <w:u w:val="single"/>
              </w:rPr>
              <w:t>Certificate of Title</w:t>
            </w:r>
            <w:r w:rsidRPr="0042568D">
              <w:rPr>
                <w:b/>
                <w:sz w:val="17"/>
                <w:szCs w:val="20"/>
              </w:rPr>
              <w:t xml:space="preserve"> </w:t>
            </w:r>
            <w:r w:rsidRPr="0042568D">
              <w:rPr>
                <w:b/>
                <w:sz w:val="17"/>
                <w:szCs w:val="20"/>
              </w:rPr>
              <w:br/>
              <w:t>Volume Folio</w:t>
            </w:r>
          </w:p>
        </w:tc>
      </w:tr>
      <w:tr w:rsidR="0042568D" w:rsidRPr="0042568D" w:rsidTr="0042568D">
        <w:trPr>
          <w:tblHeader/>
        </w:trPr>
        <w:tc>
          <w:tcPr>
            <w:tcW w:w="3539" w:type="dxa"/>
            <w:tcBorders>
              <w:top w:val="single" w:sz="4" w:space="0" w:color="auto"/>
            </w:tcBorders>
          </w:tcPr>
          <w:p w:rsidR="0042568D" w:rsidRPr="0042568D" w:rsidRDefault="0042568D" w:rsidP="0042568D">
            <w:pPr>
              <w:spacing w:after="0" w:line="40" w:lineRule="exact"/>
              <w:rPr>
                <w:sz w:val="17"/>
                <w:szCs w:val="20"/>
              </w:rPr>
            </w:pPr>
          </w:p>
        </w:tc>
        <w:tc>
          <w:tcPr>
            <w:tcW w:w="4253" w:type="dxa"/>
            <w:tcBorders>
              <w:top w:val="single" w:sz="4" w:space="0" w:color="auto"/>
            </w:tcBorders>
          </w:tcPr>
          <w:p w:rsidR="0042568D" w:rsidRPr="0042568D" w:rsidRDefault="0042568D" w:rsidP="0042568D">
            <w:pPr>
              <w:spacing w:after="0" w:line="40" w:lineRule="exact"/>
              <w:rPr>
                <w:sz w:val="17"/>
                <w:szCs w:val="20"/>
              </w:rPr>
            </w:pPr>
          </w:p>
        </w:tc>
        <w:tc>
          <w:tcPr>
            <w:tcW w:w="1559" w:type="dxa"/>
            <w:tcBorders>
              <w:top w:val="single" w:sz="4" w:space="0" w:color="auto"/>
            </w:tcBorders>
          </w:tcPr>
          <w:p w:rsidR="0042568D" w:rsidRPr="0042568D" w:rsidRDefault="0042568D" w:rsidP="0042568D">
            <w:pPr>
              <w:spacing w:after="0" w:line="40" w:lineRule="exact"/>
              <w:rPr>
                <w:sz w:val="17"/>
                <w:szCs w:val="20"/>
              </w:rPr>
            </w:pPr>
          </w:p>
        </w:tc>
      </w:tr>
      <w:tr w:rsidR="0042568D" w:rsidRPr="0042568D" w:rsidTr="0042568D">
        <w:tc>
          <w:tcPr>
            <w:tcW w:w="3539" w:type="dxa"/>
          </w:tcPr>
          <w:p w:rsidR="0042568D" w:rsidRPr="0042568D" w:rsidRDefault="0042568D" w:rsidP="0042568D">
            <w:pPr>
              <w:spacing w:after="20"/>
              <w:rPr>
                <w:sz w:val="17"/>
                <w:szCs w:val="20"/>
              </w:rPr>
            </w:pPr>
            <w:r w:rsidRPr="0042568D">
              <w:rPr>
                <w:sz w:val="17"/>
                <w:szCs w:val="20"/>
              </w:rPr>
              <w:t xml:space="preserve">232 Vogts Road, Saddleworth SA 5413 </w:t>
            </w:r>
          </w:p>
        </w:tc>
        <w:tc>
          <w:tcPr>
            <w:tcW w:w="4253" w:type="dxa"/>
          </w:tcPr>
          <w:p w:rsidR="0042568D" w:rsidRPr="0042568D" w:rsidRDefault="0042568D" w:rsidP="0042568D">
            <w:pPr>
              <w:spacing w:after="20"/>
              <w:rPr>
                <w:sz w:val="17"/>
                <w:szCs w:val="20"/>
              </w:rPr>
            </w:pPr>
            <w:r w:rsidRPr="0042568D">
              <w:rPr>
                <w:sz w:val="17"/>
                <w:szCs w:val="20"/>
              </w:rPr>
              <w:t>Section 347 Hundred Plan 160800 Hundred of Saddleworth</w:t>
            </w:r>
          </w:p>
        </w:tc>
        <w:tc>
          <w:tcPr>
            <w:tcW w:w="1559" w:type="dxa"/>
          </w:tcPr>
          <w:p w:rsidR="0042568D" w:rsidRPr="0042568D" w:rsidRDefault="0042568D" w:rsidP="0042568D">
            <w:pPr>
              <w:spacing w:after="20"/>
              <w:rPr>
                <w:sz w:val="17"/>
                <w:szCs w:val="20"/>
              </w:rPr>
            </w:pPr>
            <w:r w:rsidRPr="0042568D">
              <w:rPr>
                <w:sz w:val="17"/>
                <w:szCs w:val="20"/>
              </w:rPr>
              <w:t>CT5297/852, CT6016/476</w:t>
            </w:r>
          </w:p>
        </w:tc>
      </w:tr>
      <w:tr w:rsidR="0042568D" w:rsidRPr="0042568D" w:rsidTr="0042568D">
        <w:tc>
          <w:tcPr>
            <w:tcW w:w="3539" w:type="dxa"/>
          </w:tcPr>
          <w:p w:rsidR="0042568D" w:rsidRPr="0042568D" w:rsidRDefault="0042568D" w:rsidP="0042568D">
            <w:pPr>
              <w:spacing w:after="20"/>
              <w:rPr>
                <w:sz w:val="17"/>
                <w:szCs w:val="20"/>
              </w:rPr>
            </w:pPr>
            <w:r w:rsidRPr="0042568D">
              <w:rPr>
                <w:sz w:val="17"/>
                <w:szCs w:val="20"/>
              </w:rPr>
              <w:t xml:space="preserve">Lot 729 Kybunga Road, Kybunga SA 5453 </w:t>
            </w:r>
          </w:p>
        </w:tc>
        <w:tc>
          <w:tcPr>
            <w:tcW w:w="4253" w:type="dxa"/>
          </w:tcPr>
          <w:p w:rsidR="0042568D" w:rsidRPr="0042568D" w:rsidRDefault="0042568D" w:rsidP="0042568D">
            <w:pPr>
              <w:spacing w:after="20"/>
              <w:rPr>
                <w:sz w:val="17"/>
                <w:szCs w:val="20"/>
              </w:rPr>
            </w:pPr>
            <w:r w:rsidRPr="0042568D">
              <w:rPr>
                <w:sz w:val="17"/>
                <w:szCs w:val="20"/>
              </w:rPr>
              <w:t>Allotment 729 Filed Plan 190481 Hundred of Blyth</w:t>
            </w:r>
          </w:p>
        </w:tc>
        <w:tc>
          <w:tcPr>
            <w:tcW w:w="1559" w:type="dxa"/>
          </w:tcPr>
          <w:p w:rsidR="0042568D" w:rsidRPr="0042568D" w:rsidRDefault="0042568D" w:rsidP="0042568D">
            <w:pPr>
              <w:spacing w:after="20"/>
              <w:rPr>
                <w:sz w:val="17"/>
                <w:szCs w:val="20"/>
              </w:rPr>
            </w:pPr>
            <w:r w:rsidRPr="0042568D">
              <w:rPr>
                <w:sz w:val="17"/>
                <w:szCs w:val="20"/>
              </w:rPr>
              <w:t>CT5408/79</w:t>
            </w:r>
          </w:p>
        </w:tc>
      </w:tr>
      <w:tr w:rsidR="0042568D" w:rsidRPr="0042568D" w:rsidTr="0042568D">
        <w:tc>
          <w:tcPr>
            <w:tcW w:w="3539" w:type="dxa"/>
          </w:tcPr>
          <w:p w:rsidR="0042568D" w:rsidRPr="0042568D" w:rsidRDefault="0042568D" w:rsidP="0042568D">
            <w:pPr>
              <w:spacing w:after="20"/>
              <w:rPr>
                <w:sz w:val="17"/>
                <w:szCs w:val="20"/>
              </w:rPr>
            </w:pPr>
            <w:r w:rsidRPr="0042568D">
              <w:rPr>
                <w:sz w:val="17"/>
                <w:szCs w:val="20"/>
              </w:rPr>
              <w:t xml:space="preserve">26 Belvidere RD, Saddleworth SA 5413 </w:t>
            </w:r>
          </w:p>
        </w:tc>
        <w:tc>
          <w:tcPr>
            <w:tcW w:w="4253" w:type="dxa"/>
          </w:tcPr>
          <w:p w:rsidR="0042568D" w:rsidRPr="0042568D" w:rsidRDefault="0042568D" w:rsidP="0042568D">
            <w:pPr>
              <w:spacing w:after="20"/>
              <w:rPr>
                <w:sz w:val="17"/>
                <w:szCs w:val="20"/>
              </w:rPr>
            </w:pPr>
            <w:r w:rsidRPr="0042568D">
              <w:rPr>
                <w:sz w:val="17"/>
                <w:szCs w:val="20"/>
              </w:rPr>
              <w:t>Allotment 10 Deposited Plan 225 Hundred of Saddleworth</w:t>
            </w:r>
          </w:p>
        </w:tc>
        <w:tc>
          <w:tcPr>
            <w:tcW w:w="1559" w:type="dxa"/>
          </w:tcPr>
          <w:p w:rsidR="0042568D" w:rsidRPr="0042568D" w:rsidRDefault="0042568D" w:rsidP="0042568D">
            <w:pPr>
              <w:spacing w:after="20"/>
              <w:rPr>
                <w:sz w:val="17"/>
                <w:szCs w:val="20"/>
              </w:rPr>
            </w:pPr>
            <w:r w:rsidRPr="0042568D">
              <w:rPr>
                <w:sz w:val="17"/>
                <w:szCs w:val="20"/>
              </w:rPr>
              <w:t>CT5397/7</w:t>
            </w:r>
          </w:p>
        </w:tc>
      </w:tr>
      <w:tr w:rsidR="0042568D" w:rsidRPr="0042568D" w:rsidTr="0042568D">
        <w:tc>
          <w:tcPr>
            <w:tcW w:w="3539" w:type="dxa"/>
          </w:tcPr>
          <w:p w:rsidR="0042568D" w:rsidRPr="0042568D" w:rsidRDefault="0042568D" w:rsidP="0042568D">
            <w:pPr>
              <w:spacing w:after="20"/>
              <w:rPr>
                <w:sz w:val="17"/>
                <w:szCs w:val="20"/>
              </w:rPr>
            </w:pPr>
            <w:r w:rsidRPr="0042568D">
              <w:rPr>
                <w:sz w:val="17"/>
                <w:szCs w:val="20"/>
              </w:rPr>
              <w:t>35 Ellis Road, Two Wells SA 5501</w:t>
            </w:r>
          </w:p>
        </w:tc>
        <w:tc>
          <w:tcPr>
            <w:tcW w:w="4253" w:type="dxa"/>
          </w:tcPr>
          <w:p w:rsidR="0042568D" w:rsidRPr="0042568D" w:rsidRDefault="0042568D" w:rsidP="0042568D">
            <w:pPr>
              <w:spacing w:after="20"/>
              <w:rPr>
                <w:sz w:val="17"/>
                <w:szCs w:val="20"/>
              </w:rPr>
            </w:pPr>
            <w:r w:rsidRPr="0042568D">
              <w:rPr>
                <w:sz w:val="17"/>
                <w:szCs w:val="20"/>
              </w:rPr>
              <w:t>Allotment 11 Filed Plan 105635 Hundred of Port Gawler</w:t>
            </w:r>
          </w:p>
        </w:tc>
        <w:tc>
          <w:tcPr>
            <w:tcW w:w="1559" w:type="dxa"/>
          </w:tcPr>
          <w:p w:rsidR="0042568D" w:rsidRPr="0042568D" w:rsidRDefault="0042568D" w:rsidP="0042568D">
            <w:pPr>
              <w:spacing w:after="20"/>
              <w:rPr>
                <w:sz w:val="17"/>
                <w:szCs w:val="20"/>
              </w:rPr>
            </w:pPr>
            <w:r w:rsidRPr="0042568D">
              <w:rPr>
                <w:sz w:val="17"/>
                <w:szCs w:val="20"/>
              </w:rPr>
              <w:t>CT4319/212, CT5163/731</w:t>
            </w:r>
          </w:p>
        </w:tc>
      </w:tr>
      <w:tr w:rsidR="0042568D" w:rsidRPr="0042568D" w:rsidTr="0042568D">
        <w:tc>
          <w:tcPr>
            <w:tcW w:w="3539" w:type="dxa"/>
          </w:tcPr>
          <w:p w:rsidR="0042568D" w:rsidRPr="0042568D" w:rsidRDefault="0042568D" w:rsidP="0042568D">
            <w:pPr>
              <w:spacing w:after="20"/>
              <w:rPr>
                <w:sz w:val="17"/>
                <w:szCs w:val="20"/>
              </w:rPr>
            </w:pPr>
            <w:r w:rsidRPr="0042568D">
              <w:rPr>
                <w:sz w:val="17"/>
                <w:szCs w:val="20"/>
              </w:rPr>
              <w:t xml:space="preserve">Lot 118 Moore Road, Auburn SA 5451 </w:t>
            </w:r>
          </w:p>
        </w:tc>
        <w:tc>
          <w:tcPr>
            <w:tcW w:w="4253" w:type="dxa"/>
          </w:tcPr>
          <w:p w:rsidR="0042568D" w:rsidRPr="0042568D" w:rsidRDefault="0042568D" w:rsidP="0042568D">
            <w:pPr>
              <w:spacing w:after="20"/>
              <w:rPr>
                <w:sz w:val="17"/>
                <w:szCs w:val="20"/>
              </w:rPr>
            </w:pPr>
            <w:r w:rsidRPr="0042568D">
              <w:rPr>
                <w:sz w:val="17"/>
                <w:szCs w:val="20"/>
              </w:rPr>
              <w:t>Allotment 118 Filed Plan 210094 Hundred of Upper Wakefiled</w:t>
            </w:r>
          </w:p>
        </w:tc>
        <w:tc>
          <w:tcPr>
            <w:tcW w:w="1559" w:type="dxa"/>
          </w:tcPr>
          <w:p w:rsidR="0042568D" w:rsidRPr="0042568D" w:rsidRDefault="0042568D" w:rsidP="0042568D">
            <w:pPr>
              <w:spacing w:after="20"/>
              <w:rPr>
                <w:sz w:val="17"/>
                <w:szCs w:val="20"/>
              </w:rPr>
            </w:pPr>
            <w:r w:rsidRPr="0042568D">
              <w:rPr>
                <w:sz w:val="17"/>
                <w:szCs w:val="20"/>
              </w:rPr>
              <w:t>CT911/117, CT5816/707, CT5995/767</w:t>
            </w:r>
          </w:p>
        </w:tc>
      </w:tr>
      <w:tr w:rsidR="0042568D" w:rsidRPr="0042568D" w:rsidTr="0042568D">
        <w:tc>
          <w:tcPr>
            <w:tcW w:w="3539" w:type="dxa"/>
          </w:tcPr>
          <w:p w:rsidR="0042568D" w:rsidRPr="0042568D" w:rsidRDefault="0042568D" w:rsidP="0042568D">
            <w:pPr>
              <w:spacing w:after="20"/>
              <w:rPr>
                <w:sz w:val="17"/>
                <w:szCs w:val="20"/>
              </w:rPr>
            </w:pPr>
            <w:r w:rsidRPr="0042568D">
              <w:rPr>
                <w:sz w:val="17"/>
                <w:szCs w:val="20"/>
              </w:rPr>
              <w:t xml:space="preserve">13 Minden Street, Saddleworth SA 5413 </w:t>
            </w:r>
          </w:p>
        </w:tc>
        <w:tc>
          <w:tcPr>
            <w:tcW w:w="4253" w:type="dxa"/>
          </w:tcPr>
          <w:p w:rsidR="0042568D" w:rsidRPr="0042568D" w:rsidRDefault="0042568D" w:rsidP="0042568D">
            <w:pPr>
              <w:spacing w:after="20"/>
              <w:rPr>
                <w:sz w:val="17"/>
                <w:szCs w:val="20"/>
              </w:rPr>
            </w:pPr>
            <w:r w:rsidRPr="0042568D">
              <w:rPr>
                <w:sz w:val="17"/>
                <w:szCs w:val="20"/>
              </w:rPr>
              <w:t>Allotment 1 Filed Plan 104862 Hundred of Saddleworth</w:t>
            </w:r>
          </w:p>
        </w:tc>
        <w:tc>
          <w:tcPr>
            <w:tcW w:w="1559" w:type="dxa"/>
          </w:tcPr>
          <w:p w:rsidR="0042568D" w:rsidRPr="0042568D" w:rsidRDefault="0042568D" w:rsidP="0042568D">
            <w:pPr>
              <w:spacing w:after="20"/>
              <w:rPr>
                <w:sz w:val="17"/>
                <w:szCs w:val="20"/>
              </w:rPr>
            </w:pPr>
            <w:r w:rsidRPr="0042568D">
              <w:rPr>
                <w:sz w:val="17"/>
                <w:szCs w:val="20"/>
              </w:rPr>
              <w:t>CT5162/90</w:t>
            </w:r>
          </w:p>
        </w:tc>
      </w:tr>
      <w:tr w:rsidR="0042568D" w:rsidRPr="0042568D" w:rsidTr="0042568D">
        <w:tc>
          <w:tcPr>
            <w:tcW w:w="3539" w:type="dxa"/>
          </w:tcPr>
          <w:p w:rsidR="0042568D" w:rsidRPr="0042568D" w:rsidRDefault="0042568D" w:rsidP="0042568D">
            <w:pPr>
              <w:spacing w:after="20"/>
              <w:rPr>
                <w:sz w:val="17"/>
                <w:szCs w:val="20"/>
              </w:rPr>
            </w:pPr>
            <w:r w:rsidRPr="0042568D">
              <w:rPr>
                <w:sz w:val="17"/>
                <w:szCs w:val="20"/>
              </w:rPr>
              <w:t xml:space="preserve">142 Drayton ST, Bowden SA 5007 </w:t>
            </w:r>
          </w:p>
        </w:tc>
        <w:tc>
          <w:tcPr>
            <w:tcW w:w="4253" w:type="dxa"/>
          </w:tcPr>
          <w:p w:rsidR="0042568D" w:rsidRPr="0042568D" w:rsidRDefault="0042568D" w:rsidP="0042568D">
            <w:pPr>
              <w:spacing w:after="20"/>
              <w:rPr>
                <w:sz w:val="17"/>
                <w:szCs w:val="20"/>
              </w:rPr>
            </w:pPr>
            <w:r w:rsidRPr="0042568D">
              <w:rPr>
                <w:sz w:val="17"/>
                <w:szCs w:val="20"/>
              </w:rPr>
              <w:t>Allotment 99 Filed Plan 122146 Hundred of Yatala</w:t>
            </w:r>
          </w:p>
        </w:tc>
        <w:tc>
          <w:tcPr>
            <w:tcW w:w="1559" w:type="dxa"/>
          </w:tcPr>
          <w:p w:rsidR="0042568D" w:rsidRPr="0042568D" w:rsidRDefault="0042568D" w:rsidP="0042568D">
            <w:pPr>
              <w:spacing w:after="20"/>
              <w:rPr>
                <w:sz w:val="17"/>
                <w:szCs w:val="20"/>
              </w:rPr>
            </w:pPr>
            <w:r w:rsidRPr="0042568D">
              <w:rPr>
                <w:sz w:val="17"/>
                <w:szCs w:val="20"/>
              </w:rPr>
              <w:t>CT5714/925</w:t>
            </w:r>
          </w:p>
        </w:tc>
      </w:tr>
      <w:tr w:rsidR="0042568D" w:rsidRPr="0042568D" w:rsidTr="0042568D">
        <w:tc>
          <w:tcPr>
            <w:tcW w:w="3539" w:type="dxa"/>
            <w:tcBorders>
              <w:bottom w:val="single" w:sz="4" w:space="0" w:color="auto"/>
            </w:tcBorders>
          </w:tcPr>
          <w:p w:rsidR="0042568D" w:rsidRPr="0042568D" w:rsidRDefault="0042568D" w:rsidP="009031AC">
            <w:pPr>
              <w:spacing w:after="40"/>
              <w:rPr>
                <w:sz w:val="17"/>
                <w:szCs w:val="20"/>
              </w:rPr>
            </w:pPr>
            <w:r w:rsidRPr="0042568D">
              <w:rPr>
                <w:sz w:val="17"/>
                <w:szCs w:val="20"/>
              </w:rPr>
              <w:t>801 Old Port Wakefield Road, Virginia SA 5120</w:t>
            </w:r>
          </w:p>
        </w:tc>
        <w:tc>
          <w:tcPr>
            <w:tcW w:w="4253" w:type="dxa"/>
            <w:tcBorders>
              <w:bottom w:val="single" w:sz="4" w:space="0" w:color="auto"/>
            </w:tcBorders>
          </w:tcPr>
          <w:p w:rsidR="0042568D" w:rsidRPr="0042568D" w:rsidRDefault="0042568D" w:rsidP="009031AC">
            <w:pPr>
              <w:spacing w:after="40"/>
              <w:rPr>
                <w:sz w:val="17"/>
                <w:szCs w:val="20"/>
              </w:rPr>
            </w:pPr>
            <w:r w:rsidRPr="0042568D">
              <w:rPr>
                <w:sz w:val="17"/>
                <w:szCs w:val="20"/>
              </w:rPr>
              <w:t>Allotment 3 Deposited Plan 5816 Hundred of Munno Para</w:t>
            </w:r>
          </w:p>
        </w:tc>
        <w:tc>
          <w:tcPr>
            <w:tcW w:w="1559" w:type="dxa"/>
            <w:tcBorders>
              <w:bottom w:val="single" w:sz="4" w:space="0" w:color="auto"/>
            </w:tcBorders>
          </w:tcPr>
          <w:p w:rsidR="0042568D" w:rsidRPr="0042568D" w:rsidRDefault="0042568D" w:rsidP="009031AC">
            <w:pPr>
              <w:spacing w:after="40"/>
              <w:rPr>
                <w:sz w:val="17"/>
                <w:szCs w:val="20"/>
              </w:rPr>
            </w:pPr>
            <w:r w:rsidRPr="0042568D">
              <w:rPr>
                <w:sz w:val="17"/>
                <w:szCs w:val="20"/>
              </w:rPr>
              <w:t>CT5635/440</w:t>
            </w:r>
          </w:p>
        </w:tc>
      </w:tr>
      <w:tr w:rsidR="0042568D" w:rsidRPr="0042568D" w:rsidTr="0042568D">
        <w:tc>
          <w:tcPr>
            <w:tcW w:w="3539" w:type="dxa"/>
            <w:tcBorders>
              <w:top w:val="single" w:sz="4" w:space="0" w:color="auto"/>
            </w:tcBorders>
          </w:tcPr>
          <w:p w:rsidR="0042568D" w:rsidRPr="0042568D" w:rsidRDefault="0042568D" w:rsidP="0042568D">
            <w:pPr>
              <w:spacing w:after="0" w:line="80" w:lineRule="exact"/>
              <w:rPr>
                <w:sz w:val="17"/>
                <w:szCs w:val="20"/>
              </w:rPr>
            </w:pPr>
          </w:p>
        </w:tc>
        <w:tc>
          <w:tcPr>
            <w:tcW w:w="4253" w:type="dxa"/>
            <w:tcBorders>
              <w:top w:val="single" w:sz="4" w:space="0" w:color="auto"/>
            </w:tcBorders>
          </w:tcPr>
          <w:p w:rsidR="0042568D" w:rsidRPr="0042568D" w:rsidRDefault="0042568D" w:rsidP="0042568D">
            <w:pPr>
              <w:spacing w:after="0" w:line="80" w:lineRule="exact"/>
              <w:rPr>
                <w:sz w:val="17"/>
                <w:szCs w:val="20"/>
              </w:rPr>
            </w:pPr>
          </w:p>
        </w:tc>
        <w:tc>
          <w:tcPr>
            <w:tcW w:w="1559" w:type="dxa"/>
            <w:tcBorders>
              <w:top w:val="single" w:sz="4" w:space="0" w:color="auto"/>
            </w:tcBorders>
          </w:tcPr>
          <w:p w:rsidR="0042568D" w:rsidRPr="0042568D" w:rsidRDefault="0042568D" w:rsidP="0042568D">
            <w:pPr>
              <w:spacing w:after="0" w:line="80" w:lineRule="exact"/>
              <w:rPr>
                <w:sz w:val="17"/>
                <w:szCs w:val="20"/>
              </w:rPr>
            </w:pPr>
          </w:p>
        </w:tc>
      </w:tr>
    </w:tbl>
    <w:p w:rsidR="0042568D" w:rsidRPr="0042568D" w:rsidRDefault="0042568D" w:rsidP="0042568D">
      <w:pPr>
        <w:spacing w:after="0"/>
        <w:rPr>
          <w:rFonts w:ascii="Times New Roman" w:eastAsia="Times New Roman" w:hAnsi="Times New Roman"/>
          <w:sz w:val="17"/>
          <w:szCs w:val="17"/>
        </w:rPr>
      </w:pPr>
      <w:r w:rsidRPr="0042568D">
        <w:rPr>
          <w:rFonts w:ascii="Times New Roman" w:eastAsia="Times New Roman" w:hAnsi="Times New Roman"/>
          <w:sz w:val="17"/>
          <w:szCs w:val="17"/>
        </w:rPr>
        <w:t>Dated: 21 October 2021</w:t>
      </w:r>
    </w:p>
    <w:p w:rsidR="0042568D" w:rsidRPr="0042568D" w:rsidRDefault="0042568D" w:rsidP="0042568D">
      <w:pPr>
        <w:spacing w:after="0"/>
        <w:jc w:val="right"/>
        <w:rPr>
          <w:rFonts w:ascii="Times New Roman" w:eastAsia="Times New Roman" w:hAnsi="Times New Roman"/>
          <w:smallCaps/>
          <w:sz w:val="17"/>
          <w:szCs w:val="20"/>
        </w:rPr>
      </w:pPr>
      <w:r w:rsidRPr="0042568D">
        <w:rPr>
          <w:rFonts w:ascii="Times New Roman" w:eastAsia="Times New Roman" w:hAnsi="Times New Roman"/>
          <w:smallCaps/>
          <w:sz w:val="17"/>
          <w:szCs w:val="20"/>
        </w:rPr>
        <w:t>Craig Thompson</w:t>
      </w:r>
    </w:p>
    <w:p w:rsidR="0042568D" w:rsidRP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Housing Regulator and Registrar</w:t>
      </w:r>
    </w:p>
    <w:p w:rsid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Housing Safety Authority, SAHA Delegate of Minister for Human Services</w:t>
      </w:r>
    </w:p>
    <w:p w:rsidR="0042568D" w:rsidRDefault="0042568D" w:rsidP="0042568D">
      <w:pPr>
        <w:pBdr>
          <w:bottom w:val="single" w:sz="4" w:space="1" w:color="auto"/>
        </w:pBdr>
        <w:spacing w:after="0" w:line="52" w:lineRule="exact"/>
        <w:jc w:val="center"/>
        <w:rPr>
          <w:rFonts w:ascii="Times New Roman" w:eastAsia="Times New Roman" w:hAnsi="Times New Roman"/>
          <w:sz w:val="17"/>
          <w:szCs w:val="17"/>
        </w:rPr>
      </w:pPr>
    </w:p>
    <w:p w:rsidR="0042568D" w:rsidRDefault="0042568D" w:rsidP="0042568D">
      <w:pPr>
        <w:pBdr>
          <w:top w:val="single" w:sz="4" w:space="1" w:color="auto"/>
        </w:pBdr>
        <w:spacing w:before="34" w:after="0" w:line="14" w:lineRule="exact"/>
        <w:jc w:val="center"/>
        <w:rPr>
          <w:rFonts w:ascii="Times New Roman" w:eastAsia="Times New Roman" w:hAnsi="Times New Roman"/>
          <w:sz w:val="17"/>
          <w:szCs w:val="17"/>
        </w:rPr>
      </w:pPr>
    </w:p>
    <w:p w:rsidR="0042568D" w:rsidRPr="0042568D" w:rsidRDefault="0042568D" w:rsidP="0042568D">
      <w:pPr>
        <w:spacing w:after="0"/>
        <w:jc w:val="left"/>
        <w:rPr>
          <w:rFonts w:ascii="Times New Roman" w:eastAsia="Times New Roman" w:hAnsi="Times New Roman"/>
          <w:sz w:val="17"/>
          <w:szCs w:val="17"/>
        </w:rPr>
      </w:pPr>
    </w:p>
    <w:p w:rsidR="0042568D" w:rsidRPr="0042568D" w:rsidRDefault="0042568D" w:rsidP="001A4D72">
      <w:pPr>
        <w:pStyle w:val="Heading2"/>
      </w:pPr>
      <w:bookmarkStart w:id="43" w:name="_Toc85708982"/>
      <w:r w:rsidRPr="0042568D">
        <w:t>Justices of the Peace Act 2005</w:t>
      </w:r>
      <w:bookmarkEnd w:id="43"/>
    </w:p>
    <w:p w:rsidR="0042568D" w:rsidRPr="0042568D" w:rsidRDefault="0042568D" w:rsidP="0042568D">
      <w:pPr>
        <w:jc w:val="center"/>
        <w:rPr>
          <w:rFonts w:ascii="Times New Roman" w:hAnsi="Times New Roman"/>
          <w:smallCaps/>
          <w:sz w:val="17"/>
          <w:szCs w:val="17"/>
        </w:rPr>
      </w:pPr>
      <w:r w:rsidRPr="0042568D">
        <w:rPr>
          <w:rFonts w:ascii="Times New Roman" w:hAnsi="Times New Roman"/>
          <w:smallCaps/>
          <w:sz w:val="17"/>
          <w:szCs w:val="17"/>
        </w:rPr>
        <w:t>Section 4</w:t>
      </w:r>
    </w:p>
    <w:p w:rsidR="0042568D" w:rsidRPr="0042568D" w:rsidRDefault="0042568D" w:rsidP="0042568D">
      <w:pPr>
        <w:jc w:val="center"/>
        <w:rPr>
          <w:rFonts w:ascii="Times New Roman" w:hAnsi="Times New Roman"/>
          <w:i/>
          <w:sz w:val="17"/>
          <w:szCs w:val="17"/>
        </w:rPr>
      </w:pPr>
      <w:r w:rsidRPr="0042568D">
        <w:rPr>
          <w:rFonts w:ascii="Times New Roman" w:hAnsi="Times New Roman"/>
          <w:i/>
          <w:sz w:val="17"/>
          <w:szCs w:val="17"/>
        </w:rPr>
        <w:t>Notice of Appointment of Justices of the Peace for South Australia</w:t>
      </w:r>
      <w:r w:rsidRPr="0042568D">
        <w:rPr>
          <w:rFonts w:ascii="Times New Roman" w:hAnsi="Times New Roman"/>
          <w:i/>
          <w:sz w:val="17"/>
          <w:szCs w:val="17"/>
        </w:rPr>
        <w:br/>
        <w:t>by the Commissioner for Consumer Affairs</w:t>
      </w:r>
    </w:p>
    <w:p w:rsidR="0042568D" w:rsidRPr="0042568D" w:rsidRDefault="0042568D" w:rsidP="0042568D">
      <w:pPr>
        <w:rPr>
          <w:rFonts w:ascii="Times New Roman" w:eastAsia="Times New Roman" w:hAnsi="Times New Roman"/>
          <w:sz w:val="17"/>
          <w:szCs w:val="20"/>
        </w:rPr>
      </w:pPr>
      <w:r w:rsidRPr="0042568D">
        <w:rPr>
          <w:rFonts w:ascii="Times New Roman" w:eastAsia="Times New Roman" w:hAnsi="Times New Roman"/>
          <w:sz w:val="17"/>
          <w:szCs w:val="20"/>
        </w:rPr>
        <w:t xml:space="preserve">I, Dini Soulio, Commissioner for Consumer Affairs, delegate of the Attorney-General, pursuant to section 4 of the </w:t>
      </w:r>
      <w:r w:rsidRPr="0042568D">
        <w:rPr>
          <w:rFonts w:ascii="Times New Roman" w:eastAsia="Times New Roman" w:hAnsi="Times New Roman"/>
          <w:i/>
          <w:sz w:val="17"/>
          <w:szCs w:val="20"/>
        </w:rPr>
        <w:t>Justices of the Peace Act 2005</w:t>
      </w:r>
      <w:r w:rsidRPr="0042568D">
        <w:rPr>
          <w:rFonts w:ascii="Times New Roman" w:eastAsia="Times New Roman" w:hAnsi="Times New Roman"/>
          <w:sz w:val="17"/>
          <w:szCs w:val="20"/>
        </w:rPr>
        <w:t>, do hereby appoint the people listed as Justices of the Peace for South Australia as set out below.</w:t>
      </w:r>
    </w:p>
    <w:p w:rsidR="0042568D" w:rsidRPr="0042568D" w:rsidRDefault="0042568D" w:rsidP="0042568D">
      <w:pPr>
        <w:ind w:left="142"/>
        <w:rPr>
          <w:rFonts w:ascii="Times New Roman" w:eastAsia="Times New Roman" w:hAnsi="Times New Roman"/>
          <w:sz w:val="17"/>
          <w:szCs w:val="20"/>
        </w:rPr>
      </w:pPr>
      <w:r w:rsidRPr="0042568D">
        <w:rPr>
          <w:rFonts w:ascii="Times New Roman" w:eastAsia="Times New Roman" w:hAnsi="Times New Roman"/>
          <w:sz w:val="17"/>
          <w:szCs w:val="20"/>
        </w:rPr>
        <w:t>For a period of ten years for a term commencing on 3 November 2021 and expiring on 2 November 2031:</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John Bruce TURNER</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Allan Lindsay TINDALL</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John Richard STEVENS</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Stephen Norman STEGMEYER</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Gaynor June SLAUGHTER</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John Graham RUMBELOW</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Kevin ROCK</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Kevin Charles RAYNER</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Geoffrey Malcolm PRITCHARD</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Robert James POLAIN</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Bruce PILGRIM</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Desmond Charles PETHERICK</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Michael Redding PENGILLY</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Kevin Ray NEWBOLD</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Arthur Robert MCINNES</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lastRenderedPageBreak/>
        <w:t>David MARTIN</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Assunta Grazia KNIGHT</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Graham Ronald JONES</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Colin Raymond JOHNS</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Keith James HOLLAND</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Mark Andrew HECTOR</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Nicholas Hedley HAMBOUR</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Mark Justin GIMBRERE</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Susan Mavis FOX</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Guido CAVALLIN</w:t>
      </w:r>
    </w:p>
    <w:p w:rsidR="0042568D" w:rsidRPr="0042568D" w:rsidRDefault="0042568D" w:rsidP="0042568D">
      <w:pPr>
        <w:spacing w:after="0"/>
        <w:ind w:left="284"/>
        <w:rPr>
          <w:rFonts w:ascii="Times New Roman" w:eastAsia="Times New Roman" w:hAnsi="Times New Roman"/>
          <w:sz w:val="17"/>
          <w:szCs w:val="20"/>
        </w:rPr>
      </w:pPr>
      <w:r w:rsidRPr="0042568D">
        <w:rPr>
          <w:rFonts w:ascii="Times New Roman" w:eastAsia="Times New Roman" w:hAnsi="Times New Roman"/>
          <w:sz w:val="17"/>
          <w:szCs w:val="20"/>
        </w:rPr>
        <w:t>John Mario Richard Leonard CASTLE</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John Richard BONE</w:t>
      </w:r>
    </w:p>
    <w:p w:rsidR="0042568D" w:rsidRPr="0042568D" w:rsidRDefault="0042568D" w:rsidP="0042568D">
      <w:pPr>
        <w:spacing w:after="0"/>
        <w:rPr>
          <w:rFonts w:ascii="Times New Roman" w:eastAsia="Times New Roman" w:hAnsi="Times New Roman"/>
          <w:sz w:val="17"/>
          <w:szCs w:val="17"/>
        </w:rPr>
      </w:pPr>
      <w:r w:rsidRPr="0042568D">
        <w:rPr>
          <w:rFonts w:ascii="Times New Roman" w:eastAsia="Times New Roman" w:hAnsi="Times New Roman"/>
          <w:sz w:val="17"/>
          <w:szCs w:val="17"/>
        </w:rPr>
        <w:t>Dated: 13 October 2021</w:t>
      </w:r>
    </w:p>
    <w:p w:rsidR="0042568D" w:rsidRPr="0042568D" w:rsidRDefault="0042568D" w:rsidP="0042568D">
      <w:pPr>
        <w:spacing w:after="0"/>
        <w:jc w:val="right"/>
        <w:rPr>
          <w:rFonts w:ascii="Times New Roman" w:eastAsia="Times New Roman" w:hAnsi="Times New Roman"/>
          <w:smallCaps/>
          <w:sz w:val="17"/>
          <w:szCs w:val="20"/>
        </w:rPr>
      </w:pPr>
      <w:r w:rsidRPr="0042568D">
        <w:rPr>
          <w:rFonts w:ascii="Times New Roman" w:eastAsia="Times New Roman" w:hAnsi="Times New Roman"/>
          <w:smallCaps/>
          <w:sz w:val="17"/>
          <w:szCs w:val="20"/>
        </w:rPr>
        <w:t>Dini Soulio</w:t>
      </w:r>
    </w:p>
    <w:p w:rsidR="0042568D" w:rsidRP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Commissioner for Consumer Affairs</w:t>
      </w:r>
    </w:p>
    <w:p w:rsid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Delegate of the Attorney-General</w:t>
      </w:r>
    </w:p>
    <w:p w:rsidR="0042568D" w:rsidRDefault="0042568D" w:rsidP="0042568D">
      <w:pPr>
        <w:pBdr>
          <w:bottom w:val="single" w:sz="4" w:space="1" w:color="auto"/>
        </w:pBdr>
        <w:spacing w:after="0" w:line="52" w:lineRule="exact"/>
        <w:jc w:val="center"/>
        <w:rPr>
          <w:rFonts w:ascii="Times New Roman" w:eastAsia="Times New Roman" w:hAnsi="Times New Roman"/>
          <w:sz w:val="17"/>
          <w:szCs w:val="17"/>
        </w:rPr>
      </w:pPr>
    </w:p>
    <w:p w:rsidR="0042568D" w:rsidRDefault="0042568D" w:rsidP="0042568D">
      <w:pPr>
        <w:pBdr>
          <w:top w:val="single" w:sz="4" w:space="1" w:color="auto"/>
        </w:pBdr>
        <w:spacing w:before="34" w:after="0" w:line="14" w:lineRule="exact"/>
        <w:jc w:val="center"/>
        <w:rPr>
          <w:rFonts w:ascii="Times New Roman" w:eastAsia="Times New Roman" w:hAnsi="Times New Roman"/>
          <w:sz w:val="17"/>
          <w:szCs w:val="17"/>
        </w:rPr>
      </w:pPr>
    </w:p>
    <w:p w:rsidR="0042568D" w:rsidRPr="0042568D" w:rsidRDefault="0042568D" w:rsidP="0042568D">
      <w:pPr>
        <w:spacing w:after="0"/>
        <w:jc w:val="left"/>
        <w:rPr>
          <w:rFonts w:ascii="Times New Roman" w:eastAsia="Times New Roman" w:hAnsi="Times New Roman"/>
          <w:sz w:val="17"/>
          <w:szCs w:val="17"/>
        </w:rPr>
      </w:pPr>
    </w:p>
    <w:p w:rsidR="0042568D" w:rsidRPr="0042568D" w:rsidRDefault="0042568D" w:rsidP="001A4D72">
      <w:pPr>
        <w:pStyle w:val="Heading2"/>
      </w:pPr>
      <w:bookmarkStart w:id="44" w:name="_Toc85708983"/>
      <w:r w:rsidRPr="0042568D">
        <w:t>Land Acquisition Act 1969</w:t>
      </w:r>
      <w:bookmarkEnd w:id="44"/>
    </w:p>
    <w:p w:rsidR="0042568D" w:rsidRPr="0042568D" w:rsidRDefault="0042568D" w:rsidP="0042568D">
      <w:pPr>
        <w:jc w:val="center"/>
        <w:rPr>
          <w:rFonts w:ascii="Times New Roman" w:hAnsi="Times New Roman"/>
          <w:smallCaps/>
          <w:sz w:val="17"/>
          <w:szCs w:val="17"/>
        </w:rPr>
      </w:pPr>
      <w:r w:rsidRPr="0042568D">
        <w:rPr>
          <w:rFonts w:ascii="Times New Roman" w:hAnsi="Times New Roman"/>
          <w:smallCaps/>
          <w:sz w:val="17"/>
          <w:szCs w:val="17"/>
        </w:rPr>
        <w:t>Section 16</w:t>
      </w:r>
    </w:p>
    <w:p w:rsidR="0042568D" w:rsidRPr="0042568D" w:rsidRDefault="0042568D" w:rsidP="0042568D">
      <w:pPr>
        <w:jc w:val="center"/>
        <w:rPr>
          <w:rFonts w:ascii="Times New Roman" w:hAnsi="Times New Roman"/>
          <w:i/>
          <w:sz w:val="17"/>
          <w:szCs w:val="17"/>
        </w:rPr>
      </w:pPr>
      <w:r w:rsidRPr="0042568D">
        <w:rPr>
          <w:rFonts w:ascii="Times New Roman" w:hAnsi="Times New Roman"/>
          <w:i/>
          <w:sz w:val="17"/>
          <w:szCs w:val="17"/>
        </w:rPr>
        <w:t>Form 5—Notice Of Acquisition</w:t>
      </w:r>
    </w:p>
    <w:p w:rsidR="0042568D" w:rsidRPr="0042568D" w:rsidRDefault="0042568D" w:rsidP="0042568D">
      <w:pPr>
        <w:ind w:left="284" w:hanging="284"/>
        <w:rPr>
          <w:rFonts w:ascii="Times New Roman" w:eastAsia="Times New Roman" w:hAnsi="Times New Roman"/>
          <w:b/>
          <w:sz w:val="17"/>
          <w:szCs w:val="20"/>
        </w:rPr>
      </w:pPr>
      <w:r w:rsidRPr="0042568D">
        <w:rPr>
          <w:rFonts w:ascii="Times New Roman" w:eastAsia="Times New Roman" w:hAnsi="Times New Roman"/>
          <w:b/>
          <w:sz w:val="17"/>
          <w:szCs w:val="20"/>
        </w:rPr>
        <w:t>1.</w:t>
      </w:r>
      <w:r w:rsidRPr="0042568D">
        <w:rPr>
          <w:rFonts w:ascii="Times New Roman" w:eastAsia="Times New Roman" w:hAnsi="Times New Roman"/>
          <w:b/>
          <w:sz w:val="17"/>
          <w:szCs w:val="20"/>
        </w:rPr>
        <w:tab/>
        <w:t>Notice of acquisition</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The Commissioner of Highways (the Authority), of 50 Flinders Street, Adelaide SA 5000, acquires the following interests in the following land:</w:t>
      </w:r>
    </w:p>
    <w:p w:rsidR="0042568D" w:rsidRPr="0042568D" w:rsidRDefault="0042568D" w:rsidP="0042568D">
      <w:pPr>
        <w:ind w:left="426"/>
        <w:rPr>
          <w:rFonts w:ascii="Times New Roman" w:eastAsia="Times New Roman" w:hAnsi="Times New Roman"/>
          <w:sz w:val="17"/>
          <w:szCs w:val="20"/>
        </w:rPr>
      </w:pPr>
      <w:r w:rsidRPr="0042568D">
        <w:rPr>
          <w:rFonts w:ascii="Times New Roman" w:eastAsia="Times New Roman" w:hAnsi="Times New Roman"/>
          <w:sz w:val="17"/>
          <w:szCs w:val="20"/>
        </w:rPr>
        <w:t>Comprising an unencumbered  estate in fee simple in that piece of land being portion  of Section 100 in the Hundred of Comaum comprised in Certificate of Title Volume 5649 Folio 307, and being the whole of the land identified as Allotment 61  in D127629 lodged in the Lands Titles Office</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 xml:space="preserve">This notice is given under section 16 of the </w:t>
      </w:r>
      <w:r w:rsidRPr="0042568D">
        <w:rPr>
          <w:rFonts w:ascii="Times New Roman" w:eastAsia="Times New Roman" w:hAnsi="Times New Roman"/>
          <w:i/>
          <w:sz w:val="17"/>
          <w:szCs w:val="20"/>
        </w:rPr>
        <w:t>Land Acquisition Act 1969</w:t>
      </w:r>
      <w:r w:rsidRPr="0042568D">
        <w:rPr>
          <w:rFonts w:ascii="Times New Roman" w:eastAsia="Times New Roman" w:hAnsi="Times New Roman"/>
          <w:sz w:val="17"/>
          <w:szCs w:val="20"/>
        </w:rPr>
        <w:t>.</w:t>
      </w:r>
    </w:p>
    <w:p w:rsidR="0042568D" w:rsidRPr="0042568D" w:rsidRDefault="0042568D" w:rsidP="0042568D">
      <w:pPr>
        <w:ind w:left="284" w:hanging="284"/>
        <w:rPr>
          <w:rFonts w:ascii="Times New Roman" w:eastAsia="Times New Roman" w:hAnsi="Times New Roman"/>
          <w:b/>
          <w:sz w:val="17"/>
          <w:szCs w:val="20"/>
        </w:rPr>
      </w:pPr>
      <w:r w:rsidRPr="0042568D">
        <w:rPr>
          <w:rFonts w:ascii="Times New Roman" w:eastAsia="Times New Roman" w:hAnsi="Times New Roman"/>
          <w:b/>
          <w:sz w:val="17"/>
          <w:szCs w:val="20"/>
        </w:rPr>
        <w:t>2.</w:t>
      </w:r>
      <w:r w:rsidRPr="0042568D">
        <w:rPr>
          <w:rFonts w:ascii="Times New Roman" w:eastAsia="Times New Roman" w:hAnsi="Times New Roman"/>
          <w:b/>
          <w:sz w:val="17"/>
          <w:szCs w:val="20"/>
        </w:rPr>
        <w:tab/>
        <w:t>Compensation</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42568D" w:rsidRPr="0042568D" w:rsidRDefault="0042568D" w:rsidP="0042568D">
      <w:pPr>
        <w:rPr>
          <w:rFonts w:ascii="Times New Roman" w:eastAsia="Times New Roman" w:hAnsi="Times New Roman"/>
          <w:b/>
          <w:sz w:val="17"/>
          <w:szCs w:val="20"/>
        </w:rPr>
      </w:pPr>
      <w:r w:rsidRPr="0042568D">
        <w:rPr>
          <w:rFonts w:ascii="Times New Roman" w:eastAsia="Times New Roman" w:hAnsi="Times New Roman"/>
          <w:sz w:val="17"/>
          <w:szCs w:val="20"/>
        </w:rPr>
        <w:t>2</w:t>
      </w:r>
      <w:r w:rsidRPr="0042568D">
        <w:rPr>
          <w:rFonts w:ascii="Times New Roman" w:eastAsia="Times New Roman" w:hAnsi="Times New Roman"/>
          <w:b/>
          <w:sz w:val="17"/>
          <w:szCs w:val="20"/>
        </w:rPr>
        <w:t>A.</w:t>
      </w:r>
      <w:r w:rsidRPr="0042568D">
        <w:rPr>
          <w:rFonts w:ascii="Times New Roman" w:eastAsia="Times New Roman" w:hAnsi="Times New Roman"/>
          <w:b/>
          <w:sz w:val="17"/>
          <w:szCs w:val="20"/>
        </w:rPr>
        <w:tab/>
        <w:t>Payment of professional costs relating to acquisition (section 26B)</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 xml:space="preserve">Professional costs include legal costs, valuation costs and any other costs prescribed by the </w:t>
      </w:r>
      <w:r w:rsidRPr="0042568D">
        <w:rPr>
          <w:rFonts w:ascii="Times New Roman" w:eastAsia="Times New Roman" w:hAnsi="Times New Roman"/>
          <w:i/>
          <w:sz w:val="17"/>
          <w:szCs w:val="20"/>
        </w:rPr>
        <w:t>Land Acquisition Regulations 2019</w:t>
      </w:r>
      <w:r w:rsidRPr="0042568D">
        <w:rPr>
          <w:rFonts w:ascii="Times New Roman" w:eastAsia="Times New Roman" w:hAnsi="Times New Roman"/>
          <w:sz w:val="17"/>
          <w:szCs w:val="20"/>
        </w:rPr>
        <w:t>.</w:t>
      </w:r>
    </w:p>
    <w:p w:rsidR="0042568D" w:rsidRPr="0042568D" w:rsidRDefault="0042568D" w:rsidP="0042568D">
      <w:pPr>
        <w:ind w:left="284" w:hanging="284"/>
        <w:rPr>
          <w:rFonts w:ascii="Times New Roman" w:eastAsia="Times New Roman" w:hAnsi="Times New Roman"/>
          <w:b/>
          <w:sz w:val="17"/>
          <w:szCs w:val="20"/>
        </w:rPr>
      </w:pPr>
      <w:r w:rsidRPr="0042568D">
        <w:rPr>
          <w:rFonts w:ascii="Times New Roman" w:eastAsia="Times New Roman" w:hAnsi="Times New Roman"/>
          <w:b/>
          <w:sz w:val="17"/>
          <w:szCs w:val="20"/>
        </w:rPr>
        <w:t>3.</w:t>
      </w:r>
      <w:r w:rsidRPr="0042568D">
        <w:rPr>
          <w:rFonts w:ascii="Times New Roman" w:eastAsia="Times New Roman" w:hAnsi="Times New Roman"/>
          <w:b/>
          <w:sz w:val="17"/>
          <w:szCs w:val="20"/>
        </w:rPr>
        <w:tab/>
        <w:t>Inquiries</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Inquiries should be directed to:</w:t>
      </w:r>
    </w:p>
    <w:p w:rsidR="0042568D" w:rsidRPr="0042568D" w:rsidRDefault="0042568D" w:rsidP="0042568D">
      <w:pPr>
        <w:spacing w:after="0"/>
        <w:ind w:left="426"/>
        <w:rPr>
          <w:rFonts w:ascii="Times New Roman" w:eastAsia="Times New Roman" w:hAnsi="Times New Roman"/>
          <w:sz w:val="17"/>
          <w:szCs w:val="20"/>
        </w:rPr>
      </w:pPr>
      <w:r w:rsidRPr="0042568D">
        <w:rPr>
          <w:rFonts w:ascii="Times New Roman" w:eastAsia="Times New Roman" w:hAnsi="Times New Roman"/>
          <w:sz w:val="17"/>
          <w:szCs w:val="20"/>
        </w:rPr>
        <w:t>Daniel Tuk</w:t>
      </w:r>
    </w:p>
    <w:p w:rsidR="0042568D" w:rsidRPr="0042568D" w:rsidRDefault="0042568D" w:rsidP="0042568D">
      <w:pPr>
        <w:spacing w:after="0"/>
        <w:ind w:left="426"/>
        <w:rPr>
          <w:rFonts w:ascii="Times New Roman" w:eastAsia="Times New Roman" w:hAnsi="Times New Roman"/>
          <w:sz w:val="17"/>
          <w:szCs w:val="20"/>
        </w:rPr>
      </w:pPr>
      <w:r w:rsidRPr="0042568D">
        <w:rPr>
          <w:rFonts w:ascii="Times New Roman" w:eastAsia="Times New Roman" w:hAnsi="Times New Roman"/>
          <w:sz w:val="17"/>
          <w:szCs w:val="20"/>
        </w:rPr>
        <w:t>GPO Box 1533</w:t>
      </w:r>
    </w:p>
    <w:p w:rsidR="0042568D" w:rsidRPr="0042568D" w:rsidRDefault="00AD3533" w:rsidP="0042568D">
      <w:pPr>
        <w:spacing w:after="0"/>
        <w:ind w:left="426"/>
        <w:rPr>
          <w:rFonts w:ascii="Times New Roman" w:eastAsia="Times New Roman" w:hAnsi="Times New Roman"/>
          <w:sz w:val="17"/>
          <w:szCs w:val="20"/>
        </w:rPr>
      </w:pPr>
      <w:r>
        <w:rPr>
          <w:rFonts w:ascii="Times New Roman" w:eastAsia="Times New Roman" w:hAnsi="Times New Roman"/>
          <w:sz w:val="17"/>
          <w:szCs w:val="20"/>
        </w:rPr>
        <w:t>Adelaide SA</w:t>
      </w:r>
      <w:r w:rsidR="0042568D" w:rsidRPr="0042568D">
        <w:rPr>
          <w:rFonts w:ascii="Times New Roman" w:eastAsia="Times New Roman" w:hAnsi="Times New Roman"/>
          <w:sz w:val="17"/>
          <w:szCs w:val="20"/>
        </w:rPr>
        <w:t xml:space="preserve"> 5001</w:t>
      </w:r>
    </w:p>
    <w:p w:rsidR="0042568D" w:rsidRPr="0042568D" w:rsidRDefault="0042568D" w:rsidP="0042568D">
      <w:pPr>
        <w:ind w:left="425"/>
        <w:rPr>
          <w:rFonts w:ascii="Times New Roman" w:eastAsia="Times New Roman" w:hAnsi="Times New Roman"/>
          <w:sz w:val="17"/>
          <w:szCs w:val="20"/>
        </w:rPr>
      </w:pPr>
      <w:r w:rsidRPr="0042568D">
        <w:rPr>
          <w:rFonts w:ascii="Times New Roman" w:eastAsia="Times New Roman" w:hAnsi="Times New Roman"/>
          <w:sz w:val="17"/>
          <w:szCs w:val="20"/>
        </w:rPr>
        <w:t>Telephone: (08) 7109 7133</w:t>
      </w:r>
    </w:p>
    <w:p w:rsidR="0042568D" w:rsidRPr="0042568D" w:rsidRDefault="0042568D" w:rsidP="0042568D">
      <w:pPr>
        <w:spacing w:after="0"/>
        <w:rPr>
          <w:rFonts w:ascii="Times New Roman" w:eastAsia="Times New Roman" w:hAnsi="Times New Roman"/>
          <w:sz w:val="17"/>
          <w:szCs w:val="17"/>
        </w:rPr>
      </w:pPr>
      <w:r w:rsidRPr="0042568D">
        <w:rPr>
          <w:rFonts w:ascii="Times New Roman" w:eastAsia="Times New Roman" w:hAnsi="Times New Roman"/>
          <w:sz w:val="17"/>
          <w:szCs w:val="17"/>
        </w:rPr>
        <w:t>Dated: 18 October 2021</w:t>
      </w:r>
    </w:p>
    <w:p w:rsidR="0042568D" w:rsidRPr="0042568D" w:rsidRDefault="0042568D" w:rsidP="0042568D">
      <w:pPr>
        <w:spacing w:before="80"/>
        <w:rPr>
          <w:rFonts w:ascii="Times New Roman" w:eastAsia="Times New Roman" w:hAnsi="Times New Roman"/>
          <w:sz w:val="17"/>
          <w:szCs w:val="20"/>
        </w:rPr>
      </w:pPr>
      <w:r w:rsidRPr="0042568D">
        <w:rPr>
          <w:rFonts w:ascii="Times New Roman" w:eastAsia="Times New Roman" w:hAnsi="Times New Roman"/>
          <w:sz w:val="17"/>
          <w:szCs w:val="20"/>
        </w:rPr>
        <w:t>The Common Seal of the Commissioner of Highways was hereto affixed by authority of the Commissioner in the presence of:</w:t>
      </w:r>
    </w:p>
    <w:p w:rsidR="0042568D" w:rsidRPr="0042568D" w:rsidRDefault="0042568D" w:rsidP="0042568D">
      <w:pPr>
        <w:spacing w:after="0"/>
        <w:jc w:val="right"/>
        <w:rPr>
          <w:rFonts w:ascii="Times New Roman" w:eastAsia="Times New Roman" w:hAnsi="Times New Roman"/>
          <w:smallCaps/>
          <w:sz w:val="17"/>
          <w:szCs w:val="20"/>
        </w:rPr>
      </w:pPr>
      <w:r w:rsidRPr="0042568D">
        <w:rPr>
          <w:rFonts w:ascii="Times New Roman" w:eastAsia="Times New Roman" w:hAnsi="Times New Roman"/>
          <w:smallCaps/>
          <w:sz w:val="17"/>
          <w:szCs w:val="20"/>
        </w:rPr>
        <w:t>Rocco Caruso</w:t>
      </w:r>
    </w:p>
    <w:p w:rsidR="0042568D" w:rsidRP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Manager, Property Acquisition</w:t>
      </w:r>
    </w:p>
    <w:p w:rsidR="0042568D" w:rsidRP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Authorised Officer</w:t>
      </w:r>
    </w:p>
    <w:p w:rsidR="0042568D" w:rsidRP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Department for Infrastructure and Transport</w:t>
      </w:r>
    </w:p>
    <w:p w:rsidR="0042568D" w:rsidRPr="0042568D" w:rsidRDefault="0042568D" w:rsidP="0042568D">
      <w:pPr>
        <w:spacing w:after="0"/>
        <w:rPr>
          <w:rFonts w:ascii="Times New Roman" w:eastAsia="Times New Roman" w:hAnsi="Times New Roman"/>
          <w:sz w:val="17"/>
          <w:szCs w:val="17"/>
        </w:rPr>
      </w:pPr>
      <w:r w:rsidRPr="0042568D">
        <w:rPr>
          <w:rFonts w:ascii="Times New Roman" w:eastAsia="Times New Roman" w:hAnsi="Times New Roman"/>
          <w:sz w:val="17"/>
          <w:szCs w:val="17"/>
        </w:rPr>
        <w:t>DIT 2021/02627/01</w:t>
      </w:r>
    </w:p>
    <w:p w:rsidR="0042568D" w:rsidRPr="0042568D" w:rsidRDefault="0042568D" w:rsidP="0042568D">
      <w:pPr>
        <w:pBdr>
          <w:top w:val="single" w:sz="4" w:space="1" w:color="auto"/>
        </w:pBdr>
        <w:spacing w:before="100" w:after="0" w:line="14" w:lineRule="exact"/>
        <w:jc w:val="center"/>
        <w:rPr>
          <w:rFonts w:ascii="Times New Roman" w:eastAsia="Times New Roman" w:hAnsi="Times New Roman"/>
          <w:sz w:val="17"/>
          <w:szCs w:val="20"/>
        </w:rPr>
      </w:pPr>
    </w:p>
    <w:p w:rsidR="00357838" w:rsidRDefault="00357838" w:rsidP="00357838">
      <w:pPr>
        <w:pStyle w:val="GG-body"/>
        <w:spacing w:after="0"/>
      </w:pPr>
    </w:p>
    <w:p w:rsidR="0042568D" w:rsidRPr="0042568D" w:rsidRDefault="0042568D" w:rsidP="0042568D">
      <w:pPr>
        <w:jc w:val="center"/>
        <w:rPr>
          <w:rFonts w:ascii="Times New Roman" w:hAnsi="Times New Roman"/>
          <w:caps/>
          <w:sz w:val="17"/>
          <w:szCs w:val="17"/>
        </w:rPr>
      </w:pPr>
      <w:r w:rsidRPr="0042568D">
        <w:rPr>
          <w:rFonts w:ascii="Times New Roman" w:hAnsi="Times New Roman"/>
          <w:caps/>
          <w:sz w:val="17"/>
          <w:szCs w:val="17"/>
        </w:rPr>
        <w:t>Land Acquisition Act 1969</w:t>
      </w:r>
    </w:p>
    <w:p w:rsidR="0042568D" w:rsidRPr="0042568D" w:rsidRDefault="0042568D" w:rsidP="0042568D">
      <w:pPr>
        <w:jc w:val="center"/>
        <w:rPr>
          <w:rFonts w:ascii="Times New Roman" w:hAnsi="Times New Roman"/>
          <w:smallCaps/>
          <w:sz w:val="17"/>
          <w:szCs w:val="17"/>
        </w:rPr>
      </w:pPr>
      <w:r w:rsidRPr="0042568D">
        <w:rPr>
          <w:rFonts w:ascii="Times New Roman" w:hAnsi="Times New Roman"/>
          <w:smallCaps/>
          <w:sz w:val="17"/>
          <w:szCs w:val="17"/>
        </w:rPr>
        <w:t>Section 16</w:t>
      </w:r>
    </w:p>
    <w:p w:rsidR="0042568D" w:rsidRPr="0042568D" w:rsidRDefault="0042568D" w:rsidP="0042568D">
      <w:pPr>
        <w:jc w:val="center"/>
        <w:rPr>
          <w:rFonts w:ascii="Times New Roman" w:hAnsi="Times New Roman"/>
          <w:i/>
          <w:sz w:val="17"/>
          <w:szCs w:val="17"/>
        </w:rPr>
      </w:pPr>
      <w:r w:rsidRPr="0042568D">
        <w:rPr>
          <w:rFonts w:ascii="Times New Roman" w:hAnsi="Times New Roman"/>
          <w:i/>
          <w:sz w:val="17"/>
          <w:szCs w:val="17"/>
        </w:rPr>
        <w:t>Form 5—Notice of Acquisition</w:t>
      </w:r>
    </w:p>
    <w:p w:rsidR="0042568D" w:rsidRPr="0042568D" w:rsidRDefault="0042568D" w:rsidP="0042568D">
      <w:pPr>
        <w:ind w:left="284" w:hanging="284"/>
        <w:rPr>
          <w:rFonts w:ascii="Times New Roman" w:eastAsia="Times New Roman" w:hAnsi="Times New Roman"/>
          <w:b/>
          <w:sz w:val="17"/>
          <w:szCs w:val="20"/>
        </w:rPr>
      </w:pPr>
      <w:r w:rsidRPr="0042568D">
        <w:rPr>
          <w:rFonts w:ascii="Times New Roman" w:eastAsia="Times New Roman" w:hAnsi="Times New Roman"/>
          <w:b/>
          <w:sz w:val="17"/>
          <w:szCs w:val="20"/>
        </w:rPr>
        <w:t>1.</w:t>
      </w:r>
      <w:r w:rsidRPr="0042568D">
        <w:rPr>
          <w:rFonts w:ascii="Times New Roman" w:eastAsia="Times New Roman" w:hAnsi="Times New Roman"/>
          <w:b/>
          <w:sz w:val="17"/>
          <w:szCs w:val="20"/>
        </w:rPr>
        <w:tab/>
        <w:t>Notice of acquisition</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The Commissioner of Highways (the Authority), of 50 Flinders Street, Adelaide SA 5000, acquires the following interests in the following land:</w:t>
      </w:r>
    </w:p>
    <w:p w:rsidR="0042568D" w:rsidRPr="0042568D" w:rsidRDefault="0042568D" w:rsidP="0042568D">
      <w:pPr>
        <w:ind w:left="426"/>
        <w:rPr>
          <w:rFonts w:ascii="Times New Roman" w:eastAsia="Times New Roman" w:hAnsi="Times New Roman"/>
          <w:sz w:val="17"/>
          <w:szCs w:val="20"/>
        </w:rPr>
      </w:pPr>
      <w:r w:rsidRPr="0042568D">
        <w:rPr>
          <w:rFonts w:ascii="Times New Roman" w:eastAsia="Times New Roman" w:hAnsi="Times New Roman"/>
          <w:sz w:val="17"/>
          <w:szCs w:val="20"/>
        </w:rPr>
        <w:t>Comprising an unencumbered estate in fee simple in that piece of land being portion  of Allotment 13 in Deposited Plan No 78153 comprised in Certificate of Title Volume 6017 Folio 484, and being the whole of the land identified as Allotment 51 in D127628 lodged in the Lands Titles Office</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 xml:space="preserve">This notice is given under section 16 of the </w:t>
      </w:r>
      <w:r w:rsidRPr="0042568D">
        <w:rPr>
          <w:rFonts w:ascii="Times New Roman" w:eastAsia="Times New Roman" w:hAnsi="Times New Roman"/>
          <w:i/>
          <w:sz w:val="17"/>
          <w:szCs w:val="20"/>
        </w:rPr>
        <w:t>Land Acquisition Act 1969</w:t>
      </w:r>
      <w:r w:rsidRPr="0042568D">
        <w:rPr>
          <w:rFonts w:ascii="Times New Roman" w:eastAsia="Times New Roman" w:hAnsi="Times New Roman"/>
          <w:sz w:val="17"/>
          <w:szCs w:val="20"/>
        </w:rPr>
        <w:t>.</w:t>
      </w:r>
    </w:p>
    <w:p w:rsidR="0042568D" w:rsidRPr="0042568D" w:rsidRDefault="0042568D" w:rsidP="0042568D">
      <w:pPr>
        <w:ind w:left="284" w:hanging="284"/>
        <w:rPr>
          <w:rFonts w:ascii="Times New Roman" w:eastAsia="Times New Roman" w:hAnsi="Times New Roman"/>
          <w:b/>
          <w:sz w:val="17"/>
          <w:szCs w:val="20"/>
        </w:rPr>
      </w:pPr>
      <w:r w:rsidRPr="0042568D">
        <w:rPr>
          <w:rFonts w:ascii="Times New Roman" w:eastAsia="Times New Roman" w:hAnsi="Times New Roman"/>
          <w:b/>
          <w:sz w:val="17"/>
          <w:szCs w:val="20"/>
        </w:rPr>
        <w:t>2.</w:t>
      </w:r>
      <w:r w:rsidRPr="0042568D">
        <w:rPr>
          <w:rFonts w:ascii="Times New Roman" w:eastAsia="Times New Roman" w:hAnsi="Times New Roman"/>
          <w:b/>
          <w:sz w:val="17"/>
          <w:szCs w:val="20"/>
        </w:rPr>
        <w:tab/>
        <w:t>Compensation</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42568D" w:rsidRPr="0042568D" w:rsidRDefault="0042568D" w:rsidP="0042568D">
      <w:pPr>
        <w:ind w:left="284" w:hanging="284"/>
        <w:rPr>
          <w:rFonts w:ascii="Times New Roman" w:eastAsia="Times New Roman" w:hAnsi="Times New Roman"/>
          <w:b/>
          <w:sz w:val="17"/>
          <w:szCs w:val="20"/>
        </w:rPr>
      </w:pPr>
      <w:r w:rsidRPr="0042568D">
        <w:rPr>
          <w:rFonts w:ascii="Times New Roman" w:eastAsia="Times New Roman" w:hAnsi="Times New Roman"/>
          <w:b/>
          <w:sz w:val="17"/>
          <w:szCs w:val="20"/>
        </w:rPr>
        <w:t>2A.</w:t>
      </w:r>
      <w:r w:rsidRPr="0042568D">
        <w:rPr>
          <w:rFonts w:ascii="Times New Roman" w:eastAsia="Times New Roman" w:hAnsi="Times New Roman"/>
          <w:b/>
          <w:sz w:val="17"/>
          <w:szCs w:val="20"/>
        </w:rPr>
        <w:tab/>
        <w:t>Payment of professional costs relating to acquisition (section 26B)</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lastRenderedPageBreak/>
        <w:t>Professional costs include legal costs, valuation costs and any other costs prescribed by the L</w:t>
      </w:r>
      <w:r w:rsidRPr="0042568D">
        <w:rPr>
          <w:rFonts w:ascii="Times New Roman" w:eastAsia="Times New Roman" w:hAnsi="Times New Roman"/>
          <w:i/>
          <w:sz w:val="17"/>
          <w:szCs w:val="20"/>
        </w:rPr>
        <w:t>and Acquisition Regulations 2019</w:t>
      </w:r>
      <w:r w:rsidRPr="0042568D">
        <w:rPr>
          <w:rFonts w:ascii="Times New Roman" w:eastAsia="Times New Roman" w:hAnsi="Times New Roman"/>
          <w:sz w:val="17"/>
          <w:szCs w:val="20"/>
        </w:rPr>
        <w:t>.</w:t>
      </w:r>
    </w:p>
    <w:p w:rsidR="0042568D" w:rsidRPr="0042568D" w:rsidRDefault="0042568D" w:rsidP="0042568D">
      <w:pPr>
        <w:ind w:left="284" w:hanging="284"/>
        <w:rPr>
          <w:rFonts w:ascii="Times New Roman" w:eastAsia="Times New Roman" w:hAnsi="Times New Roman"/>
          <w:b/>
          <w:sz w:val="17"/>
          <w:szCs w:val="20"/>
        </w:rPr>
      </w:pPr>
      <w:r w:rsidRPr="0042568D">
        <w:rPr>
          <w:rFonts w:ascii="Times New Roman" w:eastAsia="Times New Roman" w:hAnsi="Times New Roman"/>
          <w:b/>
          <w:sz w:val="17"/>
          <w:szCs w:val="20"/>
        </w:rPr>
        <w:t>3.</w:t>
      </w:r>
      <w:r w:rsidRPr="0042568D">
        <w:rPr>
          <w:rFonts w:ascii="Times New Roman" w:eastAsia="Times New Roman" w:hAnsi="Times New Roman"/>
          <w:b/>
          <w:sz w:val="17"/>
          <w:szCs w:val="20"/>
        </w:rPr>
        <w:tab/>
        <w:t>Inquiries</w:t>
      </w:r>
    </w:p>
    <w:p w:rsidR="0042568D" w:rsidRPr="0042568D" w:rsidRDefault="0042568D" w:rsidP="0042568D">
      <w:pPr>
        <w:ind w:left="284"/>
        <w:rPr>
          <w:rFonts w:ascii="Times New Roman" w:eastAsia="Times New Roman" w:hAnsi="Times New Roman"/>
          <w:sz w:val="17"/>
          <w:szCs w:val="20"/>
        </w:rPr>
      </w:pPr>
      <w:r w:rsidRPr="0042568D">
        <w:rPr>
          <w:rFonts w:ascii="Times New Roman" w:eastAsia="Times New Roman" w:hAnsi="Times New Roman"/>
          <w:sz w:val="17"/>
          <w:szCs w:val="20"/>
        </w:rPr>
        <w:t>Inquiries should be directed to:</w:t>
      </w:r>
    </w:p>
    <w:p w:rsidR="0042568D" w:rsidRPr="0042568D" w:rsidRDefault="0042568D" w:rsidP="0042568D">
      <w:pPr>
        <w:spacing w:after="0"/>
        <w:ind w:left="426"/>
        <w:rPr>
          <w:rFonts w:ascii="Times New Roman" w:eastAsia="Times New Roman" w:hAnsi="Times New Roman"/>
          <w:sz w:val="17"/>
          <w:szCs w:val="20"/>
        </w:rPr>
      </w:pPr>
      <w:r w:rsidRPr="0042568D">
        <w:rPr>
          <w:rFonts w:ascii="Times New Roman" w:eastAsia="Times New Roman" w:hAnsi="Times New Roman"/>
          <w:sz w:val="17"/>
          <w:szCs w:val="20"/>
        </w:rPr>
        <w:t xml:space="preserve">Daniel Tuk </w:t>
      </w:r>
    </w:p>
    <w:p w:rsidR="0042568D" w:rsidRPr="0042568D" w:rsidRDefault="0042568D" w:rsidP="0042568D">
      <w:pPr>
        <w:spacing w:after="0"/>
        <w:ind w:left="426"/>
        <w:rPr>
          <w:rFonts w:ascii="Times New Roman" w:eastAsia="Times New Roman" w:hAnsi="Times New Roman"/>
          <w:sz w:val="17"/>
          <w:szCs w:val="20"/>
        </w:rPr>
      </w:pPr>
      <w:r w:rsidRPr="0042568D">
        <w:rPr>
          <w:rFonts w:ascii="Times New Roman" w:eastAsia="Times New Roman" w:hAnsi="Times New Roman"/>
          <w:sz w:val="17"/>
          <w:szCs w:val="20"/>
        </w:rPr>
        <w:t>GPO Box 1533</w:t>
      </w:r>
    </w:p>
    <w:p w:rsidR="0042568D" w:rsidRPr="0042568D" w:rsidRDefault="0042568D" w:rsidP="0042568D">
      <w:pPr>
        <w:spacing w:after="0"/>
        <w:ind w:left="426"/>
        <w:rPr>
          <w:rFonts w:ascii="Times New Roman" w:eastAsia="Times New Roman" w:hAnsi="Times New Roman"/>
          <w:sz w:val="17"/>
          <w:szCs w:val="20"/>
        </w:rPr>
      </w:pPr>
      <w:r w:rsidRPr="0042568D">
        <w:rPr>
          <w:rFonts w:ascii="Times New Roman" w:eastAsia="Times New Roman" w:hAnsi="Times New Roman"/>
          <w:sz w:val="17"/>
          <w:szCs w:val="20"/>
        </w:rPr>
        <w:t>Adelaide SA 5001</w:t>
      </w:r>
    </w:p>
    <w:p w:rsidR="0042568D" w:rsidRPr="0042568D" w:rsidRDefault="0042568D" w:rsidP="0042568D">
      <w:pPr>
        <w:ind w:left="425"/>
        <w:rPr>
          <w:rFonts w:ascii="Times New Roman" w:eastAsia="Times New Roman" w:hAnsi="Times New Roman"/>
          <w:sz w:val="17"/>
          <w:szCs w:val="20"/>
        </w:rPr>
      </w:pPr>
      <w:r w:rsidRPr="0042568D">
        <w:rPr>
          <w:rFonts w:ascii="Times New Roman" w:eastAsia="Times New Roman" w:hAnsi="Times New Roman"/>
          <w:sz w:val="17"/>
          <w:szCs w:val="20"/>
        </w:rPr>
        <w:t>Telephone: (08) 7109 7133</w:t>
      </w:r>
    </w:p>
    <w:p w:rsidR="0042568D" w:rsidRPr="0042568D" w:rsidRDefault="0042568D" w:rsidP="0042568D">
      <w:pPr>
        <w:rPr>
          <w:rFonts w:ascii="Times New Roman" w:eastAsia="Times New Roman" w:hAnsi="Times New Roman"/>
          <w:sz w:val="17"/>
          <w:szCs w:val="17"/>
        </w:rPr>
      </w:pPr>
      <w:r w:rsidRPr="0042568D">
        <w:rPr>
          <w:rFonts w:ascii="Times New Roman" w:eastAsia="Times New Roman" w:hAnsi="Times New Roman"/>
          <w:sz w:val="17"/>
          <w:szCs w:val="17"/>
        </w:rPr>
        <w:t>Dated: 18 October 2021</w:t>
      </w:r>
    </w:p>
    <w:p w:rsidR="0042568D" w:rsidRPr="0042568D" w:rsidRDefault="0042568D" w:rsidP="0042568D">
      <w:pPr>
        <w:rPr>
          <w:rFonts w:ascii="Times New Roman" w:eastAsia="Times New Roman" w:hAnsi="Times New Roman"/>
          <w:sz w:val="17"/>
          <w:szCs w:val="20"/>
        </w:rPr>
      </w:pPr>
      <w:r w:rsidRPr="0042568D">
        <w:rPr>
          <w:rFonts w:ascii="Times New Roman" w:eastAsia="Times New Roman" w:hAnsi="Times New Roman"/>
          <w:sz w:val="17"/>
          <w:szCs w:val="20"/>
        </w:rPr>
        <w:t>The Common Seal of the Commissioner of Highways was hereto affixed by authority of the Commissioner in the presence of:</w:t>
      </w:r>
    </w:p>
    <w:p w:rsidR="0042568D" w:rsidRPr="0042568D" w:rsidRDefault="0042568D" w:rsidP="0042568D">
      <w:pPr>
        <w:spacing w:after="0"/>
        <w:jc w:val="right"/>
        <w:rPr>
          <w:rFonts w:ascii="Times New Roman" w:eastAsia="Times New Roman" w:hAnsi="Times New Roman"/>
          <w:smallCaps/>
          <w:sz w:val="17"/>
          <w:szCs w:val="20"/>
        </w:rPr>
      </w:pPr>
      <w:r w:rsidRPr="0042568D">
        <w:rPr>
          <w:rFonts w:ascii="Times New Roman" w:eastAsia="Times New Roman" w:hAnsi="Times New Roman"/>
          <w:smallCaps/>
          <w:sz w:val="17"/>
          <w:szCs w:val="20"/>
        </w:rPr>
        <w:t>Rocco Caruso</w:t>
      </w:r>
    </w:p>
    <w:p w:rsidR="0042568D" w:rsidRP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Manager, Property Acquisition</w:t>
      </w:r>
    </w:p>
    <w:p w:rsidR="0042568D" w:rsidRP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Authorised Officer</w:t>
      </w:r>
    </w:p>
    <w:p w:rsidR="0042568D" w:rsidRPr="0042568D" w:rsidRDefault="0042568D" w:rsidP="0042568D">
      <w:pPr>
        <w:spacing w:after="0"/>
        <w:jc w:val="right"/>
        <w:rPr>
          <w:rFonts w:ascii="Times New Roman" w:eastAsia="Times New Roman" w:hAnsi="Times New Roman"/>
          <w:sz w:val="17"/>
          <w:szCs w:val="17"/>
        </w:rPr>
      </w:pPr>
      <w:r w:rsidRPr="0042568D">
        <w:rPr>
          <w:rFonts w:ascii="Times New Roman" w:eastAsia="Times New Roman" w:hAnsi="Times New Roman"/>
          <w:sz w:val="17"/>
          <w:szCs w:val="17"/>
        </w:rPr>
        <w:t>Department for Infrastructure and Transport</w:t>
      </w:r>
    </w:p>
    <w:p w:rsidR="0042568D" w:rsidRDefault="0042568D" w:rsidP="0042568D">
      <w:pPr>
        <w:spacing w:after="0"/>
        <w:rPr>
          <w:rFonts w:ascii="Times New Roman" w:eastAsia="Times New Roman" w:hAnsi="Times New Roman"/>
          <w:sz w:val="17"/>
          <w:szCs w:val="17"/>
        </w:rPr>
      </w:pPr>
      <w:r w:rsidRPr="0042568D">
        <w:rPr>
          <w:rFonts w:ascii="Times New Roman" w:eastAsia="Times New Roman" w:hAnsi="Times New Roman"/>
          <w:sz w:val="17"/>
          <w:szCs w:val="17"/>
        </w:rPr>
        <w:t>DIT 2021/05440/01</w:t>
      </w:r>
    </w:p>
    <w:p w:rsidR="0042568D" w:rsidRDefault="0042568D" w:rsidP="0042568D">
      <w:pPr>
        <w:pBdr>
          <w:bottom w:val="single" w:sz="4" w:space="1" w:color="auto"/>
        </w:pBdr>
        <w:spacing w:after="0" w:line="52" w:lineRule="exact"/>
        <w:jc w:val="center"/>
        <w:rPr>
          <w:rFonts w:ascii="Times New Roman" w:eastAsia="Times New Roman" w:hAnsi="Times New Roman"/>
          <w:sz w:val="17"/>
          <w:szCs w:val="17"/>
        </w:rPr>
      </w:pPr>
    </w:p>
    <w:p w:rsidR="0042568D" w:rsidRDefault="0042568D" w:rsidP="0042568D">
      <w:pPr>
        <w:pBdr>
          <w:top w:val="single" w:sz="4" w:space="1" w:color="auto"/>
        </w:pBdr>
        <w:spacing w:before="34" w:after="0" w:line="14" w:lineRule="exact"/>
        <w:jc w:val="center"/>
        <w:rPr>
          <w:rFonts w:ascii="Times New Roman" w:eastAsia="Times New Roman" w:hAnsi="Times New Roman"/>
          <w:sz w:val="17"/>
          <w:szCs w:val="17"/>
        </w:rPr>
      </w:pPr>
    </w:p>
    <w:p w:rsidR="0042568D" w:rsidRPr="0042568D" w:rsidRDefault="0042568D" w:rsidP="0042568D">
      <w:pPr>
        <w:spacing w:after="0"/>
        <w:rPr>
          <w:rFonts w:ascii="Times New Roman" w:eastAsia="Times New Roman" w:hAnsi="Times New Roman"/>
          <w:sz w:val="17"/>
          <w:szCs w:val="20"/>
        </w:rPr>
      </w:pPr>
    </w:p>
    <w:p w:rsidR="0042568D" w:rsidRPr="0042568D" w:rsidRDefault="0042568D" w:rsidP="001A4D72">
      <w:pPr>
        <w:pStyle w:val="Heading2"/>
      </w:pPr>
      <w:bookmarkStart w:id="45" w:name="_Toc85708984"/>
      <w:r w:rsidRPr="0042568D">
        <w:t>Liquor Licensing Act 1997</w:t>
      </w:r>
      <w:bookmarkEnd w:id="45"/>
    </w:p>
    <w:p w:rsidR="0042568D" w:rsidRPr="0042568D" w:rsidRDefault="0042568D" w:rsidP="0042568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2568D">
        <w:rPr>
          <w:rFonts w:ascii="Times New Roman" w:eastAsia="Times New Roman" w:hAnsi="Times New Roman"/>
          <w:color w:val="000000"/>
          <w:sz w:val="28"/>
          <w:szCs w:val="28"/>
          <w:lang w:eastAsia="en-AU"/>
        </w:rPr>
        <w:t>South Australia</w:t>
      </w:r>
    </w:p>
    <w:p w:rsidR="0042568D" w:rsidRPr="0042568D" w:rsidRDefault="0042568D" w:rsidP="0042568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2568D">
        <w:rPr>
          <w:rFonts w:ascii="Times New Roman" w:eastAsia="Times New Roman" w:hAnsi="Times New Roman"/>
          <w:b/>
          <w:bCs/>
          <w:color w:val="000000"/>
          <w:sz w:val="36"/>
          <w:szCs w:val="36"/>
          <w:lang w:eastAsia="en-AU"/>
        </w:rPr>
        <w:t>Liquor Licensing (Fees No 2) Notice 2021</w:t>
      </w:r>
    </w:p>
    <w:p w:rsidR="0042568D" w:rsidRPr="0042568D" w:rsidRDefault="0042568D" w:rsidP="0042568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2568D">
        <w:rPr>
          <w:rFonts w:ascii="Times New Roman" w:eastAsia="Times New Roman" w:hAnsi="Times New Roman"/>
          <w:color w:val="000000"/>
          <w:sz w:val="24"/>
          <w:szCs w:val="24"/>
          <w:lang w:eastAsia="en-AU"/>
        </w:rPr>
        <w:t xml:space="preserve">under the </w:t>
      </w:r>
      <w:r w:rsidRPr="0042568D">
        <w:rPr>
          <w:rFonts w:ascii="Times New Roman" w:eastAsia="Times New Roman" w:hAnsi="Times New Roman"/>
          <w:i/>
          <w:color w:val="000000"/>
          <w:sz w:val="24"/>
          <w:szCs w:val="24"/>
          <w:lang w:eastAsia="en-AU"/>
        </w:rPr>
        <w:t>Liquor Licensing Act 1997</w:t>
      </w:r>
    </w:p>
    <w:p w:rsidR="0042568D" w:rsidRPr="0042568D" w:rsidRDefault="0042568D" w:rsidP="00094A12">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42568D">
        <w:rPr>
          <w:rFonts w:ascii="Times New Roman" w:eastAsia="Times New Roman" w:hAnsi="Times New Roman"/>
          <w:b/>
          <w:bCs/>
          <w:color w:val="000000"/>
          <w:sz w:val="26"/>
          <w:szCs w:val="26"/>
          <w:lang w:eastAsia="en-AU"/>
        </w:rPr>
        <w:t>1—Short title</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 xml:space="preserve">This notice may be cited as the </w:t>
      </w:r>
      <w:r w:rsidRPr="0042568D">
        <w:rPr>
          <w:rFonts w:ascii="Times New Roman" w:eastAsia="Times New Roman" w:hAnsi="Times New Roman"/>
          <w:i/>
          <w:color w:val="000000"/>
          <w:sz w:val="23"/>
          <w:szCs w:val="23"/>
          <w:lang w:eastAsia="en-AU"/>
        </w:rPr>
        <w:t>Liquor Licensing (Fees No 2) Notice 2021</w:t>
      </w:r>
      <w:r w:rsidRPr="0042568D">
        <w:rPr>
          <w:rFonts w:ascii="Times New Roman" w:eastAsia="Times New Roman" w:hAnsi="Times New Roman"/>
          <w:color w:val="000000"/>
          <w:sz w:val="23"/>
          <w:szCs w:val="23"/>
          <w:lang w:eastAsia="en-AU"/>
        </w:rPr>
        <w:t>.</w:t>
      </w:r>
    </w:p>
    <w:p w:rsidR="0042568D" w:rsidRPr="0042568D" w:rsidRDefault="0042568D" w:rsidP="0042568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2568D">
        <w:rPr>
          <w:rFonts w:ascii="Times New Roman" w:eastAsia="Times New Roman" w:hAnsi="Times New Roman"/>
          <w:b/>
          <w:bCs/>
          <w:color w:val="000000"/>
          <w:sz w:val="20"/>
          <w:szCs w:val="20"/>
          <w:lang w:eastAsia="en-AU"/>
        </w:rPr>
        <w:t>Note—</w:t>
      </w:r>
    </w:p>
    <w:p w:rsidR="0042568D" w:rsidRPr="0042568D" w:rsidRDefault="0042568D" w:rsidP="0042568D">
      <w:pPr>
        <w:keepLines/>
        <w:autoSpaceDE w:val="0"/>
        <w:autoSpaceDN w:val="0"/>
        <w:adjustRightInd w:val="0"/>
        <w:spacing w:before="120" w:after="0" w:line="240" w:lineRule="auto"/>
        <w:ind w:left="1418"/>
        <w:jc w:val="left"/>
        <w:rPr>
          <w:rFonts w:ascii="Times New Roman" w:eastAsia="Times New Roman" w:hAnsi="Times New Roman"/>
          <w:color w:val="000000"/>
          <w:sz w:val="20"/>
          <w:szCs w:val="20"/>
          <w:lang w:eastAsia="en-AU"/>
        </w:rPr>
      </w:pPr>
      <w:r w:rsidRPr="0042568D">
        <w:rPr>
          <w:rFonts w:ascii="Times New Roman" w:eastAsia="Times New Roman" w:hAnsi="Times New Roman"/>
          <w:color w:val="000000"/>
          <w:sz w:val="20"/>
          <w:szCs w:val="20"/>
          <w:lang w:eastAsia="en-AU"/>
        </w:rPr>
        <w:t xml:space="preserve">This is a fee notice made in accordance with the </w:t>
      </w:r>
      <w:r w:rsidRPr="0042568D">
        <w:rPr>
          <w:rFonts w:ascii="Times New Roman" w:eastAsia="Times New Roman" w:hAnsi="Times New Roman"/>
          <w:i/>
          <w:color w:val="000000"/>
          <w:sz w:val="20"/>
          <w:szCs w:val="20"/>
          <w:lang w:eastAsia="en-AU"/>
        </w:rPr>
        <w:t>Legislation (Fees) Act 2019.</w:t>
      </w:r>
    </w:p>
    <w:p w:rsidR="0042568D" w:rsidRPr="0042568D" w:rsidRDefault="0042568D" w:rsidP="00094A12">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42568D">
        <w:rPr>
          <w:rFonts w:ascii="Times New Roman" w:eastAsia="Times New Roman" w:hAnsi="Times New Roman"/>
          <w:b/>
          <w:bCs/>
          <w:color w:val="000000"/>
          <w:sz w:val="26"/>
          <w:szCs w:val="26"/>
          <w:lang w:eastAsia="en-AU"/>
        </w:rPr>
        <w:t>2—Commencement</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This notice has effect on 22 October 2021.</w:t>
      </w:r>
    </w:p>
    <w:p w:rsidR="0042568D" w:rsidRPr="0042568D" w:rsidRDefault="0042568D" w:rsidP="00094A12">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42568D">
        <w:rPr>
          <w:rFonts w:ascii="Times New Roman" w:eastAsia="Times New Roman" w:hAnsi="Times New Roman"/>
          <w:b/>
          <w:bCs/>
          <w:color w:val="000000"/>
          <w:sz w:val="26"/>
          <w:szCs w:val="26"/>
          <w:lang w:eastAsia="en-AU"/>
        </w:rPr>
        <w:t>3—Revocation</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 xml:space="preserve">All previous fee notices made under the Act (including, to avoid doubt, the </w:t>
      </w:r>
      <w:r w:rsidRPr="0042568D">
        <w:rPr>
          <w:rFonts w:ascii="Times New Roman" w:eastAsia="Times New Roman" w:hAnsi="Times New Roman"/>
          <w:i/>
          <w:color w:val="000000"/>
          <w:sz w:val="23"/>
          <w:szCs w:val="23"/>
          <w:lang w:eastAsia="en-AU"/>
        </w:rPr>
        <w:t>Liquor Licensing (Fees) Notice 2021</w:t>
      </w:r>
      <w:r w:rsidRPr="0042568D">
        <w:rPr>
          <w:rFonts w:ascii="Times New Roman" w:eastAsia="Times New Roman" w:hAnsi="Times New Roman"/>
          <w:color w:val="000000"/>
          <w:sz w:val="23"/>
          <w:szCs w:val="23"/>
          <w:lang w:eastAsia="en-AU"/>
        </w:rPr>
        <w:t>) are revoked.</w:t>
      </w:r>
    </w:p>
    <w:p w:rsidR="0042568D" w:rsidRPr="0042568D" w:rsidRDefault="0042568D" w:rsidP="00094A12">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42568D">
        <w:rPr>
          <w:rFonts w:ascii="Times New Roman" w:eastAsia="Times New Roman" w:hAnsi="Times New Roman"/>
          <w:b/>
          <w:bCs/>
          <w:color w:val="000000"/>
          <w:sz w:val="26"/>
          <w:szCs w:val="26"/>
          <w:lang w:eastAsia="en-AU"/>
        </w:rPr>
        <w:t>3—Interpretation</w:t>
      </w:r>
    </w:p>
    <w:p w:rsidR="0042568D" w:rsidRPr="0042568D" w:rsidRDefault="0042568D" w:rsidP="004256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(1)</w:t>
      </w:r>
      <w:r w:rsidRPr="0042568D">
        <w:rPr>
          <w:rFonts w:ascii="Times New Roman" w:eastAsia="Times New Roman" w:hAnsi="Times New Roman"/>
          <w:color w:val="000000"/>
          <w:sz w:val="23"/>
          <w:szCs w:val="23"/>
          <w:lang w:eastAsia="en-AU"/>
        </w:rPr>
        <w:tab/>
        <w:t>In this notice, unless the contrary intention appears—</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b/>
          <w:i/>
          <w:color w:val="000000"/>
          <w:sz w:val="23"/>
          <w:szCs w:val="23"/>
          <w:lang w:eastAsia="en-AU"/>
        </w:rPr>
        <w:t>Act</w:t>
      </w:r>
      <w:r w:rsidRPr="0042568D">
        <w:rPr>
          <w:rFonts w:ascii="Times New Roman" w:eastAsia="Times New Roman" w:hAnsi="Times New Roman"/>
          <w:color w:val="000000"/>
          <w:sz w:val="23"/>
          <w:szCs w:val="23"/>
          <w:lang w:eastAsia="en-AU"/>
        </w:rPr>
        <w:t xml:space="preserve"> means the </w:t>
      </w:r>
      <w:r w:rsidRPr="0042568D">
        <w:rPr>
          <w:rFonts w:ascii="Times New Roman" w:eastAsia="Times New Roman" w:hAnsi="Times New Roman"/>
          <w:i/>
          <w:color w:val="000000"/>
          <w:sz w:val="23"/>
          <w:szCs w:val="23"/>
          <w:lang w:eastAsia="en-AU"/>
        </w:rPr>
        <w:t>Liquor Licensing Act 1997</w:t>
      </w:r>
      <w:r w:rsidRPr="0042568D">
        <w:rPr>
          <w:rFonts w:ascii="Times New Roman" w:eastAsia="Times New Roman" w:hAnsi="Times New Roman"/>
          <w:color w:val="000000"/>
          <w:sz w:val="23"/>
          <w:szCs w:val="23"/>
          <w:lang w:eastAsia="en-AU"/>
        </w:rPr>
        <w:t>.</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b/>
          <w:i/>
          <w:color w:val="000000"/>
          <w:sz w:val="23"/>
          <w:szCs w:val="23"/>
          <w:lang w:eastAsia="en-AU"/>
        </w:rPr>
        <w:t>class 1 event</w:t>
      </w:r>
      <w:r w:rsidRPr="0042568D">
        <w:rPr>
          <w:rFonts w:ascii="Times New Roman" w:eastAsia="Times New Roman" w:hAnsi="Times New Roman"/>
          <w:color w:val="000000"/>
          <w:sz w:val="23"/>
          <w:szCs w:val="23"/>
          <w:lang w:eastAsia="en-AU"/>
        </w:rPr>
        <w:t>—an event authorised under a short term licence is a class 1 event if—</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(a)</w:t>
      </w:r>
      <w:r w:rsidRPr="0042568D">
        <w:rPr>
          <w:rFonts w:ascii="Times New Roman" w:eastAsia="Times New Roman" w:hAnsi="Times New Roman"/>
          <w:color w:val="000000"/>
          <w:sz w:val="23"/>
          <w:szCs w:val="23"/>
          <w:lang w:eastAsia="en-AU"/>
        </w:rPr>
        <w:tab/>
        <w:t>the maximum capacity of the licensed premises authorised under the licence for the event is a number of persons not exceeding 200 persons at any one time; and</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(b)</w:t>
      </w:r>
      <w:r w:rsidRPr="0042568D">
        <w:rPr>
          <w:rFonts w:ascii="Times New Roman" w:eastAsia="Times New Roman" w:hAnsi="Times New Roman"/>
          <w:color w:val="000000"/>
          <w:sz w:val="23"/>
          <w:szCs w:val="23"/>
          <w:lang w:eastAsia="en-AU"/>
        </w:rPr>
        <w:tab/>
        <w:t>the sale or supply of liquor past 12 midnight is not authorised under the licence for the event; and</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(c)</w:t>
      </w:r>
      <w:r w:rsidRPr="0042568D">
        <w:rPr>
          <w:rFonts w:ascii="Times New Roman" w:eastAsia="Times New Roman" w:hAnsi="Times New Roman"/>
          <w:color w:val="000000"/>
          <w:sz w:val="23"/>
          <w:szCs w:val="23"/>
          <w:lang w:eastAsia="en-AU"/>
        </w:rPr>
        <w:tab/>
        <w:t>the event is to last 1 day or less; and</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(d)</w:t>
      </w:r>
      <w:r w:rsidRPr="0042568D">
        <w:rPr>
          <w:rFonts w:ascii="Times New Roman" w:eastAsia="Times New Roman" w:hAnsi="Times New Roman"/>
          <w:color w:val="000000"/>
          <w:sz w:val="23"/>
          <w:szCs w:val="23"/>
          <w:lang w:eastAsia="en-AU"/>
        </w:rPr>
        <w:tab/>
        <w:t>no part of the licensed premises or area adjacent to the licensed premises is used for the purpose of providing prescribed entertainment;</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b/>
          <w:i/>
          <w:color w:val="000000"/>
          <w:sz w:val="23"/>
          <w:szCs w:val="23"/>
          <w:lang w:eastAsia="en-AU"/>
        </w:rPr>
        <w:t>class 2 event</w:t>
      </w:r>
      <w:r w:rsidRPr="0042568D">
        <w:rPr>
          <w:rFonts w:ascii="Times New Roman" w:eastAsia="Times New Roman" w:hAnsi="Times New Roman"/>
          <w:color w:val="000000"/>
          <w:sz w:val="23"/>
          <w:szCs w:val="23"/>
          <w:lang w:eastAsia="en-AU"/>
        </w:rPr>
        <w:t>—an event authorised under a short term licence is a class 2 event—</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(a)</w:t>
      </w:r>
      <w:r w:rsidRPr="0042568D">
        <w:rPr>
          <w:rFonts w:ascii="Times New Roman" w:eastAsia="Times New Roman" w:hAnsi="Times New Roman"/>
          <w:color w:val="000000"/>
          <w:sz w:val="23"/>
          <w:szCs w:val="23"/>
          <w:lang w:eastAsia="en-AU"/>
        </w:rPr>
        <w:tab/>
        <w:t>if—</w:t>
      </w:r>
    </w:p>
    <w:p w:rsidR="0042568D" w:rsidRPr="0042568D" w:rsidRDefault="0042568D" w:rsidP="004256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lastRenderedPageBreak/>
        <w:tab/>
        <w:t>(i)</w:t>
      </w:r>
      <w:r w:rsidRPr="0042568D">
        <w:rPr>
          <w:rFonts w:ascii="Times New Roman" w:eastAsia="Times New Roman" w:hAnsi="Times New Roman"/>
          <w:color w:val="000000"/>
          <w:sz w:val="23"/>
          <w:szCs w:val="23"/>
          <w:lang w:eastAsia="en-AU"/>
        </w:rPr>
        <w:tab/>
        <w:t>the maximum capacity of the licensed premises authorised under the licence for the event is a number of persons not exceeding 1 200 persons at any one time; and</w:t>
      </w:r>
    </w:p>
    <w:p w:rsidR="0042568D" w:rsidRPr="0042568D" w:rsidRDefault="0042568D" w:rsidP="004256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(ii)</w:t>
      </w:r>
      <w:r w:rsidRPr="0042568D">
        <w:rPr>
          <w:rFonts w:ascii="Times New Roman" w:eastAsia="Times New Roman" w:hAnsi="Times New Roman"/>
          <w:color w:val="000000"/>
          <w:sz w:val="23"/>
          <w:szCs w:val="23"/>
          <w:lang w:eastAsia="en-AU"/>
        </w:rPr>
        <w:tab/>
        <w:t>the sale or supply of liquor past 2 am is not authorised under the licence for the event; and</w:t>
      </w:r>
    </w:p>
    <w:p w:rsidR="0042568D" w:rsidRPr="0042568D" w:rsidRDefault="0042568D" w:rsidP="004256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(iii)</w:t>
      </w:r>
      <w:r w:rsidRPr="0042568D">
        <w:rPr>
          <w:rFonts w:ascii="Times New Roman" w:eastAsia="Times New Roman" w:hAnsi="Times New Roman"/>
          <w:color w:val="000000"/>
          <w:sz w:val="23"/>
          <w:szCs w:val="23"/>
          <w:lang w:eastAsia="en-AU"/>
        </w:rPr>
        <w:tab/>
        <w:t>no part of the licensed premises or area adjacent to the licensed premises is used for the purpose of providing prescribed entertainment; or</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(b)</w:t>
      </w:r>
      <w:r w:rsidRPr="0042568D">
        <w:rPr>
          <w:rFonts w:ascii="Times New Roman" w:eastAsia="Times New Roman" w:hAnsi="Times New Roman"/>
          <w:color w:val="000000"/>
          <w:sz w:val="23"/>
          <w:szCs w:val="23"/>
          <w:lang w:eastAsia="en-AU"/>
        </w:rPr>
        <w:tab/>
        <w:t>if the conditions of the licence in respect of the event only authorise the sale of liquor by direct sales transactions (regardless of the authorised trading hours under the licence); or</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(c)</w:t>
      </w:r>
      <w:r w:rsidRPr="0042568D">
        <w:rPr>
          <w:rFonts w:ascii="Times New Roman" w:eastAsia="Times New Roman" w:hAnsi="Times New Roman"/>
          <w:color w:val="000000"/>
          <w:sz w:val="23"/>
          <w:szCs w:val="23"/>
          <w:lang w:eastAsia="en-AU"/>
        </w:rPr>
        <w:tab/>
        <w:t>if, in the opinion of the Commissioner, the nature of the event is such that the event should be regarded as a class 2 event;</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b/>
          <w:i/>
          <w:color w:val="000000"/>
          <w:sz w:val="23"/>
          <w:szCs w:val="23"/>
          <w:lang w:eastAsia="en-AU"/>
        </w:rPr>
        <w:t>class 3 event</w:t>
      </w:r>
      <w:r w:rsidRPr="0042568D">
        <w:rPr>
          <w:rFonts w:ascii="Times New Roman" w:eastAsia="Times New Roman" w:hAnsi="Times New Roman"/>
          <w:color w:val="000000"/>
          <w:sz w:val="23"/>
          <w:szCs w:val="23"/>
          <w:lang w:eastAsia="en-AU"/>
        </w:rPr>
        <w:t>—an event authorised under a short term licence is a class 3 event if—</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(a)</w:t>
      </w:r>
      <w:r w:rsidRPr="0042568D">
        <w:rPr>
          <w:rFonts w:ascii="Times New Roman" w:eastAsia="Times New Roman" w:hAnsi="Times New Roman"/>
          <w:color w:val="000000"/>
          <w:sz w:val="23"/>
          <w:szCs w:val="23"/>
          <w:lang w:eastAsia="en-AU"/>
        </w:rPr>
        <w:tab/>
        <w:t>the maximum capacity of the licensed premises authorised under the licence for the event is a number of persons exceeding 1 200 persons at any one time; or</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(b)</w:t>
      </w:r>
      <w:r w:rsidRPr="0042568D">
        <w:rPr>
          <w:rFonts w:ascii="Times New Roman" w:eastAsia="Times New Roman" w:hAnsi="Times New Roman"/>
          <w:color w:val="000000"/>
          <w:sz w:val="23"/>
          <w:szCs w:val="23"/>
          <w:lang w:eastAsia="en-AU"/>
        </w:rPr>
        <w:tab/>
        <w:t>the sale or supply of liquor past 2 am is authorised for the event; or</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(c)</w:t>
      </w:r>
      <w:r w:rsidRPr="0042568D">
        <w:rPr>
          <w:rFonts w:ascii="Times New Roman" w:eastAsia="Times New Roman" w:hAnsi="Times New Roman"/>
          <w:color w:val="000000"/>
          <w:sz w:val="23"/>
          <w:szCs w:val="23"/>
          <w:lang w:eastAsia="en-AU"/>
        </w:rPr>
        <w:tab/>
        <w:t>a part of the licensed premises or area adjacent to the licensed premises is used for the purpose of providing prescribed entertainment; or</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(d)</w:t>
      </w:r>
      <w:r w:rsidRPr="0042568D">
        <w:rPr>
          <w:rFonts w:ascii="Times New Roman" w:eastAsia="Times New Roman" w:hAnsi="Times New Roman"/>
          <w:color w:val="000000"/>
          <w:sz w:val="23"/>
          <w:szCs w:val="23"/>
          <w:lang w:eastAsia="en-AU"/>
        </w:rPr>
        <w:tab/>
        <w:t>the Commissioner determines on other grounds that the nature of the event has required or will require the devotion of significant resources for the purposes of the administration or enforcement of the Act in relation to the event;</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b/>
          <w:i/>
          <w:color w:val="000000"/>
          <w:sz w:val="23"/>
          <w:szCs w:val="23"/>
          <w:lang w:eastAsia="en-AU"/>
        </w:rPr>
        <w:t>day</w:t>
      </w:r>
      <w:r w:rsidRPr="0042568D">
        <w:rPr>
          <w:rFonts w:ascii="Times New Roman" w:eastAsia="Times New Roman" w:hAnsi="Times New Roman"/>
          <w:color w:val="000000"/>
          <w:sz w:val="23"/>
          <w:szCs w:val="23"/>
          <w:lang w:eastAsia="en-AU"/>
        </w:rPr>
        <w:t>—the Commissioner may, in relation to an event authorised under a short term licence, specify on the licence each period (of up to 24 hours) that constitutes a day of the event;</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b/>
          <w:i/>
          <w:color w:val="000000"/>
          <w:sz w:val="23"/>
          <w:szCs w:val="23"/>
          <w:lang w:eastAsia="en-AU"/>
        </w:rPr>
        <w:t>event</w:t>
      </w:r>
      <w:r w:rsidRPr="0042568D">
        <w:rPr>
          <w:rFonts w:ascii="Times New Roman" w:eastAsia="Times New Roman" w:hAnsi="Times New Roman"/>
          <w:color w:val="000000"/>
          <w:sz w:val="23"/>
          <w:szCs w:val="23"/>
          <w:lang w:eastAsia="en-AU"/>
        </w:rPr>
        <w:t xml:space="preserve"> includes an occasion;</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b/>
          <w:i/>
          <w:color w:val="000000"/>
          <w:sz w:val="23"/>
          <w:szCs w:val="23"/>
          <w:lang w:eastAsia="en-AU"/>
        </w:rPr>
        <w:t>5 year short term licence</w:t>
      </w:r>
      <w:r w:rsidRPr="0042568D">
        <w:rPr>
          <w:rFonts w:ascii="Times New Roman" w:eastAsia="Times New Roman" w:hAnsi="Times New Roman"/>
          <w:color w:val="000000"/>
          <w:sz w:val="23"/>
          <w:szCs w:val="23"/>
          <w:lang w:eastAsia="en-AU"/>
        </w:rPr>
        <w:t>—a short term licence granted for a term of 5 years is a 5 year short term licence;</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b/>
          <w:i/>
          <w:color w:val="000000"/>
          <w:sz w:val="23"/>
          <w:szCs w:val="23"/>
          <w:lang w:eastAsia="en-AU"/>
        </w:rPr>
        <w:t xml:space="preserve">short term licence </w:t>
      </w:r>
      <w:r w:rsidRPr="0042568D">
        <w:rPr>
          <w:rFonts w:ascii="Times New Roman" w:eastAsia="Times New Roman" w:hAnsi="Times New Roman"/>
          <w:color w:val="000000"/>
          <w:sz w:val="23"/>
          <w:szCs w:val="23"/>
          <w:lang w:eastAsia="en-AU"/>
        </w:rPr>
        <w:t>includes a 5 year short term licence.</w:t>
      </w:r>
    </w:p>
    <w:p w:rsidR="0042568D" w:rsidRPr="0042568D" w:rsidRDefault="0042568D" w:rsidP="004256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(2)</w:t>
      </w:r>
      <w:r w:rsidRPr="0042568D">
        <w:rPr>
          <w:rFonts w:ascii="Times New Roman" w:eastAsia="Times New Roman" w:hAnsi="Times New Roman"/>
          <w:color w:val="000000"/>
          <w:sz w:val="23"/>
          <w:szCs w:val="23"/>
          <w:lang w:eastAsia="en-AU"/>
        </w:rPr>
        <w:tab/>
        <w:t>For the purposes of this notice—</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(a)</w:t>
      </w:r>
      <w:r w:rsidRPr="0042568D">
        <w:rPr>
          <w:rFonts w:ascii="Times New Roman" w:eastAsia="Times New Roman" w:hAnsi="Times New Roman"/>
          <w:color w:val="000000"/>
          <w:sz w:val="23"/>
          <w:szCs w:val="23"/>
          <w:lang w:eastAsia="en-AU"/>
        </w:rPr>
        <w:tab/>
        <w:t>a licence authorises the sale or supply of liquor past midnight if it authorises the sale or supply of liquor immediately before and immediately after midnight on any 1 or more days (disregarding sale or supply to a resident on licensed premises); and</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(b)</w:t>
      </w:r>
      <w:r w:rsidRPr="0042568D">
        <w:rPr>
          <w:rFonts w:ascii="Times New Roman" w:eastAsia="Times New Roman" w:hAnsi="Times New Roman"/>
          <w:color w:val="000000"/>
          <w:sz w:val="23"/>
          <w:szCs w:val="23"/>
          <w:lang w:eastAsia="en-AU"/>
        </w:rPr>
        <w:tab/>
        <w:t>a licence authorises the sale or supply of liquor past 2 am if it authorises the sale or supply of liquor immediately before and immediately after 2 am on any 1 or more days (disregarding sale or supply to a resident on licensed premises); and</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(c)</w:t>
      </w:r>
      <w:r w:rsidRPr="0042568D">
        <w:rPr>
          <w:rFonts w:ascii="Times New Roman" w:eastAsia="Times New Roman" w:hAnsi="Times New Roman"/>
          <w:color w:val="000000"/>
          <w:sz w:val="23"/>
          <w:szCs w:val="23"/>
          <w:lang w:eastAsia="en-AU"/>
        </w:rPr>
        <w:tab/>
        <w:t>a licence authorises the sale or supply of liquor past 3 am if it authorises the sale or supply of liquor immediately before and immediately after 3 am on any 1 or more days (disregarding sale or supply to a resident on licensed premises); and</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(d)</w:t>
      </w:r>
      <w:r w:rsidRPr="0042568D">
        <w:rPr>
          <w:rFonts w:ascii="Times New Roman" w:eastAsia="Times New Roman" w:hAnsi="Times New Roman"/>
          <w:color w:val="000000"/>
          <w:sz w:val="23"/>
          <w:szCs w:val="23"/>
          <w:lang w:eastAsia="en-AU"/>
        </w:rPr>
        <w:tab/>
        <w:t>a licence authorises the sale or supply of liquor past 4 am if it authorises the sale or supply of liquor immediately before and immediately after 4 am on any 1 or more days (disregarding sale or supply to a resident on licensed premises); and</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ab/>
        <w:t>(e)</w:t>
      </w:r>
      <w:r w:rsidRPr="0042568D">
        <w:rPr>
          <w:rFonts w:ascii="Times New Roman" w:eastAsia="Times New Roman" w:hAnsi="Times New Roman"/>
          <w:color w:val="000000"/>
          <w:sz w:val="23"/>
          <w:szCs w:val="23"/>
          <w:lang w:eastAsia="en-AU"/>
        </w:rPr>
        <w:tab/>
        <w:t>a licence authorises the sale or supply of liquor past 5 am if it authorises the sale or supply of liquor immediately before and immediately after 5 am on any 1 or more days (disregarding sale or supply to a resident on licensed premises).</w:t>
      </w:r>
    </w:p>
    <w:p w:rsidR="0042568D" w:rsidRPr="0042568D" w:rsidRDefault="0042568D" w:rsidP="004256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lastRenderedPageBreak/>
        <w:tab/>
        <w:t>(3)</w:t>
      </w:r>
      <w:r w:rsidRPr="0042568D">
        <w:rPr>
          <w:rFonts w:ascii="Times New Roman" w:eastAsia="Times New Roman" w:hAnsi="Times New Roman"/>
          <w:color w:val="000000"/>
          <w:sz w:val="23"/>
          <w:szCs w:val="23"/>
          <w:lang w:eastAsia="en-AU"/>
        </w:rPr>
        <w:tab/>
        <w:t>For the purposes of this notice, the maximum capacity of licensed premises is the number of persons that must not be exceeded at the licensed premises as stated under the licence (disregarding residents in areas of the premises not accessible to other members of the public (such as bedrooms and other accommodation areas)).</w:t>
      </w:r>
    </w:p>
    <w:p w:rsidR="0042568D" w:rsidRPr="0042568D" w:rsidRDefault="0042568D" w:rsidP="00094A12">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42568D">
        <w:rPr>
          <w:rFonts w:ascii="Times New Roman" w:eastAsia="Times New Roman" w:hAnsi="Times New Roman"/>
          <w:b/>
          <w:bCs/>
          <w:color w:val="000000"/>
          <w:sz w:val="26"/>
          <w:szCs w:val="26"/>
          <w:lang w:eastAsia="en-AU"/>
        </w:rPr>
        <w:t>4—Fees</w:t>
      </w:r>
    </w:p>
    <w:p w:rsidR="0042568D" w:rsidRPr="0042568D" w:rsidRDefault="0042568D" w:rsidP="004256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2568D">
        <w:rPr>
          <w:rFonts w:ascii="Times New Roman" w:eastAsia="Times New Roman" w:hAnsi="Times New Roman"/>
          <w:color w:val="000000"/>
          <w:sz w:val="23"/>
          <w:szCs w:val="23"/>
          <w:lang w:eastAsia="en-AU"/>
        </w:rPr>
        <w:t>The fees set out in Schedule 1 are prescribed for the purposes of the Act.</w:t>
      </w:r>
    </w:p>
    <w:p w:rsidR="0042568D" w:rsidRPr="0042568D" w:rsidRDefault="0042568D" w:rsidP="0042568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2568D">
        <w:rPr>
          <w:rFonts w:ascii="Times New Roman" w:eastAsia="Times New Roman" w:hAnsi="Times New Roman"/>
          <w:b/>
          <w:bCs/>
          <w:color w:val="000000"/>
          <w:sz w:val="32"/>
          <w:szCs w:val="32"/>
          <w:lang w:eastAsia="en-AU"/>
        </w:rPr>
        <w:t>Schedule 1—Fees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7479"/>
        <w:gridCol w:w="1270"/>
      </w:tblGrid>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the grant of a licence other than a short term licence or an interstate direct sales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1A</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the grant of an interstate direct sales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$97.00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the grant of a short term licence (other than a 5 year short term licence) if it is to be granted to the holder of a licence (other than a short term licence) and the licensed premises of the short term licence comprise the whole or a part of the licensed premises of the other licence held by the licensee, or is adjacent to the other licence held by the licensee—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where the application is made within the prescribed time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$97.00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 xml:space="preserve">where the application is not made within the prescribed time—the fee determined in accordance with paragraph (a) of this item plus a </w:t>
            </w:r>
            <w:r w:rsidRPr="0042568D">
              <w:rPr>
                <w:b/>
                <w:i/>
                <w:color w:val="000000"/>
                <w:sz w:val="23"/>
                <w:szCs w:val="23"/>
                <w:lang w:eastAsia="en-AU"/>
              </w:rPr>
              <w:t>late fee</w:t>
            </w:r>
            <w:r w:rsidRPr="0042568D">
              <w:rPr>
                <w:color w:val="000000"/>
                <w:sz w:val="23"/>
                <w:szCs w:val="23"/>
                <w:lang w:eastAsia="en-AU"/>
              </w:rPr>
              <w:t xml:space="preserve"> of $97.00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the grant of a short term licence (other than a short term licence to which item 2 applies or a 5 year short term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where the application is made within the prescribed time—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licence is sought for a class 1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$97.00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licence is sought for a class 2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457" w:hanging="426"/>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if the conditions of the licence only authorise the sale of liquor by direct sales transactions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$97.00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457" w:hanging="426"/>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in any other case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$206.00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licence is sought for a class 3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where the application is not made within the prescribed time—the fee determined in accordance with paragraph (a)</w:t>
            </w:r>
            <w:r w:rsidRPr="0042568D">
              <w:rPr>
                <w:color w:val="000000"/>
                <w:sz w:val="23"/>
                <w:szCs w:val="23"/>
                <w:lang w:eastAsia="en-AU"/>
              </w:rPr>
              <w:tab/>
              <w:t xml:space="preserve">of this item plus a </w:t>
            </w:r>
            <w:r w:rsidRPr="0042568D">
              <w:rPr>
                <w:b/>
                <w:i/>
                <w:color w:val="000000"/>
                <w:sz w:val="23"/>
                <w:szCs w:val="23"/>
                <w:lang w:eastAsia="en-AU"/>
              </w:rPr>
              <w:t>late fee</w:t>
            </w:r>
            <w:r w:rsidRPr="0042568D">
              <w:rPr>
                <w:color w:val="000000"/>
                <w:sz w:val="23"/>
                <w:szCs w:val="23"/>
                <w:lang w:eastAsia="en-AU"/>
              </w:rPr>
              <w:t xml:space="preserve">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licence is sought for a class 1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$97.00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licence is sought for a class 2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457" w:hanging="426"/>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in the case of a licence that only authorises the sale of liquor by direct sales transactions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$97.00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457" w:hanging="426"/>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in any other case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$206.00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licence is sought for a class 3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However, no fee is payable under item 2, 3 or 4 for an application for the grant of a short term licence if—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licence is sought for a class 1 or 2 event;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 xml:space="preserve">the applicant is an incorporated association under the </w:t>
            </w:r>
            <w:r w:rsidRPr="0042568D">
              <w:rPr>
                <w:i/>
                <w:color w:val="000000"/>
                <w:sz w:val="23"/>
                <w:szCs w:val="23"/>
                <w:lang w:eastAsia="en-AU"/>
              </w:rPr>
              <w:t>Associations Incorporation Act 1985</w:t>
            </w:r>
            <w:r w:rsidRPr="0042568D">
              <w:rPr>
                <w:color w:val="000000"/>
                <w:sz w:val="23"/>
                <w:szCs w:val="23"/>
                <w:lang w:eastAsia="en-AU"/>
              </w:rPr>
              <w:t xml:space="preserve"> or an entity registered under the </w:t>
            </w:r>
            <w:r w:rsidRPr="0042568D">
              <w:rPr>
                <w:i/>
                <w:color w:val="000000"/>
                <w:sz w:val="23"/>
                <w:szCs w:val="23"/>
                <w:lang w:eastAsia="en-AU"/>
              </w:rPr>
              <w:t xml:space="preserve">Australian Charities and Not-for-profits Commission Act 2012 </w:t>
            </w:r>
            <w:r w:rsidRPr="0042568D">
              <w:rPr>
                <w:color w:val="000000"/>
                <w:sz w:val="23"/>
                <w:szCs w:val="23"/>
                <w:lang w:eastAsia="en-AU"/>
              </w:rPr>
              <w:t>of the Commonwealth,</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 xml:space="preserve">but if such an application is not made within the </w:t>
            </w:r>
            <w:r w:rsidRPr="0042568D">
              <w:rPr>
                <w:b/>
                <w:i/>
                <w:color w:val="000000"/>
                <w:sz w:val="23"/>
                <w:szCs w:val="23"/>
                <w:lang w:eastAsia="en-AU"/>
              </w:rPr>
              <w:t>prescribed time</w:t>
            </w:r>
            <w:r w:rsidRPr="0042568D">
              <w:rPr>
                <w:color w:val="000000"/>
                <w:sz w:val="23"/>
                <w:szCs w:val="23"/>
                <w:lang w:eastAsia="en-AU"/>
              </w:rPr>
              <w:t>, the late fee under item 2(b) or 3(b)(i) or (ii) (as the case requires) is payable in respect of the application.</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 xml:space="preserve">For the purposes of items 2 and 3, the </w:t>
            </w:r>
            <w:r w:rsidRPr="0042568D">
              <w:rPr>
                <w:b/>
                <w:i/>
                <w:color w:val="000000"/>
                <w:sz w:val="23"/>
                <w:szCs w:val="23"/>
                <w:lang w:eastAsia="en-AU"/>
              </w:rPr>
              <w:t>prescribed time</w:t>
            </w:r>
            <w:r w:rsidRPr="0042568D">
              <w:rPr>
                <w:color w:val="000000"/>
                <w:sz w:val="23"/>
                <w:szCs w:val="23"/>
                <w:lang w:eastAsia="en-AU"/>
              </w:rPr>
              <w:t xml:space="preserve">, in relation to an application, is the time prescribed under section 51(1)(c) of the Act (see the </w:t>
            </w:r>
            <w:r w:rsidRPr="0042568D">
              <w:rPr>
                <w:i/>
                <w:color w:val="000000"/>
                <w:sz w:val="23"/>
                <w:szCs w:val="23"/>
                <w:lang w:eastAsia="en-AU"/>
              </w:rPr>
              <w:t>Liquor Licensing (General) Regulations 2012</w:t>
            </w:r>
            <w:r w:rsidRPr="0042568D">
              <w:rPr>
                <w:color w:val="000000"/>
                <w:sz w:val="23"/>
                <w:szCs w:val="23"/>
                <w:lang w:eastAsia="en-AU"/>
              </w:rPr>
              <w:t>) as the time within which the application must be made.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4</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Event fee in relation to an event endorsed on a short term licence (other than a 5 year short term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if the event endorsed is a class 1 event—no fee is payable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if the event endorsed is a class 2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conditions of the licence only authorise the sale of liquor by direct sales transactions—an amount of $10.40 is payable in respect of each day of the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in any other case—an amount equal to the sum of the base amount and the capacity amount is payable in respect of each day of the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if the event endorsed is a class 3 event—an amount equal to the sum of the base amount, the capacity amount and the trading hours amount is payable in respect of each day of the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5</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the grant of a 5 year short term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an application fee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an endorsement fee for the endorsement by the licensing authority of the first event on the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for the endorsement of a class 1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$48.50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for the endorsement of a class 2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$103.00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for the endorsement of a class 3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$321.00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an event fee in relation to the endorsement by the licensing authority of the first event on the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event endorsed is a class 1 event—no fee is payable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event endorsed is a class 2 event—an amount equal to the sum of the base amount and the capacity amount is payable in respect of each day of the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event endorsed is a class 3 event—an amount comprised of the sum of the base amount, the capacity amount and the trading hours amount is payable in respect of each day of the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lastRenderedPageBreak/>
              <w:t>6</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The following fees are payable for each subsequent event endorsed by the licensing authority on a 5 year short term licence in accordance with the conditions of the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an endorsement fee for the endorsement of the event on the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for the endorsement of a class 1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$48.50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for the endorsement of a class 2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$103.00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for the endorsement of a class 3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$321.00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an event fee in relation to the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event endorsed is a class 1 event—no fee is payable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event endorsed is a class 2 event—an amount equal to the sum of the base amount and the capacity amount is payable in respect of each day of the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event endorsed is a class 3 event—an amount comprised of the sum of the base amount, the capacity amount and the trading hours amount is payable in respect of each day of the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7</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If the fees under item 6 payable in accordance with the conditions of the licence are not paid within the time before the commencement of the event specified by those conditions, the following additional amount is payable: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if the event to be endorsed on the licence is a class 1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$48.50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if the event to be endorsed on the licence is a class 2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$103.00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if the event to be endorsed on the licence is a class 3 event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$321.00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8</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For the purposes of items 4(b)(ii) and (c), 5(c), and 6(b)—</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 xml:space="preserve">the </w:t>
            </w:r>
            <w:r w:rsidRPr="0042568D">
              <w:rPr>
                <w:b/>
                <w:i/>
                <w:color w:val="000000"/>
                <w:sz w:val="23"/>
                <w:szCs w:val="23"/>
                <w:lang w:eastAsia="en-AU"/>
              </w:rPr>
              <w:t xml:space="preserve">base amount </w:t>
            </w:r>
            <w:r w:rsidRPr="0042568D">
              <w:rPr>
                <w:color w:val="000000"/>
                <w:sz w:val="23"/>
                <w:szCs w:val="23"/>
                <w:lang w:eastAsia="en-AU"/>
              </w:rPr>
              <w:t>is—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$104.00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 xml:space="preserve">the </w:t>
            </w:r>
            <w:r w:rsidRPr="0042568D">
              <w:rPr>
                <w:b/>
                <w:i/>
                <w:color w:val="000000"/>
                <w:sz w:val="23"/>
                <w:szCs w:val="23"/>
                <w:lang w:eastAsia="en-AU"/>
              </w:rPr>
              <w:t>capacity amount</w:t>
            </w:r>
            <w:r w:rsidRPr="0042568D">
              <w:rPr>
                <w:color w:val="000000"/>
                <w:sz w:val="23"/>
                <w:szCs w:val="23"/>
                <w:lang w:eastAsia="en-AU"/>
              </w:rPr>
              <w:t xml:space="preserve"> is—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maximum capacity of the licensed premises does not exceed 500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nil</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maximum capacity of the licensed premises exceeds 500 but does not exceed 1 000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$26.00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maximum capacity of the licensed premises exceeds 1 000 but does not exceed 5 000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$52.00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maximum capacity of the licensed premises exceeds 5 000 but does not exceed 10 000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$78.00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(v)</w:t>
            </w:r>
            <w:r w:rsidRPr="0042568D">
              <w:rPr>
                <w:color w:val="000000"/>
                <w:sz w:val="23"/>
                <w:szCs w:val="23"/>
                <w:lang w:eastAsia="en-AU"/>
              </w:rPr>
              <w:tab/>
              <w:t>if the maximum capacity of the licensed premises exceeds 10 000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$104.00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 xml:space="preserve">the </w:t>
            </w:r>
            <w:r w:rsidRPr="0042568D">
              <w:rPr>
                <w:b/>
                <w:i/>
                <w:color w:val="000000"/>
                <w:sz w:val="23"/>
                <w:szCs w:val="23"/>
                <w:lang w:eastAsia="en-AU"/>
              </w:rPr>
              <w:t>trading hours amount</w:t>
            </w:r>
            <w:r w:rsidRPr="0042568D">
              <w:rPr>
                <w:color w:val="000000"/>
                <w:sz w:val="23"/>
                <w:szCs w:val="23"/>
                <w:lang w:eastAsia="en-AU"/>
              </w:rPr>
              <w:t xml:space="preserve"> is—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sale or supply of liquor past 2 am is authorised for the event but the sale or supply of liquor past 3 am is not authorised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$20.80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sale or supply of liquor past 3 am is authorised for the event but the sale or supply of liquor past 4 am is not authorised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$62.00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sale or supply of liquor past 4am is authorised for the event but the sale or supply of liquor past 5 am is not authorised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$151.00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licence authorises the sale or supply of liquor past 5 am</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$302.00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9</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the grant of a designated application under section 53A of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10</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removal of a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11</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transfer of a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12</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approval of an alteration or proposed alteration to licensed premises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redefinition of licensed premises as defined in the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13</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by holder of club licence for endorsement of club event endorsement or club transport endorsement on licence (an application may relate to up to 5 such endorsements)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14</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exemption under section 38(6) of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15</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approval of production outlet, retail outlet or wholesale outlet under section 39(2) of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16</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by holder of liquor production and sales licence for production outlet, retail outlet or wholesale outlet to be removed from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17</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 xml:space="preserve">Application for a licensed premises to be shared in accordance with section 39(3) of the Act (a </w:t>
            </w:r>
            <w:r w:rsidRPr="0042568D">
              <w:rPr>
                <w:b/>
                <w:i/>
                <w:color w:val="000000"/>
                <w:sz w:val="23"/>
                <w:szCs w:val="23"/>
                <w:lang w:eastAsia="en-AU"/>
              </w:rPr>
              <w:t>collective outlet</w:t>
            </w:r>
            <w:r w:rsidRPr="0042568D">
              <w:rPr>
                <w:color w:val="000000"/>
                <w:sz w:val="23"/>
                <w:szCs w:val="23"/>
                <w:lang w:eastAsia="en-AU"/>
              </w:rPr>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18</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the endorsement of a production and sales event endorsement on licence (an application may relate to up to 5 such endorsements)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19</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amalgamation of club licence under section 65A of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20</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authorisation to sell liquor in an area adjacent to licensed premises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21</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a variation of trading hours or for the imposition, variation or revocation of a condition of a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in relation to a short term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$50.00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in relation to a club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$220.50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in any other case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22</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approval of a person as a responsible person under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exemption under section 97(2) of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23</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approval of a person as a licensee or the assumption by a person of a position of authority in the trust or corporate entity that holds the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525E9A" w:rsidRDefault="0042568D" w:rsidP="00094A12">
            <w:pPr>
              <w:keepLines/>
              <w:autoSpaceDE w:val="0"/>
              <w:autoSpaceDN w:val="0"/>
              <w:adjustRightInd w:val="0"/>
              <w:spacing w:before="110" w:after="0" w:line="240" w:lineRule="auto"/>
              <w:ind w:left="606" w:hanging="425"/>
              <w:jc w:val="left"/>
              <w:rPr>
                <w:color w:val="000000"/>
                <w:spacing w:val="-4"/>
                <w:sz w:val="23"/>
                <w:szCs w:val="23"/>
                <w:lang w:eastAsia="en-AU"/>
              </w:rPr>
            </w:pPr>
            <w:r w:rsidRPr="00525E9A">
              <w:rPr>
                <w:color w:val="000000"/>
                <w:spacing w:val="-4"/>
                <w:sz w:val="23"/>
                <w:szCs w:val="23"/>
                <w:lang w:eastAsia="en-AU"/>
              </w:rPr>
              <w:t>(a)</w:t>
            </w:r>
            <w:r w:rsidRPr="00525E9A">
              <w:rPr>
                <w:color w:val="000000"/>
                <w:spacing w:val="-4"/>
                <w:sz w:val="23"/>
                <w:szCs w:val="23"/>
                <w:lang w:eastAsia="en-AU"/>
              </w:rPr>
              <w:tab/>
              <w:t xml:space="preserve">if the person is the subject of an approval of the Commissioner in force under section 38 of the </w:t>
            </w:r>
            <w:r w:rsidRPr="00525E9A">
              <w:rPr>
                <w:i/>
                <w:color w:val="000000"/>
                <w:spacing w:val="-4"/>
                <w:sz w:val="23"/>
                <w:szCs w:val="23"/>
                <w:lang w:eastAsia="en-AU"/>
              </w:rPr>
              <w:t>Gaming Machines Act 1992</w:t>
            </w:r>
            <w:r w:rsidRPr="00525E9A">
              <w:rPr>
                <w:color w:val="000000"/>
                <w:spacing w:val="-4"/>
                <w:sz w:val="23"/>
                <w:szCs w:val="23"/>
                <w:lang w:eastAsia="en-AU"/>
              </w:rPr>
              <w:t xml:space="preserve"> in relation to the licence under that Act that authorises operations under the </w:t>
            </w:r>
            <w:r w:rsidRPr="00525E9A">
              <w:rPr>
                <w:i/>
                <w:color w:val="000000"/>
                <w:spacing w:val="-4"/>
                <w:sz w:val="23"/>
                <w:szCs w:val="23"/>
                <w:lang w:eastAsia="en-AU"/>
              </w:rPr>
              <w:t xml:space="preserve">Gaming Machines Act 1992 </w:t>
            </w:r>
            <w:r w:rsidRPr="00525E9A">
              <w:rPr>
                <w:color w:val="000000"/>
                <w:spacing w:val="-4"/>
                <w:sz w:val="23"/>
                <w:szCs w:val="23"/>
                <w:lang w:eastAsia="en-AU"/>
              </w:rPr>
              <w:t xml:space="preserve">at the licensed premises (under the </w:t>
            </w:r>
            <w:r w:rsidRPr="00525E9A">
              <w:rPr>
                <w:i/>
                <w:color w:val="000000"/>
                <w:spacing w:val="-4"/>
                <w:sz w:val="23"/>
                <w:szCs w:val="23"/>
                <w:lang w:eastAsia="en-AU"/>
              </w:rPr>
              <w:t>Liquor Licensing Act 1997</w:t>
            </w:r>
            <w:r w:rsidRPr="00525E9A">
              <w:rPr>
                <w:color w:val="000000"/>
                <w:spacing w:val="-4"/>
                <w:sz w:val="23"/>
                <w:szCs w:val="23"/>
                <w:lang w:eastAsia="en-AU"/>
              </w:rPr>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no fee</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in any other case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24</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an approval or permission under section 73 of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25</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conversion of a temporary licence into an ordinary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26</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consent of the licensing authority to use part of the licensed premises or area adjacent to the licensed premises for the purpose of providing prescribed entertainment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$643.00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27</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Additional fee on an application where an identification badge is issued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$23.40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28</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approval of an agreement or arrangement under section 99(2) of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29</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approval of employment of minor on licensed premises under section 107(2) of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30</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Application for exemption from provision of code of practice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$140.00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31</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 general and hotel licence—the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$129.00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the capacity amount as follows: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maximum capacity of the licensed premises does not exceed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nil</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maximum capacity of the licensed premises exceeds 200 but does not exceed 400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$32.25</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maximum capacity of the licensed premises exceeds 400 but does not exceed 800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$64.50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maximum capacity of the licensed premises exceeds 800 but does not exceed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$96.75</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(v)</w:t>
            </w:r>
            <w:r w:rsidRPr="0042568D">
              <w:rPr>
                <w:color w:val="000000"/>
                <w:sz w:val="23"/>
                <w:szCs w:val="23"/>
                <w:lang w:eastAsia="en-AU"/>
              </w:rPr>
              <w:tab/>
              <w:t>if the maximum capacity of the licensed premises exceeds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$129.00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the trading hours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(d)</w:t>
            </w:r>
            <w:r w:rsidRPr="0042568D">
              <w:rPr>
                <w:color w:val="000000"/>
                <w:sz w:val="23"/>
                <w:szCs w:val="23"/>
                <w:lang w:eastAsia="en-AU"/>
              </w:rPr>
              <w:tab/>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prescribed entertainment amount applies —the prescribed entertainment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prescribed area amount applies—the prescribed area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consumption off premises or direct sales transactions amount applies—the consumption off premises or direct sales transactions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bottle shop amount applies—the bottle shop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32</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an on premises licence where the licensed premises are a public conveyance—the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$389.00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if the prescribed entertainment amount applies —the prescribed entertainment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33</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any other on premises licence—the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$441.00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the capacity amount of the following:</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maximum capacity of the licensed premises does not exceed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nil</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maximum capacity of the licensed premises exceeds 200 but does not exceed 400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$110.25</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maximum capacity of the licensed premises exceeds 400 but does not exceed 800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$220.50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maximum capacity of the licensed premises exceeds 800 but does not exceed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$330.75</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(v)</w:t>
            </w:r>
            <w:r w:rsidRPr="0042568D">
              <w:rPr>
                <w:color w:val="000000"/>
                <w:sz w:val="23"/>
                <w:szCs w:val="23"/>
                <w:lang w:eastAsia="en-AU"/>
              </w:rPr>
              <w:tab/>
              <w:t>if the maximum capacity of the licensed premises exceeds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$441.00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the trading hours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(d)</w:t>
            </w:r>
            <w:r w:rsidRPr="0042568D">
              <w:rPr>
                <w:color w:val="000000"/>
                <w:sz w:val="23"/>
                <w:szCs w:val="23"/>
                <w:lang w:eastAsia="en-AU"/>
              </w:rPr>
              <w:tab/>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prescribed entertainment amount applies —the prescribed entertainment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prescribed area amount applies—the prescribed area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34</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 restaurant and catering licence or a residential licence—the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$389.00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if the prescribed entertainment amount applies—the prescribed entertainment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35</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 club licence—the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$129.00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the capacity amount of the following:</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maximum capacity of the licensed premises does not exceed 800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nil</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maximum capacity of the licensed premises exceeds 800 but does not exceed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$96.75</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maximum capacity of the licensed premises exceeds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$129.00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the trading hours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(d)</w:t>
            </w:r>
            <w:r w:rsidRPr="0042568D">
              <w:rPr>
                <w:color w:val="000000"/>
                <w:sz w:val="23"/>
                <w:szCs w:val="23"/>
                <w:lang w:eastAsia="en-AU"/>
              </w:rPr>
              <w:tab/>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prescribed entertainment amount applies—the prescribed entertainment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licence authorises the sale of liquor for consumption off the premises to members of the public—the consumption off premises or direct sales transactions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endorsement amount applies—the endorsement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36</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 small venue licence—the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$441.00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if the prescribed entertainment amount applies—the prescribed entertainment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37</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 category 1 liquor production and sales licence—the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$78.00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prescribed entertainment amount applies—the prescribed entertainment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consumption off premises or direct sales transactions amount applies—the consumption off premises or direct sales transactions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endorsement amount applies—the endorsement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In this item—</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b/>
                <w:i/>
                <w:color w:val="000000"/>
                <w:sz w:val="23"/>
                <w:szCs w:val="23"/>
                <w:lang w:eastAsia="en-AU"/>
              </w:rPr>
              <w:t xml:space="preserve">category 1 liquor production and sales licence </w:t>
            </w:r>
            <w:r w:rsidRPr="0042568D">
              <w:rPr>
                <w:color w:val="000000"/>
                <w:sz w:val="23"/>
                <w:szCs w:val="23"/>
                <w:lang w:eastAsia="en-AU"/>
              </w:rPr>
              <w:t>means a liquor production and sales licence that: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does not authorise the licensee to sell liquor for consumption on the licensed premises or restricts the sale or supply of liquor for consumption on the licensed premises to sampling only;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does not authorise the licensee to sell or supply liquor other than the licensee’s product, except, where sampling is authorised, for the purposes of section 39(e)of the Act;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other than for the purposes of sampling, where authorised by the licence, only authorises the licensee to sell the licensee's product by direct sales transactions.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38</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 category 2 liquor production and sales licence—the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$208.00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the capacity amount of the following:</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maximum capacity of the licensed premises does not exceed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nil</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maximum capacity of the licensed premises exceeds 200 but does not exceed 400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$52.00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maximum capacity of the licensed premises exceeds 400 but does not exceed 800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$104.00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maximum capacity of the licensed premises exceeds 800 but does not exceed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$156.00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(v)</w:t>
            </w:r>
            <w:r w:rsidRPr="0042568D">
              <w:rPr>
                <w:color w:val="000000"/>
                <w:sz w:val="23"/>
                <w:szCs w:val="23"/>
                <w:lang w:eastAsia="en-AU"/>
              </w:rPr>
              <w:tab/>
              <w:t>if the maximum capacity of the licensed premises exceeds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$208.00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the trading hours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(d)</w:t>
            </w:r>
            <w:r w:rsidRPr="0042568D">
              <w:rPr>
                <w:color w:val="000000"/>
                <w:sz w:val="23"/>
                <w:szCs w:val="23"/>
                <w:lang w:eastAsia="en-AU"/>
              </w:rPr>
              <w:tab/>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prescribed entertainment amount applies—the prescribed entertainment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consumption off premises or direct sales transactions amount applies—the consumption off premises or direct sales transactions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prescribed area amount applies—the prescribed area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endorsement amount applies—the endorsement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In this item—</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b/>
                <w:i/>
                <w:color w:val="000000"/>
                <w:sz w:val="23"/>
                <w:szCs w:val="23"/>
                <w:lang w:eastAsia="en-AU"/>
              </w:rPr>
              <w:t>category 2 liquor production and sales licence</w:t>
            </w:r>
            <w:r w:rsidRPr="0042568D">
              <w:rPr>
                <w:color w:val="000000"/>
                <w:sz w:val="23"/>
                <w:szCs w:val="23"/>
                <w:lang w:eastAsia="en-AU"/>
              </w:rPr>
              <w:t xml:space="preserve"> means a liquor production and sales licence that is not a category 1 liquor production and sales licence and that only authorises the licensee—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to sell the licensee's product—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on the licensed premises for consumption on or off the licensed premises;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by direct sales transactions;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to sell liquor (including the licensee's product) for consumption on the licensed premises—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to persons attending a function where food is provided by the licensee;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with or ancillary to a meal provided by the licensee;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to a person seated at a table.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39</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any other liquor production and sales licence—the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$520.00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the capacity amount of the following:</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maximum capacity of the licensed premises does not exceed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nil</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maximum capacity of the licensed premises exceeds 200 but does not exceed 400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$130.00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maximum capacity of the licensed premises exceeds 400 but does not exceed 800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$260.00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maximum capacity of the licensed premises exceeds 800 but does not exceed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$390.00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(v)</w:t>
            </w:r>
            <w:r w:rsidRPr="0042568D">
              <w:rPr>
                <w:color w:val="000000"/>
                <w:sz w:val="23"/>
                <w:szCs w:val="23"/>
                <w:lang w:eastAsia="en-AU"/>
              </w:rPr>
              <w:tab/>
              <w:t>if the maximum capacity of the licensed premises exceeds 1 200</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$520.00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the trading hours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(d)</w:t>
            </w:r>
            <w:r w:rsidRPr="0042568D">
              <w:rPr>
                <w:color w:val="000000"/>
                <w:sz w:val="23"/>
                <w:szCs w:val="23"/>
                <w:lang w:eastAsia="en-AU"/>
              </w:rPr>
              <w:tab/>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prescribed entertainment amount applies—the prescribed entertainment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consumption off premises or direct sales transactions amount applies—the consumption off premises or direct sales transactions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prescribed area amount applies—the prescribed area amount;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endorsement amount applies—the endorsement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40</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 packaged liquor sales licence—the annual fee is the sum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base amount of—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licence only authorises the licensee to sell liquor through direct sales transactions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$1 869.00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licence is not of a kind referred to in (i) and the licensee—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457" w:hanging="426"/>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is subject to an exemption from the condition under section 38(3) of the Act and holds less than 6 packaged liquor sales licences under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$872.10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457" w:hanging="426"/>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holds less than 6 packaged liquor sales licences under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$2 907.00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457" w:hanging="426"/>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holds more than 6 but not more than 10 packaged liquor sales licences under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$3 946.00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457" w:hanging="426"/>
              <w:jc w:val="left"/>
              <w:rPr>
                <w:color w:val="000000"/>
                <w:sz w:val="23"/>
                <w:szCs w:val="23"/>
                <w:lang w:eastAsia="en-AU"/>
              </w:rPr>
            </w:pPr>
            <w:r w:rsidRPr="0042568D">
              <w:rPr>
                <w:color w:val="000000"/>
                <w:sz w:val="23"/>
                <w:szCs w:val="23"/>
                <w:lang w:eastAsia="en-AU"/>
              </w:rPr>
              <w:t>(D)</w:t>
            </w:r>
            <w:r w:rsidRPr="0042568D">
              <w:rPr>
                <w:color w:val="000000"/>
                <w:sz w:val="23"/>
                <w:szCs w:val="23"/>
                <w:lang w:eastAsia="en-AU"/>
              </w:rPr>
              <w:tab/>
              <w:t>holds 11 or more packaged liquor sales licences under the Act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$7 165.00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if the prescribed entertainment amount applies—the prescribed entertainment amount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094A12" w:rsidRDefault="0042568D" w:rsidP="00094A12">
            <w:pPr>
              <w:keepLines/>
              <w:autoSpaceDE w:val="0"/>
              <w:autoSpaceDN w:val="0"/>
              <w:adjustRightInd w:val="0"/>
              <w:spacing w:before="110" w:after="0" w:line="240" w:lineRule="auto"/>
              <w:jc w:val="left"/>
              <w:rPr>
                <w:color w:val="000000"/>
                <w:spacing w:val="-4"/>
                <w:sz w:val="23"/>
                <w:szCs w:val="23"/>
                <w:lang w:eastAsia="en-AU"/>
              </w:rPr>
            </w:pPr>
            <w:r w:rsidRPr="00094A12">
              <w:rPr>
                <w:color w:val="000000"/>
                <w:spacing w:val="-4"/>
                <w:sz w:val="23"/>
                <w:szCs w:val="23"/>
                <w:lang w:eastAsia="en-AU"/>
              </w:rPr>
              <w:t>40A</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Annual fee for an interstate direct sales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$129.00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41</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For the purposes of items 31 to 40 (inclusive) (relating to annual fees for licences)—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 xml:space="preserve">the </w:t>
            </w:r>
            <w:r w:rsidRPr="0042568D">
              <w:rPr>
                <w:b/>
                <w:i/>
                <w:color w:val="000000"/>
                <w:sz w:val="23"/>
                <w:szCs w:val="23"/>
                <w:lang w:eastAsia="en-AU"/>
              </w:rPr>
              <w:t>trading hours amount</w:t>
            </w:r>
            <w:r w:rsidRPr="0042568D">
              <w:rPr>
                <w:color w:val="000000"/>
                <w:sz w:val="23"/>
                <w:szCs w:val="23"/>
                <w:lang w:eastAsia="en-AU"/>
              </w:rPr>
              <w:t xml:space="preserve"> is as follows: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licence does not authorise the sale or supply of liquor past 2 am</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nil</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licence authorises the sale or supply of liquor past 2 am but does not authorise the sale or supply of liquor past 3 am</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$2 077.00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licence authorises the sale or supply of liquor past 3 am but does not authorise the sale or supply of liquor past 4 am</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$6 230.00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licence authorises the sale or supply of liquor past 4 am but does not authorise the sale or supply of liquor past 5 am</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$15 575.00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(v)</w:t>
            </w:r>
            <w:r w:rsidRPr="0042568D">
              <w:rPr>
                <w:color w:val="000000"/>
                <w:sz w:val="23"/>
                <w:szCs w:val="23"/>
                <w:lang w:eastAsia="en-AU"/>
              </w:rPr>
              <w:tab/>
              <w:t>if the licence authorises the sale or supply of liquor past 5 am</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$31 151.00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the prescribed entertainment amount applies if a part of the licensed premises or area adjacent to the licensed premises is used for the purpose of providing prescribed entertainment;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 xml:space="preserve">the </w:t>
            </w:r>
            <w:r w:rsidRPr="0042568D">
              <w:rPr>
                <w:b/>
                <w:i/>
                <w:color w:val="000000"/>
                <w:sz w:val="23"/>
                <w:szCs w:val="23"/>
                <w:lang w:eastAsia="en-AU"/>
              </w:rPr>
              <w:t>prescribed entertainment amount</w:t>
            </w:r>
            <w:r w:rsidRPr="0042568D">
              <w:rPr>
                <w:color w:val="000000"/>
                <w:sz w:val="23"/>
                <w:szCs w:val="23"/>
                <w:lang w:eastAsia="en-AU"/>
              </w:rPr>
              <w:t xml:space="preserve"> is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$520.00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(c)</w:t>
            </w:r>
            <w:r w:rsidRPr="0042568D">
              <w:rPr>
                <w:color w:val="000000"/>
                <w:sz w:val="23"/>
                <w:szCs w:val="23"/>
                <w:lang w:eastAsia="en-AU"/>
              </w:rPr>
              <w:tab/>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the consumption off premises or direct sales transactions amount applies if the licence authorises the sale of liquor to persons (other than a resident) for consumption off the licensed premises;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 xml:space="preserve">the </w:t>
            </w:r>
            <w:r w:rsidRPr="0042568D">
              <w:rPr>
                <w:b/>
                <w:i/>
                <w:color w:val="000000"/>
                <w:sz w:val="23"/>
                <w:szCs w:val="23"/>
                <w:lang w:eastAsia="en-AU"/>
              </w:rPr>
              <w:t>consumption off premises or direct sales transactions amount</w:t>
            </w:r>
            <w:r w:rsidRPr="0042568D">
              <w:rPr>
                <w:color w:val="000000"/>
                <w:sz w:val="23"/>
                <w:szCs w:val="23"/>
                <w:lang w:eastAsia="en-AU"/>
              </w:rPr>
              <w:t xml:space="preserve"> is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$312.00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(d)</w:t>
            </w:r>
            <w:r w:rsidRPr="0042568D">
              <w:rPr>
                <w:color w:val="000000"/>
                <w:sz w:val="23"/>
                <w:szCs w:val="23"/>
                <w:lang w:eastAsia="en-AU"/>
              </w:rPr>
              <w:tab/>
              <w:t>—</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the prescribed area amount applies if the Commissioner is satisfied that Hindley St is the street address of the licensed premises;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 xml:space="preserve">the </w:t>
            </w:r>
            <w:r w:rsidRPr="0042568D">
              <w:rPr>
                <w:b/>
                <w:i/>
                <w:color w:val="000000"/>
                <w:sz w:val="23"/>
                <w:szCs w:val="23"/>
                <w:lang w:eastAsia="en-AU"/>
              </w:rPr>
              <w:t xml:space="preserve">prescribed area amount </w:t>
            </w:r>
            <w:r w:rsidRPr="0042568D">
              <w:rPr>
                <w:color w:val="000000"/>
                <w:sz w:val="23"/>
                <w:szCs w:val="23"/>
                <w:lang w:eastAsia="en-AU"/>
              </w:rPr>
              <w:t>is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$520.00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42</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For the purposes of the item relating to the annual fee for a general and hotel licensee, the bottle shop amount applies (in addition to the consumption off premises or direct sales transactions amount) if—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licence authorises the sale (on a specified part of the licensed premises) of packaged liquor from a facility commonly known as a "bottle shop", "drive in" or "drive through";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 xml:space="preserve">the </w:t>
            </w:r>
            <w:r w:rsidRPr="0042568D">
              <w:rPr>
                <w:b/>
                <w:i/>
                <w:color w:val="000000"/>
                <w:sz w:val="23"/>
                <w:szCs w:val="23"/>
                <w:lang w:eastAsia="en-AU"/>
              </w:rPr>
              <w:t xml:space="preserve">bottle shop amount </w:t>
            </w:r>
            <w:r w:rsidRPr="0042568D">
              <w:rPr>
                <w:color w:val="000000"/>
                <w:sz w:val="23"/>
                <w:szCs w:val="23"/>
                <w:lang w:eastAsia="en-AU"/>
              </w:rPr>
              <w:t>is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$934.00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43</w:t>
            </w:r>
          </w:p>
        </w:tc>
        <w:tc>
          <w:tcPr>
            <w:tcW w:w="7479"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r w:rsidRPr="0042568D">
              <w:rPr>
                <w:color w:val="000000"/>
                <w:sz w:val="23"/>
                <w:szCs w:val="23"/>
                <w:lang w:eastAsia="en-AU"/>
              </w:rPr>
              <w:t>For the purposes of the items relating to the annual fee for a club licence and a liquor production and sales licence (including a category 1 or 2 liquor production and sales licence)—</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(a)</w:t>
            </w:r>
            <w:r w:rsidRPr="0042568D">
              <w:rPr>
                <w:color w:val="000000"/>
                <w:sz w:val="23"/>
                <w:szCs w:val="23"/>
                <w:lang w:eastAsia="en-AU"/>
              </w:rPr>
              <w:tab/>
              <w:t>the endorsement amount applies if—</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in the case of a club licence—the licence includes a club event endorsement or a club transport endorsement;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in the case of a liquor production and sales licence—the licence includes a production and sales event endorsement; and</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606" w:hanging="425"/>
              <w:jc w:val="left"/>
              <w:rPr>
                <w:color w:val="000000"/>
                <w:sz w:val="23"/>
                <w:szCs w:val="23"/>
                <w:lang w:eastAsia="en-AU"/>
              </w:rPr>
            </w:pPr>
            <w:r w:rsidRPr="0042568D">
              <w:rPr>
                <w:color w:val="000000"/>
                <w:sz w:val="23"/>
                <w:szCs w:val="23"/>
                <w:lang w:eastAsia="en-AU"/>
              </w:rPr>
              <w:t>(b)</w:t>
            </w:r>
            <w:r w:rsidRPr="0042568D">
              <w:rPr>
                <w:color w:val="000000"/>
                <w:sz w:val="23"/>
                <w:szCs w:val="23"/>
                <w:lang w:eastAsia="en-AU"/>
              </w:rPr>
              <w:tab/>
              <w:t>the</w:t>
            </w:r>
            <w:r w:rsidRPr="0042568D">
              <w:rPr>
                <w:b/>
                <w:i/>
                <w:color w:val="000000"/>
                <w:sz w:val="23"/>
                <w:szCs w:val="23"/>
                <w:lang w:eastAsia="en-AU"/>
              </w:rPr>
              <w:t xml:space="preserve"> endorsement amount </w:t>
            </w:r>
            <w:r w:rsidRPr="0042568D">
              <w:rPr>
                <w:color w:val="000000"/>
                <w:sz w:val="23"/>
                <w:szCs w:val="23"/>
                <w:lang w:eastAsia="en-AU"/>
              </w:rPr>
              <w:t>is—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w:t>
            </w:r>
            <w:r w:rsidRPr="0042568D">
              <w:rPr>
                <w:color w:val="000000"/>
                <w:sz w:val="23"/>
                <w:szCs w:val="23"/>
                <w:lang w:eastAsia="en-AU"/>
              </w:rPr>
              <w:tab/>
              <w:t>if the licence is endorsed with not more than 5 endorsements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nil</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w:t>
            </w:r>
            <w:r w:rsidRPr="0042568D">
              <w:rPr>
                <w:color w:val="000000"/>
                <w:sz w:val="23"/>
                <w:szCs w:val="23"/>
                <w:lang w:eastAsia="en-AU"/>
              </w:rPr>
              <w:tab/>
              <w:t>if the licence is endorsed with more than 5 but not more than 10 endorsements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$270.00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(iii)</w:t>
            </w:r>
            <w:r w:rsidRPr="0042568D">
              <w:rPr>
                <w:color w:val="000000"/>
                <w:sz w:val="23"/>
                <w:szCs w:val="23"/>
                <w:lang w:eastAsia="en-AU"/>
              </w:rPr>
              <w:tab/>
              <w:t>if the licence is endorsed with more than 10 but not more than 15 endorsements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$520.00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0" w:line="240" w:lineRule="auto"/>
              <w:jc w:val="left"/>
              <w:rPr>
                <w:color w:val="000000"/>
                <w:sz w:val="23"/>
                <w:szCs w:val="23"/>
                <w:lang w:eastAsia="en-AU"/>
              </w:rPr>
            </w:pPr>
          </w:p>
        </w:tc>
        <w:tc>
          <w:tcPr>
            <w:tcW w:w="7479" w:type="dxa"/>
          </w:tcPr>
          <w:p w:rsidR="0042568D" w:rsidRPr="0042568D" w:rsidRDefault="0042568D" w:rsidP="00094A12">
            <w:pPr>
              <w:keepLines/>
              <w:autoSpaceDE w:val="0"/>
              <w:autoSpaceDN w:val="0"/>
              <w:adjustRightInd w:val="0"/>
              <w:spacing w:before="110" w:after="0" w:line="240" w:lineRule="auto"/>
              <w:ind w:left="1031" w:hanging="425"/>
              <w:jc w:val="left"/>
              <w:rPr>
                <w:color w:val="000000"/>
                <w:sz w:val="23"/>
                <w:szCs w:val="23"/>
                <w:lang w:eastAsia="en-AU"/>
              </w:rPr>
            </w:pPr>
            <w:r w:rsidRPr="0042568D">
              <w:rPr>
                <w:color w:val="000000"/>
                <w:sz w:val="23"/>
                <w:szCs w:val="23"/>
                <w:lang w:eastAsia="en-AU"/>
              </w:rPr>
              <w:t>(iv)</w:t>
            </w:r>
            <w:r w:rsidRPr="0042568D">
              <w:rPr>
                <w:color w:val="000000"/>
                <w:sz w:val="23"/>
                <w:szCs w:val="23"/>
                <w:lang w:eastAsia="en-AU"/>
              </w:rPr>
              <w:tab/>
              <w:t>if the licence is endorsed with more than 15 endorsements</w:t>
            </w:r>
          </w:p>
        </w:tc>
        <w:tc>
          <w:tcPr>
            <w:tcW w:w="1270" w:type="dxa"/>
          </w:tcPr>
          <w:p w:rsidR="0042568D" w:rsidRPr="0042568D" w:rsidRDefault="0042568D" w:rsidP="00094A12">
            <w:pPr>
              <w:keepLines/>
              <w:autoSpaceDE w:val="0"/>
              <w:autoSpaceDN w:val="0"/>
              <w:adjustRightInd w:val="0"/>
              <w:spacing w:before="110" w:after="0" w:line="240" w:lineRule="auto"/>
              <w:jc w:val="right"/>
              <w:rPr>
                <w:color w:val="000000"/>
                <w:sz w:val="23"/>
                <w:szCs w:val="23"/>
                <w:lang w:eastAsia="en-AU"/>
              </w:rPr>
            </w:pPr>
            <w:r w:rsidRPr="0042568D">
              <w:rPr>
                <w:color w:val="000000"/>
                <w:sz w:val="23"/>
                <w:szCs w:val="23"/>
                <w:lang w:eastAsia="en-AU"/>
              </w:rPr>
              <w:t>$1 454.00</w:t>
            </w:r>
          </w:p>
        </w:tc>
      </w:tr>
      <w:tr w:rsidR="0042568D" w:rsidRPr="0042568D" w:rsidTr="00094A12">
        <w:tc>
          <w:tcPr>
            <w:tcW w:w="601" w:type="dxa"/>
          </w:tcPr>
          <w:p w:rsidR="0042568D" w:rsidRPr="0042568D" w:rsidRDefault="0042568D" w:rsidP="00094A12">
            <w:pPr>
              <w:keepLines/>
              <w:autoSpaceDE w:val="0"/>
              <w:autoSpaceDN w:val="0"/>
              <w:adjustRightInd w:val="0"/>
              <w:spacing w:before="110" w:after="120" w:line="240" w:lineRule="auto"/>
              <w:jc w:val="left"/>
              <w:rPr>
                <w:color w:val="000000"/>
                <w:sz w:val="23"/>
                <w:szCs w:val="23"/>
                <w:lang w:eastAsia="en-AU"/>
              </w:rPr>
            </w:pPr>
            <w:r w:rsidRPr="0042568D">
              <w:rPr>
                <w:color w:val="000000"/>
                <w:sz w:val="23"/>
                <w:szCs w:val="23"/>
                <w:lang w:eastAsia="en-AU"/>
              </w:rPr>
              <w:t>44</w:t>
            </w:r>
          </w:p>
        </w:tc>
        <w:tc>
          <w:tcPr>
            <w:tcW w:w="7479" w:type="dxa"/>
          </w:tcPr>
          <w:p w:rsidR="0042568D" w:rsidRPr="0042568D" w:rsidRDefault="0042568D" w:rsidP="00094A12">
            <w:pPr>
              <w:keepLines/>
              <w:autoSpaceDE w:val="0"/>
              <w:autoSpaceDN w:val="0"/>
              <w:adjustRightInd w:val="0"/>
              <w:spacing w:before="110" w:after="120" w:line="240" w:lineRule="auto"/>
              <w:jc w:val="left"/>
              <w:rPr>
                <w:color w:val="000000"/>
                <w:sz w:val="23"/>
                <w:szCs w:val="23"/>
                <w:lang w:eastAsia="en-AU"/>
              </w:rPr>
            </w:pPr>
            <w:r w:rsidRPr="0042568D">
              <w:rPr>
                <w:color w:val="000000"/>
                <w:sz w:val="23"/>
                <w:szCs w:val="23"/>
                <w:lang w:eastAsia="en-AU"/>
              </w:rPr>
              <w:t xml:space="preserve">Annual fee for a suspended licence of a kind referred to in regulation 7E of the </w:t>
            </w:r>
            <w:r w:rsidRPr="0042568D">
              <w:rPr>
                <w:i/>
                <w:color w:val="000000"/>
                <w:sz w:val="23"/>
                <w:szCs w:val="23"/>
                <w:lang w:eastAsia="en-AU"/>
              </w:rPr>
              <w:t>Liquor Licensing (General) Regulations 2012</w:t>
            </w:r>
          </w:p>
        </w:tc>
        <w:tc>
          <w:tcPr>
            <w:tcW w:w="1270" w:type="dxa"/>
          </w:tcPr>
          <w:p w:rsidR="0042568D" w:rsidRPr="0042568D" w:rsidRDefault="0042568D" w:rsidP="00094A12">
            <w:pPr>
              <w:keepLines/>
              <w:autoSpaceDE w:val="0"/>
              <w:autoSpaceDN w:val="0"/>
              <w:adjustRightInd w:val="0"/>
              <w:spacing w:before="110" w:after="120" w:line="240" w:lineRule="auto"/>
              <w:jc w:val="right"/>
              <w:rPr>
                <w:color w:val="000000"/>
                <w:sz w:val="23"/>
                <w:szCs w:val="23"/>
                <w:lang w:eastAsia="en-AU"/>
              </w:rPr>
            </w:pPr>
            <w:r w:rsidRPr="0042568D">
              <w:rPr>
                <w:color w:val="000000"/>
                <w:sz w:val="23"/>
                <w:szCs w:val="23"/>
                <w:lang w:eastAsia="en-AU"/>
              </w:rPr>
              <w:t>$129.00</w:t>
            </w:r>
          </w:p>
        </w:tc>
      </w:tr>
    </w:tbl>
    <w:p w:rsidR="0042568D" w:rsidRPr="0042568D" w:rsidRDefault="0042568D" w:rsidP="0042568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2568D">
        <w:rPr>
          <w:rFonts w:ascii="Times New Roman" w:eastAsia="Times New Roman" w:hAnsi="Times New Roman"/>
          <w:b/>
          <w:bCs/>
          <w:color w:val="000000"/>
          <w:sz w:val="26"/>
          <w:szCs w:val="26"/>
          <w:lang w:eastAsia="en-AU"/>
        </w:rPr>
        <w:t>Signed by the Attorney-General</w:t>
      </w:r>
    </w:p>
    <w:p w:rsidR="0042568D" w:rsidRPr="0042568D" w:rsidRDefault="0042568D" w:rsidP="0042568D">
      <w:pPr>
        <w:keepLines/>
        <w:autoSpaceDE w:val="0"/>
        <w:autoSpaceDN w:val="0"/>
        <w:adjustRightInd w:val="0"/>
        <w:spacing w:before="240" w:after="0" w:line="240" w:lineRule="auto"/>
        <w:jc w:val="left"/>
        <w:rPr>
          <w:rFonts w:ascii="Times New Roman" w:eastAsia="Times New Roman" w:hAnsi="Times New Roman"/>
          <w:sz w:val="17"/>
          <w:szCs w:val="20"/>
        </w:rPr>
      </w:pPr>
      <w:r w:rsidRPr="0042568D">
        <w:rPr>
          <w:rFonts w:ascii="Times New Roman" w:eastAsia="Times New Roman" w:hAnsi="Times New Roman"/>
          <w:color w:val="000000"/>
          <w:sz w:val="23"/>
          <w:szCs w:val="23"/>
          <w:lang w:eastAsia="en-AU"/>
        </w:rPr>
        <w:t>on 8 October 2021</w:t>
      </w:r>
    </w:p>
    <w:p w:rsidR="0042568D" w:rsidRDefault="0042568D" w:rsidP="0042568D">
      <w:pPr>
        <w:pStyle w:val="GG-body"/>
        <w:pBdr>
          <w:bottom w:val="single" w:sz="4" w:space="1" w:color="auto"/>
        </w:pBdr>
        <w:spacing w:after="0" w:line="52" w:lineRule="exact"/>
        <w:jc w:val="center"/>
      </w:pPr>
    </w:p>
    <w:p w:rsidR="0042568D" w:rsidRDefault="0042568D" w:rsidP="0042568D">
      <w:pPr>
        <w:pStyle w:val="GG-body"/>
        <w:pBdr>
          <w:top w:val="single" w:sz="4" w:space="1" w:color="auto"/>
        </w:pBdr>
        <w:spacing w:before="34" w:after="0" w:line="14" w:lineRule="exact"/>
        <w:jc w:val="center"/>
      </w:pPr>
    </w:p>
    <w:p w:rsidR="00357838" w:rsidRDefault="00357838" w:rsidP="00357838">
      <w:pPr>
        <w:pStyle w:val="GG-body"/>
        <w:spacing w:after="0"/>
      </w:pPr>
    </w:p>
    <w:p w:rsidR="00271341" w:rsidRPr="00271341" w:rsidRDefault="00271341" w:rsidP="001A4D72">
      <w:pPr>
        <w:pStyle w:val="Heading2"/>
      </w:pPr>
      <w:bookmarkStart w:id="46" w:name="_Toc85708985"/>
      <w:r w:rsidRPr="00271341">
        <w:t>Mining Act 1971</w:t>
      </w:r>
      <w:bookmarkEnd w:id="46"/>
    </w:p>
    <w:p w:rsidR="00271341" w:rsidRPr="00271341" w:rsidRDefault="00271341" w:rsidP="00271341">
      <w:pPr>
        <w:jc w:val="center"/>
        <w:rPr>
          <w:rFonts w:ascii="Times New Roman" w:hAnsi="Times New Roman"/>
          <w:i/>
          <w:sz w:val="17"/>
          <w:szCs w:val="17"/>
        </w:rPr>
      </w:pPr>
      <w:r w:rsidRPr="00271341">
        <w:rPr>
          <w:rFonts w:ascii="Times New Roman" w:hAnsi="Times New Roman"/>
          <w:i/>
          <w:sz w:val="17"/>
          <w:szCs w:val="17"/>
        </w:rPr>
        <w:t>Application for a Mining Lease</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 xml:space="preserve">Notice is hereby given in accordance with Section 56H of the </w:t>
      </w:r>
      <w:r w:rsidRPr="00271341">
        <w:rPr>
          <w:rFonts w:ascii="Times New Roman" w:eastAsia="Times New Roman" w:hAnsi="Times New Roman"/>
          <w:i/>
          <w:sz w:val="17"/>
          <w:szCs w:val="20"/>
        </w:rPr>
        <w:t>Mining Act 1971</w:t>
      </w:r>
      <w:r w:rsidRPr="00271341">
        <w:rPr>
          <w:rFonts w:ascii="Times New Roman" w:eastAsia="Times New Roman" w:hAnsi="Times New Roman"/>
          <w:sz w:val="17"/>
          <w:szCs w:val="20"/>
        </w:rPr>
        <w:t>, that an application for a Mining Lease over the undermentioned mineral claim has been received:</w:t>
      </w:r>
    </w:p>
    <w:p w:rsidR="00271341" w:rsidRPr="00271341" w:rsidRDefault="00271341" w:rsidP="00271341">
      <w:pPr>
        <w:spacing w:after="20"/>
        <w:ind w:left="1276" w:hanging="1134"/>
        <w:rPr>
          <w:rFonts w:ascii="Times New Roman" w:eastAsia="Times New Roman" w:hAnsi="Times New Roman"/>
          <w:sz w:val="17"/>
          <w:szCs w:val="20"/>
        </w:rPr>
      </w:pPr>
      <w:r w:rsidRPr="00271341">
        <w:rPr>
          <w:rFonts w:ascii="Times New Roman" w:eastAsia="Times New Roman" w:hAnsi="Times New Roman"/>
          <w:sz w:val="17"/>
          <w:szCs w:val="20"/>
        </w:rPr>
        <w:t>Applicant:</w:t>
      </w:r>
      <w:r w:rsidRPr="00271341">
        <w:rPr>
          <w:rFonts w:ascii="Times New Roman" w:eastAsia="Times New Roman" w:hAnsi="Times New Roman"/>
          <w:sz w:val="17"/>
          <w:szCs w:val="20"/>
        </w:rPr>
        <w:tab/>
        <w:t xml:space="preserve">Wiltunga Nominees Pty Ltd </w:t>
      </w:r>
    </w:p>
    <w:p w:rsidR="00271341" w:rsidRPr="00271341" w:rsidRDefault="00271341" w:rsidP="00271341">
      <w:pPr>
        <w:spacing w:after="20"/>
        <w:ind w:left="1276" w:hanging="1134"/>
        <w:rPr>
          <w:rFonts w:ascii="Times New Roman" w:eastAsia="Times New Roman" w:hAnsi="Times New Roman"/>
          <w:sz w:val="17"/>
          <w:szCs w:val="20"/>
        </w:rPr>
      </w:pPr>
      <w:r w:rsidRPr="00271341">
        <w:rPr>
          <w:rFonts w:ascii="Times New Roman" w:eastAsia="Times New Roman" w:hAnsi="Times New Roman"/>
          <w:sz w:val="17"/>
          <w:szCs w:val="20"/>
        </w:rPr>
        <w:t>Claim Number:</w:t>
      </w:r>
      <w:r w:rsidRPr="00271341">
        <w:rPr>
          <w:rFonts w:ascii="Times New Roman" w:eastAsia="Times New Roman" w:hAnsi="Times New Roman"/>
          <w:sz w:val="17"/>
          <w:szCs w:val="20"/>
        </w:rPr>
        <w:tab/>
        <w:t>4511</w:t>
      </w:r>
    </w:p>
    <w:p w:rsidR="00271341" w:rsidRPr="00271341" w:rsidRDefault="00271341" w:rsidP="00271341">
      <w:pPr>
        <w:spacing w:after="20"/>
        <w:ind w:left="1276" w:hanging="1134"/>
        <w:rPr>
          <w:rFonts w:ascii="Times New Roman" w:eastAsia="Times New Roman" w:hAnsi="Times New Roman"/>
          <w:sz w:val="17"/>
          <w:szCs w:val="20"/>
        </w:rPr>
      </w:pPr>
      <w:r w:rsidRPr="00271341">
        <w:rPr>
          <w:rFonts w:ascii="Times New Roman" w:eastAsia="Times New Roman" w:hAnsi="Times New Roman"/>
          <w:sz w:val="17"/>
          <w:szCs w:val="20"/>
        </w:rPr>
        <w:t>Location:</w:t>
      </w:r>
      <w:r w:rsidRPr="00271341">
        <w:rPr>
          <w:rFonts w:ascii="Times New Roman" w:eastAsia="Times New Roman" w:hAnsi="Times New Roman"/>
          <w:sz w:val="17"/>
          <w:szCs w:val="20"/>
        </w:rPr>
        <w:tab/>
        <w:t>CT 6228/823 Bute area, approximately 19km west-southwest of Snowtown</w:t>
      </w:r>
    </w:p>
    <w:p w:rsidR="00271341" w:rsidRPr="00271341" w:rsidRDefault="00271341" w:rsidP="00271341">
      <w:pPr>
        <w:spacing w:after="20"/>
        <w:ind w:left="1276" w:hanging="1134"/>
        <w:rPr>
          <w:rFonts w:ascii="Times New Roman" w:eastAsia="Times New Roman" w:hAnsi="Times New Roman"/>
          <w:sz w:val="17"/>
          <w:szCs w:val="20"/>
        </w:rPr>
      </w:pPr>
      <w:r w:rsidRPr="00271341">
        <w:rPr>
          <w:rFonts w:ascii="Times New Roman" w:eastAsia="Times New Roman" w:hAnsi="Times New Roman"/>
          <w:sz w:val="17"/>
          <w:szCs w:val="20"/>
        </w:rPr>
        <w:t>Area:</w:t>
      </w:r>
      <w:r w:rsidRPr="00271341">
        <w:rPr>
          <w:rFonts w:ascii="Times New Roman" w:eastAsia="Times New Roman" w:hAnsi="Times New Roman"/>
          <w:sz w:val="17"/>
          <w:szCs w:val="20"/>
        </w:rPr>
        <w:tab/>
        <w:t>3.7 hectares approximately</w:t>
      </w:r>
    </w:p>
    <w:p w:rsidR="00271341" w:rsidRPr="00271341" w:rsidRDefault="00271341" w:rsidP="00271341">
      <w:pPr>
        <w:spacing w:after="20"/>
        <w:ind w:left="1276" w:hanging="1134"/>
        <w:rPr>
          <w:rFonts w:ascii="Times New Roman" w:eastAsia="Times New Roman" w:hAnsi="Times New Roman"/>
          <w:sz w:val="17"/>
          <w:szCs w:val="20"/>
        </w:rPr>
      </w:pPr>
      <w:r w:rsidRPr="00271341">
        <w:rPr>
          <w:rFonts w:ascii="Times New Roman" w:eastAsia="Times New Roman" w:hAnsi="Times New Roman"/>
          <w:sz w:val="17"/>
          <w:szCs w:val="20"/>
        </w:rPr>
        <w:t>Purpose:</w:t>
      </w:r>
      <w:r w:rsidRPr="00271341">
        <w:rPr>
          <w:rFonts w:ascii="Times New Roman" w:eastAsia="Times New Roman" w:hAnsi="Times New Roman"/>
          <w:sz w:val="17"/>
          <w:szCs w:val="20"/>
        </w:rPr>
        <w:tab/>
        <w:t>Extractive Minerals (Dolomite, Sand)</w:t>
      </w:r>
    </w:p>
    <w:p w:rsidR="00271341" w:rsidRPr="00271341" w:rsidRDefault="00271341" w:rsidP="00271341">
      <w:pPr>
        <w:ind w:left="1276" w:hanging="1134"/>
        <w:rPr>
          <w:rFonts w:ascii="Times New Roman" w:eastAsia="Times New Roman" w:hAnsi="Times New Roman"/>
          <w:sz w:val="17"/>
          <w:szCs w:val="20"/>
        </w:rPr>
      </w:pPr>
      <w:r w:rsidRPr="00271341">
        <w:rPr>
          <w:rFonts w:ascii="Times New Roman" w:eastAsia="Times New Roman" w:hAnsi="Times New Roman"/>
          <w:sz w:val="17"/>
          <w:szCs w:val="20"/>
        </w:rPr>
        <w:t>Reference:</w:t>
      </w:r>
      <w:r w:rsidRPr="00271341">
        <w:rPr>
          <w:rFonts w:ascii="Times New Roman" w:eastAsia="Times New Roman" w:hAnsi="Times New Roman"/>
          <w:sz w:val="17"/>
          <w:szCs w:val="20"/>
        </w:rPr>
        <w:tab/>
        <w:t>2020/000501</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To arrange an inspection of the proposal at the Department for Energy and Mining, please call the Department on 08 8463 3103.</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An electronic copy of the proposal can be found on the Department for Energy and Mining website:</w:t>
      </w:r>
    </w:p>
    <w:p w:rsidR="00271341" w:rsidRPr="00271341" w:rsidRDefault="007803F1" w:rsidP="00271341">
      <w:pPr>
        <w:ind w:left="142"/>
        <w:rPr>
          <w:rFonts w:ascii="Times New Roman" w:eastAsia="Times New Roman" w:hAnsi="Times New Roman"/>
          <w:sz w:val="17"/>
          <w:szCs w:val="20"/>
        </w:rPr>
      </w:pPr>
      <w:hyperlink r:id="rId34" w:history="1">
        <w:r w:rsidR="00271341" w:rsidRPr="00271341">
          <w:rPr>
            <w:rFonts w:ascii="Times New Roman" w:eastAsia="Times New Roman" w:hAnsi="Times New Roman"/>
            <w:color w:val="0000FF"/>
            <w:sz w:val="17"/>
            <w:szCs w:val="20"/>
            <w:u w:val="single"/>
          </w:rPr>
          <w:t>http://energymining.sa.gov.au/minerals/mining/public_notices_mining</w:t>
        </w:r>
      </w:hyperlink>
      <w:r w:rsidR="00271341" w:rsidRPr="00271341">
        <w:rPr>
          <w:rFonts w:ascii="Times New Roman" w:eastAsia="Times New Roman" w:hAnsi="Times New Roman"/>
          <w:sz w:val="17"/>
          <w:szCs w:val="20"/>
        </w:rPr>
        <w:t>.</w:t>
      </w:r>
    </w:p>
    <w:p w:rsidR="00271341" w:rsidRPr="00271341" w:rsidRDefault="00271341" w:rsidP="00271341">
      <w:pPr>
        <w:rPr>
          <w:rFonts w:ascii="Times New Roman" w:eastAsia="Times New Roman" w:hAnsi="Times New Roman"/>
          <w:spacing w:val="-2"/>
          <w:sz w:val="17"/>
          <w:szCs w:val="20"/>
        </w:rPr>
      </w:pPr>
      <w:r w:rsidRPr="00271341">
        <w:rPr>
          <w:rFonts w:ascii="Times New Roman" w:eastAsia="Times New Roman" w:hAnsi="Times New Roman"/>
          <w:spacing w:val="-2"/>
          <w:sz w:val="17"/>
          <w:szCs w:val="20"/>
        </w:rPr>
        <w:t xml:space="preserve">Written submissions in relation to this application are invited to be received at the Department for Energy and Mining, Mining Regulation, Attn: Business Support Officer, GPO Box 320, Adelaide SA 5001 or </w:t>
      </w:r>
      <w:hyperlink r:id="rId35" w:history="1">
        <w:r w:rsidRPr="00271341">
          <w:rPr>
            <w:rFonts w:ascii="Times New Roman" w:eastAsia="Times New Roman" w:hAnsi="Times New Roman"/>
            <w:color w:val="0000FF"/>
            <w:spacing w:val="-2"/>
            <w:sz w:val="17"/>
            <w:szCs w:val="20"/>
            <w:u w:val="single"/>
          </w:rPr>
          <w:t>dem.miningregrehab@sa.gov.au</w:t>
        </w:r>
      </w:hyperlink>
      <w:r w:rsidRPr="00271341">
        <w:rPr>
          <w:rFonts w:ascii="Times New Roman" w:eastAsia="Times New Roman" w:hAnsi="Times New Roman"/>
          <w:spacing w:val="-2"/>
          <w:sz w:val="17"/>
          <w:szCs w:val="20"/>
        </w:rPr>
        <w:t xml:space="preserve"> by no later than 18 November 2021.</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The delegate of the Minister for Energy and Mining is required to have regard to these submissions in determining whether to grant or refuse the application and, if granted, the terms and conditions on which it should be granted.</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When you make a written submission, that submission becomes a public record. Your submission will be provided to the applicant and may be made available for public inspection.</w:t>
      </w:r>
    </w:p>
    <w:p w:rsidR="00271341" w:rsidRPr="00271341" w:rsidRDefault="00271341" w:rsidP="00271341">
      <w:pPr>
        <w:spacing w:after="0"/>
        <w:rPr>
          <w:rFonts w:ascii="Times New Roman" w:eastAsia="Times New Roman" w:hAnsi="Times New Roman"/>
          <w:sz w:val="17"/>
          <w:szCs w:val="17"/>
        </w:rPr>
      </w:pPr>
      <w:r w:rsidRPr="00271341">
        <w:rPr>
          <w:rFonts w:ascii="Times New Roman" w:eastAsia="Times New Roman" w:hAnsi="Times New Roman"/>
          <w:sz w:val="17"/>
          <w:szCs w:val="17"/>
        </w:rPr>
        <w:t>Dated: 21 October 2021</w:t>
      </w:r>
    </w:p>
    <w:p w:rsidR="00271341" w:rsidRPr="00271341" w:rsidRDefault="00271341" w:rsidP="00271341">
      <w:pPr>
        <w:spacing w:after="0"/>
        <w:jc w:val="right"/>
        <w:rPr>
          <w:rFonts w:ascii="Times New Roman" w:eastAsia="Times New Roman" w:hAnsi="Times New Roman"/>
          <w:smallCaps/>
          <w:sz w:val="17"/>
          <w:szCs w:val="20"/>
        </w:rPr>
      </w:pPr>
      <w:r w:rsidRPr="00271341">
        <w:rPr>
          <w:rFonts w:ascii="Times New Roman" w:eastAsia="Times New Roman" w:hAnsi="Times New Roman"/>
          <w:smallCaps/>
          <w:sz w:val="17"/>
          <w:szCs w:val="20"/>
        </w:rPr>
        <w:t>J. Martin</w:t>
      </w:r>
    </w:p>
    <w:p w:rsidR="00271341" w:rsidRPr="00271341" w:rsidRDefault="00271341" w:rsidP="00271341">
      <w:pPr>
        <w:spacing w:after="0"/>
        <w:jc w:val="right"/>
        <w:rPr>
          <w:rFonts w:ascii="Times New Roman" w:eastAsia="Times New Roman" w:hAnsi="Times New Roman"/>
          <w:sz w:val="17"/>
          <w:szCs w:val="17"/>
        </w:rPr>
      </w:pPr>
      <w:r w:rsidRPr="00271341">
        <w:rPr>
          <w:rFonts w:ascii="Times New Roman" w:eastAsia="Times New Roman" w:hAnsi="Times New Roman"/>
          <w:sz w:val="17"/>
          <w:szCs w:val="17"/>
        </w:rPr>
        <w:t>Mining Registrar as Delegate for the Minister for Energy and Mining</w:t>
      </w:r>
    </w:p>
    <w:p w:rsidR="00271341" w:rsidRPr="00271341" w:rsidRDefault="00271341" w:rsidP="00271341">
      <w:pPr>
        <w:spacing w:after="0"/>
        <w:jc w:val="right"/>
        <w:rPr>
          <w:rFonts w:ascii="Times New Roman" w:eastAsia="Times New Roman" w:hAnsi="Times New Roman"/>
          <w:sz w:val="17"/>
          <w:szCs w:val="17"/>
        </w:rPr>
      </w:pPr>
      <w:r w:rsidRPr="00271341">
        <w:rPr>
          <w:rFonts w:ascii="Times New Roman" w:eastAsia="Times New Roman" w:hAnsi="Times New Roman"/>
          <w:sz w:val="17"/>
          <w:szCs w:val="17"/>
        </w:rPr>
        <w:t>Department for Energy and Mining</w:t>
      </w:r>
    </w:p>
    <w:p w:rsidR="00271341" w:rsidRPr="00271341" w:rsidRDefault="00271341" w:rsidP="00271341">
      <w:pPr>
        <w:pBdr>
          <w:top w:val="single" w:sz="4" w:space="1" w:color="auto"/>
        </w:pBdr>
        <w:spacing w:before="100" w:after="0" w:line="14" w:lineRule="exact"/>
        <w:jc w:val="center"/>
        <w:rPr>
          <w:rFonts w:ascii="Times New Roman" w:eastAsia="Times New Roman" w:hAnsi="Times New Roman"/>
          <w:sz w:val="17"/>
          <w:szCs w:val="20"/>
        </w:rPr>
      </w:pPr>
    </w:p>
    <w:p w:rsidR="00271341" w:rsidRPr="00271341" w:rsidRDefault="00271341" w:rsidP="00271341">
      <w:pPr>
        <w:spacing w:after="0"/>
        <w:rPr>
          <w:rFonts w:ascii="Times New Roman" w:eastAsia="Times New Roman" w:hAnsi="Times New Roman"/>
          <w:sz w:val="17"/>
          <w:szCs w:val="20"/>
        </w:rPr>
      </w:pPr>
    </w:p>
    <w:p w:rsidR="00271341" w:rsidRPr="00271341" w:rsidRDefault="00271341" w:rsidP="00271341">
      <w:pPr>
        <w:jc w:val="center"/>
        <w:rPr>
          <w:rFonts w:ascii="Times New Roman" w:hAnsi="Times New Roman"/>
          <w:caps/>
          <w:sz w:val="17"/>
          <w:szCs w:val="17"/>
        </w:rPr>
      </w:pPr>
      <w:r w:rsidRPr="00271341">
        <w:rPr>
          <w:rFonts w:ascii="Times New Roman" w:hAnsi="Times New Roman"/>
          <w:caps/>
          <w:sz w:val="17"/>
          <w:szCs w:val="17"/>
        </w:rPr>
        <w:t>Mining Act 1971</w:t>
      </w:r>
    </w:p>
    <w:p w:rsidR="00271341" w:rsidRPr="00271341" w:rsidRDefault="00271341" w:rsidP="00271341">
      <w:pPr>
        <w:jc w:val="center"/>
        <w:rPr>
          <w:rFonts w:ascii="Times New Roman" w:hAnsi="Times New Roman"/>
          <w:i/>
          <w:sz w:val="17"/>
          <w:szCs w:val="17"/>
        </w:rPr>
      </w:pPr>
      <w:r w:rsidRPr="00271341">
        <w:rPr>
          <w:rFonts w:ascii="Times New Roman" w:hAnsi="Times New Roman"/>
          <w:i/>
          <w:sz w:val="17"/>
          <w:szCs w:val="17"/>
        </w:rPr>
        <w:t>Intention to Grant Exploration Licence</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 xml:space="preserve">Notice is hereby given, in accordance with Section 28(5) of the </w:t>
      </w:r>
      <w:r w:rsidRPr="00271341">
        <w:rPr>
          <w:rFonts w:ascii="Times New Roman" w:eastAsia="Times New Roman" w:hAnsi="Times New Roman"/>
          <w:i/>
          <w:sz w:val="17"/>
          <w:szCs w:val="20"/>
        </w:rPr>
        <w:t xml:space="preserve">Mining Act 1971 </w:t>
      </w:r>
      <w:r w:rsidRPr="00271341">
        <w:rPr>
          <w:rFonts w:ascii="Times New Roman" w:eastAsia="Times New Roman" w:hAnsi="Times New Roman"/>
          <w:sz w:val="17"/>
          <w:szCs w:val="20"/>
        </w:rPr>
        <w:t>(SA) as in force immediately before the lodgement date stated below that the delegate of the Minister for Energy and Mining intends to grant an Exploration Licence over the area described below.</w:t>
      </w:r>
    </w:p>
    <w:p w:rsidR="00271341" w:rsidRPr="00271341" w:rsidRDefault="00271341" w:rsidP="00271341">
      <w:pPr>
        <w:spacing w:after="20"/>
        <w:ind w:left="1560" w:hanging="1418"/>
        <w:rPr>
          <w:rFonts w:ascii="Times New Roman" w:eastAsia="Times New Roman" w:hAnsi="Times New Roman"/>
          <w:sz w:val="17"/>
          <w:szCs w:val="20"/>
        </w:rPr>
      </w:pPr>
      <w:r w:rsidRPr="00271341">
        <w:rPr>
          <w:rFonts w:ascii="Times New Roman" w:eastAsia="Times New Roman" w:hAnsi="Times New Roman"/>
          <w:sz w:val="17"/>
          <w:szCs w:val="20"/>
        </w:rPr>
        <w:t>Applicant:</w:t>
      </w:r>
      <w:r w:rsidRPr="00271341">
        <w:rPr>
          <w:rFonts w:ascii="Times New Roman" w:eastAsia="Times New Roman" w:hAnsi="Times New Roman"/>
          <w:sz w:val="17"/>
          <w:szCs w:val="20"/>
        </w:rPr>
        <w:tab/>
        <w:t>Western Areas Limited</w:t>
      </w:r>
    </w:p>
    <w:p w:rsidR="00271341" w:rsidRPr="00271341" w:rsidRDefault="00271341" w:rsidP="00271341">
      <w:pPr>
        <w:spacing w:after="20"/>
        <w:ind w:left="1560" w:hanging="1418"/>
        <w:rPr>
          <w:rFonts w:ascii="Times New Roman" w:eastAsia="Times New Roman" w:hAnsi="Times New Roman"/>
          <w:sz w:val="17"/>
          <w:szCs w:val="20"/>
        </w:rPr>
      </w:pPr>
      <w:r w:rsidRPr="00271341">
        <w:rPr>
          <w:rFonts w:ascii="Times New Roman" w:eastAsia="Times New Roman" w:hAnsi="Times New Roman"/>
          <w:sz w:val="17"/>
          <w:szCs w:val="20"/>
        </w:rPr>
        <w:t>Location:</w:t>
      </w:r>
      <w:r w:rsidRPr="00271341">
        <w:rPr>
          <w:rFonts w:ascii="Times New Roman" w:eastAsia="Times New Roman" w:hAnsi="Times New Roman"/>
          <w:sz w:val="17"/>
          <w:szCs w:val="20"/>
        </w:rPr>
        <w:tab/>
        <w:t>Yellabinna area—approximately 150km west of Tarcoola</w:t>
      </w:r>
    </w:p>
    <w:p w:rsidR="00271341" w:rsidRPr="00271341" w:rsidRDefault="00271341" w:rsidP="00271341">
      <w:pPr>
        <w:spacing w:after="20"/>
        <w:ind w:left="1560" w:hanging="1418"/>
        <w:rPr>
          <w:rFonts w:ascii="Times New Roman" w:eastAsia="Times New Roman" w:hAnsi="Times New Roman"/>
          <w:sz w:val="17"/>
          <w:szCs w:val="20"/>
        </w:rPr>
      </w:pPr>
      <w:r w:rsidRPr="00271341">
        <w:rPr>
          <w:rFonts w:ascii="Times New Roman" w:eastAsia="Times New Roman" w:hAnsi="Times New Roman"/>
          <w:sz w:val="17"/>
          <w:szCs w:val="20"/>
        </w:rPr>
        <w:t>Pastoral Leases:</w:t>
      </w:r>
      <w:r w:rsidRPr="00271341">
        <w:rPr>
          <w:rFonts w:ascii="Times New Roman" w:eastAsia="Times New Roman" w:hAnsi="Times New Roman"/>
          <w:sz w:val="17"/>
          <w:szCs w:val="20"/>
        </w:rPr>
        <w:tab/>
        <w:t>Mitchidy Moola, Churdaria</w:t>
      </w:r>
    </w:p>
    <w:p w:rsidR="00271341" w:rsidRPr="00271341" w:rsidRDefault="00271341" w:rsidP="00271341">
      <w:pPr>
        <w:spacing w:after="20"/>
        <w:ind w:left="1560" w:hanging="1418"/>
        <w:rPr>
          <w:rFonts w:ascii="Times New Roman" w:eastAsia="Times New Roman" w:hAnsi="Times New Roman"/>
          <w:sz w:val="17"/>
          <w:szCs w:val="20"/>
        </w:rPr>
      </w:pPr>
      <w:r w:rsidRPr="00271341">
        <w:rPr>
          <w:rFonts w:ascii="Times New Roman" w:eastAsia="Times New Roman" w:hAnsi="Times New Roman"/>
          <w:sz w:val="17"/>
          <w:szCs w:val="20"/>
        </w:rPr>
        <w:t>Term:</w:t>
      </w:r>
      <w:r w:rsidRPr="00271341">
        <w:rPr>
          <w:rFonts w:ascii="Times New Roman" w:eastAsia="Times New Roman" w:hAnsi="Times New Roman"/>
          <w:sz w:val="17"/>
          <w:szCs w:val="20"/>
        </w:rPr>
        <w:tab/>
        <w:t>Six years</w:t>
      </w:r>
    </w:p>
    <w:p w:rsidR="00271341" w:rsidRPr="00271341" w:rsidRDefault="00271341" w:rsidP="00271341">
      <w:pPr>
        <w:spacing w:after="20"/>
        <w:ind w:left="1560" w:hanging="1418"/>
        <w:rPr>
          <w:rFonts w:ascii="Times New Roman" w:eastAsia="Times New Roman" w:hAnsi="Times New Roman"/>
          <w:sz w:val="17"/>
          <w:szCs w:val="20"/>
        </w:rPr>
      </w:pPr>
      <w:r w:rsidRPr="00271341">
        <w:rPr>
          <w:rFonts w:ascii="Times New Roman" w:eastAsia="Times New Roman" w:hAnsi="Times New Roman"/>
          <w:sz w:val="17"/>
          <w:szCs w:val="20"/>
        </w:rPr>
        <w:t>Area in km</w:t>
      </w:r>
      <w:r w:rsidRPr="009031AC">
        <w:rPr>
          <w:rFonts w:ascii="Times New Roman" w:eastAsia="Times New Roman" w:hAnsi="Times New Roman"/>
          <w:sz w:val="17"/>
          <w:szCs w:val="20"/>
          <w:vertAlign w:val="superscript"/>
        </w:rPr>
        <w:t>2</w:t>
      </w:r>
      <w:r w:rsidRPr="00271341">
        <w:rPr>
          <w:rFonts w:ascii="Times New Roman" w:eastAsia="Times New Roman" w:hAnsi="Times New Roman"/>
          <w:sz w:val="17"/>
          <w:szCs w:val="20"/>
        </w:rPr>
        <w:t>:</w:t>
      </w:r>
      <w:r w:rsidRPr="00271341">
        <w:rPr>
          <w:rFonts w:ascii="Times New Roman" w:eastAsia="Times New Roman" w:hAnsi="Times New Roman"/>
          <w:sz w:val="17"/>
          <w:szCs w:val="20"/>
        </w:rPr>
        <w:tab/>
        <w:t>430</w:t>
      </w:r>
    </w:p>
    <w:p w:rsidR="00271341" w:rsidRPr="00271341" w:rsidRDefault="00271341" w:rsidP="00271341">
      <w:pPr>
        <w:spacing w:after="20"/>
        <w:ind w:left="1560" w:hanging="1418"/>
        <w:rPr>
          <w:rFonts w:ascii="Times New Roman" w:eastAsia="Times New Roman" w:hAnsi="Times New Roman"/>
          <w:sz w:val="17"/>
          <w:szCs w:val="20"/>
        </w:rPr>
      </w:pPr>
      <w:r w:rsidRPr="00271341">
        <w:rPr>
          <w:rFonts w:ascii="Times New Roman" w:eastAsia="Times New Roman" w:hAnsi="Times New Roman"/>
          <w:sz w:val="17"/>
          <w:szCs w:val="20"/>
        </w:rPr>
        <w:t>Reference number:</w:t>
      </w:r>
      <w:r w:rsidRPr="00271341">
        <w:rPr>
          <w:rFonts w:ascii="Times New Roman" w:eastAsia="Times New Roman" w:hAnsi="Times New Roman"/>
          <w:sz w:val="17"/>
          <w:szCs w:val="20"/>
        </w:rPr>
        <w:tab/>
        <w:t>2020/00071</w:t>
      </w:r>
    </w:p>
    <w:p w:rsidR="00271341" w:rsidRPr="00271341" w:rsidRDefault="00271341" w:rsidP="00271341">
      <w:pPr>
        <w:ind w:left="1560" w:hanging="1418"/>
        <w:rPr>
          <w:rFonts w:ascii="Times New Roman" w:eastAsia="Times New Roman" w:hAnsi="Times New Roman"/>
          <w:sz w:val="17"/>
          <w:szCs w:val="20"/>
        </w:rPr>
      </w:pPr>
      <w:r w:rsidRPr="00271341">
        <w:rPr>
          <w:rFonts w:ascii="Times New Roman" w:eastAsia="Times New Roman" w:hAnsi="Times New Roman"/>
          <w:sz w:val="17"/>
          <w:szCs w:val="20"/>
        </w:rPr>
        <w:t>Lodgement Date:</w:t>
      </w:r>
      <w:r w:rsidRPr="00271341">
        <w:rPr>
          <w:rFonts w:ascii="Times New Roman" w:eastAsia="Times New Roman" w:hAnsi="Times New Roman"/>
          <w:sz w:val="17"/>
          <w:szCs w:val="20"/>
        </w:rPr>
        <w:tab/>
        <w:t>16 June 2020</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Plan and co-ordinates can be found on the Department for Energy and Mining website:</w:t>
      </w:r>
    </w:p>
    <w:p w:rsidR="00271341" w:rsidRPr="00271341" w:rsidRDefault="007803F1" w:rsidP="00271341">
      <w:pPr>
        <w:spacing w:after="20"/>
        <w:ind w:left="142"/>
        <w:rPr>
          <w:rFonts w:ascii="Times New Roman" w:eastAsia="Times New Roman" w:hAnsi="Times New Roman"/>
          <w:spacing w:val="-2"/>
          <w:sz w:val="17"/>
          <w:szCs w:val="20"/>
        </w:rPr>
      </w:pPr>
      <w:hyperlink r:id="rId36" w:history="1">
        <w:r w:rsidR="00271341" w:rsidRPr="00271341">
          <w:rPr>
            <w:rFonts w:ascii="Times New Roman" w:eastAsia="Times New Roman" w:hAnsi="Times New Roman"/>
            <w:color w:val="0000FF"/>
            <w:spacing w:val="-2"/>
            <w:sz w:val="17"/>
            <w:szCs w:val="20"/>
            <w:u w:val="single"/>
          </w:rPr>
          <w:t>http://energymining.sa.gov.au/minerals/exploration/public_notices/exploration_licence_applications</w:t>
        </w:r>
      </w:hyperlink>
      <w:r w:rsidR="00271341" w:rsidRPr="00271341">
        <w:rPr>
          <w:rFonts w:ascii="Times New Roman" w:eastAsia="Times New Roman" w:hAnsi="Times New Roman"/>
          <w:sz w:val="17"/>
          <w:szCs w:val="20"/>
        </w:rPr>
        <w:t xml:space="preserve"> or by contacting Mineral Tenements on 08 8463 3103.</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 xml:space="preserve">Community information on mineral exploration licence processes and requirements under the </w:t>
      </w:r>
      <w:r w:rsidRPr="00271341">
        <w:rPr>
          <w:rFonts w:ascii="Times New Roman" w:eastAsia="Times New Roman" w:hAnsi="Times New Roman"/>
          <w:i/>
          <w:sz w:val="17"/>
          <w:szCs w:val="20"/>
        </w:rPr>
        <w:t>Mining Act 1971</w:t>
      </w:r>
      <w:r w:rsidRPr="00271341">
        <w:rPr>
          <w:rFonts w:ascii="Times New Roman" w:eastAsia="Times New Roman" w:hAnsi="Times New Roman"/>
          <w:sz w:val="17"/>
          <w:szCs w:val="20"/>
        </w:rPr>
        <w:t xml:space="preserve"> is available from:</w:t>
      </w:r>
    </w:p>
    <w:p w:rsidR="00271341" w:rsidRPr="00271341" w:rsidRDefault="007803F1" w:rsidP="00271341">
      <w:pPr>
        <w:ind w:left="142"/>
        <w:rPr>
          <w:rFonts w:ascii="Times New Roman" w:eastAsia="Times New Roman" w:hAnsi="Times New Roman"/>
          <w:sz w:val="17"/>
          <w:szCs w:val="20"/>
        </w:rPr>
      </w:pPr>
      <w:hyperlink r:id="rId37" w:history="1">
        <w:r w:rsidR="00271341" w:rsidRPr="00271341">
          <w:rPr>
            <w:rFonts w:ascii="Times New Roman" w:eastAsia="Times New Roman" w:hAnsi="Times New Roman"/>
            <w:color w:val="0000FF"/>
            <w:sz w:val="17"/>
            <w:szCs w:val="20"/>
            <w:u w:val="single"/>
          </w:rPr>
          <w:t>http://energymining.sa.gov.au/minerals/exploration/public_notices/exploration_licence_applications</w:t>
        </w:r>
      </w:hyperlink>
      <w:r w:rsidR="00271341" w:rsidRPr="00271341">
        <w:rPr>
          <w:rFonts w:ascii="Times New Roman" w:eastAsia="Times New Roman" w:hAnsi="Times New Roman"/>
          <w:sz w:val="17"/>
          <w:szCs w:val="20"/>
        </w:rPr>
        <w:t xml:space="preserve"> or hard copy on request to Mineral Tenements.</w:t>
      </w:r>
    </w:p>
    <w:p w:rsidR="00271341" w:rsidRPr="00271341" w:rsidRDefault="00271341" w:rsidP="00271341">
      <w:pPr>
        <w:spacing w:after="0"/>
        <w:rPr>
          <w:rFonts w:ascii="Times New Roman" w:eastAsia="Times New Roman" w:hAnsi="Times New Roman"/>
          <w:sz w:val="17"/>
          <w:szCs w:val="17"/>
        </w:rPr>
      </w:pPr>
      <w:r w:rsidRPr="00271341">
        <w:rPr>
          <w:rFonts w:ascii="Times New Roman" w:eastAsia="Times New Roman" w:hAnsi="Times New Roman"/>
          <w:sz w:val="17"/>
          <w:szCs w:val="17"/>
        </w:rPr>
        <w:t>Dated: 21 October 2021</w:t>
      </w:r>
    </w:p>
    <w:p w:rsidR="00271341" w:rsidRPr="00271341" w:rsidRDefault="00271341" w:rsidP="00271341">
      <w:pPr>
        <w:spacing w:after="0"/>
        <w:jc w:val="right"/>
        <w:rPr>
          <w:rFonts w:ascii="Times New Roman" w:eastAsia="Times New Roman" w:hAnsi="Times New Roman"/>
          <w:smallCaps/>
          <w:sz w:val="17"/>
          <w:szCs w:val="20"/>
        </w:rPr>
      </w:pPr>
      <w:r w:rsidRPr="00271341">
        <w:rPr>
          <w:rFonts w:ascii="Times New Roman" w:eastAsia="Times New Roman" w:hAnsi="Times New Roman"/>
          <w:smallCaps/>
          <w:sz w:val="17"/>
          <w:szCs w:val="20"/>
        </w:rPr>
        <w:t>J. Martin</w:t>
      </w:r>
    </w:p>
    <w:p w:rsidR="00271341" w:rsidRPr="00271341" w:rsidRDefault="00271341" w:rsidP="00271341">
      <w:pPr>
        <w:spacing w:after="0"/>
        <w:jc w:val="right"/>
        <w:rPr>
          <w:rFonts w:ascii="Times New Roman" w:eastAsia="Times New Roman" w:hAnsi="Times New Roman"/>
          <w:sz w:val="17"/>
          <w:szCs w:val="17"/>
        </w:rPr>
      </w:pPr>
      <w:r w:rsidRPr="00271341">
        <w:rPr>
          <w:rFonts w:ascii="Times New Roman" w:eastAsia="Times New Roman" w:hAnsi="Times New Roman"/>
          <w:sz w:val="17"/>
          <w:szCs w:val="17"/>
        </w:rPr>
        <w:t>Mining Registrar as Delegate for the Minister for Energy and Mining</w:t>
      </w:r>
    </w:p>
    <w:p w:rsidR="00271341" w:rsidRDefault="00271341" w:rsidP="00271341">
      <w:pPr>
        <w:spacing w:after="0"/>
        <w:jc w:val="right"/>
        <w:rPr>
          <w:rFonts w:ascii="Times New Roman" w:eastAsia="Times New Roman" w:hAnsi="Times New Roman"/>
          <w:sz w:val="17"/>
          <w:szCs w:val="17"/>
        </w:rPr>
      </w:pPr>
      <w:r w:rsidRPr="00271341">
        <w:rPr>
          <w:rFonts w:ascii="Times New Roman" w:eastAsia="Times New Roman" w:hAnsi="Times New Roman"/>
          <w:sz w:val="17"/>
          <w:szCs w:val="17"/>
        </w:rPr>
        <w:t>Department for Energy and Mining</w:t>
      </w:r>
    </w:p>
    <w:p w:rsidR="00271341" w:rsidRDefault="00271341" w:rsidP="00271341">
      <w:pPr>
        <w:pBdr>
          <w:bottom w:val="single" w:sz="4" w:space="1" w:color="auto"/>
        </w:pBdr>
        <w:spacing w:after="0" w:line="52" w:lineRule="exact"/>
        <w:jc w:val="center"/>
        <w:rPr>
          <w:rFonts w:ascii="Times New Roman" w:eastAsia="Times New Roman" w:hAnsi="Times New Roman"/>
          <w:sz w:val="17"/>
          <w:szCs w:val="17"/>
        </w:rPr>
      </w:pPr>
    </w:p>
    <w:p w:rsidR="00271341" w:rsidRDefault="00271341" w:rsidP="00271341">
      <w:pPr>
        <w:pBdr>
          <w:top w:val="single" w:sz="4" w:space="1" w:color="auto"/>
        </w:pBdr>
        <w:spacing w:before="34" w:after="0" w:line="14" w:lineRule="exact"/>
        <w:jc w:val="center"/>
        <w:rPr>
          <w:rFonts w:ascii="Times New Roman" w:eastAsia="Times New Roman" w:hAnsi="Times New Roman"/>
          <w:sz w:val="17"/>
          <w:szCs w:val="17"/>
        </w:rPr>
      </w:pPr>
    </w:p>
    <w:p w:rsidR="00A77748" w:rsidRDefault="00A77748">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271341" w:rsidRPr="00271341" w:rsidRDefault="00271341" w:rsidP="001A4D72">
      <w:pPr>
        <w:pStyle w:val="Heading2"/>
      </w:pPr>
      <w:bookmarkStart w:id="47" w:name="_Toc85708986"/>
      <w:r w:rsidRPr="00271341">
        <w:lastRenderedPageBreak/>
        <w:t>Motor Vehicles Act 1959</w:t>
      </w:r>
      <w:bookmarkEnd w:id="47"/>
    </w:p>
    <w:p w:rsidR="00271341" w:rsidRPr="00271341" w:rsidRDefault="00271341" w:rsidP="00271341">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271341">
        <w:rPr>
          <w:rFonts w:ascii="Times New Roman" w:eastAsia="Times New Roman" w:hAnsi="Times New Roman"/>
          <w:color w:val="000000"/>
          <w:sz w:val="28"/>
          <w:szCs w:val="28"/>
          <w:lang w:val="en-US"/>
        </w:rPr>
        <w:t>South Australia</w:t>
      </w:r>
    </w:p>
    <w:p w:rsidR="00271341" w:rsidRPr="00271341" w:rsidRDefault="00271341" w:rsidP="0027134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271341">
        <w:rPr>
          <w:rFonts w:ascii="Times New Roman" w:eastAsia="Times New Roman" w:hAnsi="Times New Roman"/>
          <w:b/>
          <w:bCs/>
          <w:color w:val="000000"/>
          <w:sz w:val="36"/>
          <w:szCs w:val="36"/>
          <w:lang w:val="en-US"/>
        </w:rPr>
        <w:t>Motor Vehicles (Approval of Motor Bikes and Motor Trikes) Notice 2021 No 6</w:t>
      </w:r>
    </w:p>
    <w:p w:rsidR="00271341" w:rsidRPr="00271341" w:rsidRDefault="00271341" w:rsidP="00271341">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271341">
        <w:rPr>
          <w:rFonts w:ascii="Times New Roman" w:eastAsia="Times New Roman" w:hAnsi="Times New Roman"/>
          <w:color w:val="000000"/>
          <w:sz w:val="24"/>
          <w:szCs w:val="24"/>
          <w:lang w:val="en-US"/>
        </w:rPr>
        <w:t xml:space="preserve">under the </w:t>
      </w:r>
      <w:r w:rsidRPr="00271341">
        <w:rPr>
          <w:rFonts w:ascii="Times New Roman" w:eastAsia="Times New Roman" w:hAnsi="Times New Roman"/>
          <w:i/>
          <w:iCs/>
          <w:color w:val="000000"/>
          <w:sz w:val="24"/>
          <w:szCs w:val="24"/>
          <w:lang w:val="en-US"/>
        </w:rPr>
        <w:t>Motor Vehicles Act 1959</w:t>
      </w:r>
    </w:p>
    <w:p w:rsidR="00271341" w:rsidRPr="00271341" w:rsidRDefault="00271341" w:rsidP="0027134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271341">
        <w:rPr>
          <w:rFonts w:ascii="Times New Roman" w:eastAsia="Times New Roman" w:hAnsi="Times New Roman"/>
          <w:b/>
          <w:bCs/>
          <w:color w:val="000000"/>
          <w:sz w:val="26"/>
          <w:szCs w:val="26"/>
          <w:lang w:val="en-US"/>
        </w:rPr>
        <w:t>1—Short title</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 xml:space="preserve">This notice may be cited as the </w:t>
      </w:r>
      <w:r w:rsidRPr="00271341">
        <w:rPr>
          <w:rFonts w:ascii="Times New Roman" w:eastAsia="Times New Roman" w:hAnsi="Times New Roman"/>
          <w:i/>
          <w:iCs/>
          <w:color w:val="000000"/>
          <w:sz w:val="23"/>
          <w:szCs w:val="23"/>
          <w:lang w:val="en-US"/>
        </w:rPr>
        <w:t>Motor Vehicles (Approval of Motor Bikes and Motor Trikes) Notice 2021</w:t>
      </w:r>
      <w:r w:rsidRPr="00271341">
        <w:rPr>
          <w:rFonts w:ascii="Times New Roman" w:eastAsia="Times New Roman" w:hAnsi="Times New Roman"/>
          <w:color w:val="000000"/>
          <w:sz w:val="23"/>
          <w:szCs w:val="23"/>
          <w:lang w:val="en-US"/>
        </w:rPr>
        <w:t>.</w:t>
      </w:r>
    </w:p>
    <w:p w:rsidR="00271341" w:rsidRPr="00271341" w:rsidRDefault="00271341" w:rsidP="0027134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271341">
        <w:rPr>
          <w:rFonts w:ascii="Times New Roman" w:eastAsia="Times New Roman" w:hAnsi="Times New Roman"/>
          <w:b/>
          <w:bCs/>
          <w:color w:val="000000"/>
          <w:sz w:val="26"/>
          <w:szCs w:val="26"/>
          <w:lang w:val="en-US"/>
        </w:rPr>
        <w:t>2—Commencement</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 xml:space="preserve">This notice will come into operation on the date of publication in this Gazette.  </w:t>
      </w:r>
    </w:p>
    <w:p w:rsidR="00271341" w:rsidRPr="00271341" w:rsidRDefault="00271341" w:rsidP="0027134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271341">
        <w:rPr>
          <w:rFonts w:ascii="Times New Roman" w:eastAsia="Times New Roman" w:hAnsi="Times New Roman"/>
          <w:b/>
          <w:bCs/>
          <w:color w:val="000000"/>
          <w:sz w:val="26"/>
          <w:szCs w:val="26"/>
          <w:lang w:val="en-US"/>
        </w:rPr>
        <w:t>3—Approved motor bikes and motor trikes</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 xml:space="preserve">For the purposes of Schedules 2 and 3 of the </w:t>
      </w:r>
      <w:r w:rsidRPr="00271341">
        <w:rPr>
          <w:rFonts w:ascii="Times New Roman" w:eastAsia="Times New Roman" w:hAnsi="Times New Roman"/>
          <w:i/>
          <w:iCs/>
          <w:color w:val="000000"/>
          <w:sz w:val="23"/>
          <w:szCs w:val="23"/>
          <w:lang w:val="en-US"/>
        </w:rPr>
        <w:t>Motor Vehicles Regulations 2010</w:t>
      </w:r>
      <w:r w:rsidRPr="00271341">
        <w:rPr>
          <w:rFonts w:ascii="Times New Roman" w:eastAsia="Times New Roman" w:hAnsi="Times New Roman"/>
          <w:color w:val="000000"/>
          <w:sz w:val="23"/>
          <w:szCs w:val="23"/>
          <w:lang w:val="en-US"/>
        </w:rPr>
        <w:t xml:space="preserve"> and the transitional provisions of the </w:t>
      </w:r>
      <w:r w:rsidRPr="00271341">
        <w:rPr>
          <w:rFonts w:ascii="Times New Roman" w:eastAsia="Times New Roman" w:hAnsi="Times New Roman"/>
          <w:i/>
          <w:iCs/>
          <w:color w:val="000000"/>
          <w:sz w:val="23"/>
          <w:szCs w:val="23"/>
          <w:lang w:val="en-US"/>
        </w:rPr>
        <w:t>Motor Vehicles Variation Regulations 2005</w:t>
      </w:r>
      <w:r w:rsidRPr="00271341">
        <w:rPr>
          <w:rFonts w:ascii="Times New Roman" w:eastAsia="Times New Roman" w:hAnsi="Times New Roman"/>
          <w:color w:val="000000"/>
          <w:sz w:val="23"/>
          <w:szCs w:val="23"/>
          <w:lang w:val="en-US"/>
        </w:rPr>
        <w:t xml:space="preserve"> (No 233 of 2005), the motor bikes and motor trikes specified in Schedule 1 are approved.</w:t>
      </w:r>
    </w:p>
    <w:p w:rsidR="00271341" w:rsidRPr="00271341" w:rsidRDefault="00271341" w:rsidP="00271341">
      <w:pPr>
        <w:keepNext/>
        <w:keepLines/>
        <w:autoSpaceDE w:val="0"/>
        <w:autoSpaceDN w:val="0"/>
        <w:adjustRightInd w:val="0"/>
        <w:spacing w:before="280" w:after="0" w:line="240" w:lineRule="auto"/>
        <w:jc w:val="left"/>
        <w:rPr>
          <w:rFonts w:ascii="Times New Roman" w:eastAsia="Times New Roman" w:hAnsi="Times New Roman"/>
          <w:b/>
          <w:bCs/>
          <w:color w:val="000000"/>
          <w:sz w:val="32"/>
          <w:szCs w:val="32"/>
          <w:lang w:val="en-US"/>
        </w:rPr>
      </w:pPr>
      <w:r w:rsidRPr="00271341">
        <w:rPr>
          <w:rFonts w:ascii="Times New Roman" w:eastAsia="Times New Roman" w:hAnsi="Times New Roman"/>
          <w:b/>
          <w:bCs/>
          <w:color w:val="000000"/>
          <w:sz w:val="32"/>
          <w:szCs w:val="32"/>
          <w:lang w:val="en-US"/>
        </w:rPr>
        <w:t>Schedule 1—Approved motor bikes and motor trikes</w:t>
      </w:r>
    </w:p>
    <w:p w:rsidR="00271341" w:rsidRPr="00271341" w:rsidRDefault="00271341" w:rsidP="00271341">
      <w:pPr>
        <w:keepNext/>
        <w:keepLines/>
        <w:autoSpaceDE w:val="0"/>
        <w:autoSpaceDN w:val="0"/>
        <w:adjustRightInd w:val="0"/>
        <w:spacing w:before="280" w:after="0" w:line="240" w:lineRule="auto"/>
        <w:ind w:right="-874"/>
        <w:jc w:val="left"/>
        <w:rPr>
          <w:rFonts w:ascii="Times New Roman" w:eastAsia="Times New Roman" w:hAnsi="Times New Roman"/>
          <w:sz w:val="23"/>
          <w:szCs w:val="23"/>
          <w:lang w:eastAsia="en-AU"/>
        </w:rPr>
      </w:pPr>
      <w:r w:rsidRPr="00271341">
        <w:rPr>
          <w:rFonts w:ascii="Times New Roman" w:eastAsia="Times New Roman" w:hAnsi="Times New Roman"/>
          <w:sz w:val="23"/>
          <w:szCs w:val="23"/>
          <w:lang w:eastAsia="en-AU"/>
        </w:rPr>
        <w:t>The following are approved:</w:t>
      </w:r>
    </w:p>
    <w:p w:rsidR="00271341" w:rsidRPr="00271341" w:rsidRDefault="00271341" w:rsidP="00271341">
      <w:pPr>
        <w:keepNext/>
        <w:keepLines/>
        <w:numPr>
          <w:ilvl w:val="0"/>
          <w:numId w:val="47"/>
        </w:numPr>
        <w:autoSpaceDE w:val="0"/>
        <w:autoSpaceDN w:val="0"/>
        <w:adjustRightInd w:val="0"/>
        <w:spacing w:before="280" w:after="0" w:line="240" w:lineRule="auto"/>
        <w:ind w:right="-873"/>
        <w:contextualSpacing/>
        <w:jc w:val="left"/>
        <w:rPr>
          <w:rFonts w:ascii="Times New Roman" w:eastAsia="Times New Roman" w:hAnsi="Times New Roman"/>
          <w:b/>
          <w:bCs/>
          <w:sz w:val="23"/>
          <w:szCs w:val="23"/>
          <w:lang w:val="en-US"/>
        </w:rPr>
      </w:pPr>
      <w:r w:rsidRPr="00271341">
        <w:rPr>
          <w:rFonts w:ascii="Times New Roman" w:eastAsia="Times New Roman" w:hAnsi="Times New Roman"/>
          <w:sz w:val="23"/>
          <w:szCs w:val="23"/>
          <w:lang w:eastAsia="en-AU"/>
        </w:rPr>
        <w:t>All motor bikes and motor trikes built before December 1960 with an engine capacity not exceeding 660ml</w:t>
      </w:r>
    </w:p>
    <w:p w:rsidR="00271341" w:rsidRPr="00271341" w:rsidRDefault="00271341" w:rsidP="00271341">
      <w:pPr>
        <w:keepLines/>
        <w:numPr>
          <w:ilvl w:val="0"/>
          <w:numId w:val="47"/>
        </w:numPr>
        <w:autoSpaceDE w:val="0"/>
        <w:autoSpaceDN w:val="0"/>
        <w:adjustRightInd w:val="0"/>
        <w:spacing w:before="140" w:after="0" w:line="240" w:lineRule="auto"/>
        <w:contextualSpacing/>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All motor bikes and motor trikes with an engine capacity not exceeding 260 milliliters and a power to weight ratio not exceeding 150 kilowatts per tonne, except the following:</w:t>
      </w:r>
    </w:p>
    <w:p w:rsidR="00271341" w:rsidRPr="00271341" w:rsidRDefault="00271341" w:rsidP="00271341">
      <w:pPr>
        <w:keepLines/>
        <w:autoSpaceDE w:val="0"/>
        <w:autoSpaceDN w:val="0"/>
        <w:adjustRightInd w:val="0"/>
        <w:spacing w:before="140" w:after="0" w:line="240" w:lineRule="auto"/>
        <w:ind w:left="794"/>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Suzuki RGV250</w:t>
      </w:r>
    </w:p>
    <w:p w:rsidR="00271341" w:rsidRPr="00271341" w:rsidRDefault="00271341" w:rsidP="00271341">
      <w:pPr>
        <w:keepLines/>
        <w:autoSpaceDE w:val="0"/>
        <w:autoSpaceDN w:val="0"/>
        <w:adjustRightInd w:val="0"/>
        <w:spacing w:before="140" w:after="0" w:line="240" w:lineRule="auto"/>
        <w:ind w:left="794"/>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Kawasaki KR250 (KR-1 and KR1s models)</w:t>
      </w:r>
    </w:p>
    <w:p w:rsidR="00271341" w:rsidRPr="00271341" w:rsidRDefault="00271341" w:rsidP="00271341">
      <w:pPr>
        <w:keepLines/>
        <w:autoSpaceDE w:val="0"/>
        <w:autoSpaceDN w:val="0"/>
        <w:adjustRightInd w:val="0"/>
        <w:spacing w:before="140" w:after="0" w:line="240" w:lineRule="auto"/>
        <w:ind w:left="794"/>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Honda NSR250</w:t>
      </w:r>
    </w:p>
    <w:p w:rsidR="00271341" w:rsidRPr="00271341" w:rsidRDefault="00271341" w:rsidP="00271341">
      <w:pPr>
        <w:keepLines/>
        <w:autoSpaceDE w:val="0"/>
        <w:autoSpaceDN w:val="0"/>
        <w:adjustRightInd w:val="0"/>
        <w:spacing w:before="140" w:after="0" w:line="240" w:lineRule="auto"/>
        <w:ind w:left="794"/>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Yamaha TZR250</w:t>
      </w:r>
    </w:p>
    <w:p w:rsidR="00271341" w:rsidRPr="00271341" w:rsidRDefault="00271341" w:rsidP="00271341">
      <w:pPr>
        <w:keepLines/>
        <w:autoSpaceDE w:val="0"/>
        <w:autoSpaceDN w:val="0"/>
        <w:adjustRightInd w:val="0"/>
        <w:spacing w:before="140" w:after="0" w:line="240" w:lineRule="auto"/>
        <w:ind w:left="794"/>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Aprilia RS250</w:t>
      </w:r>
    </w:p>
    <w:p w:rsidR="00271341" w:rsidRPr="00271341" w:rsidRDefault="00271341" w:rsidP="00271341">
      <w:pPr>
        <w:keepLines/>
        <w:numPr>
          <w:ilvl w:val="0"/>
          <w:numId w:val="47"/>
        </w:numPr>
        <w:autoSpaceDE w:val="0"/>
        <w:autoSpaceDN w:val="0"/>
        <w:adjustRightInd w:val="0"/>
        <w:spacing w:before="140" w:after="0" w:line="240" w:lineRule="auto"/>
        <w:contextualSpacing/>
        <w:jc w:val="left"/>
        <w:rPr>
          <w:rFonts w:ascii="Times New Roman" w:eastAsia="Times New Roman" w:hAnsi="Times New Roman"/>
          <w:color w:val="000000"/>
          <w:sz w:val="23"/>
          <w:szCs w:val="23"/>
          <w:lang w:val="en-US"/>
        </w:rPr>
      </w:pPr>
      <w:r w:rsidRPr="00271341">
        <w:rPr>
          <w:rFonts w:ascii="Times New Roman" w:eastAsia="Times New Roman" w:hAnsi="Times New Roman"/>
          <w:color w:val="000000"/>
          <w:sz w:val="23"/>
          <w:szCs w:val="23"/>
          <w:lang w:val="en-US"/>
        </w:rPr>
        <w:t>All motor bikes and motor trikes with electric powered engines, with a power output not in excess of 25 kw</w:t>
      </w:r>
    </w:p>
    <w:p w:rsidR="00271341" w:rsidRPr="00271341" w:rsidRDefault="00271341" w:rsidP="00271341">
      <w:pPr>
        <w:keepLines/>
        <w:autoSpaceDE w:val="0"/>
        <w:autoSpaceDN w:val="0"/>
        <w:adjustRightInd w:val="0"/>
        <w:spacing w:before="140" w:line="240" w:lineRule="auto"/>
        <w:jc w:val="left"/>
        <w:rPr>
          <w:rFonts w:ascii="Times New Roman" w:eastAsia="Times New Roman" w:hAnsi="Times New Roman"/>
          <w:b/>
          <w:color w:val="000000"/>
          <w:sz w:val="26"/>
          <w:szCs w:val="26"/>
          <w:lang w:val="en-US"/>
        </w:rPr>
      </w:pPr>
      <w:r w:rsidRPr="00271341">
        <w:rPr>
          <w:rFonts w:ascii="Times New Roman" w:eastAsia="Times New Roman" w:hAnsi="Times New Roman"/>
          <w:b/>
          <w:color w:val="000000"/>
          <w:sz w:val="26"/>
          <w:szCs w:val="26"/>
          <w:lang w:val="en-US"/>
        </w:rPr>
        <w:t>Motor bikes and Motor trikes with electric powered engines listed in the table below are approved:</w:t>
      </w:r>
    </w:p>
    <w:tbl>
      <w:tblPr>
        <w:tblStyle w:val="TableGrid"/>
        <w:tblW w:w="499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2268"/>
        <w:gridCol w:w="2552"/>
        <w:gridCol w:w="1533"/>
        <w:gridCol w:w="1125"/>
      </w:tblGrid>
      <w:tr w:rsidR="00271341" w:rsidRPr="00271341" w:rsidTr="00271341">
        <w:trPr>
          <w:tblHeader/>
        </w:trPr>
        <w:tc>
          <w:tcPr>
            <w:tcW w:w="1000" w:type="pct"/>
            <w:tcBorders>
              <w:top w:val="single" w:sz="4" w:space="0" w:color="auto"/>
              <w:bottom w:val="single" w:sz="4" w:space="0" w:color="auto"/>
            </w:tcBorders>
          </w:tcPr>
          <w:p w:rsidR="00271341" w:rsidRPr="00271341" w:rsidRDefault="00271341" w:rsidP="00271341">
            <w:pPr>
              <w:spacing w:before="40" w:after="40"/>
              <w:ind w:right="63"/>
              <w:jc w:val="center"/>
              <w:rPr>
                <w:b/>
                <w:sz w:val="17"/>
                <w:szCs w:val="20"/>
              </w:rPr>
            </w:pPr>
            <w:r w:rsidRPr="00271341">
              <w:rPr>
                <w:b/>
                <w:sz w:val="17"/>
                <w:szCs w:val="20"/>
              </w:rPr>
              <w:t>MAKE</w:t>
            </w:r>
          </w:p>
        </w:tc>
        <w:tc>
          <w:tcPr>
            <w:tcW w:w="1213" w:type="pct"/>
            <w:tcBorders>
              <w:top w:val="single" w:sz="4" w:space="0" w:color="auto"/>
              <w:bottom w:val="single" w:sz="4" w:space="0" w:color="auto"/>
            </w:tcBorders>
          </w:tcPr>
          <w:p w:rsidR="00271341" w:rsidRPr="00271341" w:rsidRDefault="00271341" w:rsidP="00271341">
            <w:pPr>
              <w:spacing w:before="40" w:after="40"/>
              <w:jc w:val="center"/>
              <w:rPr>
                <w:b/>
                <w:sz w:val="17"/>
                <w:szCs w:val="20"/>
              </w:rPr>
            </w:pPr>
            <w:r w:rsidRPr="00271341">
              <w:rPr>
                <w:b/>
                <w:sz w:val="17"/>
                <w:szCs w:val="20"/>
              </w:rPr>
              <w:t>MODEL</w:t>
            </w:r>
          </w:p>
        </w:tc>
        <w:tc>
          <w:tcPr>
            <w:tcW w:w="1365" w:type="pct"/>
            <w:tcBorders>
              <w:top w:val="single" w:sz="4" w:space="0" w:color="auto"/>
              <w:bottom w:val="single" w:sz="4" w:space="0" w:color="auto"/>
            </w:tcBorders>
          </w:tcPr>
          <w:p w:rsidR="00271341" w:rsidRPr="00271341" w:rsidRDefault="00271341" w:rsidP="00271341">
            <w:pPr>
              <w:spacing w:before="40" w:after="40"/>
              <w:jc w:val="center"/>
              <w:rPr>
                <w:b/>
                <w:sz w:val="17"/>
                <w:szCs w:val="20"/>
              </w:rPr>
            </w:pPr>
            <w:r w:rsidRPr="00271341">
              <w:rPr>
                <w:b/>
                <w:sz w:val="17"/>
                <w:szCs w:val="20"/>
              </w:rPr>
              <w:t>VARIANT NAME</w:t>
            </w:r>
          </w:p>
        </w:tc>
        <w:tc>
          <w:tcPr>
            <w:tcW w:w="820" w:type="pct"/>
            <w:tcBorders>
              <w:top w:val="single" w:sz="4" w:space="0" w:color="auto"/>
              <w:bottom w:val="single" w:sz="4" w:space="0" w:color="auto"/>
            </w:tcBorders>
          </w:tcPr>
          <w:p w:rsidR="00271341" w:rsidRPr="00271341" w:rsidRDefault="00271341" w:rsidP="00271341">
            <w:pPr>
              <w:spacing w:before="40" w:after="40"/>
              <w:jc w:val="center"/>
              <w:rPr>
                <w:b/>
                <w:sz w:val="17"/>
                <w:szCs w:val="20"/>
              </w:rPr>
            </w:pPr>
            <w:r w:rsidRPr="00271341">
              <w:rPr>
                <w:b/>
                <w:sz w:val="17"/>
                <w:szCs w:val="20"/>
              </w:rPr>
              <w:t>YEAR(S)</w:t>
            </w:r>
          </w:p>
        </w:tc>
        <w:tc>
          <w:tcPr>
            <w:tcW w:w="602" w:type="pct"/>
            <w:tcBorders>
              <w:top w:val="single" w:sz="4" w:space="0" w:color="auto"/>
              <w:bottom w:val="single" w:sz="4" w:space="0" w:color="auto"/>
            </w:tcBorders>
          </w:tcPr>
          <w:p w:rsidR="00271341" w:rsidRPr="00271341" w:rsidRDefault="00271341" w:rsidP="00271341">
            <w:pPr>
              <w:spacing w:before="40" w:after="40"/>
              <w:jc w:val="center"/>
              <w:rPr>
                <w:b/>
                <w:sz w:val="17"/>
                <w:szCs w:val="20"/>
              </w:rPr>
            </w:pPr>
            <w:r w:rsidRPr="00271341">
              <w:rPr>
                <w:b/>
                <w:sz w:val="17"/>
                <w:szCs w:val="20"/>
              </w:rPr>
              <w:t>CAPACITY</w:t>
            </w:r>
          </w:p>
        </w:tc>
      </w:tr>
      <w:tr w:rsidR="00271341" w:rsidRPr="00271341" w:rsidTr="00271341">
        <w:trPr>
          <w:tblHeader/>
        </w:trPr>
        <w:tc>
          <w:tcPr>
            <w:tcW w:w="1000" w:type="pct"/>
            <w:tcBorders>
              <w:top w:val="single" w:sz="4" w:space="0" w:color="auto"/>
            </w:tcBorders>
          </w:tcPr>
          <w:p w:rsidR="00271341" w:rsidRPr="00271341" w:rsidRDefault="00271341" w:rsidP="00271341">
            <w:pPr>
              <w:spacing w:after="0" w:line="20" w:lineRule="exact"/>
              <w:ind w:right="63"/>
              <w:jc w:val="left"/>
              <w:rPr>
                <w:b/>
                <w:sz w:val="17"/>
                <w:szCs w:val="20"/>
              </w:rPr>
            </w:pPr>
          </w:p>
        </w:tc>
        <w:tc>
          <w:tcPr>
            <w:tcW w:w="1213" w:type="pct"/>
            <w:tcBorders>
              <w:top w:val="single" w:sz="4" w:space="0" w:color="auto"/>
            </w:tcBorders>
          </w:tcPr>
          <w:p w:rsidR="00271341" w:rsidRPr="00271341" w:rsidRDefault="00271341" w:rsidP="00271341">
            <w:pPr>
              <w:spacing w:after="0" w:line="20" w:lineRule="exact"/>
              <w:jc w:val="left"/>
              <w:rPr>
                <w:sz w:val="17"/>
                <w:szCs w:val="20"/>
              </w:rPr>
            </w:pPr>
          </w:p>
        </w:tc>
        <w:tc>
          <w:tcPr>
            <w:tcW w:w="1365" w:type="pct"/>
            <w:tcBorders>
              <w:top w:val="single" w:sz="4" w:space="0" w:color="auto"/>
            </w:tcBorders>
          </w:tcPr>
          <w:p w:rsidR="00271341" w:rsidRPr="00271341" w:rsidRDefault="00271341" w:rsidP="00271341">
            <w:pPr>
              <w:spacing w:after="0" w:line="20" w:lineRule="exact"/>
              <w:jc w:val="left"/>
              <w:rPr>
                <w:sz w:val="17"/>
                <w:szCs w:val="20"/>
              </w:rPr>
            </w:pPr>
          </w:p>
        </w:tc>
        <w:tc>
          <w:tcPr>
            <w:tcW w:w="820" w:type="pct"/>
            <w:tcBorders>
              <w:top w:val="single" w:sz="4" w:space="0" w:color="auto"/>
            </w:tcBorders>
          </w:tcPr>
          <w:p w:rsidR="00271341" w:rsidRPr="00271341" w:rsidRDefault="00271341" w:rsidP="00271341">
            <w:pPr>
              <w:spacing w:after="0" w:line="20" w:lineRule="exact"/>
              <w:jc w:val="left"/>
              <w:rPr>
                <w:sz w:val="17"/>
                <w:szCs w:val="20"/>
              </w:rPr>
            </w:pPr>
          </w:p>
        </w:tc>
        <w:tc>
          <w:tcPr>
            <w:tcW w:w="602" w:type="pct"/>
            <w:tcBorders>
              <w:top w:val="single" w:sz="4" w:space="0" w:color="auto"/>
            </w:tcBorders>
          </w:tcPr>
          <w:p w:rsidR="00271341" w:rsidRPr="00271341" w:rsidRDefault="00271341" w:rsidP="00271341">
            <w:pPr>
              <w:spacing w:after="0" w:line="20" w:lineRule="exact"/>
              <w:jc w:val="left"/>
              <w:rPr>
                <w:sz w:val="17"/>
                <w:szCs w:val="20"/>
              </w:rPr>
            </w:pPr>
          </w:p>
        </w:tc>
      </w:tr>
      <w:tr w:rsidR="00271341" w:rsidRPr="00271341" w:rsidTr="00271341">
        <w:tc>
          <w:tcPr>
            <w:tcW w:w="1000" w:type="pct"/>
          </w:tcPr>
          <w:p w:rsidR="00271341" w:rsidRPr="00271341" w:rsidRDefault="00271341" w:rsidP="00271341">
            <w:pPr>
              <w:spacing w:after="20"/>
              <w:ind w:right="63"/>
              <w:jc w:val="left"/>
              <w:rPr>
                <w:b/>
                <w:sz w:val="17"/>
                <w:szCs w:val="20"/>
              </w:rPr>
            </w:pPr>
            <w:r w:rsidRPr="00271341">
              <w:rPr>
                <w:b/>
                <w:sz w:val="17"/>
                <w:szCs w:val="20"/>
              </w:rPr>
              <w:t>EVOKE</w:t>
            </w:r>
          </w:p>
        </w:tc>
        <w:tc>
          <w:tcPr>
            <w:tcW w:w="1213" w:type="pct"/>
          </w:tcPr>
          <w:p w:rsidR="00271341" w:rsidRPr="00271341" w:rsidRDefault="00271341" w:rsidP="00271341">
            <w:pPr>
              <w:spacing w:after="20"/>
              <w:jc w:val="left"/>
              <w:rPr>
                <w:sz w:val="17"/>
                <w:szCs w:val="20"/>
              </w:rPr>
            </w:pPr>
            <w:r w:rsidRPr="00271341">
              <w:rPr>
                <w:sz w:val="17"/>
                <w:szCs w:val="20"/>
              </w:rPr>
              <w:t>URBAN S</w:t>
            </w:r>
          </w:p>
        </w:tc>
        <w:tc>
          <w:tcPr>
            <w:tcW w:w="1365" w:type="pct"/>
          </w:tcPr>
          <w:p w:rsidR="00271341" w:rsidRPr="00271341" w:rsidRDefault="00271341" w:rsidP="00271341">
            <w:pPr>
              <w:spacing w:after="20"/>
              <w:jc w:val="left"/>
              <w:rPr>
                <w:sz w:val="17"/>
                <w:szCs w:val="20"/>
              </w:rPr>
            </w:pPr>
          </w:p>
        </w:tc>
        <w:tc>
          <w:tcPr>
            <w:tcW w:w="820" w:type="pct"/>
          </w:tcPr>
          <w:p w:rsidR="00271341" w:rsidRPr="00271341" w:rsidRDefault="00271341" w:rsidP="00271341">
            <w:pPr>
              <w:spacing w:after="20"/>
              <w:jc w:val="left"/>
              <w:rPr>
                <w:sz w:val="17"/>
                <w:szCs w:val="20"/>
              </w:rPr>
            </w:pPr>
            <w:r w:rsidRPr="00271341">
              <w:rPr>
                <w:sz w:val="17"/>
                <w:szCs w:val="20"/>
              </w:rPr>
              <w:t>2020-current</w:t>
            </w:r>
          </w:p>
        </w:tc>
        <w:tc>
          <w:tcPr>
            <w:tcW w:w="602" w:type="pct"/>
          </w:tcPr>
          <w:p w:rsidR="00271341" w:rsidRPr="00271341" w:rsidRDefault="00271341" w:rsidP="00271341">
            <w:pPr>
              <w:spacing w:after="20"/>
              <w:jc w:val="left"/>
              <w:rPr>
                <w:sz w:val="17"/>
                <w:szCs w:val="20"/>
              </w:rPr>
            </w:pPr>
            <w:r w:rsidRPr="00271341">
              <w:rPr>
                <w:sz w:val="17"/>
                <w:szCs w:val="20"/>
              </w:rPr>
              <w:t>Electric</w:t>
            </w:r>
          </w:p>
        </w:tc>
      </w:tr>
      <w:tr w:rsidR="00271341" w:rsidRPr="00271341" w:rsidTr="00271341">
        <w:tc>
          <w:tcPr>
            <w:tcW w:w="1000" w:type="pct"/>
          </w:tcPr>
          <w:p w:rsidR="00271341" w:rsidRPr="00271341" w:rsidRDefault="00271341" w:rsidP="00271341">
            <w:pPr>
              <w:spacing w:after="20"/>
              <w:ind w:right="63"/>
              <w:jc w:val="left"/>
              <w:rPr>
                <w:b/>
                <w:sz w:val="17"/>
                <w:szCs w:val="20"/>
              </w:rPr>
            </w:pPr>
          </w:p>
        </w:tc>
        <w:tc>
          <w:tcPr>
            <w:tcW w:w="1213" w:type="pct"/>
          </w:tcPr>
          <w:p w:rsidR="00271341" w:rsidRPr="00271341" w:rsidRDefault="00271341" w:rsidP="00271341">
            <w:pPr>
              <w:spacing w:after="20"/>
              <w:jc w:val="left"/>
              <w:rPr>
                <w:sz w:val="17"/>
                <w:szCs w:val="20"/>
              </w:rPr>
            </w:pPr>
            <w:r w:rsidRPr="00271341">
              <w:rPr>
                <w:sz w:val="17"/>
                <w:szCs w:val="20"/>
              </w:rPr>
              <w:t>URBAN CLASSIC</w:t>
            </w:r>
          </w:p>
        </w:tc>
        <w:tc>
          <w:tcPr>
            <w:tcW w:w="1365" w:type="pct"/>
          </w:tcPr>
          <w:p w:rsidR="00271341" w:rsidRPr="00271341" w:rsidRDefault="00271341" w:rsidP="00271341">
            <w:pPr>
              <w:spacing w:after="20"/>
              <w:jc w:val="left"/>
              <w:rPr>
                <w:sz w:val="17"/>
                <w:szCs w:val="20"/>
              </w:rPr>
            </w:pPr>
          </w:p>
        </w:tc>
        <w:tc>
          <w:tcPr>
            <w:tcW w:w="820" w:type="pct"/>
          </w:tcPr>
          <w:p w:rsidR="00271341" w:rsidRPr="00271341" w:rsidRDefault="00271341" w:rsidP="00271341">
            <w:pPr>
              <w:spacing w:after="20"/>
              <w:jc w:val="left"/>
              <w:rPr>
                <w:sz w:val="17"/>
                <w:szCs w:val="20"/>
              </w:rPr>
            </w:pPr>
            <w:r w:rsidRPr="00271341">
              <w:rPr>
                <w:sz w:val="17"/>
                <w:szCs w:val="20"/>
              </w:rPr>
              <w:t>2020-current</w:t>
            </w:r>
          </w:p>
        </w:tc>
        <w:tc>
          <w:tcPr>
            <w:tcW w:w="602" w:type="pct"/>
          </w:tcPr>
          <w:p w:rsidR="00271341" w:rsidRPr="00271341" w:rsidRDefault="00271341" w:rsidP="00271341">
            <w:pPr>
              <w:spacing w:after="20"/>
              <w:jc w:val="left"/>
              <w:rPr>
                <w:sz w:val="17"/>
                <w:szCs w:val="20"/>
              </w:rPr>
            </w:pPr>
            <w:r w:rsidRPr="00271341">
              <w:rPr>
                <w:sz w:val="17"/>
                <w:szCs w:val="20"/>
              </w:rPr>
              <w:t>Electric</w:t>
            </w:r>
          </w:p>
        </w:tc>
      </w:tr>
      <w:tr w:rsidR="00271341" w:rsidRPr="00271341" w:rsidTr="00271341">
        <w:tc>
          <w:tcPr>
            <w:tcW w:w="1000" w:type="pct"/>
          </w:tcPr>
          <w:p w:rsidR="00271341" w:rsidRPr="00271341" w:rsidRDefault="00271341" w:rsidP="00271341">
            <w:pPr>
              <w:spacing w:after="20"/>
              <w:ind w:right="63"/>
              <w:jc w:val="left"/>
              <w:rPr>
                <w:b/>
                <w:sz w:val="17"/>
                <w:szCs w:val="20"/>
              </w:rPr>
            </w:pPr>
            <w:r w:rsidRPr="00271341">
              <w:rPr>
                <w:b/>
                <w:sz w:val="17"/>
                <w:szCs w:val="20"/>
              </w:rPr>
              <w:t>FONZARELLI</w:t>
            </w:r>
          </w:p>
        </w:tc>
        <w:tc>
          <w:tcPr>
            <w:tcW w:w="1213" w:type="pct"/>
          </w:tcPr>
          <w:p w:rsidR="00271341" w:rsidRPr="00271341" w:rsidRDefault="00271341" w:rsidP="00271341">
            <w:pPr>
              <w:spacing w:after="20"/>
              <w:jc w:val="left"/>
              <w:rPr>
                <w:sz w:val="17"/>
                <w:szCs w:val="20"/>
              </w:rPr>
            </w:pPr>
            <w:r w:rsidRPr="00271341">
              <w:rPr>
                <w:sz w:val="17"/>
                <w:szCs w:val="20"/>
              </w:rPr>
              <w:t>125</w:t>
            </w:r>
          </w:p>
        </w:tc>
        <w:tc>
          <w:tcPr>
            <w:tcW w:w="1365" w:type="pct"/>
          </w:tcPr>
          <w:p w:rsidR="00271341" w:rsidRPr="00271341" w:rsidRDefault="00271341" w:rsidP="00271341">
            <w:pPr>
              <w:spacing w:after="20"/>
              <w:jc w:val="left"/>
              <w:rPr>
                <w:sz w:val="17"/>
                <w:szCs w:val="20"/>
              </w:rPr>
            </w:pPr>
            <w:r w:rsidRPr="00271341">
              <w:rPr>
                <w:sz w:val="17"/>
                <w:szCs w:val="20"/>
              </w:rPr>
              <w:t>125</w:t>
            </w:r>
          </w:p>
        </w:tc>
        <w:tc>
          <w:tcPr>
            <w:tcW w:w="820" w:type="pct"/>
          </w:tcPr>
          <w:p w:rsidR="00271341" w:rsidRPr="00271341" w:rsidRDefault="00271341" w:rsidP="00271341">
            <w:pPr>
              <w:spacing w:after="20"/>
              <w:jc w:val="left"/>
              <w:rPr>
                <w:sz w:val="17"/>
                <w:szCs w:val="20"/>
              </w:rPr>
            </w:pPr>
            <w:r w:rsidRPr="00271341">
              <w:rPr>
                <w:sz w:val="17"/>
                <w:szCs w:val="20"/>
              </w:rPr>
              <w:t>2014-2015</w:t>
            </w:r>
          </w:p>
        </w:tc>
        <w:tc>
          <w:tcPr>
            <w:tcW w:w="602" w:type="pct"/>
          </w:tcPr>
          <w:p w:rsidR="00271341" w:rsidRPr="00271341" w:rsidRDefault="00271341" w:rsidP="00271341">
            <w:pPr>
              <w:spacing w:after="20"/>
              <w:jc w:val="left"/>
              <w:rPr>
                <w:sz w:val="17"/>
                <w:szCs w:val="20"/>
              </w:rPr>
            </w:pPr>
            <w:r w:rsidRPr="00271341">
              <w:rPr>
                <w:sz w:val="17"/>
                <w:szCs w:val="20"/>
              </w:rPr>
              <w:t>Electric</w:t>
            </w:r>
          </w:p>
        </w:tc>
      </w:tr>
      <w:tr w:rsidR="00271341" w:rsidRPr="00271341" w:rsidTr="00271341">
        <w:trPr>
          <w:trHeight w:val="131"/>
        </w:trPr>
        <w:tc>
          <w:tcPr>
            <w:tcW w:w="1000" w:type="pct"/>
          </w:tcPr>
          <w:p w:rsidR="00271341" w:rsidRPr="00271341" w:rsidRDefault="00271341" w:rsidP="00271341">
            <w:pPr>
              <w:spacing w:after="20"/>
              <w:ind w:right="63"/>
              <w:jc w:val="left"/>
              <w:rPr>
                <w:b/>
                <w:sz w:val="17"/>
                <w:szCs w:val="20"/>
              </w:rPr>
            </w:pPr>
            <w:r w:rsidRPr="00271341">
              <w:rPr>
                <w:b/>
                <w:sz w:val="17"/>
                <w:szCs w:val="20"/>
              </w:rPr>
              <w:t>ZERO</w:t>
            </w:r>
          </w:p>
        </w:tc>
        <w:tc>
          <w:tcPr>
            <w:tcW w:w="1213" w:type="pct"/>
          </w:tcPr>
          <w:p w:rsidR="00271341" w:rsidRPr="00271341" w:rsidRDefault="00271341" w:rsidP="00271341">
            <w:pPr>
              <w:spacing w:after="20"/>
              <w:jc w:val="left"/>
              <w:rPr>
                <w:sz w:val="17"/>
                <w:szCs w:val="20"/>
              </w:rPr>
            </w:pPr>
            <w:r w:rsidRPr="00271341">
              <w:rPr>
                <w:sz w:val="17"/>
                <w:szCs w:val="20"/>
              </w:rPr>
              <w:t>DS</w:t>
            </w:r>
          </w:p>
        </w:tc>
        <w:tc>
          <w:tcPr>
            <w:tcW w:w="1365" w:type="pct"/>
          </w:tcPr>
          <w:p w:rsidR="00271341" w:rsidRPr="00271341" w:rsidRDefault="00271341" w:rsidP="00271341">
            <w:pPr>
              <w:spacing w:after="20"/>
              <w:jc w:val="left"/>
              <w:rPr>
                <w:sz w:val="17"/>
                <w:szCs w:val="20"/>
              </w:rPr>
            </w:pPr>
            <w:r w:rsidRPr="00271341">
              <w:rPr>
                <w:sz w:val="17"/>
                <w:szCs w:val="20"/>
              </w:rPr>
              <w:t>Zero DS</w:t>
            </w:r>
          </w:p>
        </w:tc>
        <w:tc>
          <w:tcPr>
            <w:tcW w:w="820" w:type="pct"/>
          </w:tcPr>
          <w:p w:rsidR="00271341" w:rsidRPr="00271341" w:rsidRDefault="00271341" w:rsidP="00271341">
            <w:pPr>
              <w:spacing w:after="20"/>
              <w:jc w:val="left"/>
              <w:rPr>
                <w:sz w:val="17"/>
                <w:szCs w:val="20"/>
              </w:rPr>
            </w:pPr>
            <w:r w:rsidRPr="00271341">
              <w:rPr>
                <w:sz w:val="17"/>
                <w:szCs w:val="20"/>
              </w:rPr>
              <w:t>Unit 2015</w:t>
            </w:r>
          </w:p>
        </w:tc>
        <w:tc>
          <w:tcPr>
            <w:tcW w:w="602" w:type="pct"/>
          </w:tcPr>
          <w:p w:rsidR="00271341" w:rsidRPr="00271341" w:rsidRDefault="00271341" w:rsidP="00271341">
            <w:pPr>
              <w:spacing w:after="20"/>
              <w:jc w:val="left"/>
              <w:rPr>
                <w:sz w:val="17"/>
                <w:szCs w:val="20"/>
              </w:rPr>
            </w:pPr>
            <w:r w:rsidRPr="00271341">
              <w:rPr>
                <w:sz w:val="17"/>
                <w:szCs w:val="20"/>
              </w:rPr>
              <w:t>Electric</w:t>
            </w:r>
          </w:p>
        </w:tc>
      </w:tr>
      <w:tr w:rsidR="00271341" w:rsidRPr="00271341" w:rsidTr="00271341">
        <w:tc>
          <w:tcPr>
            <w:tcW w:w="1000" w:type="pct"/>
            <w:tcBorders>
              <w:bottom w:val="single" w:sz="4" w:space="0" w:color="auto"/>
            </w:tcBorders>
          </w:tcPr>
          <w:p w:rsidR="00271341" w:rsidRPr="00271341" w:rsidRDefault="00271341" w:rsidP="00271341">
            <w:pPr>
              <w:ind w:right="63"/>
              <w:jc w:val="left"/>
              <w:rPr>
                <w:b/>
                <w:sz w:val="17"/>
                <w:szCs w:val="20"/>
              </w:rPr>
            </w:pPr>
          </w:p>
        </w:tc>
        <w:tc>
          <w:tcPr>
            <w:tcW w:w="1213" w:type="pct"/>
            <w:tcBorders>
              <w:bottom w:val="single" w:sz="4" w:space="0" w:color="auto"/>
            </w:tcBorders>
          </w:tcPr>
          <w:p w:rsidR="00271341" w:rsidRPr="00271341" w:rsidRDefault="00271341" w:rsidP="00271341">
            <w:pPr>
              <w:jc w:val="left"/>
              <w:rPr>
                <w:sz w:val="17"/>
                <w:szCs w:val="20"/>
              </w:rPr>
            </w:pPr>
            <w:r w:rsidRPr="00271341">
              <w:rPr>
                <w:sz w:val="17"/>
                <w:szCs w:val="20"/>
              </w:rPr>
              <w:t>S</w:t>
            </w:r>
          </w:p>
        </w:tc>
        <w:tc>
          <w:tcPr>
            <w:tcW w:w="1365" w:type="pct"/>
            <w:tcBorders>
              <w:bottom w:val="single" w:sz="4" w:space="0" w:color="auto"/>
            </w:tcBorders>
          </w:tcPr>
          <w:p w:rsidR="00271341" w:rsidRPr="00271341" w:rsidRDefault="00271341" w:rsidP="00271341">
            <w:pPr>
              <w:jc w:val="left"/>
              <w:rPr>
                <w:sz w:val="17"/>
                <w:szCs w:val="20"/>
              </w:rPr>
            </w:pPr>
            <w:r w:rsidRPr="00271341">
              <w:rPr>
                <w:sz w:val="17"/>
                <w:szCs w:val="20"/>
              </w:rPr>
              <w:t>Zero S</w:t>
            </w:r>
          </w:p>
        </w:tc>
        <w:tc>
          <w:tcPr>
            <w:tcW w:w="820" w:type="pct"/>
            <w:tcBorders>
              <w:bottom w:val="single" w:sz="4" w:space="0" w:color="auto"/>
            </w:tcBorders>
          </w:tcPr>
          <w:p w:rsidR="00271341" w:rsidRPr="00271341" w:rsidRDefault="00271341" w:rsidP="00271341">
            <w:pPr>
              <w:jc w:val="left"/>
              <w:rPr>
                <w:sz w:val="17"/>
                <w:szCs w:val="20"/>
              </w:rPr>
            </w:pPr>
            <w:r w:rsidRPr="00271341">
              <w:rPr>
                <w:sz w:val="17"/>
                <w:szCs w:val="20"/>
              </w:rPr>
              <w:t>Until 2015</w:t>
            </w:r>
          </w:p>
        </w:tc>
        <w:tc>
          <w:tcPr>
            <w:tcW w:w="602" w:type="pct"/>
            <w:tcBorders>
              <w:bottom w:val="single" w:sz="4" w:space="0" w:color="auto"/>
            </w:tcBorders>
          </w:tcPr>
          <w:p w:rsidR="00271341" w:rsidRPr="00271341" w:rsidRDefault="00271341" w:rsidP="00271341">
            <w:pPr>
              <w:jc w:val="left"/>
              <w:rPr>
                <w:sz w:val="17"/>
                <w:szCs w:val="20"/>
              </w:rPr>
            </w:pPr>
            <w:r w:rsidRPr="00271341">
              <w:rPr>
                <w:sz w:val="17"/>
                <w:szCs w:val="20"/>
              </w:rPr>
              <w:t>Electric</w:t>
            </w:r>
          </w:p>
        </w:tc>
      </w:tr>
      <w:tr w:rsidR="00271341" w:rsidRPr="00271341" w:rsidTr="00271341">
        <w:tc>
          <w:tcPr>
            <w:tcW w:w="1000" w:type="pct"/>
            <w:tcBorders>
              <w:top w:val="single" w:sz="4" w:space="0" w:color="auto"/>
            </w:tcBorders>
          </w:tcPr>
          <w:p w:rsidR="00271341" w:rsidRPr="00271341" w:rsidRDefault="00271341" w:rsidP="00271341">
            <w:pPr>
              <w:spacing w:after="0" w:line="80" w:lineRule="exact"/>
              <w:rPr>
                <w:sz w:val="17"/>
                <w:szCs w:val="20"/>
              </w:rPr>
            </w:pPr>
          </w:p>
        </w:tc>
        <w:tc>
          <w:tcPr>
            <w:tcW w:w="1213" w:type="pct"/>
            <w:tcBorders>
              <w:top w:val="single" w:sz="4" w:space="0" w:color="auto"/>
            </w:tcBorders>
          </w:tcPr>
          <w:p w:rsidR="00271341" w:rsidRPr="00271341" w:rsidRDefault="00271341" w:rsidP="00271341">
            <w:pPr>
              <w:spacing w:after="0" w:line="80" w:lineRule="exact"/>
              <w:rPr>
                <w:sz w:val="17"/>
                <w:szCs w:val="20"/>
              </w:rPr>
            </w:pPr>
          </w:p>
        </w:tc>
        <w:tc>
          <w:tcPr>
            <w:tcW w:w="1365" w:type="pct"/>
            <w:tcBorders>
              <w:top w:val="single" w:sz="4" w:space="0" w:color="auto"/>
            </w:tcBorders>
          </w:tcPr>
          <w:p w:rsidR="00271341" w:rsidRPr="00271341" w:rsidRDefault="00271341" w:rsidP="00271341">
            <w:pPr>
              <w:spacing w:after="0" w:line="80" w:lineRule="exact"/>
              <w:rPr>
                <w:sz w:val="17"/>
                <w:szCs w:val="20"/>
              </w:rPr>
            </w:pPr>
          </w:p>
        </w:tc>
        <w:tc>
          <w:tcPr>
            <w:tcW w:w="820" w:type="pct"/>
            <w:tcBorders>
              <w:top w:val="single" w:sz="4" w:space="0" w:color="auto"/>
            </w:tcBorders>
          </w:tcPr>
          <w:p w:rsidR="00271341" w:rsidRPr="00271341" w:rsidRDefault="00271341" w:rsidP="00271341">
            <w:pPr>
              <w:spacing w:after="0" w:line="80" w:lineRule="exact"/>
              <w:rPr>
                <w:sz w:val="17"/>
                <w:szCs w:val="20"/>
              </w:rPr>
            </w:pPr>
          </w:p>
        </w:tc>
        <w:tc>
          <w:tcPr>
            <w:tcW w:w="602" w:type="pct"/>
            <w:tcBorders>
              <w:top w:val="single" w:sz="4" w:space="0" w:color="auto"/>
            </w:tcBorders>
          </w:tcPr>
          <w:p w:rsidR="00271341" w:rsidRPr="00271341" w:rsidRDefault="00271341" w:rsidP="00271341">
            <w:pPr>
              <w:spacing w:after="0" w:line="80" w:lineRule="exact"/>
              <w:rPr>
                <w:sz w:val="17"/>
                <w:szCs w:val="20"/>
              </w:rPr>
            </w:pPr>
          </w:p>
        </w:tc>
      </w:tr>
    </w:tbl>
    <w:p w:rsidR="00A77748" w:rsidRDefault="00A77748" w:rsidP="00271341">
      <w:pPr>
        <w:spacing w:line="240" w:lineRule="auto"/>
        <w:jc w:val="left"/>
        <w:rPr>
          <w:rFonts w:ascii="Times New Roman" w:eastAsia="Times New Roman" w:hAnsi="Times New Roman"/>
          <w:b/>
          <w:bCs/>
          <w:color w:val="000000"/>
          <w:sz w:val="26"/>
          <w:szCs w:val="26"/>
          <w:lang w:eastAsia="en-AU"/>
        </w:rPr>
      </w:pPr>
    </w:p>
    <w:p w:rsidR="00A77748" w:rsidRDefault="00A77748">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rsidR="00271341" w:rsidRPr="00271341" w:rsidRDefault="00271341" w:rsidP="00271341">
      <w:pPr>
        <w:spacing w:line="240" w:lineRule="auto"/>
        <w:jc w:val="left"/>
        <w:rPr>
          <w:rFonts w:ascii="Times New Roman" w:eastAsia="Times New Roman" w:hAnsi="Times New Roman"/>
          <w:b/>
          <w:bCs/>
          <w:color w:val="000000"/>
          <w:sz w:val="26"/>
          <w:szCs w:val="26"/>
          <w:lang w:eastAsia="en-AU"/>
        </w:rPr>
      </w:pPr>
      <w:r w:rsidRPr="00271341">
        <w:rPr>
          <w:rFonts w:ascii="Times New Roman" w:eastAsia="Times New Roman" w:hAnsi="Times New Roman"/>
          <w:b/>
          <w:bCs/>
          <w:color w:val="000000"/>
          <w:sz w:val="26"/>
          <w:szCs w:val="26"/>
          <w:lang w:eastAsia="en-AU"/>
        </w:rPr>
        <w:lastRenderedPageBreak/>
        <w:t>Motor bikes and motor trikes with an engine capacity not less than 261ml and not exceeding 660ml listed in the table below are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70"/>
        <w:gridCol w:w="2268"/>
        <w:gridCol w:w="2552"/>
        <w:gridCol w:w="1531"/>
        <w:gridCol w:w="1128"/>
      </w:tblGrid>
      <w:tr w:rsidR="00271341" w:rsidRPr="00271341" w:rsidTr="00271341">
        <w:trPr>
          <w:tblHeader/>
        </w:trPr>
        <w:tc>
          <w:tcPr>
            <w:tcW w:w="1870" w:type="dxa"/>
            <w:tcBorders>
              <w:top w:val="single" w:sz="4" w:space="0" w:color="auto"/>
              <w:bottom w:val="single" w:sz="4" w:space="0" w:color="auto"/>
            </w:tcBorders>
            <w:vAlign w:val="center"/>
          </w:tcPr>
          <w:p w:rsidR="00271341" w:rsidRPr="00271341" w:rsidRDefault="00271341" w:rsidP="00271341">
            <w:pPr>
              <w:spacing w:before="40" w:after="40"/>
              <w:jc w:val="center"/>
              <w:rPr>
                <w:b/>
                <w:sz w:val="17"/>
                <w:szCs w:val="20"/>
              </w:rPr>
            </w:pPr>
            <w:r w:rsidRPr="00271341">
              <w:rPr>
                <w:b/>
                <w:sz w:val="17"/>
                <w:szCs w:val="20"/>
              </w:rPr>
              <w:t>MAKE</w:t>
            </w:r>
          </w:p>
        </w:tc>
        <w:tc>
          <w:tcPr>
            <w:tcW w:w="2268" w:type="dxa"/>
            <w:tcBorders>
              <w:top w:val="single" w:sz="4" w:space="0" w:color="auto"/>
              <w:bottom w:val="single" w:sz="4" w:space="0" w:color="auto"/>
            </w:tcBorders>
            <w:vAlign w:val="center"/>
          </w:tcPr>
          <w:p w:rsidR="00271341" w:rsidRPr="00271341" w:rsidRDefault="00271341" w:rsidP="00271341">
            <w:pPr>
              <w:spacing w:before="40" w:after="40"/>
              <w:jc w:val="center"/>
              <w:rPr>
                <w:b/>
                <w:sz w:val="17"/>
                <w:szCs w:val="20"/>
              </w:rPr>
            </w:pPr>
            <w:r w:rsidRPr="00271341">
              <w:rPr>
                <w:b/>
                <w:sz w:val="17"/>
                <w:szCs w:val="20"/>
              </w:rPr>
              <w:t>MODEL</w:t>
            </w:r>
          </w:p>
        </w:tc>
        <w:tc>
          <w:tcPr>
            <w:tcW w:w="2552" w:type="dxa"/>
            <w:tcBorders>
              <w:top w:val="single" w:sz="4" w:space="0" w:color="auto"/>
              <w:bottom w:val="single" w:sz="4" w:space="0" w:color="auto"/>
            </w:tcBorders>
            <w:vAlign w:val="center"/>
          </w:tcPr>
          <w:p w:rsidR="00271341" w:rsidRPr="00271341" w:rsidRDefault="00271341" w:rsidP="00271341">
            <w:pPr>
              <w:spacing w:before="40" w:after="40"/>
              <w:jc w:val="center"/>
              <w:rPr>
                <w:b/>
                <w:sz w:val="17"/>
                <w:szCs w:val="20"/>
              </w:rPr>
            </w:pPr>
            <w:r w:rsidRPr="00271341">
              <w:rPr>
                <w:b/>
                <w:sz w:val="17"/>
                <w:szCs w:val="20"/>
              </w:rPr>
              <w:t>VARIANT NAME</w:t>
            </w:r>
          </w:p>
        </w:tc>
        <w:tc>
          <w:tcPr>
            <w:tcW w:w="1531" w:type="dxa"/>
            <w:tcBorders>
              <w:top w:val="single" w:sz="4" w:space="0" w:color="auto"/>
              <w:bottom w:val="single" w:sz="4" w:space="0" w:color="auto"/>
            </w:tcBorders>
            <w:vAlign w:val="center"/>
          </w:tcPr>
          <w:p w:rsidR="00271341" w:rsidRPr="00271341" w:rsidRDefault="00271341" w:rsidP="00271341">
            <w:pPr>
              <w:spacing w:before="40" w:after="40"/>
              <w:jc w:val="center"/>
              <w:rPr>
                <w:b/>
                <w:sz w:val="17"/>
                <w:szCs w:val="20"/>
              </w:rPr>
            </w:pPr>
            <w:r w:rsidRPr="00271341">
              <w:rPr>
                <w:b/>
                <w:sz w:val="17"/>
                <w:szCs w:val="20"/>
              </w:rPr>
              <w:t>YEAR(S)</w:t>
            </w:r>
          </w:p>
        </w:tc>
        <w:tc>
          <w:tcPr>
            <w:tcW w:w="1128" w:type="dxa"/>
            <w:tcBorders>
              <w:top w:val="single" w:sz="4" w:space="0" w:color="auto"/>
              <w:bottom w:val="single" w:sz="4" w:space="0" w:color="auto"/>
            </w:tcBorders>
            <w:vAlign w:val="center"/>
          </w:tcPr>
          <w:p w:rsidR="00271341" w:rsidRPr="00271341" w:rsidRDefault="00271341" w:rsidP="00271341">
            <w:pPr>
              <w:spacing w:before="40" w:after="40"/>
              <w:jc w:val="center"/>
              <w:rPr>
                <w:b/>
                <w:sz w:val="17"/>
                <w:szCs w:val="20"/>
              </w:rPr>
            </w:pPr>
            <w:r w:rsidRPr="00271341">
              <w:rPr>
                <w:b/>
                <w:sz w:val="17"/>
                <w:szCs w:val="20"/>
              </w:rPr>
              <w:t>CAPACITY</w:t>
            </w:r>
          </w:p>
        </w:tc>
      </w:tr>
      <w:tr w:rsidR="00271341" w:rsidRPr="00271341" w:rsidTr="00271341">
        <w:trPr>
          <w:tblHeader/>
        </w:trPr>
        <w:tc>
          <w:tcPr>
            <w:tcW w:w="1870" w:type="dxa"/>
            <w:tcBorders>
              <w:top w:val="single" w:sz="4" w:space="0" w:color="auto"/>
            </w:tcBorders>
            <w:vAlign w:val="center"/>
          </w:tcPr>
          <w:p w:rsidR="00271341" w:rsidRPr="00271341" w:rsidRDefault="00271341" w:rsidP="00271341">
            <w:pPr>
              <w:spacing w:after="0" w:line="20" w:lineRule="exact"/>
              <w:jc w:val="center"/>
              <w:rPr>
                <w:b/>
                <w:sz w:val="17"/>
                <w:szCs w:val="20"/>
              </w:rPr>
            </w:pPr>
          </w:p>
        </w:tc>
        <w:tc>
          <w:tcPr>
            <w:tcW w:w="2268" w:type="dxa"/>
            <w:tcBorders>
              <w:top w:val="single" w:sz="4" w:space="0" w:color="auto"/>
            </w:tcBorders>
            <w:vAlign w:val="center"/>
          </w:tcPr>
          <w:p w:rsidR="00271341" w:rsidRPr="00271341" w:rsidRDefault="00271341" w:rsidP="00271341">
            <w:pPr>
              <w:spacing w:after="0" w:line="20" w:lineRule="exact"/>
              <w:jc w:val="center"/>
              <w:rPr>
                <w:b/>
                <w:sz w:val="17"/>
                <w:szCs w:val="20"/>
              </w:rPr>
            </w:pPr>
          </w:p>
        </w:tc>
        <w:tc>
          <w:tcPr>
            <w:tcW w:w="2552" w:type="dxa"/>
            <w:tcBorders>
              <w:top w:val="single" w:sz="4" w:space="0" w:color="auto"/>
            </w:tcBorders>
            <w:vAlign w:val="center"/>
          </w:tcPr>
          <w:p w:rsidR="00271341" w:rsidRPr="00271341" w:rsidRDefault="00271341" w:rsidP="00271341">
            <w:pPr>
              <w:spacing w:after="0" w:line="20" w:lineRule="exact"/>
              <w:jc w:val="center"/>
              <w:rPr>
                <w:b/>
                <w:sz w:val="17"/>
                <w:szCs w:val="20"/>
              </w:rPr>
            </w:pPr>
          </w:p>
        </w:tc>
        <w:tc>
          <w:tcPr>
            <w:tcW w:w="1531" w:type="dxa"/>
            <w:tcBorders>
              <w:top w:val="single" w:sz="4" w:space="0" w:color="auto"/>
            </w:tcBorders>
            <w:vAlign w:val="center"/>
          </w:tcPr>
          <w:p w:rsidR="00271341" w:rsidRPr="00271341" w:rsidRDefault="00271341" w:rsidP="00271341">
            <w:pPr>
              <w:spacing w:after="0" w:line="20" w:lineRule="exact"/>
              <w:jc w:val="center"/>
              <w:rPr>
                <w:b/>
                <w:sz w:val="17"/>
                <w:szCs w:val="20"/>
              </w:rPr>
            </w:pPr>
          </w:p>
        </w:tc>
        <w:tc>
          <w:tcPr>
            <w:tcW w:w="1128" w:type="dxa"/>
            <w:tcBorders>
              <w:top w:val="single" w:sz="4" w:space="0" w:color="auto"/>
            </w:tcBorders>
            <w:vAlign w:val="center"/>
          </w:tcPr>
          <w:p w:rsidR="00271341" w:rsidRPr="00271341" w:rsidRDefault="00271341" w:rsidP="00271341">
            <w:pPr>
              <w:spacing w:after="0" w:line="20" w:lineRule="exact"/>
              <w:jc w:val="center"/>
              <w:rPr>
                <w:b/>
                <w:sz w:val="17"/>
                <w:szCs w:val="20"/>
              </w:rPr>
            </w:pP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AJP</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PR7</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PR7</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600</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AJS</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MODEL 18</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MODEL 18</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pre 1963</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497</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MODEL 20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MODEL 20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1955-61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498</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APRILIA</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Moto 6.5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Moto 6.5</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1998-99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649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M35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SR MAX 300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2012</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278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PEGASO 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DUAL SPORTS</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1994-01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PEGASO 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OUTBACK</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2000-01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PEGASO 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Factory 650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2007-08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660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PEGASO 650 I.E.</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OUTBACK</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2001-02</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PEGASO 650 I.E.</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DUAL SPORTS</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2001-06</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SCARABEO 300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VRG</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278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SCARABEO 400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SCARABEO 400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399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SCARABEO 500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SCARABEO 500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2007-08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460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SPORTCITY300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SPORTCITY300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2010-12</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STRADA 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ROAD</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2006-08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STRADA 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TRAIL</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2006-08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VS (SXV 550)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SXV 550 (VSS-VSL) 14.5kW</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2006-08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553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VS (SXV 450)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SXV 450 (VSR-VSH) 14kW</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2006-08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449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VP (RXV 450)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VPV-VPT-VPH 18.3kW</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2006-10</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449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VP (RXV 550)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VPZ- VPX- VPL 20kW</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2006-10</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553</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ASIAWING</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LD450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ODES MCF450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2011-13</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449</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ATK</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605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605</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1995</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598</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BENELLI</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VELVET DUSK</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VELVET DUSK</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2003-05</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383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LEON</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Leoncino 500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2018-20</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P10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BN 302</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2015 on</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P18</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LEONCINO 500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2017 on</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P18</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LEONCINO 500 TRAIL</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 on</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P18</w:t>
            </w:r>
          </w:p>
        </w:tc>
        <w:tc>
          <w:tcPr>
            <w:tcW w:w="2552" w:type="dxa"/>
            <w:vAlign w:val="center"/>
          </w:tcPr>
          <w:p w:rsidR="00271341" w:rsidRPr="00271341" w:rsidRDefault="00271341" w:rsidP="00271341">
            <w:pPr>
              <w:spacing w:after="20"/>
              <w:ind w:left="159" w:hanging="159"/>
              <w:jc w:val="left"/>
              <w:rPr>
                <w:sz w:val="17"/>
                <w:szCs w:val="20"/>
              </w:rPr>
            </w:pPr>
          </w:p>
        </w:tc>
        <w:tc>
          <w:tcPr>
            <w:tcW w:w="1531" w:type="dxa"/>
            <w:vAlign w:val="center"/>
          </w:tcPr>
          <w:p w:rsidR="00271341" w:rsidRPr="00271341" w:rsidRDefault="00271341" w:rsidP="00271341">
            <w:pPr>
              <w:spacing w:after="20"/>
              <w:ind w:right="316"/>
              <w:jc w:val="right"/>
              <w:rPr>
                <w:sz w:val="17"/>
                <w:szCs w:val="20"/>
              </w:rPr>
            </w:pPr>
          </w:p>
        </w:tc>
        <w:tc>
          <w:tcPr>
            <w:tcW w:w="1128" w:type="dxa"/>
            <w:vAlign w:val="center"/>
          </w:tcPr>
          <w:p w:rsidR="00271341" w:rsidRPr="00271341" w:rsidRDefault="00271341" w:rsidP="00271341">
            <w:pPr>
              <w:spacing w:after="20"/>
              <w:ind w:right="316"/>
              <w:jc w:val="right"/>
              <w:rPr>
                <w:sz w:val="17"/>
                <w:szCs w:val="20"/>
              </w:rPr>
            </w:pP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P16</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BENELLI</w:t>
            </w:r>
          </w:p>
        </w:tc>
        <w:tc>
          <w:tcPr>
            <w:tcW w:w="2552" w:type="dxa"/>
            <w:vAlign w:val="center"/>
          </w:tcPr>
          <w:p w:rsidR="00271341" w:rsidRPr="00271341" w:rsidRDefault="00271341" w:rsidP="00271341">
            <w:pPr>
              <w:spacing w:after="20"/>
              <w:ind w:left="159" w:hanging="159"/>
              <w:jc w:val="left"/>
              <w:rPr>
                <w:sz w:val="17"/>
                <w:szCs w:val="20"/>
              </w:rPr>
            </w:pPr>
          </w:p>
        </w:tc>
        <w:tc>
          <w:tcPr>
            <w:tcW w:w="1531" w:type="dxa"/>
            <w:vAlign w:val="center"/>
          </w:tcPr>
          <w:p w:rsidR="00271341" w:rsidRPr="00271341" w:rsidRDefault="00271341" w:rsidP="00271341">
            <w:pPr>
              <w:spacing w:after="20"/>
              <w:ind w:right="316"/>
              <w:jc w:val="right"/>
              <w:rPr>
                <w:sz w:val="17"/>
                <w:szCs w:val="20"/>
              </w:rPr>
            </w:pPr>
          </w:p>
        </w:tc>
        <w:tc>
          <w:tcPr>
            <w:tcW w:w="1128" w:type="dxa"/>
            <w:vAlign w:val="center"/>
          </w:tcPr>
          <w:p w:rsidR="00271341" w:rsidRPr="00271341" w:rsidRDefault="00271341" w:rsidP="00271341">
            <w:pPr>
              <w:spacing w:after="20"/>
              <w:ind w:right="316"/>
              <w:jc w:val="right"/>
              <w:rPr>
                <w:sz w:val="17"/>
                <w:szCs w:val="20"/>
              </w:rPr>
            </w:pP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TRK502</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2017</w:t>
            </w:r>
          </w:p>
        </w:tc>
        <w:tc>
          <w:tcPr>
            <w:tcW w:w="2552" w:type="dxa"/>
            <w:vAlign w:val="center"/>
          </w:tcPr>
          <w:p w:rsidR="00271341" w:rsidRPr="00271341" w:rsidRDefault="00271341" w:rsidP="00271341">
            <w:pPr>
              <w:spacing w:after="20"/>
              <w:ind w:left="159" w:hanging="159"/>
              <w:jc w:val="left"/>
              <w:rPr>
                <w:sz w:val="17"/>
                <w:szCs w:val="20"/>
              </w:rPr>
            </w:pPr>
          </w:p>
        </w:tc>
        <w:tc>
          <w:tcPr>
            <w:tcW w:w="1531" w:type="dxa"/>
            <w:vAlign w:val="center"/>
          </w:tcPr>
          <w:p w:rsidR="00271341" w:rsidRPr="00271341" w:rsidRDefault="00271341" w:rsidP="00271341">
            <w:pPr>
              <w:spacing w:after="20"/>
              <w:ind w:right="316"/>
              <w:jc w:val="right"/>
              <w:rPr>
                <w:sz w:val="17"/>
                <w:szCs w:val="20"/>
              </w:rPr>
            </w:pPr>
          </w:p>
        </w:tc>
        <w:tc>
          <w:tcPr>
            <w:tcW w:w="1128" w:type="dxa"/>
            <w:vAlign w:val="center"/>
          </w:tcPr>
          <w:p w:rsidR="00271341" w:rsidRPr="00271341" w:rsidRDefault="00271341" w:rsidP="00271341">
            <w:pPr>
              <w:spacing w:after="20"/>
              <w:ind w:right="316"/>
              <w:jc w:val="right"/>
              <w:rPr>
                <w:sz w:val="17"/>
                <w:szCs w:val="20"/>
              </w:rPr>
            </w:pP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2017</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500</w:t>
            </w:r>
          </w:p>
        </w:tc>
        <w:tc>
          <w:tcPr>
            <w:tcW w:w="2552" w:type="dxa"/>
            <w:vAlign w:val="center"/>
          </w:tcPr>
          <w:p w:rsidR="00271341" w:rsidRPr="00271341" w:rsidRDefault="00271341" w:rsidP="00271341">
            <w:pPr>
              <w:spacing w:after="20"/>
              <w:ind w:left="159" w:hanging="159"/>
              <w:jc w:val="left"/>
              <w:rPr>
                <w:sz w:val="17"/>
                <w:szCs w:val="20"/>
              </w:rPr>
            </w:pPr>
          </w:p>
        </w:tc>
        <w:tc>
          <w:tcPr>
            <w:tcW w:w="1531" w:type="dxa"/>
            <w:vAlign w:val="center"/>
          </w:tcPr>
          <w:p w:rsidR="00271341" w:rsidRPr="00271341" w:rsidRDefault="00271341" w:rsidP="00271341">
            <w:pPr>
              <w:spacing w:after="20"/>
              <w:ind w:right="316"/>
              <w:jc w:val="right"/>
              <w:rPr>
                <w:sz w:val="17"/>
                <w:szCs w:val="20"/>
              </w:rPr>
            </w:pPr>
          </w:p>
        </w:tc>
        <w:tc>
          <w:tcPr>
            <w:tcW w:w="1128" w:type="dxa"/>
            <w:vAlign w:val="center"/>
          </w:tcPr>
          <w:p w:rsidR="00271341" w:rsidRPr="00271341" w:rsidRDefault="00271341" w:rsidP="00271341">
            <w:pPr>
              <w:spacing w:after="20"/>
              <w:ind w:right="316"/>
              <w:jc w:val="right"/>
              <w:rPr>
                <w:sz w:val="17"/>
                <w:szCs w:val="20"/>
              </w:rPr>
            </w:pP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500</w:t>
            </w:r>
          </w:p>
        </w:tc>
        <w:tc>
          <w:tcPr>
            <w:tcW w:w="2268" w:type="dxa"/>
            <w:vAlign w:val="center"/>
          </w:tcPr>
          <w:p w:rsidR="00271341" w:rsidRPr="00271341" w:rsidRDefault="00271341" w:rsidP="00271341">
            <w:pPr>
              <w:spacing w:after="20"/>
              <w:ind w:left="159" w:hanging="159"/>
              <w:jc w:val="left"/>
              <w:rPr>
                <w:sz w:val="17"/>
                <w:szCs w:val="20"/>
              </w:rPr>
            </w:pPr>
          </w:p>
        </w:tc>
        <w:tc>
          <w:tcPr>
            <w:tcW w:w="2552" w:type="dxa"/>
            <w:vAlign w:val="center"/>
          </w:tcPr>
          <w:p w:rsidR="00271341" w:rsidRPr="00271341" w:rsidRDefault="00271341" w:rsidP="00271341">
            <w:pPr>
              <w:spacing w:after="20"/>
              <w:ind w:left="159" w:hanging="159"/>
              <w:jc w:val="left"/>
              <w:rPr>
                <w:sz w:val="17"/>
                <w:szCs w:val="20"/>
              </w:rPr>
            </w:pPr>
          </w:p>
        </w:tc>
        <w:tc>
          <w:tcPr>
            <w:tcW w:w="1531" w:type="dxa"/>
            <w:vAlign w:val="center"/>
          </w:tcPr>
          <w:p w:rsidR="00271341" w:rsidRPr="00271341" w:rsidRDefault="00271341" w:rsidP="00271341">
            <w:pPr>
              <w:spacing w:after="20"/>
              <w:ind w:right="316"/>
              <w:jc w:val="right"/>
              <w:rPr>
                <w:sz w:val="17"/>
                <w:szCs w:val="20"/>
              </w:rPr>
            </w:pPr>
          </w:p>
        </w:tc>
        <w:tc>
          <w:tcPr>
            <w:tcW w:w="1128" w:type="dxa"/>
            <w:vAlign w:val="center"/>
          </w:tcPr>
          <w:p w:rsidR="00271341" w:rsidRPr="00271341" w:rsidRDefault="00271341" w:rsidP="00271341">
            <w:pPr>
              <w:spacing w:after="20"/>
              <w:ind w:right="316"/>
              <w:jc w:val="right"/>
              <w:rPr>
                <w:sz w:val="17"/>
                <w:szCs w:val="20"/>
              </w:rPr>
            </w:pP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P16</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TRK 502X</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 on</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P25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GT600  RESTRICTED</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2014-15</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P25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BN 600 RESTRICTED</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2013-14</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P36</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502C</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500</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BETA</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 E3</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RR350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349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 E3</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RR400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2010-11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398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 E3</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2010-11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449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RR450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448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RR450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2000-07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448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 E3</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RR520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2010-11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498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RR300 2T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RR300 2T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293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RR350 4T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RR350 4T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349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RR390 4T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RR390 4T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386</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RR430 4T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RR430 4T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431</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RR480 4T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RR480 4T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478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RR525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RR525</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510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RR525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RR525</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2000-07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510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FUPA RR E3</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 2T 300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2012-17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293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FUPA RR E3</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RR350 20 &amp; RR350 15</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2016-17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349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FUPA RR E3</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RR390 31 &amp; RR390 16</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2016-17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386</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FUPA RR E3</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RR430 32 &amp; RR430 17</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2016-17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431</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FUPA RR E3</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RR480 33 &amp; RR480 18</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2016-17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478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FUPA E5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E5 00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2015</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293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FUPA E5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E8/03</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2016/17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293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BETA</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FUPA RR E3</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293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BMA RR</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RR350 15</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349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BMA RR</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RR390 16</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386</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BMA RR</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RR430 17</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431</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BMA RR</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RR480 18</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478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XTRAINER 300 2T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XTRAINER 300 2T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293</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BMW</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C400X</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0C09/C400X</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2018-20</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C650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C600 SPORT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ALL</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647</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C650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C650 GT/Sport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All</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647</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FUNDURO</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1995-00</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F650CS</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SCARVER</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2002-05</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F650CS</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SE ROAD</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2004-06</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F650GS</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DAKAR</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2000-08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F650GS</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F650GS</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2000-08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F650ST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F650ST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1998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G650 GS</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2009-2016</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F650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G650 GS Sertao</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2012-2016</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652</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G 450 X</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G 450 X</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2008-10</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G650GS</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Sertao</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All</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G310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G310R-0G01</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2016-17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313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G310GS</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G310GS-0G02</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2016</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313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R45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R45</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All</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453</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499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R60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R60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590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R65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R65</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1981-88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R65LS</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R65LS</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1982-86</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R69</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R69</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600</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BOLWELL</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LM25W</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FIRENZE</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263</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BRAAAP</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450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2016-17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450</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BRP</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Can am Ryker</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Rotax 600 ACE</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2018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599</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BSA</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A50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A50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1964-70</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A65</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A65</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1966-69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A7</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A7</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B40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B40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1969</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B44</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B44</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1967-71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440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B50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B50</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1971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495</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B50SS GOLDSTAR</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B50SS GOLDSTAR</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1971</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498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GOLD STAR</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GOLD STAR</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1962</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500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LIGHTNING</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LIGHTNING</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1964</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654</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SPITFIRE MKIII</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SPITFIRE MKIII</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THUNDERBOLT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THUNDERBOLT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1968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499</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BUELL</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Blast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STREET FIGHTER</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2002-07</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491</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BUG</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SEE KYMCO</w:t>
            </w:r>
          </w:p>
        </w:tc>
        <w:tc>
          <w:tcPr>
            <w:tcW w:w="2552" w:type="dxa"/>
            <w:vAlign w:val="center"/>
          </w:tcPr>
          <w:p w:rsidR="00271341" w:rsidRPr="00271341" w:rsidRDefault="00271341" w:rsidP="00271341">
            <w:pPr>
              <w:spacing w:after="20"/>
              <w:ind w:left="159" w:hanging="159"/>
              <w:jc w:val="left"/>
              <w:rPr>
                <w:sz w:val="17"/>
                <w:szCs w:val="20"/>
              </w:rPr>
            </w:pPr>
          </w:p>
        </w:tc>
        <w:tc>
          <w:tcPr>
            <w:tcW w:w="1531" w:type="dxa"/>
            <w:vAlign w:val="center"/>
          </w:tcPr>
          <w:p w:rsidR="00271341" w:rsidRPr="00271341" w:rsidRDefault="00271341" w:rsidP="00271341">
            <w:pPr>
              <w:spacing w:after="20"/>
              <w:ind w:right="316"/>
              <w:jc w:val="right"/>
              <w:rPr>
                <w:sz w:val="17"/>
                <w:szCs w:val="20"/>
              </w:rPr>
            </w:pPr>
          </w:p>
        </w:tc>
        <w:tc>
          <w:tcPr>
            <w:tcW w:w="1128" w:type="dxa"/>
            <w:vAlign w:val="center"/>
          </w:tcPr>
          <w:p w:rsidR="00271341" w:rsidRPr="00271341" w:rsidRDefault="00271341" w:rsidP="00271341">
            <w:pPr>
              <w:spacing w:after="20"/>
              <w:ind w:right="316"/>
              <w:jc w:val="right"/>
              <w:rPr>
                <w:sz w:val="17"/>
                <w:szCs w:val="20"/>
              </w:rPr>
            </w:pP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BULTACO</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ALPINA</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ALPINA</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1974</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FRONTERA</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FRONTERA</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1974</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360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SHERPA</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SHERPA</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1974</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350</w:t>
            </w:r>
          </w:p>
        </w:tc>
      </w:tr>
      <w:tr w:rsidR="00271341" w:rsidRPr="00271341" w:rsidTr="00271341">
        <w:tc>
          <w:tcPr>
            <w:tcW w:w="1870" w:type="dxa"/>
            <w:vAlign w:val="center"/>
          </w:tcPr>
          <w:p w:rsidR="00271341" w:rsidRPr="00271341" w:rsidRDefault="00271341" w:rsidP="00271341">
            <w:pPr>
              <w:spacing w:after="20"/>
              <w:jc w:val="left"/>
              <w:rPr>
                <w:b/>
                <w:sz w:val="17"/>
                <w:szCs w:val="20"/>
              </w:rPr>
            </w:pPr>
            <w:r w:rsidRPr="00271341">
              <w:rPr>
                <w:b/>
                <w:sz w:val="17"/>
                <w:szCs w:val="20"/>
              </w:rPr>
              <w:t>CAGIVA</w:t>
            </w: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360WR</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360WR</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1998-02</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348</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410TE</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410TE</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1996</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399</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610TEE</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610TEE</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1998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576</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650 ALAZZURA</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650 ALAZZURA</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1984-88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650 ELFANT</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650 ELFANT</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1985-88</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650</w:t>
            </w:r>
          </w:p>
        </w:tc>
      </w:tr>
      <w:tr w:rsidR="00271341" w:rsidRPr="00271341" w:rsidTr="00271341">
        <w:tc>
          <w:tcPr>
            <w:tcW w:w="1870" w:type="dxa"/>
            <w:vAlign w:val="center"/>
          </w:tcPr>
          <w:p w:rsidR="00271341" w:rsidRPr="00271341" w:rsidRDefault="00271341" w:rsidP="00271341">
            <w:pPr>
              <w:spacing w:after="20"/>
              <w:jc w:val="left"/>
              <w:rPr>
                <w:b/>
                <w:sz w:val="17"/>
                <w:szCs w:val="20"/>
              </w:rPr>
            </w:pPr>
          </w:p>
        </w:tc>
        <w:tc>
          <w:tcPr>
            <w:tcW w:w="2268" w:type="dxa"/>
            <w:vAlign w:val="center"/>
          </w:tcPr>
          <w:p w:rsidR="00271341" w:rsidRPr="00271341" w:rsidRDefault="00271341" w:rsidP="00271341">
            <w:pPr>
              <w:spacing w:after="20"/>
              <w:ind w:left="159" w:hanging="159"/>
              <w:jc w:val="left"/>
              <w:rPr>
                <w:sz w:val="17"/>
                <w:szCs w:val="20"/>
              </w:rPr>
            </w:pPr>
            <w:r w:rsidRPr="00271341">
              <w:rPr>
                <w:sz w:val="17"/>
                <w:szCs w:val="20"/>
              </w:rPr>
              <w:t>CANYON 500</w:t>
            </w:r>
          </w:p>
        </w:tc>
        <w:tc>
          <w:tcPr>
            <w:tcW w:w="2552" w:type="dxa"/>
            <w:vAlign w:val="center"/>
          </w:tcPr>
          <w:p w:rsidR="00271341" w:rsidRPr="00271341" w:rsidRDefault="00271341" w:rsidP="00271341">
            <w:pPr>
              <w:spacing w:after="20"/>
              <w:ind w:left="159" w:hanging="159"/>
              <w:jc w:val="left"/>
              <w:rPr>
                <w:sz w:val="17"/>
                <w:szCs w:val="20"/>
              </w:rPr>
            </w:pPr>
            <w:r w:rsidRPr="00271341">
              <w:rPr>
                <w:sz w:val="17"/>
                <w:szCs w:val="20"/>
              </w:rPr>
              <w:t>DUAL SPORTS</w:t>
            </w:r>
          </w:p>
        </w:tc>
        <w:tc>
          <w:tcPr>
            <w:tcW w:w="1531" w:type="dxa"/>
            <w:vAlign w:val="center"/>
          </w:tcPr>
          <w:p w:rsidR="00271341" w:rsidRPr="00271341" w:rsidRDefault="00271341" w:rsidP="00271341">
            <w:pPr>
              <w:spacing w:after="20"/>
              <w:ind w:right="316"/>
              <w:jc w:val="right"/>
              <w:rPr>
                <w:sz w:val="17"/>
                <w:szCs w:val="20"/>
              </w:rPr>
            </w:pPr>
            <w:r w:rsidRPr="00271341">
              <w:rPr>
                <w:sz w:val="17"/>
                <w:szCs w:val="20"/>
              </w:rPr>
              <w:t>1999-06</w:t>
            </w:r>
          </w:p>
        </w:tc>
        <w:tc>
          <w:tcPr>
            <w:tcW w:w="1128" w:type="dxa"/>
            <w:vAlign w:val="center"/>
          </w:tcPr>
          <w:p w:rsidR="00271341" w:rsidRPr="00271341" w:rsidRDefault="00271341" w:rsidP="00271341">
            <w:pPr>
              <w:spacing w:after="20"/>
              <w:ind w:right="316"/>
              <w:jc w:val="right"/>
              <w:rPr>
                <w:sz w:val="17"/>
                <w:szCs w:val="20"/>
              </w:rPr>
            </w:pPr>
            <w:r w:rsidRPr="00271341">
              <w:rPr>
                <w:sz w:val="17"/>
                <w:szCs w:val="20"/>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CANYON 600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DUAL SPORTS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1996-98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RIVER 600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RIVER 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1995-98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W16 600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W16 600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1995-97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601</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CCM</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GP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GP450-1(A1 30kW)</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GP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GP450-2(A1 30kW)</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CFMOTO</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CF 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CF650NK-LAM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CF 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CF650TK-LAM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CF 650 (400NK)</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400NK</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CF 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650NK-LAM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CF650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650MT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CF650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650GT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2019-on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COSSCK</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Ural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DERBI</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MULHACEN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MULHACEN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RAMBLA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RA 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DNEPR</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K650 DNEPR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1967-74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MT9</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MT9</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DUCATI</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 MONSTER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 MONSTER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 SIE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 S I E monster</w:t>
            </w:r>
          </w:p>
        </w:tc>
        <w:tc>
          <w:tcPr>
            <w:tcW w:w="1531" w:type="dxa"/>
            <w:vAlign w:val="center"/>
          </w:tcPr>
          <w:p w:rsidR="00271341" w:rsidRPr="00271341" w:rsidRDefault="00271341" w:rsidP="00271341">
            <w:pPr>
              <w:spacing w:after="20"/>
              <w:ind w:right="316"/>
              <w:jc w:val="right"/>
              <w:rPr>
                <w:sz w:val="17"/>
                <w:szCs w:val="17"/>
              </w:rPr>
            </w:pP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 SS JUNIOR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 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1989-96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400SS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1992-95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500SL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PANTAH</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500 DESMO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500 Sport Desmo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600 MONSTER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600 MONSTER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1994-01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600 MONSTER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DARK</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1998-01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600 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600 SUPERSPORT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1994-97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600M</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600M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1994-01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600SL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PANTAH</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1980-84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600SS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600SS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1994-98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620 MONSTER LITE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M620 LITE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618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620 MULTISTRADA LITE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MTS620 24.5Kw</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2005-07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618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659 Monster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Monster 659</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DM 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DM 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DM450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DM450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DM500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DM500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F3</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350 F3</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1986-1989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F4</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 F4</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M4</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M620ie LITE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620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Monster 659</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KA (Scrambler)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00AA Sixty2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02AU</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ELSTAR SHINERAY</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XY400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WB400 &amp; WB400c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XY400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CLASSIC 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XY400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SCRAMBLER 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XY400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CAFÉ RACER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XY400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CAFÉ RACER 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397</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ENFIELD</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BULLET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CLASSIC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BULLET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DELUXE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BULLET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ELECTRA ROAD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BULLET 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DELUXE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1988-01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BULLET 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SUPERSTAR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1988-95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BULLET 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CLASSIC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1993-01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BULLETT 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BULLET 65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ROAD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LIGHTNING</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ROAD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MILITARY</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ROAD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TAURAS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DIESEL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325</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FANTIC</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TZ</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EC300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TZ</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Gas Gas EC30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300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GAS-GAS</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4E (IPA 48807)</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EC 30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EC 30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EC25</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EC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EC300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2001-current</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EC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EC350F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2021-current</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EC400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FSE 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2002-03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EC450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FSE 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EC450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FSE 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EC450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FSR 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 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FS40A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 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FS45</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 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FS50 (503)</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2006-2009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FSE 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FSE 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PAMPERA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320 TRAIL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1998-02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333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PAMPERA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 TRAIL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PAMPERA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SM400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SM450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TT300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EC300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1998-08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EC ENDURO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EC30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CONTACT 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280 ES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272</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GILERA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FUOCO 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FUOCO 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NEXUS 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NEXUS 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460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HARLEY DAVIDSON</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SS350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Sprint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69-1974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XGS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Street 500 -XG500 16MY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XGS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Street 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XGS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XG500 17MY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494</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HONDA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600V TRANSALP</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600V</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BROS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BROS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C70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DREAM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1970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305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CB300R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CBF300NA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286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CB300 (FA)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CB300FA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286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CB350F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CB350F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CB360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CB360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1973-75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1981 -2013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CB400F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CB400F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1975-77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CB400N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CB400N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CB400T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CB400T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CB400 ABS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CB400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2008 - 2013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1967-75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CB500 FOUR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CB500-FOUR K,K1,K2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1971-73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CB500 TWIN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CB500T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1974-78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CB500F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CB500FA/F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CB500X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CB500XA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CB550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1974-78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CB650F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CB650FA-LTD-16ym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CBR650F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CBR650FA-LTD-16ym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CBR500R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CBR500RA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CBR650R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CBR650R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CBX550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CBX550F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1982-85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572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CX500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CX500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CMX500A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CMX500A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CJ360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CJ360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CL450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CL450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1965-77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CRF150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150R/RB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149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CRF300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CRF300 Rally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286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CRF300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CRF300L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286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CRF400R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CRF400R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CRF450L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CRF450L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CRF450X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CRF450X</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2005-09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CX500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CX500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1977-82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DEAUVILLE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NT650V</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2002-06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CBR300R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CBR300R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286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CBR300R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CBR300RA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286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Fortza 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NSS300 Forza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FJS400A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SW-T400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FT500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FT500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FTS600D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SILVERWING</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GB400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GB400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GB500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GB507</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1987-91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GL400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GL400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NF02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SH300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NSS300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NSS300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NSS350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NSS350 Forza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330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NT400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NT400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1989-92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NT650V</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DEAUVILLE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NTV650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REVERE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1989-92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NX650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DOMINATOR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1988-00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PCX150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PCX150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153</w:t>
            </w:r>
          </w:p>
        </w:tc>
        <w:tc>
          <w:tcPr>
            <w:tcW w:w="1128" w:type="dxa"/>
            <w:vAlign w:val="center"/>
          </w:tcPr>
          <w:p w:rsidR="00271341" w:rsidRPr="00271341" w:rsidRDefault="00271341" w:rsidP="00271341">
            <w:pPr>
              <w:spacing w:after="20"/>
              <w:ind w:right="316"/>
              <w:jc w:val="right"/>
              <w:rPr>
                <w:sz w:val="17"/>
                <w:szCs w:val="17"/>
              </w:rPr>
            </w:pP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REVERE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REVERE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SL350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SL350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OBI RVF400 VFR400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 xml:space="preserve">OBI RVF400 Otobai </w:t>
            </w:r>
            <w:r w:rsidRPr="00271341">
              <w:rPr>
                <w:sz w:val="17"/>
                <w:szCs w:val="17"/>
              </w:rPr>
              <w:br/>
              <w:t>import model only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Steed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steed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VT400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VT 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VT400C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SHADOW</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VT500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VT500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1983-87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VT600C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VT600C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1993-00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VT600C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SHADOW VLX</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1988-2008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XBR500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XBR500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1986-89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XBR500SH</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XBR500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1986-89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XL350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XL350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339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XL500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XL500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1979-84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XL600R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XL600R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XL600RMG</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XL600RMG</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1986-88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591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XL600VH</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TRANSALP</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1987-89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583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XL650V</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TRANSALP</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XL650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TRANSALP</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XR250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XR250R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339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XR350R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XR350R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1983-84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339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XR350R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XR350R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1985-86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XR400 MOTARD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XR400M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XR400R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XR400R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XR500R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XR500R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1983-84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XR600R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XR600R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1985-00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591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XR650L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XR650L/ XR650R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2001-06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XR650R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XR650R Kss and Mss (only)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2004-05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XR650R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XR650R (Australian version only)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1999-2001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CRF450L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CRF450L2019YM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lastRenderedPageBreak/>
              <w:t>HUNTER</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DD350E-6C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DAYTONA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DD350E-6C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SPYDER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DD350E-2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BOBBER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HUSABERG</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FE501E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1997-12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FE501</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2012-14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FE570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565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FE600E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1997-00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FE650E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628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FE650E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FS450E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FS570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565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FS650C/E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628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FS650E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TE300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TE Series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2010-14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FE01</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FE450 MY05 (Ab)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FE01</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FS650 MY05 (Db)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628</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HUSQVARNA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300WR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WR300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310TE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TE310 A3</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303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310TE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TE310 A2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350TE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TE350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400SM</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410TE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1998-00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410TE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1994-97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415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450SM/R/RR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450TC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MOTOCROSS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2001-07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450TE-IE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450TXC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TRAIL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A6 SMR 449</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A600AB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A6 TE 449</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A600AATE449</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A6 SMR 511</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A601AB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A6 TE 511</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A601AATE511</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A6 SMR 511</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A602AB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A8</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0H11B 35kW</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510SM</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510TC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MOTOCROSS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2004-07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510TE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1986-2008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510TE-IE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TE510IE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570TE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570TE(RP)</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577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610SM</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577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TE610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TE610(RP), dual sports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 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577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AE430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1986-88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430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SMS630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A401AB SMS630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SMR449</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SMR449</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SMR511</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SMR511</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447.5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TE300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 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TE300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FE350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FE450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 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FE450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FE501</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 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FE501</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TE449</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 2014</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TE510 (A2)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 2013</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477.5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TE630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A401AA TE630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TR650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TR650 Terra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WR260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1990-91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WR300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WR360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1991-03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WR430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430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Pilen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VP 401</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373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Pilen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SP 401</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373</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HYOSUNG</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GT650 EFI</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GT650EFI Lams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GT650R EFI</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GT650R EFI Learner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GV650C/S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Lams model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647</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INDIAN</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VELO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VELO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lastRenderedPageBreak/>
              <w:t>JAWA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634 ROAD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634 ROAD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638 ROAD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638 ROAD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1985-86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343</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JONWAY</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MALIBU</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MALIBU 320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KAWASAKI</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EN400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Vulcan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EN450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450LTD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1985-87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EN500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Vulcan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1990-02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ER-5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ER500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1999-06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ER-6NL ABS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ER-6nl ABS learner model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ER-650C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ER-6nL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ER-650C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ER-6nL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ER650H</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ER650H LAMS (Z650L)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ER650H</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ER659K LAM (Z650L)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EX300A (Ninja 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EX300B Ninja/ special (A&amp;B)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ER300B</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ER300B (Z300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EX300B</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EX300B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EX400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GPX 400R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1987-94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EX400G</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Ninja 400 &amp; EX400G</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2018 - 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EX650F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Ninja 650L (2012)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Ninja 650 L model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Ninja 650RL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Ninja 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Ninja 650RL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Ninja 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Ninja 650L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EX650K (LAMS)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Ninja 650 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2016-current</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GPZ550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GPZ550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1981-90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GT550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Z550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KL600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KLR600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564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KLR650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1987-99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KLE500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DUAL SPORTS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1992-08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KLE300C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KLE300C VERSYS-X 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KLR600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564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KLR650E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KL650E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1987-2012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KL650E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KLR650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KLX150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KLX150E/KLX150 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KLX300R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KLX300R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1996-04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KLX400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KLX400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KLX450R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KLX450R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KLX650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KLX650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1989-95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KLX650R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1993-04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KZ400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KZ400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KZ440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KZ440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KZ500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KZ500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KZ550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KZ550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LE650D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Versys 650L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LE650D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Versys 650L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2011-14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LTD440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LTD440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LX400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LX400 Eliminator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S3</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S3</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KLE500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KLE500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1992-2008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KLE650F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Versys 650L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KLE650F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KLE650F ABS L &amp; ABS L MY17</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EN650B</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Vulcan S ABS/ABS 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2014-current</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EN650B</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EN650E ABS L 1&amp;2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EJ400AE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2006-09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Z400B2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KZ400B2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Z400D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KZ400D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Z500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Z500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EX400G</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KAWASAKI</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ZR550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ZEPHYR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1991-99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ZZR400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ZZR400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ZZR400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ZZR400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KTM</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2T-EXC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300 EXC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Adventure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390 Adventure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373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300 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300exc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390 Duke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390 Duke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125 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125 EXC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125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300EXC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84-2011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300EXC-E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300GS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1990-95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280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350EXC-F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350EXC Special-R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2005-06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360EXC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1996-98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380EXC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368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RC390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RC390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4T-EXC RACING</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350 EXC-F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4T-EXC RACING</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450 EXC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4T-EXC RACING</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500 EXC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400GS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1993-99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400SC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400SC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1996-98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400TE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400TE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2002-07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500EXC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500GS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1984-91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510EXC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1999-02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520EXC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525EXC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2002-05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525EXC-R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2005-07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530EXC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600 ENDURO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1987-93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600 ENDURO INCAS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1989-90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625SMC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625SMC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640 4T -EGS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640 LC4-EMY04</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2004-05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625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640 4T -EGS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640 LC4-MY05</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2004-05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625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660 SMC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4T-EGS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Freeride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Freeride (MY12 on)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IS DUKE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390 DUKE (C3)</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373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Rally</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450 RALLY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2017-current</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Rally</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690 RALLY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IS RC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RC 390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373</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KYBURZ</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DXP</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KYBURZ</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w:t>
            </w:r>
          </w:p>
        </w:tc>
        <w:tc>
          <w:tcPr>
            <w:tcW w:w="1128" w:type="dxa"/>
            <w:vAlign w:val="center"/>
          </w:tcPr>
          <w:p w:rsidR="00271341" w:rsidRPr="00271341" w:rsidRDefault="00271341" w:rsidP="00271341">
            <w:pPr>
              <w:spacing w:after="20"/>
              <w:ind w:right="316"/>
              <w:jc w:val="right"/>
              <w:rPr>
                <w:sz w:val="17"/>
                <w:szCs w:val="17"/>
              </w:rPr>
            </w:pP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KYMCO</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1531" w:type="dxa"/>
            <w:vAlign w:val="center"/>
          </w:tcPr>
          <w:p w:rsidR="00271341" w:rsidRPr="00271341" w:rsidRDefault="00271341" w:rsidP="00271341">
            <w:pPr>
              <w:spacing w:after="20"/>
              <w:ind w:right="316"/>
              <w:jc w:val="right"/>
              <w:rPr>
                <w:sz w:val="17"/>
                <w:szCs w:val="17"/>
              </w:rPr>
            </w:pP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under 300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Downtown 350i (V200010, V20020, V20030, V23010-V23000, C71100))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X-Town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KS60A (300i)</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XCITING S 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D62001 &amp; D62000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2019-20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AGILITY 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T4 (300)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276</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LAMBRETTA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Lambretta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2008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under 660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LARO</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DD350E-6C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Pro Street 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SPT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SPT350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LAVERDA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497</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LIFAN</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under 300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LIFENG</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Regal Raptor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CRUISER 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MAICO</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500E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488</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MATCHLESS</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G12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G12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1966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G80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HARRIS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1988-90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G80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G80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1963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497</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MCI</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 models under 250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250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MBK</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FALCONE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YAMAHA XT660R/X</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MONTESA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COTA 330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TRIAL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1985-86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COTA 335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TRIAL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1986-88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COTA 348T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TRIAL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305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COTA 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TRIAL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MOTO GUZZI</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350 GT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350 GT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Falcone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Falcone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V35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V35</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1977-90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1977-79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Monza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1980-85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V65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V65</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1982-94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V65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Lario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643</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MOTO MORINI</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3.5 ROAD</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3.5 ROAD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350 SPORT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350 SPORT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500 CAMEL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TRAIL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500 SEI</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500 SEI</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1984-85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500 STRADA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500 STRADA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1977-85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MUZ</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BAGHIRA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1999-02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MASTIFF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SUPERMOTARD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1999-02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SKORPION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REPLICA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1998-02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SKORPION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SPORT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1998-02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SKORPION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TRAVELLER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1998-02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SKORPION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TOUR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1998-02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MV AGUSTA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1972-76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NORTON</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650SS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650SS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1961-68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ES2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ES2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1963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MANXMAN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MODEL 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MODEL 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1933-63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MODEL 88</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DOMINATOR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1966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NAVIGATOR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NAVIGATOR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OZ TRIKE</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FUN 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FUN 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2008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PANTHER</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MODEL 100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1963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MODEL 120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1966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645</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PEUGEOT</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GEOPOLIS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AEAA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SATELIS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AEAA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SATELIS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AFAA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METROPOLIS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PGO</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 models under 220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220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PIAGGIO</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under 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M59 (MP3 400)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M59101 (400ie RL)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M52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M52101 XEVO 400ie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QJ MOTORCYCLES</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BJ60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BJ60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P25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BJ600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RICKMAN</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Triumph</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RIEJU</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MR5E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MR300 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RIEJU</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MR5E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MR300 ENDURO PRO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RIYA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RY300T (RY)</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RY300T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288</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ROYAL ALLOY</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GP300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GP300</w:t>
            </w:r>
          </w:p>
        </w:tc>
        <w:tc>
          <w:tcPr>
            <w:tcW w:w="1531" w:type="dxa"/>
            <w:vAlign w:val="center"/>
          </w:tcPr>
          <w:p w:rsidR="00271341" w:rsidRPr="00271341" w:rsidRDefault="00271341" w:rsidP="00271341">
            <w:pPr>
              <w:spacing w:after="20"/>
              <w:ind w:right="316"/>
              <w:jc w:val="right"/>
              <w:rPr>
                <w:sz w:val="17"/>
                <w:szCs w:val="17"/>
              </w:rPr>
            </w:pP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ROYAL ENFIELD</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models under660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 models under 660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till 2014</w:t>
            </w:r>
          </w:p>
        </w:tc>
        <w:tc>
          <w:tcPr>
            <w:tcW w:w="1128" w:type="dxa"/>
            <w:vAlign w:val="center"/>
          </w:tcPr>
          <w:p w:rsidR="00271341" w:rsidRPr="00271341" w:rsidRDefault="00271341" w:rsidP="00271341">
            <w:pPr>
              <w:spacing w:after="20"/>
              <w:ind w:right="316"/>
              <w:jc w:val="right"/>
              <w:rPr>
                <w:sz w:val="17"/>
                <w:szCs w:val="17"/>
              </w:rPr>
            </w:pP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CNEX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CNEG</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CNEX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CNEH</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CNEX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CNEG (CONTINENTAL GT 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CNEX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CNEH (INTERCEPTOR GT 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UMI CONTINENTAL</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CONTINENTAL GT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535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UMI BULLET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U3S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UMI BULLET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BULLET 500 CKE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D4A5C</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Himalayan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2016-2019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411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D4A5C EFI</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Himalayan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2019-20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411</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RS HONDA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XR400M</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MOTARD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397</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RUDGE WHITWORTH</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Rudge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 1961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SHERCO</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S4</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 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2007-2010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S4</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 510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2007-2010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510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S4</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 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S6</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300 2ST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S6</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300 4ST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303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S6</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450 4ST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S6</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480ST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2021-on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479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SUZUKI</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AN400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BURGMAN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AN 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AN 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AN650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BURGMAN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638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Burgman 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Burgman 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638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Burgman 400ABS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Burgman 400ABS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1991-98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DR600R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DR600R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1985-90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DR650SE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DR650SE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1997-19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DR-Z250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DR-Z250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DR-Z400E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DR-Z400E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DR-Z400S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DR-Z400S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2005-14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DR-Z400SM</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DR-Z400SM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2005-17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DL650XAUE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 xml:space="preserve">V-Strom 650 XT </w:t>
            </w:r>
            <w:r w:rsidRPr="00271341">
              <w:rPr>
                <w:sz w:val="17"/>
                <w:szCs w:val="17"/>
              </w:rPr>
              <w:br/>
              <w:t>learner approved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DL650AUE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V Strom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2013-2015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DL650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DL650 AUE &amp; DL650X AUE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pacing w:val="-4"/>
                <w:sz w:val="17"/>
                <w:szCs w:val="17"/>
              </w:rPr>
            </w:pPr>
            <w:r w:rsidRPr="00271341">
              <w:rPr>
                <w:spacing w:val="-4"/>
                <w:sz w:val="17"/>
                <w:szCs w:val="17"/>
              </w:rPr>
              <w:t>SVF650 (Market name-Gladius)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SVF650 U/UA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2009-2014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SV650-3</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SV650 UA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GN400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GN400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1980-81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GR650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1983-88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GS400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1976-82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pacing w:val="-4"/>
                <w:sz w:val="17"/>
                <w:szCs w:val="17"/>
              </w:rPr>
            </w:pPr>
            <w:r w:rsidRPr="00271341">
              <w:rPr>
                <w:spacing w:val="-4"/>
                <w:sz w:val="17"/>
                <w:szCs w:val="17"/>
              </w:rPr>
              <w:t>RMX450 (market name RMX450Z)</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RMX450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2014-15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GS450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1981-89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GS500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487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GS500E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GS500E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1976-99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GS500F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GS500F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487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1977-82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GSR400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2006-08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GSX400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1981-04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GSX400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GSX650F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GSX650 /FU</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GT380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GT380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1973-78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380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GT500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GT500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1976-78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GT550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GT550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1973-78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KATANA 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KATANA 550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1981-83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LS650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Boulevard S40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LS650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SAVAGE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1986-89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PE400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PE400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1980-81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RE5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ROTARY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SFV650U</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SFV650U</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2009-17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SP370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370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SV650S LAMS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SV650SU LAMs Gladdius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MY18</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SV650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MY18</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SV650AUL8</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1970-74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TS400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TS400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XF650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FREEWIND</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1997-01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LS650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LS650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DR650SE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DR650SE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DR-Z400E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DR-Z400E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DR-Z400E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DR-Z400 (2006 MY~)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DR-Z400E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DR-Z400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AN400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AN400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LS650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LS650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652</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SWM</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AI</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01/AA and 01/AB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01/AA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03/AA and 03/AB</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A3</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00-01-02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B3</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Silver Vase, Gran Milano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2019-20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445</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SYM</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 models under 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GTS 300i Sport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TGB</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 models under 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300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TM</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300E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294</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3002T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2002-03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450MX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450MX</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4504T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530E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528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530MX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530MX</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528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5304T</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528</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TRIUMPH</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21</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21</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DAYTONA 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DAYTONA 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Street triple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LAMs Street Triple 659 L67Ls7</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HD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HD418MY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L Series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Trident</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T100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TIGER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pre-1970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T120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BONNEVILLE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1959-1974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TR5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TROPHY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TR6</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TROPHY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1961 - 73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TR7</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TIGER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TRIBSA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TRIBSA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1960-70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UBCO</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2018 2X2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UBCO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URAL</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DNIEPNER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DNIEPNER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K650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K650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1967-74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MT9</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MT9</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THRUXTON</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THRUXTON</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1965-67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VESPA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All models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until 1/09/2013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50-300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M45200 300 S/SS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M45202 300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M45710 300 S/SS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M45715 300 S/TECH</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2019-20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M45710 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M45719 GTS 300 SS HPE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M45724 GTS 300 SG</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pacing w:val="-4"/>
                <w:sz w:val="17"/>
                <w:szCs w:val="17"/>
              </w:rPr>
            </w:pPr>
            <w:r w:rsidRPr="00271341">
              <w:rPr>
                <w:spacing w:val="-4"/>
                <w:sz w:val="17"/>
                <w:szCs w:val="17"/>
              </w:rPr>
              <w:t>M45200 300 S/SS M45202 300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M45202 300 ABS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2018</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M45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M452710 300 S/SS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Jul-05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PSI MA3</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MA330 300 E4 (GTS/SUPER/SS)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278</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VOR</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400 ENDURO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 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450 ENDURO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450 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500 ENDURO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500 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530 ENDURO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530 ENDURO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530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VOR ENDURO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400SM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VOR ENDURO</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500SM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2000-01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503</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XINGYUE</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XY400Y</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XY400Y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2008-09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r w:rsidRPr="00271341">
              <w:rPr>
                <w:b/>
                <w:sz w:val="17"/>
                <w:szCs w:val="17"/>
              </w:rPr>
              <w:t>YAMAHA</w:t>
            </w: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DT400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DT400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1976-77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FZ6R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FZ6R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FZ600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FZ600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IT426</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IT426</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426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IT465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IT465</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465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IT490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IT490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MT-03</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MT03</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2011 on</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 07</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MT07 &amp; MT07LAF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 07</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MT07 &amp; MT07A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MTM660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XSR700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MTT660-A</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RM 161</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MTN320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MTN320-A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MX400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MX400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RD350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RD350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to 1975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RD400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RD400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RT2</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RT2</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RT350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RT350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347</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SR400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SR500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SR500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1978-1981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SRX400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SRX400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1985-90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SRX600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SRX600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1986-96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SZR660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SZR660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Tenere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Tener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Tricity 300 (MWD300)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Tricity 300 (MWD300)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2020-current</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 MAX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Tmax 530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530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TT350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TT350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1986-01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TT500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TT500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1975</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TT600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TT600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TT600E</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TT600E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MT-07</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MT-07 LAMs</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MTM660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XSR700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2017-20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TT600R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TT600R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TX650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TX650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1976</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WR400F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WR400F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1998 - 2000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WR426F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Belgarda import ONLY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426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WR450F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WR450F</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WR450F</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WR450F (2GC)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XJ550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XJ550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1981-82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528</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XJ6</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XJ6FL/NL (25kW &amp; 35kW)</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XJ6</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XJ6SL (25kW)</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XJR400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ZJR400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1999</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XJR400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4HM</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XS360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XS360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359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XS400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XS400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XSR700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RM131</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2015-17</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XP500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XP500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XP500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XP500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530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XS650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XS650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1972-1984</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653</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XT250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XT250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XT350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XT350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346</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XT500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XT500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XT550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552</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XT600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XT600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590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XT660R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XT660R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XT660X</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XT660X</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XT660Z T N R</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XT660Z</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660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XTZ660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XT660Z Tenere</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659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XV400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XV400 Virago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XV535</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XV535 Virago</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 years</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535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XVS400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XVS400 Dragstar</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2001-03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400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XVS650A/custom</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XVS650 custom and classic</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 years</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649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XZ400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XZ400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1982</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399</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XZ550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XZ550</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1982-83</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550</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YP400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MAJESTY</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395</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YZF R3</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YZF R3A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All</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321</w:t>
            </w:r>
          </w:p>
        </w:tc>
      </w:tr>
      <w:tr w:rsidR="00271341" w:rsidRPr="00271341" w:rsidTr="00271341">
        <w:tc>
          <w:tcPr>
            <w:tcW w:w="1870" w:type="dxa"/>
            <w:vAlign w:val="center"/>
          </w:tcPr>
          <w:p w:rsidR="00271341" w:rsidRPr="00271341" w:rsidRDefault="00271341" w:rsidP="00271341">
            <w:pPr>
              <w:spacing w:after="20"/>
              <w:jc w:val="left"/>
              <w:rPr>
                <w:b/>
                <w:sz w:val="17"/>
                <w:szCs w:val="17"/>
              </w:rPr>
            </w:pPr>
          </w:p>
        </w:tc>
        <w:tc>
          <w:tcPr>
            <w:tcW w:w="2268" w:type="dxa"/>
            <w:vAlign w:val="center"/>
          </w:tcPr>
          <w:p w:rsidR="00271341" w:rsidRPr="00271341" w:rsidRDefault="00271341" w:rsidP="00271341">
            <w:pPr>
              <w:spacing w:after="20"/>
              <w:ind w:left="159" w:hanging="159"/>
              <w:jc w:val="left"/>
              <w:rPr>
                <w:sz w:val="17"/>
                <w:szCs w:val="17"/>
              </w:rPr>
            </w:pPr>
            <w:r w:rsidRPr="00271341">
              <w:rPr>
                <w:sz w:val="17"/>
                <w:szCs w:val="17"/>
              </w:rPr>
              <w:t>CZD300 (X-Max300)</w:t>
            </w:r>
          </w:p>
        </w:tc>
        <w:tc>
          <w:tcPr>
            <w:tcW w:w="2552" w:type="dxa"/>
            <w:vAlign w:val="center"/>
          </w:tcPr>
          <w:p w:rsidR="00271341" w:rsidRPr="00271341" w:rsidRDefault="00271341" w:rsidP="00271341">
            <w:pPr>
              <w:spacing w:after="20"/>
              <w:ind w:left="159" w:hanging="159"/>
              <w:jc w:val="left"/>
              <w:rPr>
                <w:sz w:val="17"/>
                <w:szCs w:val="17"/>
              </w:rPr>
            </w:pPr>
            <w:r w:rsidRPr="00271341">
              <w:rPr>
                <w:sz w:val="17"/>
                <w:szCs w:val="17"/>
              </w:rPr>
              <w:t>CZD300-A</w:t>
            </w:r>
          </w:p>
        </w:tc>
        <w:tc>
          <w:tcPr>
            <w:tcW w:w="1531" w:type="dxa"/>
            <w:vAlign w:val="center"/>
          </w:tcPr>
          <w:p w:rsidR="00271341" w:rsidRPr="00271341" w:rsidRDefault="00271341" w:rsidP="00271341">
            <w:pPr>
              <w:spacing w:after="20"/>
              <w:ind w:right="316"/>
              <w:jc w:val="right"/>
              <w:rPr>
                <w:sz w:val="17"/>
                <w:szCs w:val="17"/>
              </w:rPr>
            </w:pPr>
            <w:r w:rsidRPr="00271341">
              <w:rPr>
                <w:sz w:val="17"/>
                <w:szCs w:val="17"/>
              </w:rPr>
              <w:t>2016-20</w:t>
            </w:r>
          </w:p>
        </w:tc>
        <w:tc>
          <w:tcPr>
            <w:tcW w:w="1128" w:type="dxa"/>
            <w:vAlign w:val="center"/>
          </w:tcPr>
          <w:p w:rsidR="00271341" w:rsidRPr="00271341" w:rsidRDefault="00271341" w:rsidP="00271341">
            <w:pPr>
              <w:spacing w:after="20"/>
              <w:ind w:right="316"/>
              <w:jc w:val="right"/>
              <w:rPr>
                <w:sz w:val="17"/>
                <w:szCs w:val="17"/>
              </w:rPr>
            </w:pPr>
            <w:r w:rsidRPr="00271341">
              <w:rPr>
                <w:sz w:val="17"/>
                <w:szCs w:val="17"/>
              </w:rPr>
              <w:t>292</w:t>
            </w:r>
          </w:p>
        </w:tc>
      </w:tr>
      <w:tr w:rsidR="00271341" w:rsidRPr="00271341" w:rsidTr="00271341">
        <w:tc>
          <w:tcPr>
            <w:tcW w:w="1870" w:type="dxa"/>
            <w:tcBorders>
              <w:bottom w:val="single" w:sz="4" w:space="0" w:color="auto"/>
            </w:tcBorders>
            <w:vAlign w:val="center"/>
          </w:tcPr>
          <w:p w:rsidR="00271341" w:rsidRPr="00271341" w:rsidRDefault="00271341" w:rsidP="00271341">
            <w:pPr>
              <w:jc w:val="left"/>
              <w:rPr>
                <w:b/>
                <w:sz w:val="17"/>
                <w:szCs w:val="20"/>
              </w:rPr>
            </w:pPr>
            <w:r w:rsidRPr="00271341">
              <w:rPr>
                <w:b/>
                <w:sz w:val="17"/>
                <w:szCs w:val="20"/>
              </w:rPr>
              <w:t>ZHEJIANG</w:t>
            </w:r>
          </w:p>
        </w:tc>
        <w:tc>
          <w:tcPr>
            <w:tcW w:w="2268" w:type="dxa"/>
            <w:tcBorders>
              <w:bottom w:val="single" w:sz="4" w:space="0" w:color="auto"/>
            </w:tcBorders>
            <w:vAlign w:val="center"/>
          </w:tcPr>
          <w:p w:rsidR="00271341" w:rsidRPr="00271341" w:rsidRDefault="00271341" w:rsidP="00271341">
            <w:pPr>
              <w:ind w:left="159" w:hanging="159"/>
              <w:jc w:val="left"/>
              <w:rPr>
                <w:sz w:val="17"/>
                <w:szCs w:val="20"/>
              </w:rPr>
            </w:pPr>
            <w:r w:rsidRPr="00271341">
              <w:rPr>
                <w:sz w:val="17"/>
                <w:szCs w:val="20"/>
              </w:rPr>
              <w:t>HT300T</w:t>
            </w:r>
          </w:p>
        </w:tc>
        <w:tc>
          <w:tcPr>
            <w:tcW w:w="2552" w:type="dxa"/>
            <w:tcBorders>
              <w:bottom w:val="single" w:sz="4" w:space="0" w:color="auto"/>
            </w:tcBorders>
            <w:vAlign w:val="center"/>
          </w:tcPr>
          <w:p w:rsidR="00271341" w:rsidRPr="00271341" w:rsidRDefault="00271341" w:rsidP="00271341">
            <w:pPr>
              <w:ind w:left="159" w:hanging="159"/>
              <w:jc w:val="left"/>
              <w:rPr>
                <w:sz w:val="17"/>
                <w:szCs w:val="20"/>
              </w:rPr>
            </w:pPr>
            <w:r w:rsidRPr="00271341">
              <w:rPr>
                <w:sz w:val="17"/>
                <w:szCs w:val="20"/>
              </w:rPr>
              <w:t>Base</w:t>
            </w:r>
          </w:p>
        </w:tc>
        <w:tc>
          <w:tcPr>
            <w:tcW w:w="1531" w:type="dxa"/>
            <w:tcBorders>
              <w:bottom w:val="single" w:sz="4" w:space="0" w:color="auto"/>
            </w:tcBorders>
            <w:vAlign w:val="center"/>
          </w:tcPr>
          <w:p w:rsidR="00271341" w:rsidRPr="00271341" w:rsidRDefault="00271341" w:rsidP="00271341">
            <w:pPr>
              <w:ind w:right="316"/>
              <w:jc w:val="right"/>
              <w:rPr>
                <w:sz w:val="17"/>
                <w:szCs w:val="20"/>
              </w:rPr>
            </w:pPr>
            <w:r w:rsidRPr="00271341">
              <w:rPr>
                <w:sz w:val="17"/>
                <w:szCs w:val="20"/>
              </w:rPr>
              <w:t>2015</w:t>
            </w:r>
          </w:p>
        </w:tc>
        <w:tc>
          <w:tcPr>
            <w:tcW w:w="1128" w:type="dxa"/>
            <w:tcBorders>
              <w:bottom w:val="single" w:sz="4" w:space="0" w:color="auto"/>
            </w:tcBorders>
            <w:vAlign w:val="center"/>
          </w:tcPr>
          <w:p w:rsidR="00271341" w:rsidRPr="00271341" w:rsidRDefault="00271341" w:rsidP="00271341">
            <w:pPr>
              <w:ind w:right="316"/>
              <w:jc w:val="right"/>
              <w:rPr>
                <w:sz w:val="17"/>
                <w:szCs w:val="20"/>
              </w:rPr>
            </w:pPr>
            <w:r w:rsidRPr="00271341">
              <w:rPr>
                <w:sz w:val="17"/>
                <w:szCs w:val="20"/>
              </w:rPr>
              <w:t>275</w:t>
            </w:r>
          </w:p>
        </w:tc>
      </w:tr>
      <w:tr w:rsidR="00271341" w:rsidRPr="00271341" w:rsidTr="00271341">
        <w:tc>
          <w:tcPr>
            <w:tcW w:w="1870" w:type="dxa"/>
            <w:tcBorders>
              <w:top w:val="single" w:sz="4" w:space="0" w:color="auto"/>
            </w:tcBorders>
            <w:vAlign w:val="center"/>
          </w:tcPr>
          <w:p w:rsidR="00271341" w:rsidRPr="00271341" w:rsidRDefault="00271341" w:rsidP="00271341">
            <w:pPr>
              <w:spacing w:after="0" w:line="80" w:lineRule="exact"/>
              <w:jc w:val="center"/>
              <w:rPr>
                <w:b/>
                <w:sz w:val="17"/>
                <w:szCs w:val="20"/>
              </w:rPr>
            </w:pPr>
          </w:p>
        </w:tc>
        <w:tc>
          <w:tcPr>
            <w:tcW w:w="2268" w:type="dxa"/>
            <w:tcBorders>
              <w:top w:val="single" w:sz="4" w:space="0" w:color="auto"/>
            </w:tcBorders>
            <w:vAlign w:val="center"/>
          </w:tcPr>
          <w:p w:rsidR="00271341" w:rsidRPr="00271341" w:rsidRDefault="00271341" w:rsidP="00271341">
            <w:pPr>
              <w:spacing w:after="0" w:line="80" w:lineRule="exact"/>
              <w:jc w:val="center"/>
              <w:rPr>
                <w:sz w:val="17"/>
                <w:szCs w:val="20"/>
              </w:rPr>
            </w:pPr>
          </w:p>
        </w:tc>
        <w:tc>
          <w:tcPr>
            <w:tcW w:w="2552" w:type="dxa"/>
            <w:tcBorders>
              <w:top w:val="single" w:sz="4" w:space="0" w:color="auto"/>
            </w:tcBorders>
            <w:vAlign w:val="center"/>
          </w:tcPr>
          <w:p w:rsidR="00271341" w:rsidRPr="00271341" w:rsidRDefault="00271341" w:rsidP="00271341">
            <w:pPr>
              <w:spacing w:after="0" w:line="80" w:lineRule="exact"/>
              <w:jc w:val="center"/>
              <w:rPr>
                <w:sz w:val="17"/>
                <w:szCs w:val="20"/>
              </w:rPr>
            </w:pPr>
          </w:p>
        </w:tc>
        <w:tc>
          <w:tcPr>
            <w:tcW w:w="1531" w:type="dxa"/>
            <w:tcBorders>
              <w:top w:val="single" w:sz="4" w:space="0" w:color="auto"/>
            </w:tcBorders>
            <w:vAlign w:val="center"/>
          </w:tcPr>
          <w:p w:rsidR="00271341" w:rsidRPr="00271341" w:rsidRDefault="00271341" w:rsidP="00271341">
            <w:pPr>
              <w:spacing w:after="0" w:line="80" w:lineRule="exact"/>
              <w:jc w:val="center"/>
              <w:rPr>
                <w:sz w:val="17"/>
                <w:szCs w:val="20"/>
              </w:rPr>
            </w:pPr>
          </w:p>
        </w:tc>
        <w:tc>
          <w:tcPr>
            <w:tcW w:w="1128" w:type="dxa"/>
            <w:tcBorders>
              <w:top w:val="single" w:sz="4" w:space="0" w:color="auto"/>
            </w:tcBorders>
            <w:vAlign w:val="center"/>
          </w:tcPr>
          <w:p w:rsidR="00271341" w:rsidRPr="00271341" w:rsidRDefault="00271341" w:rsidP="00271341">
            <w:pPr>
              <w:spacing w:after="0" w:line="80" w:lineRule="exact"/>
              <w:jc w:val="center"/>
              <w:rPr>
                <w:sz w:val="17"/>
                <w:szCs w:val="20"/>
              </w:rPr>
            </w:pPr>
          </w:p>
        </w:tc>
      </w:tr>
    </w:tbl>
    <w:p w:rsidR="00271341" w:rsidRPr="00271341" w:rsidRDefault="00271341" w:rsidP="00271341">
      <w:pPr>
        <w:spacing w:after="120" w:line="240" w:lineRule="auto"/>
        <w:rPr>
          <w:rFonts w:ascii="Times New Roman" w:eastAsia="Times New Roman" w:hAnsi="Times New Roman"/>
          <w:sz w:val="17"/>
          <w:szCs w:val="17"/>
        </w:rPr>
      </w:pPr>
    </w:p>
    <w:p w:rsidR="00271341" w:rsidRPr="00271341" w:rsidRDefault="00271341" w:rsidP="00271341">
      <w:pPr>
        <w:spacing w:after="120" w:line="240" w:lineRule="auto"/>
        <w:rPr>
          <w:rFonts w:ascii="Times New Roman" w:eastAsia="Times New Roman" w:hAnsi="Times New Roman"/>
          <w:sz w:val="23"/>
          <w:szCs w:val="23"/>
        </w:rPr>
      </w:pPr>
      <w:r w:rsidRPr="00271341">
        <w:rPr>
          <w:rFonts w:ascii="Times New Roman" w:eastAsia="Times New Roman" w:hAnsi="Times New Roman"/>
          <w:sz w:val="23"/>
          <w:szCs w:val="23"/>
        </w:rPr>
        <w:t>An approved motor bike and motor trike must:</w:t>
      </w:r>
    </w:p>
    <w:p w:rsidR="00271341" w:rsidRPr="00271341" w:rsidRDefault="00271341" w:rsidP="00271341">
      <w:pPr>
        <w:numPr>
          <w:ilvl w:val="0"/>
          <w:numId w:val="46"/>
        </w:numPr>
        <w:spacing w:after="0" w:line="240" w:lineRule="auto"/>
        <w:contextualSpacing/>
        <w:rPr>
          <w:rFonts w:ascii="Times New Roman" w:eastAsia="Times New Roman" w:hAnsi="Times New Roman"/>
          <w:sz w:val="23"/>
          <w:szCs w:val="23"/>
        </w:rPr>
      </w:pPr>
      <w:r w:rsidRPr="00271341">
        <w:rPr>
          <w:rFonts w:ascii="Times New Roman" w:eastAsia="Times New Roman" w:hAnsi="Times New Roman"/>
          <w:sz w:val="23"/>
          <w:szCs w:val="23"/>
        </w:rPr>
        <w:t>Be the standard model and variant as specified on the above list; and</w:t>
      </w:r>
    </w:p>
    <w:p w:rsidR="00271341" w:rsidRPr="00271341" w:rsidRDefault="00271341" w:rsidP="00271341">
      <w:pPr>
        <w:numPr>
          <w:ilvl w:val="0"/>
          <w:numId w:val="46"/>
        </w:numPr>
        <w:spacing w:after="0" w:line="240" w:lineRule="auto"/>
        <w:contextualSpacing/>
        <w:rPr>
          <w:rFonts w:ascii="Times New Roman" w:eastAsia="Times New Roman" w:hAnsi="Times New Roman"/>
          <w:sz w:val="23"/>
          <w:szCs w:val="23"/>
        </w:rPr>
      </w:pPr>
      <w:r w:rsidRPr="00271341">
        <w:rPr>
          <w:rFonts w:ascii="Times New Roman" w:eastAsia="Times New Roman" w:hAnsi="Times New Roman"/>
          <w:sz w:val="23"/>
          <w:szCs w:val="23"/>
        </w:rPr>
        <w:t>Not be modified in any way that increases its power-to-weight ratio.</w:t>
      </w:r>
    </w:p>
    <w:p w:rsidR="00271341" w:rsidRPr="00271341" w:rsidRDefault="00271341" w:rsidP="00271341">
      <w:pPr>
        <w:keepNext/>
        <w:keepLines/>
        <w:autoSpaceDE w:val="0"/>
        <w:autoSpaceDN w:val="0"/>
        <w:adjustRightInd w:val="0"/>
        <w:spacing w:before="280" w:after="0" w:line="240" w:lineRule="auto"/>
        <w:jc w:val="left"/>
        <w:rPr>
          <w:rFonts w:ascii="Times New Roman" w:eastAsia="Times New Roman" w:hAnsi="Times New Roman"/>
          <w:b/>
          <w:bCs/>
          <w:color w:val="000000"/>
          <w:sz w:val="32"/>
          <w:szCs w:val="32"/>
          <w:lang w:val="en-US"/>
        </w:rPr>
      </w:pPr>
      <w:r w:rsidRPr="00271341">
        <w:rPr>
          <w:rFonts w:ascii="Times New Roman" w:eastAsia="Times New Roman" w:hAnsi="Times New Roman"/>
          <w:b/>
          <w:bCs/>
          <w:color w:val="000000"/>
          <w:sz w:val="32"/>
          <w:szCs w:val="32"/>
          <w:lang w:val="en-US"/>
        </w:rPr>
        <w:t xml:space="preserve">Schedule 2—Revocation </w:t>
      </w:r>
    </w:p>
    <w:p w:rsidR="00271341" w:rsidRPr="00271341" w:rsidRDefault="00271341" w:rsidP="00271341">
      <w:pPr>
        <w:tabs>
          <w:tab w:val="left" w:pos="800"/>
          <w:tab w:val="left" w:pos="960"/>
          <w:tab w:val="left" w:pos="1120"/>
          <w:tab w:val="left" w:pos="1280"/>
          <w:tab w:val="left" w:pos="1440"/>
          <w:tab w:val="left" w:pos="1600"/>
          <w:tab w:val="left" w:pos="1760"/>
          <w:tab w:val="left" w:pos="1920"/>
        </w:tabs>
        <w:spacing w:before="120" w:after="0" w:line="240" w:lineRule="auto"/>
        <w:rPr>
          <w:rFonts w:ascii="Times New Roman" w:eastAsia="Times New Roman" w:hAnsi="Times New Roman"/>
          <w:sz w:val="23"/>
          <w:szCs w:val="23"/>
        </w:rPr>
      </w:pPr>
      <w:r w:rsidRPr="00271341">
        <w:rPr>
          <w:rFonts w:ascii="Times New Roman" w:eastAsia="Times New Roman" w:hAnsi="Times New Roman"/>
          <w:sz w:val="23"/>
          <w:szCs w:val="23"/>
        </w:rPr>
        <w:t xml:space="preserve">The </w:t>
      </w:r>
      <w:r w:rsidRPr="00271341">
        <w:rPr>
          <w:rFonts w:ascii="Times New Roman" w:eastAsia="Times New Roman" w:hAnsi="Times New Roman"/>
          <w:i/>
          <w:iCs/>
          <w:sz w:val="23"/>
          <w:szCs w:val="23"/>
        </w:rPr>
        <w:t xml:space="preserve">Motor Vehicles (Approval of Motor Bikes </w:t>
      </w:r>
      <w:r w:rsidRPr="00271341">
        <w:rPr>
          <w:rFonts w:ascii="Times New Roman" w:eastAsia="Times New Roman" w:hAnsi="Times New Roman"/>
          <w:i/>
          <w:sz w:val="23"/>
          <w:szCs w:val="23"/>
        </w:rPr>
        <w:t xml:space="preserve">and Motor Trikes) Notice 2020 No 4 </w:t>
      </w:r>
      <w:r w:rsidRPr="00271341">
        <w:rPr>
          <w:rFonts w:ascii="Times New Roman" w:eastAsia="Times New Roman" w:hAnsi="Times New Roman"/>
          <w:sz w:val="23"/>
          <w:szCs w:val="23"/>
        </w:rPr>
        <w:t>made on 22 July 2021.</w:t>
      </w:r>
    </w:p>
    <w:p w:rsidR="00271341" w:rsidRPr="00271341" w:rsidRDefault="00271341" w:rsidP="00271341">
      <w:pPr>
        <w:tabs>
          <w:tab w:val="left" w:pos="800"/>
          <w:tab w:val="left" w:pos="960"/>
          <w:tab w:val="left" w:pos="1120"/>
          <w:tab w:val="left" w:pos="1280"/>
          <w:tab w:val="left" w:pos="1440"/>
          <w:tab w:val="left" w:pos="1600"/>
          <w:tab w:val="left" w:pos="1760"/>
          <w:tab w:val="left" w:pos="1920"/>
        </w:tabs>
        <w:spacing w:before="120" w:after="0" w:line="240" w:lineRule="auto"/>
        <w:rPr>
          <w:rFonts w:ascii="Times New Roman" w:eastAsia="Times New Roman" w:hAnsi="Times New Roman"/>
          <w:sz w:val="23"/>
          <w:szCs w:val="23"/>
        </w:rPr>
      </w:pPr>
      <w:r w:rsidRPr="00271341">
        <w:rPr>
          <w:rFonts w:ascii="Times New Roman" w:eastAsia="Times New Roman" w:hAnsi="Times New Roman"/>
          <w:sz w:val="23"/>
          <w:szCs w:val="23"/>
        </w:rPr>
        <w:t>(</w:t>
      </w:r>
      <w:r w:rsidRPr="00271341">
        <w:rPr>
          <w:rFonts w:ascii="Times New Roman" w:eastAsia="Times New Roman" w:hAnsi="Times New Roman"/>
          <w:i/>
          <w:sz w:val="23"/>
          <w:szCs w:val="23"/>
        </w:rPr>
        <w:t>Gazette</w:t>
      </w:r>
      <w:r w:rsidRPr="00271341">
        <w:rPr>
          <w:rFonts w:ascii="Times New Roman" w:eastAsia="Times New Roman" w:hAnsi="Times New Roman"/>
          <w:sz w:val="23"/>
          <w:szCs w:val="23"/>
        </w:rPr>
        <w:t xml:space="preserve"> no.49, p.2872) is revoked. </w:t>
      </w:r>
    </w:p>
    <w:p w:rsidR="00271341" w:rsidRPr="00271341" w:rsidRDefault="00271341" w:rsidP="00271341">
      <w:pPr>
        <w:spacing w:before="240" w:after="0" w:line="240" w:lineRule="auto"/>
        <w:jc w:val="left"/>
        <w:rPr>
          <w:rFonts w:ascii="Times New Roman" w:eastAsia="Times New Roman" w:hAnsi="Times New Roman"/>
          <w:noProof/>
          <w:sz w:val="24"/>
          <w:szCs w:val="24"/>
          <w:lang w:eastAsia="en-AU"/>
        </w:rPr>
      </w:pPr>
      <w:r w:rsidRPr="00271341">
        <w:rPr>
          <w:rFonts w:ascii="Times New Roman" w:eastAsia="Times New Roman" w:hAnsi="Times New Roman"/>
          <w:noProof/>
          <w:sz w:val="24"/>
          <w:szCs w:val="24"/>
          <w:lang w:eastAsia="en-AU"/>
        </w:rPr>
        <w:t>Dated: 13 October 2021</w:t>
      </w:r>
    </w:p>
    <w:p w:rsidR="00271341" w:rsidRPr="003B3B33" w:rsidRDefault="00271341" w:rsidP="003B3B33">
      <w:pPr>
        <w:spacing w:before="120" w:after="0" w:line="240" w:lineRule="auto"/>
        <w:jc w:val="left"/>
        <w:rPr>
          <w:rFonts w:ascii="Times New Roman" w:eastAsia="Times New Roman" w:hAnsi="Times New Roman"/>
          <w:noProof/>
          <w:sz w:val="24"/>
          <w:szCs w:val="24"/>
          <w:lang w:eastAsia="en-AU"/>
        </w:rPr>
      </w:pPr>
      <w:r w:rsidRPr="003B3B33">
        <w:rPr>
          <w:rFonts w:ascii="Times New Roman" w:eastAsia="Times New Roman" w:hAnsi="Times New Roman"/>
          <w:noProof/>
          <w:sz w:val="24"/>
          <w:szCs w:val="24"/>
          <w:lang w:eastAsia="en-AU"/>
        </w:rPr>
        <w:t>Stuart Gilbert</w:t>
      </w:r>
    </w:p>
    <w:p w:rsidR="00357838" w:rsidRPr="003B3B33" w:rsidRDefault="007F22F0" w:rsidP="003B3B33">
      <w:pPr>
        <w:spacing w:after="0" w:line="240" w:lineRule="auto"/>
        <w:jc w:val="left"/>
        <w:rPr>
          <w:rFonts w:ascii="Times New Roman" w:eastAsia="Times New Roman" w:hAnsi="Times New Roman"/>
          <w:b/>
          <w:sz w:val="26"/>
          <w:szCs w:val="26"/>
        </w:rPr>
      </w:pPr>
      <w:r w:rsidRPr="003B3B33">
        <w:rPr>
          <w:rFonts w:ascii="Times New Roman" w:eastAsia="Times New Roman" w:hAnsi="Times New Roman"/>
          <w:b/>
          <w:noProof/>
          <w:sz w:val="26"/>
          <w:szCs w:val="26"/>
          <w:lang w:eastAsia="en-AU"/>
        </w:rPr>
        <w:t>Deputy Registrar Of Motor Vehicles</w:t>
      </w:r>
    </w:p>
    <w:p w:rsidR="00271341" w:rsidRDefault="00271341" w:rsidP="00271341">
      <w:pPr>
        <w:pStyle w:val="GG-body"/>
        <w:pBdr>
          <w:bottom w:val="single" w:sz="4" w:space="1" w:color="auto"/>
        </w:pBdr>
        <w:spacing w:after="0" w:line="52" w:lineRule="exact"/>
        <w:jc w:val="center"/>
      </w:pPr>
    </w:p>
    <w:p w:rsidR="00271341" w:rsidRDefault="00271341" w:rsidP="00271341">
      <w:pPr>
        <w:pStyle w:val="GG-body"/>
        <w:pBdr>
          <w:top w:val="single" w:sz="4" w:space="1" w:color="auto"/>
        </w:pBdr>
        <w:spacing w:before="34" w:after="0" w:line="14" w:lineRule="exact"/>
        <w:jc w:val="center"/>
      </w:pPr>
    </w:p>
    <w:p w:rsidR="0042568D" w:rsidRDefault="0042568D" w:rsidP="00357838">
      <w:pPr>
        <w:pStyle w:val="GG-body"/>
        <w:spacing w:after="0"/>
      </w:pPr>
    </w:p>
    <w:p w:rsidR="00271341" w:rsidRPr="00271341" w:rsidRDefault="00271341" w:rsidP="001A4D72">
      <w:pPr>
        <w:pStyle w:val="Heading2"/>
      </w:pPr>
      <w:bookmarkStart w:id="48" w:name="_Toc85708987"/>
      <w:r w:rsidRPr="00271341">
        <w:t>National Parks and Wildlife Act 1972</w:t>
      </w:r>
      <w:bookmarkEnd w:id="48"/>
    </w:p>
    <w:p w:rsidR="00271341" w:rsidRPr="00271341" w:rsidRDefault="00271341" w:rsidP="00271341">
      <w:pPr>
        <w:jc w:val="center"/>
        <w:rPr>
          <w:rFonts w:ascii="Times New Roman" w:hAnsi="Times New Roman"/>
          <w:i/>
          <w:sz w:val="17"/>
          <w:szCs w:val="17"/>
        </w:rPr>
      </w:pPr>
      <w:r w:rsidRPr="00271341">
        <w:rPr>
          <w:rFonts w:ascii="Times New Roman" w:hAnsi="Times New Roman"/>
          <w:i/>
          <w:sz w:val="17"/>
          <w:szCs w:val="17"/>
        </w:rPr>
        <w:t>Belair National Park Management Plan Amendment 2021</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 xml:space="preserve">I, David Speirs, Minister for Environment and Water, hereby give notice under the provisions of section 38 of the </w:t>
      </w:r>
      <w:r w:rsidRPr="00271341">
        <w:rPr>
          <w:rFonts w:ascii="Times New Roman" w:eastAsia="Times New Roman" w:hAnsi="Times New Roman"/>
          <w:i/>
          <w:sz w:val="17"/>
          <w:szCs w:val="20"/>
        </w:rPr>
        <w:t xml:space="preserve">National Parks and Wildlife Act 1972 </w:t>
      </w:r>
      <w:r w:rsidRPr="00271341">
        <w:rPr>
          <w:rFonts w:ascii="Times New Roman" w:eastAsia="Times New Roman" w:hAnsi="Times New Roman"/>
          <w:sz w:val="17"/>
          <w:szCs w:val="20"/>
        </w:rPr>
        <w:t>that, on 6 October 2021, I adopted an amendment to the Belair National Park Management Plan.</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The amendment plan may be inspected or obtained at the following locations:</w:t>
      </w:r>
    </w:p>
    <w:p w:rsidR="00271341" w:rsidRPr="00271341" w:rsidRDefault="00271341" w:rsidP="00271341">
      <w:pPr>
        <w:ind w:left="284" w:hanging="142"/>
        <w:rPr>
          <w:rFonts w:ascii="Times New Roman" w:eastAsia="Times New Roman" w:hAnsi="Times New Roman"/>
          <w:sz w:val="17"/>
          <w:szCs w:val="20"/>
        </w:rPr>
      </w:pPr>
      <w:r w:rsidRPr="00271341">
        <w:rPr>
          <w:rFonts w:ascii="Times New Roman" w:eastAsia="Times New Roman" w:hAnsi="Times New Roman"/>
          <w:sz w:val="17"/>
          <w:szCs w:val="20"/>
        </w:rPr>
        <w:t>•</w:t>
      </w:r>
      <w:r w:rsidRPr="00271341">
        <w:rPr>
          <w:rFonts w:ascii="Times New Roman" w:eastAsia="Times New Roman" w:hAnsi="Times New Roman"/>
          <w:sz w:val="17"/>
          <w:szCs w:val="20"/>
        </w:rPr>
        <w:tab/>
        <w:t>Department for Environment and Water (DEW) website—</w:t>
      </w:r>
      <w:hyperlink r:id="rId38" w:history="1">
        <w:r w:rsidRPr="00271341">
          <w:rPr>
            <w:rFonts w:ascii="Times New Roman" w:eastAsia="Times New Roman" w:hAnsi="Times New Roman"/>
            <w:color w:val="0000FF"/>
            <w:sz w:val="17"/>
            <w:szCs w:val="20"/>
            <w:u w:val="single"/>
          </w:rPr>
          <w:t>http://www.environment.sa.gov.au/parkmanagementplans</w:t>
        </w:r>
      </w:hyperlink>
    </w:p>
    <w:p w:rsidR="00271341" w:rsidRPr="00271341" w:rsidRDefault="00271341" w:rsidP="00271341">
      <w:pPr>
        <w:ind w:left="284" w:hanging="142"/>
        <w:rPr>
          <w:rFonts w:ascii="Times New Roman" w:eastAsia="Times New Roman" w:hAnsi="Times New Roman"/>
          <w:sz w:val="17"/>
          <w:szCs w:val="20"/>
        </w:rPr>
      </w:pPr>
      <w:r w:rsidRPr="00271341">
        <w:rPr>
          <w:rFonts w:ascii="Times New Roman" w:eastAsia="Times New Roman" w:hAnsi="Times New Roman"/>
          <w:sz w:val="17"/>
          <w:szCs w:val="20"/>
        </w:rPr>
        <w:t>•</w:t>
      </w:r>
      <w:r w:rsidRPr="00271341">
        <w:rPr>
          <w:rFonts w:ascii="Times New Roman" w:eastAsia="Times New Roman" w:hAnsi="Times New Roman"/>
          <w:sz w:val="17"/>
          <w:szCs w:val="20"/>
        </w:rPr>
        <w:tab/>
        <w:t>Natural Resources Centre, Adelaide, Ground floor, 81-95 Waymouth Street, Adelaide SA 5000</w:t>
      </w:r>
    </w:p>
    <w:p w:rsidR="00271341" w:rsidRPr="00271341" w:rsidRDefault="00271341" w:rsidP="00271341">
      <w:pPr>
        <w:spacing w:after="0"/>
        <w:rPr>
          <w:rFonts w:ascii="Times New Roman" w:eastAsia="Times New Roman" w:hAnsi="Times New Roman"/>
          <w:sz w:val="17"/>
          <w:szCs w:val="17"/>
        </w:rPr>
      </w:pPr>
      <w:r w:rsidRPr="00271341">
        <w:rPr>
          <w:rFonts w:ascii="Times New Roman" w:eastAsia="Times New Roman" w:hAnsi="Times New Roman"/>
          <w:sz w:val="17"/>
          <w:szCs w:val="17"/>
        </w:rPr>
        <w:t>Dated: 6 October 2021</w:t>
      </w:r>
    </w:p>
    <w:p w:rsidR="00271341" w:rsidRPr="00271341" w:rsidRDefault="00271341" w:rsidP="00271341">
      <w:pPr>
        <w:spacing w:after="0"/>
        <w:jc w:val="right"/>
        <w:rPr>
          <w:rFonts w:ascii="Times New Roman" w:eastAsia="Times New Roman" w:hAnsi="Times New Roman"/>
          <w:smallCaps/>
          <w:sz w:val="17"/>
          <w:szCs w:val="20"/>
        </w:rPr>
      </w:pPr>
      <w:r w:rsidRPr="00271341">
        <w:rPr>
          <w:rFonts w:ascii="Times New Roman" w:eastAsia="Times New Roman" w:hAnsi="Times New Roman"/>
          <w:smallCaps/>
          <w:sz w:val="17"/>
          <w:szCs w:val="20"/>
        </w:rPr>
        <w:t>David Speirs MP</w:t>
      </w:r>
    </w:p>
    <w:p w:rsidR="00271341" w:rsidRDefault="00271341" w:rsidP="00271341">
      <w:pPr>
        <w:spacing w:after="0"/>
        <w:jc w:val="right"/>
        <w:rPr>
          <w:rFonts w:ascii="Times New Roman" w:eastAsia="Times New Roman" w:hAnsi="Times New Roman"/>
          <w:sz w:val="17"/>
          <w:szCs w:val="17"/>
        </w:rPr>
      </w:pPr>
      <w:r w:rsidRPr="00271341">
        <w:rPr>
          <w:rFonts w:ascii="Times New Roman" w:eastAsia="Times New Roman" w:hAnsi="Times New Roman"/>
          <w:sz w:val="17"/>
          <w:szCs w:val="17"/>
        </w:rPr>
        <w:t>Minister for Environment and Water</w:t>
      </w:r>
    </w:p>
    <w:p w:rsidR="00271341" w:rsidRDefault="00271341" w:rsidP="00271341">
      <w:pPr>
        <w:pBdr>
          <w:bottom w:val="single" w:sz="4" w:space="1" w:color="auto"/>
        </w:pBdr>
        <w:spacing w:after="0" w:line="52" w:lineRule="exact"/>
        <w:jc w:val="center"/>
        <w:rPr>
          <w:rFonts w:ascii="Times New Roman" w:eastAsia="Times New Roman" w:hAnsi="Times New Roman"/>
          <w:sz w:val="17"/>
          <w:szCs w:val="17"/>
        </w:rPr>
      </w:pPr>
    </w:p>
    <w:p w:rsidR="00271341" w:rsidRDefault="00271341" w:rsidP="00271341">
      <w:pPr>
        <w:pBdr>
          <w:top w:val="single" w:sz="4" w:space="1" w:color="auto"/>
        </w:pBdr>
        <w:spacing w:before="34" w:after="0" w:line="14" w:lineRule="exact"/>
        <w:jc w:val="center"/>
        <w:rPr>
          <w:rFonts w:ascii="Times New Roman" w:eastAsia="Times New Roman" w:hAnsi="Times New Roman"/>
          <w:sz w:val="17"/>
          <w:szCs w:val="17"/>
        </w:rPr>
      </w:pPr>
    </w:p>
    <w:p w:rsidR="00271341" w:rsidRPr="00271341" w:rsidRDefault="00271341" w:rsidP="00271341">
      <w:pPr>
        <w:spacing w:after="0"/>
        <w:rPr>
          <w:rFonts w:ascii="Times New Roman" w:eastAsia="Times New Roman" w:hAnsi="Times New Roman"/>
          <w:sz w:val="17"/>
          <w:szCs w:val="20"/>
        </w:rPr>
      </w:pPr>
    </w:p>
    <w:p w:rsidR="00271341" w:rsidRPr="00271341" w:rsidRDefault="00271341" w:rsidP="001A4D72">
      <w:pPr>
        <w:pStyle w:val="Heading2"/>
      </w:pPr>
      <w:bookmarkStart w:id="49" w:name="_Toc85708988"/>
      <w:r w:rsidRPr="00271341">
        <w:t>Road Traffic Act 1961</w:t>
      </w:r>
      <w:bookmarkEnd w:id="49"/>
    </w:p>
    <w:p w:rsidR="00271341" w:rsidRPr="00271341" w:rsidRDefault="00271341" w:rsidP="0027134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71341">
        <w:rPr>
          <w:rFonts w:ascii="Times New Roman" w:eastAsia="Times New Roman" w:hAnsi="Times New Roman"/>
          <w:color w:val="000000"/>
          <w:sz w:val="28"/>
          <w:szCs w:val="28"/>
          <w:lang w:eastAsia="en-AU"/>
        </w:rPr>
        <w:t>South Australia</w:t>
      </w:r>
    </w:p>
    <w:p w:rsidR="00271341" w:rsidRPr="00271341" w:rsidRDefault="00271341" w:rsidP="0027134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71341">
        <w:rPr>
          <w:rFonts w:ascii="Times New Roman" w:eastAsia="Times New Roman" w:hAnsi="Times New Roman"/>
          <w:b/>
          <w:bCs/>
          <w:color w:val="000000"/>
          <w:sz w:val="36"/>
          <w:szCs w:val="36"/>
          <w:lang w:eastAsia="en-AU"/>
        </w:rPr>
        <w:t>Road Traffic (Electric Personal Transporters) Notice No 4 2021</w:t>
      </w:r>
    </w:p>
    <w:p w:rsidR="00271341" w:rsidRPr="00271341" w:rsidRDefault="00271341" w:rsidP="0027134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71341">
        <w:rPr>
          <w:rFonts w:ascii="Times New Roman" w:eastAsia="Times New Roman" w:hAnsi="Times New Roman"/>
          <w:color w:val="000000"/>
          <w:sz w:val="24"/>
          <w:szCs w:val="24"/>
          <w:lang w:eastAsia="en-AU"/>
        </w:rPr>
        <w:t xml:space="preserve">under section 161A of the </w:t>
      </w:r>
      <w:r w:rsidRPr="00271341">
        <w:rPr>
          <w:rFonts w:ascii="Times New Roman" w:eastAsia="Times New Roman" w:hAnsi="Times New Roman"/>
          <w:i/>
          <w:color w:val="000000"/>
          <w:sz w:val="24"/>
          <w:szCs w:val="24"/>
          <w:lang w:eastAsia="en-AU"/>
        </w:rPr>
        <w:t>Road Traffic Act 1961</w:t>
      </w:r>
    </w:p>
    <w:p w:rsidR="00271341" w:rsidRPr="00271341" w:rsidRDefault="00271341" w:rsidP="00D03A32">
      <w:pPr>
        <w:keepNext/>
        <w:keepLines/>
        <w:autoSpaceDE w:val="0"/>
        <w:autoSpaceDN w:val="0"/>
        <w:adjustRightInd w:val="0"/>
        <w:spacing w:before="160" w:after="0" w:line="240" w:lineRule="auto"/>
        <w:ind w:left="284" w:hanging="284"/>
        <w:jc w:val="left"/>
        <w:rPr>
          <w:rFonts w:ascii="Times New Roman" w:eastAsia="Times New Roman" w:hAnsi="Times New Roman"/>
          <w:b/>
          <w:bCs/>
          <w:color w:val="000000"/>
          <w:sz w:val="26"/>
          <w:szCs w:val="26"/>
          <w:lang w:eastAsia="en-AU"/>
        </w:rPr>
      </w:pPr>
      <w:r w:rsidRPr="00271341">
        <w:rPr>
          <w:rFonts w:ascii="Times New Roman" w:eastAsia="Times New Roman" w:hAnsi="Times New Roman"/>
          <w:b/>
          <w:bCs/>
          <w:color w:val="000000"/>
          <w:sz w:val="26"/>
          <w:szCs w:val="26"/>
          <w:lang w:eastAsia="en-AU"/>
        </w:rPr>
        <w:t>1</w:t>
      </w:r>
      <w:r w:rsidRPr="00271341">
        <w:rPr>
          <w:rFonts w:ascii="Times New Roman" w:eastAsia="Times New Roman" w:hAnsi="Times New Roman"/>
          <w:b/>
          <w:bCs/>
          <w:color w:val="000000"/>
          <w:sz w:val="26"/>
          <w:szCs w:val="26"/>
          <w:lang w:eastAsia="en-AU"/>
        </w:rPr>
        <w:tab/>
        <w:t>Short title</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This Notice may be cited as the Road Traffic (City of Adelaide Scooter Trial Extension) Notice 2021.</w:t>
      </w:r>
    </w:p>
    <w:p w:rsidR="00271341" w:rsidRPr="00271341" w:rsidRDefault="00271341" w:rsidP="00D03A32">
      <w:pPr>
        <w:keepNext/>
        <w:keepLines/>
        <w:autoSpaceDE w:val="0"/>
        <w:autoSpaceDN w:val="0"/>
        <w:adjustRightInd w:val="0"/>
        <w:spacing w:before="160" w:after="0" w:line="240" w:lineRule="auto"/>
        <w:ind w:left="284" w:hanging="284"/>
        <w:jc w:val="left"/>
        <w:rPr>
          <w:rFonts w:ascii="Times New Roman" w:eastAsia="Times New Roman" w:hAnsi="Times New Roman"/>
          <w:b/>
          <w:bCs/>
          <w:color w:val="000000"/>
          <w:sz w:val="26"/>
          <w:szCs w:val="26"/>
          <w:lang w:eastAsia="en-AU"/>
        </w:rPr>
      </w:pPr>
      <w:r w:rsidRPr="00271341">
        <w:rPr>
          <w:rFonts w:ascii="Times New Roman" w:eastAsia="Times New Roman" w:hAnsi="Times New Roman"/>
          <w:b/>
          <w:bCs/>
          <w:color w:val="000000"/>
          <w:sz w:val="26"/>
          <w:szCs w:val="26"/>
          <w:lang w:eastAsia="en-AU"/>
        </w:rPr>
        <w:t>2</w:t>
      </w:r>
      <w:r w:rsidRPr="00271341">
        <w:rPr>
          <w:rFonts w:ascii="Times New Roman" w:eastAsia="Times New Roman" w:hAnsi="Times New Roman"/>
          <w:b/>
          <w:bCs/>
          <w:color w:val="000000"/>
          <w:sz w:val="26"/>
          <w:szCs w:val="26"/>
          <w:lang w:eastAsia="en-AU"/>
        </w:rPr>
        <w:tab/>
        <w:t>Operation and revocation</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This Notice comes into operation on the day on which it is made, and will cease operation on 31 October 2022. This Notice revokes the Road Traffic (City of Adelaide Scooter Trial Extension) Notice 2020</w:t>
      </w:r>
      <w:r w:rsidRPr="00271341">
        <w:rPr>
          <w:rFonts w:ascii="Times New Roman" w:eastAsia="Times New Roman" w:hAnsi="Times New Roman"/>
          <w:i/>
          <w:color w:val="000000"/>
          <w:sz w:val="23"/>
          <w:szCs w:val="23"/>
          <w:lang w:eastAsia="en-AU"/>
        </w:rPr>
        <w:t xml:space="preserve"> </w:t>
      </w:r>
      <w:r w:rsidRPr="00271341">
        <w:rPr>
          <w:rFonts w:ascii="Times New Roman" w:eastAsia="Times New Roman" w:hAnsi="Times New Roman"/>
          <w:color w:val="000000"/>
          <w:sz w:val="23"/>
          <w:szCs w:val="23"/>
          <w:lang w:eastAsia="en-AU"/>
        </w:rPr>
        <w:t>of 29 October 2020.</w:t>
      </w:r>
    </w:p>
    <w:p w:rsidR="00271341" w:rsidRPr="00271341" w:rsidRDefault="00271341" w:rsidP="00D03A32">
      <w:pPr>
        <w:keepNext/>
        <w:keepLines/>
        <w:autoSpaceDE w:val="0"/>
        <w:autoSpaceDN w:val="0"/>
        <w:adjustRightInd w:val="0"/>
        <w:spacing w:before="160" w:after="0" w:line="240" w:lineRule="auto"/>
        <w:ind w:left="284" w:hanging="284"/>
        <w:jc w:val="left"/>
        <w:rPr>
          <w:rFonts w:ascii="Times New Roman" w:eastAsia="Times New Roman" w:hAnsi="Times New Roman"/>
          <w:b/>
          <w:bCs/>
          <w:color w:val="000000"/>
          <w:sz w:val="26"/>
          <w:szCs w:val="26"/>
          <w:lang w:eastAsia="en-AU"/>
        </w:rPr>
      </w:pPr>
      <w:r w:rsidRPr="00271341">
        <w:rPr>
          <w:rFonts w:ascii="Times New Roman" w:eastAsia="Times New Roman" w:hAnsi="Times New Roman"/>
          <w:b/>
          <w:bCs/>
          <w:color w:val="000000"/>
          <w:sz w:val="26"/>
          <w:szCs w:val="26"/>
          <w:lang w:eastAsia="en-AU"/>
        </w:rPr>
        <w:lastRenderedPageBreak/>
        <w:t>3</w:t>
      </w:r>
      <w:r w:rsidRPr="00271341">
        <w:rPr>
          <w:rFonts w:ascii="Times New Roman" w:eastAsia="Times New Roman" w:hAnsi="Times New Roman"/>
          <w:b/>
          <w:bCs/>
          <w:color w:val="000000"/>
          <w:sz w:val="26"/>
          <w:szCs w:val="26"/>
          <w:lang w:eastAsia="en-AU"/>
        </w:rPr>
        <w:tab/>
        <w:t>Interpretation</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In this Notice—</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b/>
          <w:i/>
          <w:color w:val="000000"/>
          <w:sz w:val="23"/>
          <w:szCs w:val="23"/>
          <w:lang w:eastAsia="en-AU"/>
        </w:rPr>
        <w:t>Act</w:t>
      </w:r>
      <w:r w:rsidRPr="00271341">
        <w:rPr>
          <w:rFonts w:ascii="Times New Roman" w:eastAsia="Times New Roman" w:hAnsi="Times New Roman"/>
          <w:color w:val="000000"/>
          <w:sz w:val="23"/>
          <w:szCs w:val="23"/>
          <w:lang w:eastAsia="en-AU"/>
        </w:rPr>
        <w:t xml:space="preserve"> means the </w:t>
      </w:r>
      <w:r w:rsidRPr="00271341">
        <w:rPr>
          <w:rFonts w:ascii="Times New Roman" w:eastAsia="Times New Roman" w:hAnsi="Times New Roman"/>
          <w:i/>
          <w:color w:val="000000"/>
          <w:sz w:val="23"/>
          <w:szCs w:val="23"/>
          <w:lang w:eastAsia="en-AU"/>
        </w:rPr>
        <w:t>Road Traffic Act 1961</w:t>
      </w:r>
      <w:r w:rsidRPr="00271341">
        <w:rPr>
          <w:rFonts w:ascii="Times New Roman" w:eastAsia="Times New Roman" w:hAnsi="Times New Roman"/>
          <w:color w:val="000000"/>
          <w:sz w:val="23"/>
          <w:szCs w:val="23"/>
          <w:lang w:eastAsia="en-AU"/>
        </w:rPr>
        <w:t>;</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b/>
          <w:i/>
          <w:color w:val="000000"/>
          <w:sz w:val="23"/>
          <w:szCs w:val="23"/>
          <w:lang w:eastAsia="en-AU"/>
        </w:rPr>
        <w:t>Council</w:t>
      </w:r>
      <w:r w:rsidRPr="00271341">
        <w:rPr>
          <w:rFonts w:ascii="Times New Roman" w:eastAsia="Times New Roman" w:hAnsi="Times New Roman"/>
          <w:i/>
          <w:color w:val="000000"/>
          <w:sz w:val="23"/>
          <w:szCs w:val="23"/>
          <w:lang w:eastAsia="en-AU"/>
        </w:rPr>
        <w:t xml:space="preserve"> </w:t>
      </w:r>
      <w:r w:rsidRPr="00271341">
        <w:rPr>
          <w:rFonts w:ascii="Times New Roman" w:eastAsia="Times New Roman" w:hAnsi="Times New Roman"/>
          <w:color w:val="000000"/>
          <w:sz w:val="23"/>
          <w:szCs w:val="23"/>
          <w:lang w:eastAsia="en-AU"/>
        </w:rPr>
        <w:t>means the Corporation of the City of Adelaide;</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b/>
          <w:i/>
          <w:color w:val="000000"/>
          <w:sz w:val="23"/>
          <w:szCs w:val="23"/>
          <w:lang w:eastAsia="en-AU"/>
        </w:rPr>
        <w:t>electric personal transporter</w:t>
      </w:r>
      <w:r w:rsidRPr="00271341">
        <w:rPr>
          <w:rFonts w:ascii="Times New Roman" w:eastAsia="Times New Roman" w:hAnsi="Times New Roman"/>
          <w:color w:val="000000"/>
          <w:sz w:val="23"/>
          <w:szCs w:val="23"/>
          <w:lang w:eastAsia="en-AU"/>
        </w:rPr>
        <w:t xml:space="preserve"> has the same meaning as in the Road Traffic (Miscellaneous) Regulations 2014;</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b/>
          <w:i/>
          <w:color w:val="000000"/>
          <w:sz w:val="23"/>
          <w:szCs w:val="23"/>
          <w:lang w:eastAsia="en-AU"/>
        </w:rPr>
        <w:t>Minister</w:t>
      </w:r>
      <w:r w:rsidRPr="00271341">
        <w:rPr>
          <w:rFonts w:ascii="Times New Roman" w:eastAsia="Times New Roman" w:hAnsi="Times New Roman"/>
          <w:color w:val="000000"/>
          <w:sz w:val="23"/>
          <w:szCs w:val="23"/>
          <w:lang w:eastAsia="en-AU"/>
        </w:rPr>
        <w:t xml:space="preserve"> means the Minister to whom the administration of the Act is committed;</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b/>
          <w:i/>
          <w:color w:val="000000"/>
          <w:sz w:val="23"/>
          <w:szCs w:val="23"/>
          <w:lang w:eastAsia="en-AU"/>
        </w:rPr>
        <w:t>path</w:t>
      </w:r>
      <w:r w:rsidRPr="00271341">
        <w:rPr>
          <w:rFonts w:ascii="Times New Roman" w:eastAsia="Times New Roman" w:hAnsi="Times New Roman"/>
          <w:b/>
          <w:color w:val="000000"/>
          <w:sz w:val="23"/>
          <w:szCs w:val="23"/>
          <w:lang w:eastAsia="en-AU"/>
        </w:rPr>
        <w:t xml:space="preserve"> </w:t>
      </w:r>
      <w:r w:rsidRPr="00271341">
        <w:rPr>
          <w:rFonts w:ascii="Times New Roman" w:eastAsia="Times New Roman" w:hAnsi="Times New Roman"/>
          <w:color w:val="000000"/>
          <w:sz w:val="23"/>
          <w:szCs w:val="23"/>
          <w:lang w:eastAsia="en-AU"/>
        </w:rPr>
        <w:t>means a bicycle path, footpath, separated footpath or shared path.</w:t>
      </w:r>
    </w:p>
    <w:p w:rsidR="00271341" w:rsidRPr="00271341" w:rsidRDefault="00271341" w:rsidP="00D03A32">
      <w:pPr>
        <w:keepNext/>
        <w:keepLines/>
        <w:autoSpaceDE w:val="0"/>
        <w:autoSpaceDN w:val="0"/>
        <w:adjustRightInd w:val="0"/>
        <w:spacing w:before="160" w:after="0" w:line="240" w:lineRule="auto"/>
        <w:ind w:left="284" w:hanging="284"/>
        <w:jc w:val="left"/>
        <w:rPr>
          <w:rFonts w:ascii="Times New Roman" w:eastAsia="Times New Roman" w:hAnsi="Times New Roman"/>
          <w:b/>
          <w:bCs/>
          <w:color w:val="000000"/>
          <w:sz w:val="26"/>
          <w:szCs w:val="26"/>
          <w:lang w:eastAsia="en-AU"/>
        </w:rPr>
      </w:pPr>
      <w:r w:rsidRPr="00271341">
        <w:rPr>
          <w:rFonts w:ascii="Times New Roman" w:eastAsia="Times New Roman" w:hAnsi="Times New Roman"/>
          <w:b/>
          <w:bCs/>
          <w:color w:val="000000"/>
          <w:sz w:val="26"/>
          <w:szCs w:val="26"/>
          <w:lang w:eastAsia="en-AU"/>
        </w:rPr>
        <w:t>4</w:t>
      </w:r>
      <w:r w:rsidRPr="00271341">
        <w:rPr>
          <w:rFonts w:ascii="Times New Roman" w:eastAsia="Times New Roman" w:hAnsi="Times New Roman"/>
          <w:b/>
          <w:bCs/>
          <w:color w:val="000000"/>
          <w:sz w:val="26"/>
          <w:szCs w:val="26"/>
          <w:lang w:eastAsia="en-AU"/>
        </w:rPr>
        <w:tab/>
        <w:t>Approval</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In accordance with the power under section 161A of the Act, I hereby approve an electric personal transporter to be driven on or over a road.</w:t>
      </w:r>
    </w:p>
    <w:p w:rsidR="00271341" w:rsidRPr="00271341" w:rsidRDefault="00271341" w:rsidP="00D03A32">
      <w:pPr>
        <w:keepNext/>
        <w:keepLines/>
        <w:autoSpaceDE w:val="0"/>
        <w:autoSpaceDN w:val="0"/>
        <w:adjustRightInd w:val="0"/>
        <w:spacing w:before="160" w:after="0" w:line="240" w:lineRule="auto"/>
        <w:ind w:left="284" w:hanging="284"/>
        <w:jc w:val="left"/>
        <w:rPr>
          <w:rFonts w:ascii="Times New Roman" w:eastAsia="Times New Roman" w:hAnsi="Times New Roman"/>
          <w:b/>
          <w:bCs/>
          <w:color w:val="000000"/>
          <w:sz w:val="26"/>
          <w:szCs w:val="26"/>
          <w:lang w:eastAsia="en-AU"/>
        </w:rPr>
      </w:pPr>
      <w:r w:rsidRPr="00271341">
        <w:rPr>
          <w:rFonts w:ascii="Times New Roman" w:eastAsia="Times New Roman" w:hAnsi="Times New Roman"/>
          <w:b/>
          <w:bCs/>
          <w:color w:val="000000"/>
          <w:sz w:val="26"/>
          <w:szCs w:val="26"/>
          <w:lang w:eastAsia="en-AU"/>
        </w:rPr>
        <w:t>5</w:t>
      </w:r>
      <w:r w:rsidRPr="00271341">
        <w:rPr>
          <w:rFonts w:ascii="Times New Roman" w:eastAsia="Times New Roman" w:hAnsi="Times New Roman"/>
          <w:b/>
          <w:bCs/>
          <w:color w:val="000000"/>
          <w:sz w:val="26"/>
          <w:szCs w:val="26"/>
          <w:lang w:eastAsia="en-AU"/>
        </w:rPr>
        <w:tab/>
        <w:t>Conditions</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An electric personal transporter may only be driven:</w:t>
      </w:r>
    </w:p>
    <w:p w:rsidR="00271341" w:rsidRPr="00271341" w:rsidRDefault="00271341" w:rsidP="00271341">
      <w:pPr>
        <w:keepNext/>
        <w:keepLines/>
        <w:tabs>
          <w:tab w:val="center" w:pos="397"/>
        </w:tabs>
        <w:autoSpaceDE w:val="0"/>
        <w:autoSpaceDN w:val="0"/>
        <w:adjustRightInd w:val="0"/>
        <w:spacing w:before="120" w:after="0" w:line="240" w:lineRule="auto"/>
        <w:ind w:left="1134" w:hanging="368"/>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1.</w:t>
      </w:r>
      <w:r w:rsidRPr="00271341">
        <w:rPr>
          <w:rFonts w:ascii="Times New Roman" w:eastAsia="Times New Roman" w:hAnsi="Times New Roman"/>
          <w:color w:val="000000"/>
          <w:sz w:val="23"/>
          <w:szCs w:val="23"/>
          <w:lang w:eastAsia="en-AU"/>
        </w:rPr>
        <w:tab/>
        <w:t>within the Council area designated in the Schedule to this Notice;</w:t>
      </w:r>
    </w:p>
    <w:p w:rsidR="00271341" w:rsidRPr="00271341" w:rsidRDefault="00271341" w:rsidP="00271341">
      <w:pPr>
        <w:keepNext/>
        <w:keepLines/>
        <w:tabs>
          <w:tab w:val="center" w:pos="397"/>
        </w:tabs>
        <w:autoSpaceDE w:val="0"/>
        <w:autoSpaceDN w:val="0"/>
        <w:adjustRightInd w:val="0"/>
        <w:spacing w:before="120" w:after="0" w:line="240" w:lineRule="auto"/>
        <w:ind w:left="1134" w:hanging="368"/>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2.</w:t>
      </w:r>
      <w:r w:rsidRPr="00271341">
        <w:rPr>
          <w:rFonts w:ascii="Times New Roman" w:eastAsia="Times New Roman" w:hAnsi="Times New Roman"/>
          <w:color w:val="000000"/>
          <w:sz w:val="23"/>
          <w:szCs w:val="23"/>
          <w:lang w:eastAsia="en-AU"/>
        </w:rPr>
        <w:tab/>
        <w:t>on roads and paths not prohibited for use by Council;</w:t>
      </w:r>
    </w:p>
    <w:p w:rsidR="00271341" w:rsidRPr="00271341" w:rsidRDefault="00271341" w:rsidP="00271341">
      <w:pPr>
        <w:keepNext/>
        <w:keepLines/>
        <w:tabs>
          <w:tab w:val="center" w:pos="397"/>
        </w:tabs>
        <w:autoSpaceDE w:val="0"/>
        <w:autoSpaceDN w:val="0"/>
        <w:adjustRightInd w:val="0"/>
        <w:spacing w:before="120" w:after="0" w:line="240" w:lineRule="auto"/>
        <w:ind w:left="1134" w:hanging="368"/>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3.</w:t>
      </w:r>
      <w:r w:rsidRPr="00271341">
        <w:rPr>
          <w:rFonts w:ascii="Times New Roman" w:eastAsia="Times New Roman" w:hAnsi="Times New Roman"/>
          <w:color w:val="000000"/>
          <w:sz w:val="23"/>
          <w:szCs w:val="23"/>
          <w:lang w:eastAsia="en-AU"/>
        </w:rPr>
        <w:tab/>
        <w:t>if supplied by an operator permitted by Council, or otherwise authorised or accredited;</w:t>
      </w:r>
    </w:p>
    <w:p w:rsidR="00271341" w:rsidRPr="00271341" w:rsidRDefault="00271341" w:rsidP="00271341">
      <w:pPr>
        <w:keepNext/>
        <w:keepLines/>
        <w:tabs>
          <w:tab w:val="center" w:pos="397"/>
        </w:tabs>
        <w:autoSpaceDE w:val="0"/>
        <w:autoSpaceDN w:val="0"/>
        <w:adjustRightInd w:val="0"/>
        <w:spacing w:before="120" w:after="0" w:line="240" w:lineRule="auto"/>
        <w:ind w:left="1134" w:hanging="368"/>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4.</w:t>
      </w:r>
      <w:r w:rsidRPr="00271341">
        <w:rPr>
          <w:rFonts w:ascii="Times New Roman" w:eastAsia="Times New Roman" w:hAnsi="Times New Roman"/>
          <w:color w:val="000000"/>
          <w:sz w:val="23"/>
          <w:szCs w:val="23"/>
          <w:lang w:eastAsia="en-AU"/>
        </w:rPr>
        <w:tab/>
        <w:t>by a driver aged 18 years old or older;</w:t>
      </w:r>
    </w:p>
    <w:p w:rsidR="00271341" w:rsidRPr="00271341" w:rsidRDefault="00271341" w:rsidP="00271341">
      <w:pPr>
        <w:keepNext/>
        <w:keepLines/>
        <w:tabs>
          <w:tab w:val="center" w:pos="397"/>
        </w:tabs>
        <w:autoSpaceDE w:val="0"/>
        <w:autoSpaceDN w:val="0"/>
        <w:adjustRightInd w:val="0"/>
        <w:spacing w:before="120" w:after="0" w:line="240" w:lineRule="auto"/>
        <w:ind w:left="1134" w:hanging="368"/>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5.</w:t>
      </w:r>
      <w:r w:rsidRPr="00271341">
        <w:rPr>
          <w:rFonts w:ascii="Times New Roman" w:eastAsia="Times New Roman" w:hAnsi="Times New Roman"/>
          <w:color w:val="000000"/>
          <w:sz w:val="23"/>
          <w:szCs w:val="23"/>
          <w:lang w:eastAsia="en-AU"/>
        </w:rPr>
        <w:tab/>
        <w:t xml:space="preserve">if the electric personal transporter meets the criteria in paragraphs (a) to (d) of the definition of </w:t>
      </w:r>
      <w:r w:rsidRPr="00271341">
        <w:rPr>
          <w:rFonts w:ascii="Times New Roman" w:eastAsia="Times New Roman" w:hAnsi="Times New Roman"/>
          <w:i/>
          <w:color w:val="000000"/>
          <w:sz w:val="23"/>
          <w:szCs w:val="23"/>
          <w:lang w:eastAsia="en-AU"/>
        </w:rPr>
        <w:t>scooter</w:t>
      </w:r>
      <w:r w:rsidRPr="00271341">
        <w:rPr>
          <w:rFonts w:ascii="Times New Roman" w:eastAsia="Times New Roman" w:hAnsi="Times New Roman"/>
          <w:color w:val="000000"/>
          <w:sz w:val="23"/>
          <w:szCs w:val="23"/>
          <w:lang w:eastAsia="en-AU"/>
        </w:rPr>
        <w:t xml:space="preserve"> in rule 244A(1) of the Australian Road Rules;</w:t>
      </w:r>
    </w:p>
    <w:p w:rsidR="00271341" w:rsidRPr="00271341" w:rsidRDefault="00271341" w:rsidP="00271341">
      <w:pPr>
        <w:keepNext/>
        <w:keepLines/>
        <w:tabs>
          <w:tab w:val="center" w:pos="397"/>
        </w:tabs>
        <w:autoSpaceDE w:val="0"/>
        <w:autoSpaceDN w:val="0"/>
        <w:adjustRightInd w:val="0"/>
        <w:spacing w:before="120" w:after="0" w:line="240" w:lineRule="auto"/>
        <w:ind w:left="1134" w:hanging="368"/>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6.</w:t>
      </w:r>
      <w:r w:rsidRPr="00271341">
        <w:rPr>
          <w:rFonts w:ascii="Times New Roman" w:eastAsia="Times New Roman" w:hAnsi="Times New Roman"/>
          <w:color w:val="000000"/>
          <w:sz w:val="23"/>
          <w:szCs w:val="23"/>
          <w:lang w:eastAsia="en-AU"/>
        </w:rPr>
        <w:tab/>
        <w:t>if the maximum speed of the electric personal transporter cannot exceed 15km/h;</w:t>
      </w:r>
    </w:p>
    <w:p w:rsidR="00271341" w:rsidRPr="00271341" w:rsidRDefault="00271341" w:rsidP="00271341">
      <w:pPr>
        <w:keepNext/>
        <w:keepLines/>
        <w:tabs>
          <w:tab w:val="center" w:pos="397"/>
        </w:tabs>
        <w:autoSpaceDE w:val="0"/>
        <w:autoSpaceDN w:val="0"/>
        <w:adjustRightInd w:val="0"/>
        <w:spacing w:before="120" w:after="0" w:line="240" w:lineRule="auto"/>
        <w:ind w:left="1134" w:hanging="368"/>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7.</w:t>
      </w:r>
      <w:r w:rsidRPr="00271341">
        <w:rPr>
          <w:rFonts w:ascii="Times New Roman" w:eastAsia="Times New Roman" w:hAnsi="Times New Roman"/>
          <w:color w:val="000000"/>
          <w:sz w:val="23"/>
          <w:szCs w:val="23"/>
          <w:lang w:eastAsia="en-AU"/>
        </w:rPr>
        <w:tab/>
        <w:t>if the unladen mass of the electric personal transporter does not exceed 25kg.</w:t>
      </w:r>
    </w:p>
    <w:p w:rsidR="00271341" w:rsidRPr="00271341" w:rsidRDefault="00271341" w:rsidP="00D03A32">
      <w:pPr>
        <w:keepNext/>
        <w:keepLines/>
        <w:autoSpaceDE w:val="0"/>
        <w:autoSpaceDN w:val="0"/>
        <w:adjustRightInd w:val="0"/>
        <w:spacing w:before="160" w:after="0" w:line="240" w:lineRule="auto"/>
        <w:ind w:left="284" w:hanging="284"/>
        <w:jc w:val="left"/>
        <w:rPr>
          <w:rFonts w:ascii="Times New Roman" w:eastAsia="Times New Roman" w:hAnsi="Times New Roman"/>
          <w:b/>
          <w:bCs/>
          <w:color w:val="000000"/>
          <w:sz w:val="26"/>
          <w:szCs w:val="26"/>
          <w:lang w:eastAsia="en-AU"/>
        </w:rPr>
      </w:pPr>
      <w:r w:rsidRPr="00271341">
        <w:rPr>
          <w:rFonts w:ascii="Times New Roman" w:eastAsia="Times New Roman" w:hAnsi="Times New Roman"/>
          <w:b/>
          <w:bCs/>
          <w:color w:val="000000"/>
          <w:sz w:val="26"/>
          <w:szCs w:val="26"/>
          <w:lang w:eastAsia="en-AU"/>
        </w:rPr>
        <w:t>6</w:t>
      </w:r>
      <w:r w:rsidRPr="00271341">
        <w:rPr>
          <w:rFonts w:ascii="Times New Roman" w:eastAsia="Times New Roman" w:hAnsi="Times New Roman"/>
          <w:b/>
          <w:bCs/>
          <w:color w:val="000000"/>
          <w:sz w:val="26"/>
          <w:szCs w:val="26"/>
          <w:lang w:eastAsia="en-AU"/>
        </w:rPr>
        <w:tab/>
        <w:t>Revocation</w:t>
      </w:r>
    </w:p>
    <w:p w:rsidR="00271341" w:rsidRPr="00271341" w:rsidRDefault="00271341" w:rsidP="0027134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71341">
        <w:rPr>
          <w:rFonts w:ascii="Times New Roman" w:eastAsia="Times New Roman" w:hAnsi="Times New Roman"/>
          <w:color w:val="000000"/>
          <w:sz w:val="23"/>
          <w:szCs w:val="23"/>
          <w:lang w:eastAsia="en-AU"/>
        </w:rPr>
        <w:t>This Notice may be revoked by the Minister or his delegate at any time.</w:t>
      </w:r>
    </w:p>
    <w:p w:rsidR="00271341" w:rsidRPr="00271341" w:rsidRDefault="00271341" w:rsidP="00D03A32">
      <w:pPr>
        <w:keepNext/>
        <w:keepLines/>
        <w:autoSpaceDE w:val="0"/>
        <w:autoSpaceDN w:val="0"/>
        <w:adjustRightInd w:val="0"/>
        <w:spacing w:before="160" w:after="0" w:line="240" w:lineRule="auto"/>
        <w:ind w:left="284" w:hanging="284"/>
        <w:jc w:val="left"/>
        <w:rPr>
          <w:rFonts w:ascii="Times New Roman" w:eastAsia="Times New Roman" w:hAnsi="Times New Roman"/>
          <w:b/>
          <w:bCs/>
          <w:color w:val="000000"/>
          <w:sz w:val="26"/>
          <w:szCs w:val="26"/>
          <w:lang w:eastAsia="en-AU"/>
        </w:rPr>
      </w:pPr>
      <w:r w:rsidRPr="00271341">
        <w:rPr>
          <w:rFonts w:ascii="Times New Roman" w:eastAsia="Times New Roman" w:hAnsi="Times New Roman"/>
          <w:b/>
          <w:bCs/>
          <w:color w:val="000000"/>
          <w:sz w:val="26"/>
          <w:szCs w:val="26"/>
          <w:lang w:eastAsia="en-AU"/>
        </w:rPr>
        <w:t>7</w:t>
      </w:r>
      <w:r w:rsidRPr="00271341">
        <w:rPr>
          <w:rFonts w:ascii="Times New Roman" w:eastAsia="Times New Roman" w:hAnsi="Times New Roman"/>
          <w:b/>
          <w:bCs/>
          <w:color w:val="000000"/>
          <w:sz w:val="26"/>
          <w:szCs w:val="26"/>
          <w:lang w:eastAsia="en-AU"/>
        </w:rPr>
        <w:tab/>
        <w:t>Execution</w:t>
      </w:r>
    </w:p>
    <w:p w:rsidR="00271341" w:rsidRPr="007F22F0" w:rsidRDefault="00271341" w:rsidP="00D03A32">
      <w:pPr>
        <w:spacing w:before="240" w:after="0" w:line="240" w:lineRule="auto"/>
        <w:jc w:val="left"/>
        <w:rPr>
          <w:rFonts w:ascii="Times New Roman" w:eastAsia="Times New Roman" w:hAnsi="Times New Roman"/>
          <w:noProof/>
          <w:sz w:val="24"/>
          <w:szCs w:val="24"/>
          <w:lang w:eastAsia="en-AU"/>
        </w:rPr>
      </w:pPr>
      <w:r w:rsidRPr="007F22F0">
        <w:rPr>
          <w:rFonts w:ascii="Times New Roman" w:eastAsia="Times New Roman" w:hAnsi="Times New Roman"/>
          <w:noProof/>
          <w:sz w:val="24"/>
          <w:szCs w:val="24"/>
          <w:lang w:eastAsia="en-AU"/>
        </w:rPr>
        <w:t>Dated: 17 October 2021</w:t>
      </w:r>
    </w:p>
    <w:p w:rsidR="00271341" w:rsidRPr="003B3B33" w:rsidRDefault="00271341" w:rsidP="003B3B33">
      <w:pPr>
        <w:spacing w:before="120" w:after="0" w:line="240" w:lineRule="auto"/>
        <w:jc w:val="left"/>
        <w:rPr>
          <w:rFonts w:ascii="Times New Roman" w:eastAsia="Times New Roman" w:hAnsi="Times New Roman"/>
          <w:noProof/>
          <w:sz w:val="24"/>
          <w:szCs w:val="24"/>
          <w:lang w:eastAsia="en-AU"/>
        </w:rPr>
      </w:pPr>
      <w:r w:rsidRPr="003B3B33">
        <w:rPr>
          <w:rFonts w:ascii="Times New Roman" w:eastAsia="Times New Roman" w:hAnsi="Times New Roman"/>
          <w:noProof/>
          <w:sz w:val="24"/>
          <w:szCs w:val="24"/>
          <w:lang w:eastAsia="en-AU"/>
        </w:rPr>
        <w:t>Hon Corey Wingard MP</w:t>
      </w:r>
    </w:p>
    <w:p w:rsidR="00063375" w:rsidRDefault="00063375" w:rsidP="003B3B33">
      <w:pPr>
        <w:spacing w:after="0" w:line="240" w:lineRule="auto"/>
        <w:jc w:val="left"/>
        <w:rPr>
          <w:rFonts w:ascii="Times New Roman" w:eastAsia="Times New Roman" w:hAnsi="Times New Roman"/>
          <w:b/>
          <w:noProof/>
          <w:sz w:val="26"/>
          <w:szCs w:val="26"/>
          <w:lang w:eastAsia="en-AU"/>
        </w:rPr>
      </w:pPr>
      <w:r w:rsidRPr="003B3B33">
        <w:rPr>
          <w:rFonts w:ascii="Times New Roman" w:eastAsia="Times New Roman" w:hAnsi="Times New Roman"/>
          <w:b/>
          <w:noProof/>
          <w:sz w:val="26"/>
          <w:szCs w:val="26"/>
          <w:lang w:eastAsia="en-AU"/>
        </w:rPr>
        <w:t>Minister for Infrastructure and Transport</w:t>
      </w:r>
    </w:p>
    <w:p w:rsidR="009031AC" w:rsidRDefault="009031AC" w:rsidP="009031AC">
      <w:pPr>
        <w:pBdr>
          <w:bottom w:val="single" w:sz="4" w:space="1" w:color="auto"/>
        </w:pBdr>
        <w:spacing w:before="100" w:line="14" w:lineRule="exact"/>
        <w:ind w:left="1077" w:right="1077"/>
        <w:jc w:val="center"/>
        <w:rPr>
          <w:rFonts w:ascii="Times New Roman" w:eastAsia="Times New Roman" w:hAnsi="Times New Roman"/>
          <w:b/>
          <w:noProof/>
          <w:sz w:val="26"/>
          <w:szCs w:val="26"/>
          <w:lang w:eastAsia="en-AU"/>
        </w:rPr>
      </w:pPr>
    </w:p>
    <w:p w:rsidR="009031AC" w:rsidRDefault="009031AC" w:rsidP="009031AC">
      <w:pPr>
        <w:spacing w:after="0"/>
        <w:rPr>
          <w:rFonts w:ascii="Times New Roman" w:eastAsia="Times New Roman" w:hAnsi="Times New Roman"/>
          <w:b/>
          <w:noProof/>
          <w:sz w:val="26"/>
          <w:szCs w:val="26"/>
          <w:lang w:eastAsia="en-AU"/>
        </w:rPr>
      </w:pPr>
    </w:p>
    <w:p w:rsidR="009031AC" w:rsidRPr="003B3B33" w:rsidRDefault="009031AC" w:rsidP="003B3B33">
      <w:pPr>
        <w:spacing w:after="0" w:line="240" w:lineRule="auto"/>
        <w:jc w:val="left"/>
        <w:rPr>
          <w:rFonts w:ascii="Times New Roman" w:eastAsia="Times New Roman" w:hAnsi="Times New Roman"/>
          <w:b/>
          <w:noProof/>
          <w:sz w:val="26"/>
          <w:szCs w:val="26"/>
          <w:lang w:eastAsia="en-AU"/>
        </w:rPr>
      </w:pPr>
    </w:p>
    <w:p w:rsidR="00063375" w:rsidRDefault="00063375">
      <w:pPr>
        <w:spacing w:after="0" w:line="240" w:lineRule="auto"/>
        <w:jc w:val="left"/>
        <w:rPr>
          <w:rFonts w:ascii="Times New Roman" w:eastAsia="Times New Roman" w:hAnsi="Times New Roman"/>
          <w:sz w:val="17"/>
          <w:szCs w:val="17"/>
        </w:rPr>
      </w:pPr>
      <w:r>
        <w:br w:type="page"/>
      </w:r>
    </w:p>
    <w:p w:rsidR="00271341" w:rsidRPr="00271341" w:rsidRDefault="00271341" w:rsidP="00063375">
      <w:pPr>
        <w:spacing w:after="0"/>
        <w:rPr>
          <w:rFonts w:ascii="Times New Roman" w:eastAsia="Times New Roman" w:hAnsi="Times New Roman"/>
          <w:sz w:val="17"/>
          <w:szCs w:val="17"/>
        </w:rPr>
      </w:pPr>
      <w:r w:rsidRPr="00271341">
        <w:rPr>
          <w:rFonts w:ascii="Times New Roman" w:eastAsia="Times New Roman" w:hAnsi="Times New Roman"/>
          <w:noProof/>
          <w:sz w:val="17"/>
          <w:szCs w:val="17"/>
          <w:lang w:eastAsia="en-AU"/>
        </w:rPr>
        <w:lastRenderedPageBreak/>
        <w:drawing>
          <wp:anchor distT="0" distB="0" distL="114300" distR="114300" simplePos="0" relativeHeight="251663872" behindDoc="0" locked="0" layoutInCell="1" allowOverlap="1" wp14:anchorId="44467E98" wp14:editId="5F735CB7">
            <wp:simplePos x="0" y="0"/>
            <wp:positionH relativeFrom="margin">
              <wp:align>center</wp:align>
            </wp:positionH>
            <wp:positionV relativeFrom="paragraph">
              <wp:posOffset>178435</wp:posOffset>
            </wp:positionV>
            <wp:extent cx="5935345" cy="5898515"/>
            <wp:effectExtent l="0" t="0" r="8255" b="6985"/>
            <wp:wrapTopAndBottom/>
            <wp:docPr id="3" name="Picture 3" descr="G:\GAZETTE\GAZETTE NOTICES\3. STATE GOVERNMENT INSTRUMENTS\21 Oct 2021\Source\013_Road Traffic (City of Adelaide Scooter Trial) Notice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AZETTE\GAZETTE NOTICES\3. STATE GOVERNMENT INSTRUMENTS\21 Oct 2021\Source\013_Road Traffic (City of Adelaide Scooter Trial) Notice 202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5345" cy="589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341" w:rsidRDefault="00271341" w:rsidP="00271341">
      <w:pPr>
        <w:spacing w:after="0"/>
        <w:jc w:val="left"/>
        <w:rPr>
          <w:rFonts w:ascii="Times New Roman" w:eastAsia="Times New Roman" w:hAnsi="Times New Roman"/>
          <w:sz w:val="17"/>
          <w:szCs w:val="17"/>
        </w:rPr>
      </w:pPr>
    </w:p>
    <w:p w:rsidR="00271341" w:rsidRDefault="00271341" w:rsidP="00271341">
      <w:pPr>
        <w:pBdr>
          <w:bottom w:val="single" w:sz="4" w:space="1" w:color="auto"/>
        </w:pBdr>
        <w:spacing w:after="0" w:line="52" w:lineRule="exact"/>
        <w:jc w:val="center"/>
        <w:rPr>
          <w:rFonts w:ascii="Times New Roman" w:eastAsia="Times New Roman" w:hAnsi="Times New Roman"/>
          <w:sz w:val="17"/>
          <w:szCs w:val="17"/>
        </w:rPr>
      </w:pPr>
    </w:p>
    <w:p w:rsidR="00271341" w:rsidRDefault="00271341" w:rsidP="00271341">
      <w:pPr>
        <w:pBdr>
          <w:top w:val="single" w:sz="4" w:space="1" w:color="auto"/>
        </w:pBdr>
        <w:spacing w:before="34" w:after="0" w:line="14" w:lineRule="exact"/>
        <w:jc w:val="center"/>
        <w:rPr>
          <w:rFonts w:ascii="Times New Roman" w:eastAsia="Times New Roman" w:hAnsi="Times New Roman"/>
          <w:sz w:val="17"/>
          <w:szCs w:val="17"/>
        </w:rPr>
      </w:pPr>
    </w:p>
    <w:p w:rsidR="00271341" w:rsidRPr="00271341" w:rsidRDefault="00271341" w:rsidP="00271341">
      <w:pPr>
        <w:spacing w:after="0"/>
        <w:rPr>
          <w:rFonts w:ascii="Times New Roman" w:eastAsia="Times New Roman" w:hAnsi="Times New Roman"/>
          <w:sz w:val="17"/>
          <w:szCs w:val="17"/>
        </w:rPr>
      </w:pPr>
    </w:p>
    <w:p w:rsidR="00271341" w:rsidRPr="00271341" w:rsidRDefault="00271341" w:rsidP="001A4D72">
      <w:pPr>
        <w:pStyle w:val="Heading2"/>
      </w:pPr>
      <w:bookmarkStart w:id="50" w:name="_Toc85708989"/>
      <w:r w:rsidRPr="00271341">
        <w:t>South Australian Skills Act 2008</w:t>
      </w:r>
      <w:bookmarkEnd w:id="50"/>
    </w:p>
    <w:p w:rsidR="00271341" w:rsidRPr="00271341" w:rsidRDefault="00271341" w:rsidP="00271341">
      <w:pPr>
        <w:jc w:val="center"/>
        <w:rPr>
          <w:rFonts w:ascii="Times New Roman" w:hAnsi="Times New Roman"/>
          <w:i/>
          <w:sz w:val="17"/>
          <w:szCs w:val="17"/>
        </w:rPr>
      </w:pPr>
      <w:r w:rsidRPr="00271341">
        <w:rPr>
          <w:rFonts w:ascii="Times New Roman" w:hAnsi="Times New Roman"/>
          <w:i/>
          <w:sz w:val="17"/>
          <w:szCs w:val="17"/>
        </w:rPr>
        <w:t>Part 4—Apprenticeships, traineeships and training contracts</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 xml:space="preserve">Pursuant to the provision of the </w:t>
      </w:r>
      <w:r w:rsidRPr="00271341">
        <w:rPr>
          <w:rFonts w:ascii="Times New Roman" w:eastAsia="Times New Roman" w:hAnsi="Times New Roman"/>
          <w:i/>
          <w:sz w:val="17"/>
          <w:szCs w:val="20"/>
        </w:rPr>
        <w:t>South Australian Skills Act 2008</w:t>
      </w:r>
      <w:r w:rsidRPr="00271341">
        <w:rPr>
          <w:rFonts w:ascii="Times New Roman" w:eastAsia="Times New Roman" w:hAnsi="Times New Roman"/>
          <w:sz w:val="17"/>
          <w:szCs w:val="20"/>
        </w:rPr>
        <w:t>, the South Australian Skills Commission (SASC) gives notice that determines the following Trades or Declared Vocations in addition to the gazette notices of:</w:t>
      </w:r>
    </w:p>
    <w:tbl>
      <w:tblPr>
        <w:tblW w:w="5000" w:type="pct"/>
        <w:jc w:val="center"/>
        <w:tblLook w:val="04A0" w:firstRow="1" w:lastRow="0" w:firstColumn="1" w:lastColumn="0" w:noHBand="0" w:noVBand="1"/>
      </w:tblPr>
      <w:tblGrid>
        <w:gridCol w:w="2337"/>
        <w:gridCol w:w="2338"/>
        <w:gridCol w:w="2347"/>
        <w:gridCol w:w="2338"/>
      </w:tblGrid>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w:t>
            </w:r>
            <w:r w:rsidRPr="00271341">
              <w:rPr>
                <w:rFonts w:ascii="Times New Roman" w:eastAsia="Times New Roman" w:hAnsi="Times New Roman"/>
                <w:sz w:val="17"/>
                <w:szCs w:val="17"/>
              </w:rPr>
              <w:tab/>
              <w:t>25 September 2008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w:t>
            </w:r>
            <w:r w:rsidRPr="00271341">
              <w:rPr>
                <w:rFonts w:ascii="Times New Roman" w:eastAsia="Times New Roman" w:hAnsi="Times New Roman"/>
                <w:sz w:val="17"/>
                <w:szCs w:val="17"/>
              </w:rPr>
              <w:tab/>
              <w:t>23 October 2008</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w:t>
            </w:r>
            <w:r w:rsidRPr="00271341">
              <w:rPr>
                <w:rFonts w:ascii="Times New Roman" w:eastAsia="Times New Roman" w:hAnsi="Times New Roman"/>
                <w:sz w:val="17"/>
                <w:szCs w:val="17"/>
              </w:rPr>
              <w:tab/>
              <w:t>13 November 2008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w:t>
            </w:r>
            <w:r w:rsidRPr="00271341">
              <w:rPr>
                <w:rFonts w:ascii="Times New Roman" w:eastAsia="Times New Roman" w:hAnsi="Times New Roman"/>
                <w:sz w:val="17"/>
                <w:szCs w:val="17"/>
              </w:rPr>
              <w:tab/>
              <w:t>4 December 2008</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w:t>
            </w:r>
            <w:r w:rsidRPr="00271341">
              <w:rPr>
                <w:rFonts w:ascii="Times New Roman" w:eastAsia="Times New Roman" w:hAnsi="Times New Roman"/>
                <w:sz w:val="17"/>
                <w:szCs w:val="17"/>
              </w:rPr>
              <w:tab/>
              <w:t>18 December 2008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w:t>
            </w:r>
            <w:r w:rsidRPr="00271341">
              <w:rPr>
                <w:rFonts w:ascii="Times New Roman" w:eastAsia="Times New Roman" w:hAnsi="Times New Roman"/>
                <w:sz w:val="17"/>
                <w:szCs w:val="17"/>
              </w:rPr>
              <w:tab/>
              <w:t>29 January 2009</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w:t>
            </w:r>
            <w:r w:rsidRPr="00271341">
              <w:rPr>
                <w:rFonts w:ascii="Times New Roman" w:eastAsia="Times New Roman" w:hAnsi="Times New Roman"/>
                <w:sz w:val="17"/>
                <w:szCs w:val="17"/>
              </w:rPr>
              <w:tab/>
              <w:t>12 February 2009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w:t>
            </w:r>
            <w:r w:rsidRPr="00271341">
              <w:rPr>
                <w:rFonts w:ascii="Times New Roman" w:eastAsia="Times New Roman" w:hAnsi="Times New Roman"/>
                <w:sz w:val="17"/>
                <w:szCs w:val="17"/>
              </w:rPr>
              <w:tab/>
              <w:t>5 March 2009</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w:t>
            </w:r>
            <w:r w:rsidRPr="00271341">
              <w:rPr>
                <w:rFonts w:ascii="Times New Roman" w:eastAsia="Times New Roman" w:hAnsi="Times New Roman"/>
                <w:sz w:val="17"/>
                <w:szCs w:val="17"/>
              </w:rPr>
              <w:tab/>
              <w:t>12 March 2009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w:t>
            </w:r>
            <w:r w:rsidRPr="00271341">
              <w:rPr>
                <w:rFonts w:ascii="Times New Roman" w:eastAsia="Times New Roman" w:hAnsi="Times New Roman"/>
                <w:sz w:val="17"/>
                <w:szCs w:val="17"/>
              </w:rPr>
              <w:tab/>
              <w:t>26 March 2009</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w:t>
            </w:r>
            <w:r w:rsidRPr="00271341">
              <w:rPr>
                <w:rFonts w:ascii="Times New Roman" w:eastAsia="Times New Roman" w:hAnsi="Times New Roman"/>
                <w:sz w:val="17"/>
                <w:szCs w:val="17"/>
              </w:rPr>
              <w:tab/>
              <w:t>30 April 2009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w:t>
            </w:r>
            <w:r w:rsidRPr="00271341">
              <w:rPr>
                <w:rFonts w:ascii="Times New Roman" w:eastAsia="Times New Roman" w:hAnsi="Times New Roman"/>
                <w:sz w:val="17"/>
                <w:szCs w:val="17"/>
              </w:rPr>
              <w:tab/>
              <w:t>18 June 2009</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w:t>
            </w:r>
            <w:r w:rsidRPr="00271341">
              <w:rPr>
                <w:rFonts w:ascii="Times New Roman" w:eastAsia="Times New Roman" w:hAnsi="Times New Roman"/>
                <w:sz w:val="17"/>
                <w:szCs w:val="17"/>
              </w:rPr>
              <w:tab/>
              <w:t>25 June 2009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w:t>
            </w:r>
            <w:r w:rsidRPr="00271341">
              <w:rPr>
                <w:rFonts w:ascii="Times New Roman" w:eastAsia="Times New Roman" w:hAnsi="Times New Roman"/>
                <w:sz w:val="17"/>
                <w:szCs w:val="17"/>
              </w:rPr>
              <w:tab/>
              <w:t>27 August 2009</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w:t>
            </w:r>
            <w:r w:rsidRPr="00271341">
              <w:rPr>
                <w:rFonts w:ascii="Times New Roman" w:eastAsia="Times New Roman" w:hAnsi="Times New Roman"/>
                <w:sz w:val="17"/>
                <w:szCs w:val="17"/>
              </w:rPr>
              <w:tab/>
              <w:t>17 September 2009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w:t>
            </w:r>
            <w:r w:rsidRPr="00271341">
              <w:rPr>
                <w:rFonts w:ascii="Times New Roman" w:eastAsia="Times New Roman" w:hAnsi="Times New Roman"/>
                <w:sz w:val="17"/>
                <w:szCs w:val="17"/>
              </w:rPr>
              <w:tab/>
              <w:t>24 September 2009</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w:t>
            </w:r>
            <w:r w:rsidRPr="00271341">
              <w:rPr>
                <w:rFonts w:ascii="Times New Roman" w:eastAsia="Times New Roman" w:hAnsi="Times New Roman"/>
                <w:sz w:val="17"/>
                <w:szCs w:val="17"/>
              </w:rPr>
              <w:tab/>
              <w:t>9 October 2009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18.</w:t>
            </w:r>
            <w:r w:rsidRPr="00271341">
              <w:rPr>
                <w:rFonts w:ascii="Times New Roman" w:eastAsia="Times New Roman" w:hAnsi="Times New Roman"/>
                <w:sz w:val="17"/>
                <w:szCs w:val="17"/>
              </w:rPr>
              <w:tab/>
              <w:t>22 October 2009</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19.</w:t>
            </w:r>
            <w:r w:rsidRPr="00271341">
              <w:rPr>
                <w:rFonts w:ascii="Times New Roman" w:eastAsia="Times New Roman" w:hAnsi="Times New Roman"/>
                <w:sz w:val="17"/>
                <w:szCs w:val="17"/>
              </w:rPr>
              <w:tab/>
              <w:t>3 December 2009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20.</w:t>
            </w:r>
            <w:r w:rsidRPr="00271341">
              <w:rPr>
                <w:rFonts w:ascii="Times New Roman" w:eastAsia="Times New Roman" w:hAnsi="Times New Roman"/>
                <w:sz w:val="17"/>
                <w:szCs w:val="17"/>
              </w:rPr>
              <w:tab/>
              <w:t>17 December 2009</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21.</w:t>
            </w:r>
            <w:r w:rsidRPr="00271341">
              <w:rPr>
                <w:rFonts w:ascii="Times New Roman" w:eastAsia="Times New Roman" w:hAnsi="Times New Roman"/>
                <w:sz w:val="17"/>
                <w:szCs w:val="17"/>
              </w:rPr>
              <w:tab/>
              <w:t>4 February 2010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22.</w:t>
            </w:r>
            <w:r w:rsidRPr="00271341">
              <w:rPr>
                <w:rFonts w:ascii="Times New Roman" w:eastAsia="Times New Roman" w:hAnsi="Times New Roman"/>
                <w:sz w:val="17"/>
                <w:szCs w:val="17"/>
              </w:rPr>
              <w:tab/>
              <w:t>11 February 2010</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23.</w:t>
            </w:r>
            <w:r w:rsidRPr="00271341">
              <w:rPr>
                <w:rFonts w:ascii="Times New Roman" w:eastAsia="Times New Roman" w:hAnsi="Times New Roman"/>
                <w:sz w:val="17"/>
                <w:szCs w:val="17"/>
              </w:rPr>
              <w:tab/>
              <w:t>18 February 2010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24.</w:t>
            </w:r>
            <w:r w:rsidRPr="00271341">
              <w:rPr>
                <w:rFonts w:ascii="Times New Roman" w:eastAsia="Times New Roman" w:hAnsi="Times New Roman"/>
                <w:sz w:val="17"/>
                <w:szCs w:val="17"/>
              </w:rPr>
              <w:tab/>
              <w:t>18 March 2010</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25.</w:t>
            </w:r>
            <w:r w:rsidRPr="00271341">
              <w:rPr>
                <w:rFonts w:ascii="Times New Roman" w:eastAsia="Times New Roman" w:hAnsi="Times New Roman"/>
                <w:sz w:val="17"/>
                <w:szCs w:val="17"/>
              </w:rPr>
              <w:tab/>
              <w:t>8 April 2010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26.</w:t>
            </w:r>
            <w:r w:rsidRPr="00271341">
              <w:rPr>
                <w:rFonts w:ascii="Times New Roman" w:eastAsia="Times New Roman" w:hAnsi="Times New Roman"/>
                <w:sz w:val="17"/>
                <w:szCs w:val="17"/>
              </w:rPr>
              <w:tab/>
              <w:t>6 May 2010</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27.</w:t>
            </w:r>
            <w:r w:rsidRPr="00271341">
              <w:rPr>
                <w:rFonts w:ascii="Times New Roman" w:eastAsia="Times New Roman" w:hAnsi="Times New Roman"/>
                <w:sz w:val="17"/>
                <w:szCs w:val="17"/>
              </w:rPr>
              <w:tab/>
              <w:t>20 May 2010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28.</w:t>
            </w:r>
            <w:r w:rsidRPr="00271341">
              <w:rPr>
                <w:rFonts w:ascii="Times New Roman" w:eastAsia="Times New Roman" w:hAnsi="Times New Roman"/>
                <w:sz w:val="17"/>
                <w:szCs w:val="17"/>
              </w:rPr>
              <w:tab/>
              <w:t>3 June 2010</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29.</w:t>
            </w:r>
            <w:r w:rsidRPr="00271341">
              <w:rPr>
                <w:rFonts w:ascii="Times New Roman" w:eastAsia="Times New Roman" w:hAnsi="Times New Roman"/>
                <w:sz w:val="17"/>
                <w:szCs w:val="17"/>
              </w:rPr>
              <w:tab/>
              <w:t>17 June 2010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30.</w:t>
            </w:r>
            <w:r w:rsidRPr="00271341">
              <w:rPr>
                <w:rFonts w:ascii="Times New Roman" w:eastAsia="Times New Roman" w:hAnsi="Times New Roman"/>
                <w:sz w:val="17"/>
                <w:szCs w:val="17"/>
              </w:rPr>
              <w:tab/>
              <w:t>24 June 2010</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31.</w:t>
            </w:r>
            <w:r w:rsidRPr="00271341">
              <w:rPr>
                <w:rFonts w:ascii="Times New Roman" w:eastAsia="Times New Roman" w:hAnsi="Times New Roman"/>
                <w:sz w:val="17"/>
                <w:szCs w:val="17"/>
              </w:rPr>
              <w:tab/>
              <w:t>8 July 2010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32.</w:t>
            </w:r>
            <w:r w:rsidRPr="00271341">
              <w:rPr>
                <w:rFonts w:ascii="Times New Roman" w:eastAsia="Times New Roman" w:hAnsi="Times New Roman"/>
                <w:sz w:val="17"/>
                <w:szCs w:val="17"/>
              </w:rPr>
              <w:tab/>
              <w:t>9 September 2010</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33.</w:t>
            </w:r>
            <w:r w:rsidRPr="00271341">
              <w:rPr>
                <w:rFonts w:ascii="Times New Roman" w:eastAsia="Times New Roman" w:hAnsi="Times New Roman"/>
                <w:sz w:val="17"/>
                <w:szCs w:val="17"/>
              </w:rPr>
              <w:tab/>
              <w:t>23 September 2010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34.</w:t>
            </w:r>
            <w:r w:rsidRPr="00271341">
              <w:rPr>
                <w:rFonts w:ascii="Times New Roman" w:eastAsia="Times New Roman" w:hAnsi="Times New Roman"/>
                <w:sz w:val="17"/>
                <w:szCs w:val="17"/>
              </w:rPr>
              <w:tab/>
              <w:t>4 November 2010</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35.</w:t>
            </w:r>
            <w:r w:rsidRPr="00271341">
              <w:rPr>
                <w:rFonts w:ascii="Times New Roman" w:eastAsia="Times New Roman" w:hAnsi="Times New Roman"/>
                <w:sz w:val="17"/>
                <w:szCs w:val="17"/>
              </w:rPr>
              <w:tab/>
              <w:t>25 November 2010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36.</w:t>
            </w:r>
            <w:r w:rsidRPr="00271341">
              <w:rPr>
                <w:rFonts w:ascii="Times New Roman" w:eastAsia="Times New Roman" w:hAnsi="Times New Roman"/>
                <w:sz w:val="17"/>
                <w:szCs w:val="17"/>
              </w:rPr>
              <w:tab/>
              <w:t>16 December 2010</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37.</w:t>
            </w:r>
            <w:r w:rsidRPr="00271341">
              <w:rPr>
                <w:rFonts w:ascii="Times New Roman" w:eastAsia="Times New Roman" w:hAnsi="Times New Roman"/>
                <w:sz w:val="17"/>
                <w:szCs w:val="17"/>
              </w:rPr>
              <w:tab/>
              <w:t>23 December 2010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38.</w:t>
            </w:r>
            <w:r w:rsidRPr="00271341">
              <w:rPr>
                <w:rFonts w:ascii="Times New Roman" w:eastAsia="Times New Roman" w:hAnsi="Times New Roman"/>
                <w:sz w:val="17"/>
                <w:szCs w:val="17"/>
              </w:rPr>
              <w:tab/>
              <w:t>17 March 2011</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39.</w:t>
            </w:r>
            <w:r w:rsidRPr="00271341">
              <w:rPr>
                <w:rFonts w:ascii="Times New Roman" w:eastAsia="Times New Roman" w:hAnsi="Times New Roman"/>
                <w:sz w:val="17"/>
                <w:szCs w:val="17"/>
              </w:rPr>
              <w:tab/>
              <w:t>7 April 2011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40.</w:t>
            </w:r>
            <w:r w:rsidRPr="00271341">
              <w:rPr>
                <w:rFonts w:ascii="Times New Roman" w:eastAsia="Times New Roman" w:hAnsi="Times New Roman"/>
                <w:sz w:val="17"/>
                <w:szCs w:val="17"/>
              </w:rPr>
              <w:tab/>
              <w:t>21 April 2011</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41.</w:t>
            </w:r>
            <w:r w:rsidRPr="00271341">
              <w:rPr>
                <w:rFonts w:ascii="Times New Roman" w:eastAsia="Times New Roman" w:hAnsi="Times New Roman"/>
                <w:sz w:val="17"/>
                <w:szCs w:val="17"/>
              </w:rPr>
              <w:tab/>
              <w:t>19 May 2011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42.</w:t>
            </w:r>
            <w:r w:rsidRPr="00271341">
              <w:rPr>
                <w:rFonts w:ascii="Times New Roman" w:eastAsia="Times New Roman" w:hAnsi="Times New Roman"/>
                <w:sz w:val="17"/>
                <w:szCs w:val="17"/>
              </w:rPr>
              <w:tab/>
              <w:t>30 June 2011</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43.</w:t>
            </w:r>
            <w:r w:rsidRPr="00271341">
              <w:rPr>
                <w:rFonts w:ascii="Times New Roman" w:eastAsia="Times New Roman" w:hAnsi="Times New Roman"/>
                <w:sz w:val="17"/>
                <w:szCs w:val="17"/>
              </w:rPr>
              <w:tab/>
              <w:t>21 July 2011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44.</w:t>
            </w:r>
            <w:r w:rsidRPr="00271341">
              <w:rPr>
                <w:rFonts w:ascii="Times New Roman" w:eastAsia="Times New Roman" w:hAnsi="Times New Roman"/>
                <w:sz w:val="17"/>
                <w:szCs w:val="17"/>
              </w:rPr>
              <w:tab/>
              <w:t>8 September 2011</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45.</w:t>
            </w:r>
            <w:r w:rsidRPr="00271341">
              <w:rPr>
                <w:rFonts w:ascii="Times New Roman" w:eastAsia="Times New Roman" w:hAnsi="Times New Roman"/>
                <w:sz w:val="17"/>
                <w:szCs w:val="17"/>
              </w:rPr>
              <w:tab/>
              <w:t>10 November 2011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46.</w:t>
            </w:r>
            <w:r w:rsidRPr="00271341">
              <w:rPr>
                <w:rFonts w:ascii="Times New Roman" w:eastAsia="Times New Roman" w:hAnsi="Times New Roman"/>
                <w:sz w:val="17"/>
                <w:szCs w:val="17"/>
              </w:rPr>
              <w:tab/>
              <w:t>24 November 2011</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47.</w:t>
            </w:r>
            <w:r w:rsidRPr="00271341">
              <w:rPr>
                <w:rFonts w:ascii="Times New Roman" w:eastAsia="Times New Roman" w:hAnsi="Times New Roman"/>
                <w:sz w:val="17"/>
                <w:szCs w:val="17"/>
              </w:rPr>
              <w:tab/>
              <w:t>1 December 2011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48.</w:t>
            </w:r>
            <w:r w:rsidRPr="00271341">
              <w:rPr>
                <w:rFonts w:ascii="Times New Roman" w:eastAsia="Times New Roman" w:hAnsi="Times New Roman"/>
                <w:sz w:val="17"/>
                <w:szCs w:val="17"/>
              </w:rPr>
              <w:tab/>
              <w:t>8 December 2011</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49.</w:t>
            </w:r>
            <w:r w:rsidRPr="00271341">
              <w:rPr>
                <w:rFonts w:ascii="Times New Roman" w:eastAsia="Times New Roman" w:hAnsi="Times New Roman"/>
                <w:sz w:val="17"/>
                <w:szCs w:val="17"/>
              </w:rPr>
              <w:tab/>
              <w:t>16 December 2011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50.</w:t>
            </w:r>
            <w:r w:rsidRPr="00271341">
              <w:rPr>
                <w:rFonts w:ascii="Times New Roman" w:eastAsia="Times New Roman" w:hAnsi="Times New Roman"/>
                <w:sz w:val="17"/>
                <w:szCs w:val="17"/>
              </w:rPr>
              <w:tab/>
              <w:t>22 December 2011</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51.</w:t>
            </w:r>
            <w:r w:rsidRPr="00271341">
              <w:rPr>
                <w:rFonts w:ascii="Times New Roman" w:eastAsia="Times New Roman" w:hAnsi="Times New Roman"/>
                <w:sz w:val="17"/>
                <w:szCs w:val="17"/>
              </w:rPr>
              <w:tab/>
              <w:t>5 January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52.</w:t>
            </w:r>
            <w:r w:rsidRPr="00271341">
              <w:rPr>
                <w:rFonts w:ascii="Times New Roman" w:eastAsia="Times New Roman" w:hAnsi="Times New Roman"/>
                <w:sz w:val="17"/>
                <w:szCs w:val="17"/>
              </w:rPr>
              <w:tab/>
              <w:t>19 January 2012</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53.</w:t>
            </w:r>
            <w:r w:rsidRPr="00271341">
              <w:rPr>
                <w:rFonts w:ascii="Times New Roman" w:eastAsia="Times New Roman" w:hAnsi="Times New Roman"/>
                <w:sz w:val="17"/>
                <w:szCs w:val="17"/>
              </w:rPr>
              <w:tab/>
              <w:t>1 March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54.</w:t>
            </w:r>
            <w:r w:rsidRPr="00271341">
              <w:rPr>
                <w:rFonts w:ascii="Times New Roman" w:eastAsia="Times New Roman" w:hAnsi="Times New Roman"/>
                <w:sz w:val="17"/>
                <w:szCs w:val="17"/>
              </w:rPr>
              <w:tab/>
              <w:t>29 March 2012</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55.</w:t>
            </w:r>
            <w:r w:rsidRPr="00271341">
              <w:rPr>
                <w:rFonts w:ascii="Times New Roman" w:eastAsia="Times New Roman" w:hAnsi="Times New Roman"/>
                <w:sz w:val="17"/>
                <w:szCs w:val="17"/>
              </w:rPr>
              <w:tab/>
              <w:t>24 May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56.</w:t>
            </w:r>
            <w:r w:rsidRPr="00271341">
              <w:rPr>
                <w:rFonts w:ascii="Times New Roman" w:eastAsia="Times New Roman" w:hAnsi="Times New Roman"/>
                <w:sz w:val="17"/>
                <w:szCs w:val="17"/>
              </w:rPr>
              <w:tab/>
              <w:t>31 May 2012</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57.</w:t>
            </w:r>
            <w:r w:rsidRPr="00271341">
              <w:rPr>
                <w:rFonts w:ascii="Times New Roman" w:eastAsia="Times New Roman" w:hAnsi="Times New Roman"/>
                <w:sz w:val="17"/>
                <w:szCs w:val="17"/>
              </w:rPr>
              <w:tab/>
              <w:t>7 June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58.</w:t>
            </w:r>
            <w:r w:rsidRPr="00271341">
              <w:rPr>
                <w:rFonts w:ascii="Times New Roman" w:eastAsia="Times New Roman" w:hAnsi="Times New Roman"/>
                <w:sz w:val="17"/>
                <w:szCs w:val="17"/>
              </w:rPr>
              <w:tab/>
              <w:t>14 June 2012</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59.</w:t>
            </w:r>
            <w:r w:rsidRPr="00271341">
              <w:rPr>
                <w:rFonts w:ascii="Times New Roman" w:eastAsia="Times New Roman" w:hAnsi="Times New Roman"/>
                <w:sz w:val="17"/>
                <w:szCs w:val="17"/>
              </w:rPr>
              <w:tab/>
              <w:t>21 June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60.</w:t>
            </w:r>
            <w:r w:rsidRPr="00271341">
              <w:rPr>
                <w:rFonts w:ascii="Times New Roman" w:eastAsia="Times New Roman" w:hAnsi="Times New Roman"/>
                <w:sz w:val="17"/>
                <w:szCs w:val="17"/>
              </w:rPr>
              <w:tab/>
              <w:t>28 June 2012</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lastRenderedPageBreak/>
              <w:t>61.</w:t>
            </w:r>
            <w:r w:rsidRPr="00271341">
              <w:rPr>
                <w:rFonts w:ascii="Times New Roman" w:eastAsia="Times New Roman" w:hAnsi="Times New Roman"/>
                <w:sz w:val="17"/>
                <w:szCs w:val="17"/>
              </w:rPr>
              <w:tab/>
              <w:t>5 July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62.</w:t>
            </w:r>
            <w:r w:rsidRPr="00271341">
              <w:rPr>
                <w:rFonts w:ascii="Times New Roman" w:eastAsia="Times New Roman" w:hAnsi="Times New Roman"/>
                <w:sz w:val="17"/>
                <w:szCs w:val="17"/>
              </w:rPr>
              <w:tab/>
              <w:t>12 July 2012</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63.</w:t>
            </w:r>
            <w:r w:rsidRPr="00271341">
              <w:rPr>
                <w:rFonts w:ascii="Times New Roman" w:eastAsia="Times New Roman" w:hAnsi="Times New Roman"/>
                <w:sz w:val="17"/>
                <w:szCs w:val="17"/>
              </w:rPr>
              <w:tab/>
              <w:t>19 July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64.</w:t>
            </w:r>
            <w:r w:rsidRPr="00271341">
              <w:rPr>
                <w:rFonts w:ascii="Times New Roman" w:eastAsia="Times New Roman" w:hAnsi="Times New Roman"/>
                <w:sz w:val="17"/>
                <w:szCs w:val="17"/>
              </w:rPr>
              <w:tab/>
              <w:t>2 August 2012</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65.</w:t>
            </w:r>
            <w:r w:rsidRPr="00271341">
              <w:rPr>
                <w:rFonts w:ascii="Times New Roman" w:eastAsia="Times New Roman" w:hAnsi="Times New Roman"/>
                <w:sz w:val="17"/>
                <w:szCs w:val="17"/>
              </w:rPr>
              <w:tab/>
              <w:t>9 August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66.</w:t>
            </w:r>
            <w:r w:rsidRPr="00271341">
              <w:rPr>
                <w:rFonts w:ascii="Times New Roman" w:eastAsia="Times New Roman" w:hAnsi="Times New Roman"/>
                <w:sz w:val="17"/>
                <w:szCs w:val="17"/>
              </w:rPr>
              <w:tab/>
              <w:t>30 August 2012</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67.</w:t>
            </w:r>
            <w:r w:rsidRPr="00271341">
              <w:rPr>
                <w:rFonts w:ascii="Times New Roman" w:eastAsia="Times New Roman" w:hAnsi="Times New Roman"/>
                <w:sz w:val="17"/>
                <w:szCs w:val="17"/>
              </w:rPr>
              <w:tab/>
              <w:t>13 September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68.</w:t>
            </w:r>
            <w:r w:rsidRPr="00271341">
              <w:rPr>
                <w:rFonts w:ascii="Times New Roman" w:eastAsia="Times New Roman" w:hAnsi="Times New Roman"/>
                <w:sz w:val="17"/>
                <w:szCs w:val="17"/>
              </w:rPr>
              <w:tab/>
              <w:t>4 October 2012</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69.</w:t>
            </w:r>
            <w:r w:rsidRPr="00271341">
              <w:rPr>
                <w:rFonts w:ascii="Times New Roman" w:eastAsia="Times New Roman" w:hAnsi="Times New Roman"/>
                <w:sz w:val="17"/>
                <w:szCs w:val="17"/>
              </w:rPr>
              <w:tab/>
              <w:t>18 October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70.</w:t>
            </w:r>
            <w:r w:rsidRPr="00271341">
              <w:rPr>
                <w:rFonts w:ascii="Times New Roman" w:eastAsia="Times New Roman" w:hAnsi="Times New Roman"/>
                <w:sz w:val="17"/>
                <w:szCs w:val="17"/>
              </w:rPr>
              <w:tab/>
              <w:t>25 October 2012</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71.</w:t>
            </w:r>
            <w:r w:rsidRPr="00271341">
              <w:rPr>
                <w:rFonts w:ascii="Times New Roman" w:eastAsia="Times New Roman" w:hAnsi="Times New Roman"/>
                <w:sz w:val="17"/>
                <w:szCs w:val="17"/>
              </w:rPr>
              <w:tab/>
              <w:t>8 November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72.</w:t>
            </w:r>
            <w:r w:rsidRPr="00271341">
              <w:rPr>
                <w:rFonts w:ascii="Times New Roman" w:eastAsia="Times New Roman" w:hAnsi="Times New Roman"/>
                <w:sz w:val="17"/>
                <w:szCs w:val="17"/>
              </w:rPr>
              <w:tab/>
              <w:t>29 November 2012</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73.</w:t>
            </w:r>
            <w:r w:rsidRPr="00271341">
              <w:rPr>
                <w:rFonts w:ascii="Times New Roman" w:eastAsia="Times New Roman" w:hAnsi="Times New Roman"/>
                <w:sz w:val="17"/>
                <w:szCs w:val="17"/>
              </w:rPr>
              <w:tab/>
              <w:t>13 December 2012</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74.</w:t>
            </w:r>
            <w:r w:rsidRPr="00271341">
              <w:rPr>
                <w:rFonts w:ascii="Times New Roman" w:eastAsia="Times New Roman" w:hAnsi="Times New Roman"/>
                <w:sz w:val="17"/>
                <w:szCs w:val="17"/>
              </w:rPr>
              <w:tab/>
              <w:t>25 January 2013</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75.</w:t>
            </w:r>
            <w:r w:rsidRPr="00271341">
              <w:rPr>
                <w:rFonts w:ascii="Times New Roman" w:eastAsia="Times New Roman" w:hAnsi="Times New Roman"/>
                <w:sz w:val="17"/>
                <w:szCs w:val="17"/>
              </w:rPr>
              <w:tab/>
              <w:t>14 February 2013</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76.</w:t>
            </w:r>
            <w:r w:rsidRPr="00271341">
              <w:rPr>
                <w:rFonts w:ascii="Times New Roman" w:eastAsia="Times New Roman" w:hAnsi="Times New Roman"/>
                <w:sz w:val="17"/>
                <w:szCs w:val="17"/>
              </w:rPr>
              <w:tab/>
              <w:t>21 February 2013</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77.</w:t>
            </w:r>
            <w:r w:rsidRPr="00271341">
              <w:rPr>
                <w:rFonts w:ascii="Times New Roman" w:eastAsia="Times New Roman" w:hAnsi="Times New Roman"/>
                <w:sz w:val="17"/>
                <w:szCs w:val="17"/>
              </w:rPr>
              <w:tab/>
              <w:t>28 February 2013</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78.</w:t>
            </w:r>
            <w:r w:rsidRPr="00271341">
              <w:rPr>
                <w:rFonts w:ascii="Times New Roman" w:eastAsia="Times New Roman" w:hAnsi="Times New Roman"/>
                <w:sz w:val="17"/>
                <w:szCs w:val="17"/>
              </w:rPr>
              <w:tab/>
              <w:t>7 March 2013</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79.</w:t>
            </w:r>
            <w:r w:rsidRPr="00271341">
              <w:rPr>
                <w:rFonts w:ascii="Times New Roman" w:eastAsia="Times New Roman" w:hAnsi="Times New Roman"/>
                <w:sz w:val="17"/>
                <w:szCs w:val="17"/>
              </w:rPr>
              <w:tab/>
              <w:t>14 March 2013</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80.</w:t>
            </w:r>
            <w:r w:rsidRPr="00271341">
              <w:rPr>
                <w:rFonts w:ascii="Times New Roman" w:eastAsia="Times New Roman" w:hAnsi="Times New Roman"/>
                <w:sz w:val="17"/>
                <w:szCs w:val="17"/>
              </w:rPr>
              <w:tab/>
              <w:t>21 March 2013</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81.</w:t>
            </w:r>
            <w:r w:rsidRPr="00271341">
              <w:rPr>
                <w:rFonts w:ascii="Times New Roman" w:eastAsia="Times New Roman" w:hAnsi="Times New Roman"/>
                <w:sz w:val="17"/>
                <w:szCs w:val="17"/>
              </w:rPr>
              <w:tab/>
              <w:t>28 March 2013</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82.</w:t>
            </w:r>
            <w:r w:rsidRPr="00271341">
              <w:rPr>
                <w:rFonts w:ascii="Times New Roman" w:eastAsia="Times New Roman" w:hAnsi="Times New Roman"/>
                <w:sz w:val="17"/>
                <w:szCs w:val="17"/>
              </w:rPr>
              <w:tab/>
              <w:t>26 April 2013</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83.</w:t>
            </w:r>
            <w:r w:rsidRPr="00271341">
              <w:rPr>
                <w:rFonts w:ascii="Times New Roman" w:eastAsia="Times New Roman" w:hAnsi="Times New Roman"/>
                <w:sz w:val="17"/>
                <w:szCs w:val="17"/>
              </w:rPr>
              <w:tab/>
              <w:t>23 May 2013</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84.</w:t>
            </w:r>
            <w:r w:rsidRPr="00271341">
              <w:rPr>
                <w:rFonts w:ascii="Times New Roman" w:eastAsia="Times New Roman" w:hAnsi="Times New Roman"/>
                <w:sz w:val="17"/>
                <w:szCs w:val="17"/>
              </w:rPr>
              <w:tab/>
              <w:t>30 May 2013</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85.</w:t>
            </w:r>
            <w:r w:rsidRPr="00271341">
              <w:rPr>
                <w:rFonts w:ascii="Times New Roman" w:eastAsia="Times New Roman" w:hAnsi="Times New Roman"/>
                <w:sz w:val="17"/>
                <w:szCs w:val="17"/>
              </w:rPr>
              <w:tab/>
              <w:t>13 June 2013</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86.</w:t>
            </w:r>
            <w:r w:rsidRPr="00271341">
              <w:rPr>
                <w:rFonts w:ascii="Times New Roman" w:eastAsia="Times New Roman" w:hAnsi="Times New Roman"/>
                <w:sz w:val="17"/>
                <w:szCs w:val="17"/>
              </w:rPr>
              <w:tab/>
              <w:t>20 June 2013</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87.</w:t>
            </w:r>
            <w:r w:rsidRPr="00271341">
              <w:rPr>
                <w:rFonts w:ascii="Times New Roman" w:eastAsia="Times New Roman" w:hAnsi="Times New Roman"/>
                <w:sz w:val="17"/>
                <w:szCs w:val="17"/>
              </w:rPr>
              <w:tab/>
              <w:t>11 July 2013</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88.</w:t>
            </w:r>
            <w:r w:rsidRPr="00271341">
              <w:rPr>
                <w:rFonts w:ascii="Times New Roman" w:eastAsia="Times New Roman" w:hAnsi="Times New Roman"/>
                <w:sz w:val="17"/>
                <w:szCs w:val="17"/>
              </w:rPr>
              <w:tab/>
              <w:t>1 August 2013</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89.</w:t>
            </w:r>
            <w:r w:rsidRPr="00271341">
              <w:rPr>
                <w:rFonts w:ascii="Times New Roman" w:eastAsia="Times New Roman" w:hAnsi="Times New Roman"/>
                <w:sz w:val="17"/>
                <w:szCs w:val="17"/>
              </w:rPr>
              <w:tab/>
              <w:t>8 August 2013</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90.</w:t>
            </w:r>
            <w:r w:rsidRPr="00271341">
              <w:rPr>
                <w:rFonts w:ascii="Times New Roman" w:eastAsia="Times New Roman" w:hAnsi="Times New Roman"/>
                <w:sz w:val="17"/>
                <w:szCs w:val="17"/>
              </w:rPr>
              <w:tab/>
              <w:t>15 August 2013</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91.</w:t>
            </w:r>
            <w:r w:rsidRPr="00271341">
              <w:rPr>
                <w:rFonts w:ascii="Times New Roman" w:eastAsia="Times New Roman" w:hAnsi="Times New Roman"/>
                <w:sz w:val="17"/>
                <w:szCs w:val="17"/>
              </w:rPr>
              <w:tab/>
              <w:t>29 August 2013</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92.</w:t>
            </w:r>
            <w:r w:rsidRPr="00271341">
              <w:rPr>
                <w:rFonts w:ascii="Times New Roman" w:eastAsia="Times New Roman" w:hAnsi="Times New Roman"/>
                <w:sz w:val="17"/>
                <w:szCs w:val="17"/>
              </w:rPr>
              <w:tab/>
              <w:t>6 February 2014</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93.</w:t>
            </w:r>
            <w:r w:rsidRPr="00271341">
              <w:rPr>
                <w:rFonts w:ascii="Times New Roman" w:eastAsia="Times New Roman" w:hAnsi="Times New Roman"/>
                <w:sz w:val="17"/>
                <w:szCs w:val="17"/>
              </w:rPr>
              <w:tab/>
              <w:t>12 June 2014</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94.</w:t>
            </w:r>
            <w:r w:rsidRPr="00271341">
              <w:rPr>
                <w:rFonts w:ascii="Times New Roman" w:eastAsia="Times New Roman" w:hAnsi="Times New Roman"/>
                <w:sz w:val="17"/>
                <w:szCs w:val="17"/>
              </w:rPr>
              <w:tab/>
              <w:t>28 August 2014</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95.</w:t>
            </w:r>
            <w:r w:rsidRPr="00271341">
              <w:rPr>
                <w:rFonts w:ascii="Times New Roman" w:eastAsia="Times New Roman" w:hAnsi="Times New Roman"/>
                <w:sz w:val="17"/>
                <w:szCs w:val="17"/>
              </w:rPr>
              <w:tab/>
              <w:t>4 September 2014</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96.</w:t>
            </w:r>
            <w:r w:rsidRPr="00271341">
              <w:rPr>
                <w:rFonts w:ascii="Times New Roman" w:eastAsia="Times New Roman" w:hAnsi="Times New Roman"/>
                <w:sz w:val="17"/>
                <w:szCs w:val="17"/>
              </w:rPr>
              <w:tab/>
              <w:t>16 October 2014</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97.</w:t>
            </w:r>
            <w:r w:rsidRPr="00271341">
              <w:rPr>
                <w:rFonts w:ascii="Times New Roman" w:eastAsia="Times New Roman" w:hAnsi="Times New Roman"/>
                <w:sz w:val="17"/>
                <w:szCs w:val="17"/>
              </w:rPr>
              <w:tab/>
              <w:t>23 October 2014</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98.</w:t>
            </w:r>
            <w:r w:rsidRPr="00271341">
              <w:rPr>
                <w:rFonts w:ascii="Times New Roman" w:eastAsia="Times New Roman" w:hAnsi="Times New Roman"/>
                <w:sz w:val="17"/>
                <w:szCs w:val="17"/>
              </w:rPr>
              <w:tab/>
              <w:t>5 February 2015</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99.</w:t>
            </w:r>
            <w:r w:rsidRPr="00271341">
              <w:rPr>
                <w:rFonts w:ascii="Times New Roman" w:eastAsia="Times New Roman" w:hAnsi="Times New Roman"/>
                <w:sz w:val="17"/>
                <w:szCs w:val="17"/>
              </w:rPr>
              <w:tab/>
              <w:t>26 March 2015</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100.</w:t>
            </w:r>
            <w:r w:rsidRPr="00271341">
              <w:rPr>
                <w:rFonts w:ascii="Times New Roman" w:eastAsia="Times New Roman" w:hAnsi="Times New Roman"/>
                <w:sz w:val="17"/>
                <w:szCs w:val="17"/>
              </w:rPr>
              <w:tab/>
              <w:t xml:space="preserve">16 April 2015 </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101.</w:t>
            </w:r>
            <w:r w:rsidRPr="00271341">
              <w:rPr>
                <w:rFonts w:ascii="Times New Roman" w:eastAsia="Times New Roman" w:hAnsi="Times New Roman"/>
                <w:sz w:val="17"/>
                <w:szCs w:val="17"/>
              </w:rPr>
              <w:tab/>
              <w:t>27 May 2015</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102.</w:t>
            </w:r>
            <w:r w:rsidRPr="00271341">
              <w:rPr>
                <w:rFonts w:ascii="Times New Roman" w:eastAsia="Times New Roman" w:hAnsi="Times New Roman"/>
                <w:sz w:val="17"/>
                <w:szCs w:val="17"/>
              </w:rPr>
              <w:tab/>
              <w:t>18 June 2015</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103.</w:t>
            </w:r>
            <w:r w:rsidRPr="00271341">
              <w:rPr>
                <w:rFonts w:ascii="Times New Roman" w:eastAsia="Times New Roman" w:hAnsi="Times New Roman"/>
                <w:sz w:val="17"/>
                <w:szCs w:val="17"/>
              </w:rPr>
              <w:tab/>
              <w:t>3 December 2015</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104.</w:t>
            </w:r>
            <w:r w:rsidRPr="00271341">
              <w:rPr>
                <w:rFonts w:ascii="Times New Roman" w:eastAsia="Times New Roman" w:hAnsi="Times New Roman"/>
                <w:sz w:val="17"/>
                <w:szCs w:val="17"/>
              </w:rPr>
              <w:tab/>
              <w:t>7 April 2016</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105.</w:t>
            </w:r>
            <w:r w:rsidRPr="00271341">
              <w:rPr>
                <w:rFonts w:ascii="Times New Roman" w:eastAsia="Times New Roman" w:hAnsi="Times New Roman"/>
                <w:sz w:val="17"/>
                <w:szCs w:val="17"/>
              </w:rPr>
              <w:tab/>
              <w:t>30 June 2016</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106.</w:t>
            </w:r>
            <w:r w:rsidRPr="00271341">
              <w:rPr>
                <w:rFonts w:ascii="Times New Roman" w:eastAsia="Times New Roman" w:hAnsi="Times New Roman"/>
                <w:sz w:val="17"/>
                <w:szCs w:val="17"/>
              </w:rPr>
              <w:tab/>
              <w:t>28 July 2016</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107.</w:t>
            </w:r>
            <w:r w:rsidRPr="00271341">
              <w:rPr>
                <w:rFonts w:ascii="Times New Roman" w:eastAsia="Times New Roman" w:hAnsi="Times New Roman"/>
                <w:sz w:val="17"/>
                <w:szCs w:val="17"/>
              </w:rPr>
              <w:tab/>
              <w:t>8 September 2016</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108.</w:t>
            </w:r>
            <w:r w:rsidRPr="00271341">
              <w:rPr>
                <w:rFonts w:ascii="Times New Roman" w:eastAsia="Times New Roman" w:hAnsi="Times New Roman"/>
                <w:sz w:val="17"/>
                <w:szCs w:val="17"/>
              </w:rPr>
              <w:tab/>
              <w:t>22 September 2016</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109.</w:t>
            </w:r>
            <w:r w:rsidRPr="00271341">
              <w:rPr>
                <w:rFonts w:ascii="Times New Roman" w:eastAsia="Times New Roman" w:hAnsi="Times New Roman"/>
                <w:sz w:val="17"/>
                <w:szCs w:val="17"/>
              </w:rPr>
              <w:tab/>
              <w:t>27 October 2016</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110.</w:t>
            </w:r>
            <w:r w:rsidRPr="00271341">
              <w:rPr>
                <w:rFonts w:ascii="Times New Roman" w:eastAsia="Times New Roman" w:hAnsi="Times New Roman"/>
                <w:sz w:val="17"/>
                <w:szCs w:val="17"/>
              </w:rPr>
              <w:tab/>
              <w:t>1 December 2016</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111.</w:t>
            </w:r>
            <w:r w:rsidRPr="00271341">
              <w:rPr>
                <w:rFonts w:ascii="Times New Roman" w:eastAsia="Times New Roman" w:hAnsi="Times New Roman"/>
                <w:sz w:val="17"/>
                <w:szCs w:val="17"/>
              </w:rPr>
              <w:tab/>
              <w:t>15 December 2016</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112.</w:t>
            </w:r>
            <w:r w:rsidRPr="00271341">
              <w:rPr>
                <w:rFonts w:ascii="Times New Roman" w:eastAsia="Times New Roman" w:hAnsi="Times New Roman"/>
                <w:sz w:val="17"/>
                <w:szCs w:val="17"/>
              </w:rPr>
              <w:tab/>
              <w:t>7 March 2017</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113.</w:t>
            </w:r>
            <w:r w:rsidRPr="00271341">
              <w:rPr>
                <w:rFonts w:ascii="Times New Roman" w:eastAsia="Times New Roman" w:hAnsi="Times New Roman"/>
                <w:sz w:val="17"/>
                <w:szCs w:val="17"/>
              </w:rPr>
              <w:tab/>
              <w:t>21 March 2017</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114.</w:t>
            </w:r>
            <w:r w:rsidRPr="00271341">
              <w:rPr>
                <w:rFonts w:ascii="Times New Roman" w:eastAsia="Times New Roman" w:hAnsi="Times New Roman"/>
                <w:sz w:val="17"/>
                <w:szCs w:val="17"/>
              </w:rPr>
              <w:tab/>
              <w:t>23 May 2017</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115.</w:t>
            </w:r>
            <w:r w:rsidRPr="00271341">
              <w:rPr>
                <w:rFonts w:ascii="Times New Roman" w:eastAsia="Times New Roman" w:hAnsi="Times New Roman"/>
                <w:sz w:val="17"/>
                <w:szCs w:val="17"/>
              </w:rPr>
              <w:tab/>
              <w:t>13 June 2017</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116.</w:t>
            </w:r>
            <w:r w:rsidRPr="00271341">
              <w:rPr>
                <w:rFonts w:ascii="Times New Roman" w:eastAsia="Times New Roman" w:hAnsi="Times New Roman"/>
                <w:sz w:val="17"/>
                <w:szCs w:val="17"/>
              </w:rPr>
              <w:tab/>
              <w:t>18 July 2017</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117.</w:t>
            </w:r>
            <w:r w:rsidRPr="00271341">
              <w:rPr>
                <w:rFonts w:ascii="Times New Roman" w:eastAsia="Times New Roman" w:hAnsi="Times New Roman"/>
                <w:sz w:val="17"/>
                <w:szCs w:val="17"/>
              </w:rPr>
              <w:tab/>
              <w:t>19 September 2017</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118.</w:t>
            </w:r>
            <w:r w:rsidRPr="00271341">
              <w:rPr>
                <w:rFonts w:ascii="Times New Roman" w:eastAsia="Times New Roman" w:hAnsi="Times New Roman"/>
                <w:sz w:val="17"/>
                <w:szCs w:val="17"/>
              </w:rPr>
              <w:tab/>
              <w:t>26 September 2017</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119.</w:t>
            </w:r>
            <w:r w:rsidRPr="00271341">
              <w:rPr>
                <w:rFonts w:ascii="Times New Roman" w:eastAsia="Times New Roman" w:hAnsi="Times New Roman"/>
                <w:sz w:val="17"/>
                <w:szCs w:val="17"/>
              </w:rPr>
              <w:tab/>
              <w:t>17 October 2017</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120.</w:t>
            </w:r>
            <w:r w:rsidRPr="00271341">
              <w:rPr>
                <w:rFonts w:ascii="Times New Roman" w:eastAsia="Times New Roman" w:hAnsi="Times New Roman"/>
                <w:sz w:val="17"/>
                <w:szCs w:val="17"/>
              </w:rPr>
              <w:tab/>
              <w:t>3 January 2018</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121.</w:t>
            </w:r>
            <w:r w:rsidRPr="00271341">
              <w:rPr>
                <w:rFonts w:ascii="Times New Roman" w:eastAsia="Times New Roman" w:hAnsi="Times New Roman"/>
                <w:sz w:val="17"/>
                <w:szCs w:val="17"/>
              </w:rPr>
              <w:tab/>
              <w:t>23 January 2018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122.</w:t>
            </w:r>
            <w:r w:rsidRPr="00271341">
              <w:rPr>
                <w:rFonts w:ascii="Times New Roman" w:eastAsia="Times New Roman" w:hAnsi="Times New Roman"/>
                <w:sz w:val="17"/>
                <w:szCs w:val="17"/>
              </w:rPr>
              <w:tab/>
              <w:t>14 March 2018</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123.</w:t>
            </w:r>
            <w:r w:rsidRPr="00271341">
              <w:rPr>
                <w:rFonts w:ascii="Times New Roman" w:eastAsia="Times New Roman" w:hAnsi="Times New Roman"/>
                <w:sz w:val="17"/>
                <w:szCs w:val="17"/>
              </w:rPr>
              <w:tab/>
              <w:t>14 June 2018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124.</w:t>
            </w:r>
            <w:r w:rsidRPr="00271341">
              <w:rPr>
                <w:rFonts w:ascii="Times New Roman" w:eastAsia="Times New Roman" w:hAnsi="Times New Roman"/>
                <w:sz w:val="17"/>
                <w:szCs w:val="17"/>
              </w:rPr>
              <w:tab/>
              <w:t>5 July 2018</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125.</w:t>
            </w:r>
            <w:r w:rsidRPr="00271341">
              <w:rPr>
                <w:rFonts w:ascii="Times New Roman" w:eastAsia="Times New Roman" w:hAnsi="Times New Roman"/>
                <w:sz w:val="17"/>
                <w:szCs w:val="17"/>
              </w:rPr>
              <w:tab/>
              <w:t>2 August 2018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126.</w:t>
            </w:r>
            <w:r w:rsidRPr="00271341">
              <w:rPr>
                <w:rFonts w:ascii="Times New Roman" w:eastAsia="Times New Roman" w:hAnsi="Times New Roman"/>
                <w:sz w:val="17"/>
                <w:szCs w:val="17"/>
              </w:rPr>
              <w:tab/>
              <w:t>9 August 2018</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127.</w:t>
            </w:r>
            <w:r w:rsidRPr="00271341">
              <w:rPr>
                <w:rFonts w:ascii="Times New Roman" w:eastAsia="Times New Roman" w:hAnsi="Times New Roman"/>
                <w:sz w:val="17"/>
                <w:szCs w:val="17"/>
              </w:rPr>
              <w:tab/>
              <w:t>16 August 2018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128.</w:t>
            </w:r>
            <w:r w:rsidRPr="00271341">
              <w:rPr>
                <w:rFonts w:ascii="Times New Roman" w:eastAsia="Times New Roman" w:hAnsi="Times New Roman"/>
                <w:sz w:val="17"/>
                <w:szCs w:val="17"/>
              </w:rPr>
              <w:tab/>
              <w:t>30 August 2018</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129.</w:t>
            </w:r>
            <w:r w:rsidRPr="00271341">
              <w:rPr>
                <w:rFonts w:ascii="Times New Roman" w:eastAsia="Times New Roman" w:hAnsi="Times New Roman"/>
                <w:sz w:val="17"/>
                <w:szCs w:val="17"/>
              </w:rPr>
              <w:tab/>
              <w:t>27 September 2018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130.</w:t>
            </w:r>
            <w:r w:rsidRPr="00271341">
              <w:rPr>
                <w:rFonts w:ascii="Times New Roman" w:eastAsia="Times New Roman" w:hAnsi="Times New Roman"/>
                <w:sz w:val="17"/>
                <w:szCs w:val="17"/>
              </w:rPr>
              <w:tab/>
              <w:t>4 October 2018</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131.</w:t>
            </w:r>
            <w:r w:rsidRPr="00271341">
              <w:rPr>
                <w:rFonts w:ascii="Times New Roman" w:eastAsia="Times New Roman" w:hAnsi="Times New Roman"/>
                <w:sz w:val="17"/>
                <w:szCs w:val="17"/>
              </w:rPr>
              <w:tab/>
              <w:t>18 October 2018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132.</w:t>
            </w:r>
            <w:r w:rsidRPr="00271341">
              <w:rPr>
                <w:rFonts w:ascii="Times New Roman" w:eastAsia="Times New Roman" w:hAnsi="Times New Roman"/>
                <w:sz w:val="17"/>
                <w:szCs w:val="17"/>
              </w:rPr>
              <w:tab/>
              <w:t>1 November 2018</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133.</w:t>
            </w:r>
            <w:r w:rsidRPr="00271341">
              <w:rPr>
                <w:rFonts w:ascii="Times New Roman" w:eastAsia="Times New Roman" w:hAnsi="Times New Roman"/>
                <w:sz w:val="17"/>
                <w:szCs w:val="17"/>
              </w:rPr>
              <w:tab/>
              <w:t>15 November 2018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134.</w:t>
            </w:r>
            <w:r w:rsidRPr="00271341">
              <w:rPr>
                <w:rFonts w:ascii="Times New Roman" w:eastAsia="Times New Roman" w:hAnsi="Times New Roman"/>
                <w:sz w:val="17"/>
                <w:szCs w:val="17"/>
              </w:rPr>
              <w:tab/>
              <w:t>22 November 2018</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135.</w:t>
            </w:r>
            <w:r w:rsidRPr="00271341">
              <w:rPr>
                <w:rFonts w:ascii="Times New Roman" w:eastAsia="Times New Roman" w:hAnsi="Times New Roman"/>
                <w:sz w:val="17"/>
                <w:szCs w:val="17"/>
              </w:rPr>
              <w:tab/>
              <w:t>29 November 2018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136.</w:t>
            </w:r>
            <w:r w:rsidRPr="00271341">
              <w:rPr>
                <w:rFonts w:ascii="Times New Roman" w:eastAsia="Times New Roman" w:hAnsi="Times New Roman"/>
                <w:sz w:val="17"/>
                <w:szCs w:val="17"/>
              </w:rPr>
              <w:tab/>
              <w:t>6 December 2018</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137.</w:t>
            </w:r>
            <w:r w:rsidRPr="00271341">
              <w:rPr>
                <w:rFonts w:ascii="Times New Roman" w:eastAsia="Times New Roman" w:hAnsi="Times New Roman"/>
                <w:sz w:val="17"/>
                <w:szCs w:val="17"/>
              </w:rPr>
              <w:tab/>
              <w:t>20 December 2018</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138.</w:t>
            </w:r>
            <w:r w:rsidRPr="00271341">
              <w:rPr>
                <w:rFonts w:ascii="Times New Roman" w:eastAsia="Times New Roman" w:hAnsi="Times New Roman"/>
                <w:sz w:val="17"/>
                <w:szCs w:val="17"/>
              </w:rPr>
              <w:tab/>
              <w:t>24 January 2019</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139.</w:t>
            </w:r>
            <w:r w:rsidRPr="00271341">
              <w:rPr>
                <w:rFonts w:ascii="Times New Roman" w:eastAsia="Times New Roman" w:hAnsi="Times New Roman"/>
                <w:sz w:val="17"/>
                <w:szCs w:val="17"/>
              </w:rPr>
              <w:tab/>
              <w:t>14 February 2019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140.</w:t>
            </w:r>
            <w:r w:rsidRPr="00271341">
              <w:rPr>
                <w:rFonts w:ascii="Times New Roman" w:eastAsia="Times New Roman" w:hAnsi="Times New Roman"/>
                <w:sz w:val="17"/>
                <w:szCs w:val="17"/>
              </w:rPr>
              <w:tab/>
              <w:t>30 May 2019</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141.</w:t>
            </w:r>
            <w:r w:rsidRPr="00271341">
              <w:rPr>
                <w:rFonts w:ascii="Times New Roman" w:eastAsia="Times New Roman" w:hAnsi="Times New Roman"/>
                <w:sz w:val="17"/>
                <w:szCs w:val="17"/>
              </w:rPr>
              <w:tab/>
              <w:t>6 June 2019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142.</w:t>
            </w:r>
            <w:r w:rsidRPr="00271341">
              <w:rPr>
                <w:rFonts w:ascii="Times New Roman" w:eastAsia="Times New Roman" w:hAnsi="Times New Roman"/>
                <w:sz w:val="17"/>
                <w:szCs w:val="17"/>
              </w:rPr>
              <w:tab/>
              <w:t>13 June 2019</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143.</w:t>
            </w:r>
            <w:r w:rsidRPr="00271341">
              <w:rPr>
                <w:rFonts w:ascii="Times New Roman" w:eastAsia="Times New Roman" w:hAnsi="Times New Roman"/>
                <w:sz w:val="17"/>
                <w:szCs w:val="17"/>
              </w:rPr>
              <w:tab/>
              <w:t>20 June 2019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144.</w:t>
            </w:r>
            <w:r w:rsidRPr="00271341">
              <w:rPr>
                <w:rFonts w:ascii="Times New Roman" w:eastAsia="Times New Roman" w:hAnsi="Times New Roman"/>
                <w:sz w:val="17"/>
                <w:szCs w:val="17"/>
              </w:rPr>
              <w:tab/>
              <w:t>27 June 2019</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145.</w:t>
            </w:r>
            <w:r w:rsidRPr="00271341">
              <w:rPr>
                <w:rFonts w:ascii="Times New Roman" w:eastAsia="Times New Roman" w:hAnsi="Times New Roman"/>
                <w:sz w:val="17"/>
                <w:szCs w:val="17"/>
              </w:rPr>
              <w:tab/>
              <w:t>11 July 2019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146.</w:t>
            </w:r>
            <w:r w:rsidRPr="00271341">
              <w:rPr>
                <w:rFonts w:ascii="Times New Roman" w:eastAsia="Times New Roman" w:hAnsi="Times New Roman"/>
                <w:sz w:val="17"/>
                <w:szCs w:val="17"/>
              </w:rPr>
              <w:tab/>
              <w:t>8 August 2019</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147.</w:t>
            </w:r>
            <w:r w:rsidRPr="00271341">
              <w:rPr>
                <w:rFonts w:ascii="Times New Roman" w:eastAsia="Times New Roman" w:hAnsi="Times New Roman"/>
                <w:sz w:val="17"/>
                <w:szCs w:val="17"/>
              </w:rPr>
              <w:tab/>
              <w:t>22 August 2019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148.</w:t>
            </w:r>
            <w:r w:rsidRPr="00271341">
              <w:rPr>
                <w:rFonts w:ascii="Times New Roman" w:eastAsia="Times New Roman" w:hAnsi="Times New Roman"/>
                <w:sz w:val="17"/>
                <w:szCs w:val="17"/>
              </w:rPr>
              <w:tab/>
              <w:t>12 September 2019</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149.</w:t>
            </w:r>
            <w:r w:rsidRPr="00271341">
              <w:rPr>
                <w:rFonts w:ascii="Times New Roman" w:eastAsia="Times New Roman" w:hAnsi="Times New Roman"/>
                <w:sz w:val="17"/>
                <w:szCs w:val="17"/>
              </w:rPr>
              <w:tab/>
              <w:t>19 September 2019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150.</w:t>
            </w:r>
            <w:r w:rsidRPr="00271341">
              <w:rPr>
                <w:rFonts w:ascii="Times New Roman" w:eastAsia="Times New Roman" w:hAnsi="Times New Roman"/>
                <w:sz w:val="17"/>
                <w:szCs w:val="17"/>
              </w:rPr>
              <w:tab/>
              <w:t>14 November 2019</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151.</w:t>
            </w:r>
            <w:r w:rsidRPr="00271341">
              <w:rPr>
                <w:rFonts w:ascii="Times New Roman" w:eastAsia="Times New Roman" w:hAnsi="Times New Roman"/>
                <w:sz w:val="17"/>
                <w:szCs w:val="17"/>
              </w:rPr>
              <w:tab/>
              <w:t>28 November 2019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152.</w:t>
            </w:r>
            <w:r w:rsidRPr="00271341">
              <w:rPr>
                <w:rFonts w:ascii="Times New Roman" w:eastAsia="Times New Roman" w:hAnsi="Times New Roman"/>
                <w:sz w:val="17"/>
                <w:szCs w:val="17"/>
              </w:rPr>
              <w:tab/>
              <w:t>12 December 2019</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153.</w:t>
            </w:r>
            <w:r w:rsidRPr="00271341">
              <w:rPr>
                <w:rFonts w:ascii="Times New Roman" w:eastAsia="Times New Roman" w:hAnsi="Times New Roman"/>
                <w:sz w:val="17"/>
                <w:szCs w:val="17"/>
              </w:rPr>
              <w:tab/>
              <w:t>19 December 2019</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154.</w:t>
            </w:r>
            <w:r w:rsidRPr="00271341">
              <w:rPr>
                <w:rFonts w:ascii="Times New Roman" w:eastAsia="Times New Roman" w:hAnsi="Times New Roman"/>
                <w:sz w:val="17"/>
                <w:szCs w:val="17"/>
              </w:rPr>
              <w:tab/>
              <w:t>23 January 2020</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155.</w:t>
            </w:r>
            <w:r w:rsidRPr="00271341">
              <w:rPr>
                <w:rFonts w:ascii="Times New Roman" w:eastAsia="Times New Roman" w:hAnsi="Times New Roman"/>
                <w:sz w:val="17"/>
                <w:szCs w:val="17"/>
              </w:rPr>
              <w:tab/>
              <w:t>27 February 2020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156.</w:t>
            </w:r>
            <w:r w:rsidRPr="00271341">
              <w:rPr>
                <w:rFonts w:ascii="Times New Roman" w:eastAsia="Times New Roman" w:hAnsi="Times New Roman"/>
                <w:sz w:val="17"/>
                <w:szCs w:val="17"/>
              </w:rPr>
              <w:tab/>
              <w:t>21 April 2020</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157.</w:t>
            </w:r>
            <w:r w:rsidRPr="00271341">
              <w:rPr>
                <w:rFonts w:ascii="Times New Roman" w:eastAsia="Times New Roman" w:hAnsi="Times New Roman"/>
                <w:sz w:val="17"/>
                <w:szCs w:val="17"/>
              </w:rPr>
              <w:tab/>
              <w:t>25 June 2020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158.</w:t>
            </w:r>
            <w:r w:rsidRPr="00271341">
              <w:rPr>
                <w:rFonts w:ascii="Times New Roman" w:eastAsia="Times New Roman" w:hAnsi="Times New Roman"/>
                <w:sz w:val="17"/>
                <w:szCs w:val="17"/>
              </w:rPr>
              <w:tab/>
              <w:t>10 September 2020</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159.</w:t>
            </w:r>
            <w:r w:rsidRPr="00271341">
              <w:rPr>
                <w:rFonts w:ascii="Times New Roman" w:eastAsia="Times New Roman" w:hAnsi="Times New Roman"/>
                <w:sz w:val="17"/>
                <w:szCs w:val="17"/>
              </w:rPr>
              <w:tab/>
              <w:t>17 September 2020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160.</w:t>
            </w:r>
            <w:r w:rsidRPr="00271341">
              <w:rPr>
                <w:rFonts w:ascii="Times New Roman" w:eastAsia="Times New Roman" w:hAnsi="Times New Roman"/>
                <w:sz w:val="17"/>
                <w:szCs w:val="17"/>
              </w:rPr>
              <w:tab/>
              <w:t>8 October 2020</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161.</w:t>
            </w:r>
            <w:r w:rsidRPr="00271341">
              <w:rPr>
                <w:rFonts w:ascii="Times New Roman" w:eastAsia="Times New Roman" w:hAnsi="Times New Roman"/>
                <w:sz w:val="17"/>
                <w:szCs w:val="17"/>
              </w:rPr>
              <w:tab/>
              <w:t>29 October 2020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162.</w:t>
            </w:r>
            <w:r w:rsidRPr="00271341">
              <w:rPr>
                <w:rFonts w:ascii="Times New Roman" w:eastAsia="Times New Roman" w:hAnsi="Times New Roman"/>
                <w:sz w:val="17"/>
                <w:szCs w:val="17"/>
              </w:rPr>
              <w:tab/>
              <w:t>5 November 2020</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163.</w:t>
            </w:r>
            <w:r w:rsidRPr="00271341">
              <w:rPr>
                <w:rFonts w:ascii="Times New Roman" w:eastAsia="Times New Roman" w:hAnsi="Times New Roman"/>
                <w:sz w:val="17"/>
                <w:szCs w:val="17"/>
              </w:rPr>
              <w:tab/>
              <w:t>10 December 2020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164.</w:t>
            </w:r>
            <w:r w:rsidRPr="00271341">
              <w:rPr>
                <w:rFonts w:ascii="Times New Roman" w:eastAsia="Times New Roman" w:hAnsi="Times New Roman"/>
                <w:sz w:val="17"/>
                <w:szCs w:val="17"/>
              </w:rPr>
              <w:tab/>
              <w:t>17 December 2020</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165.</w:t>
            </w:r>
            <w:r w:rsidRPr="00271341">
              <w:rPr>
                <w:rFonts w:ascii="Times New Roman" w:eastAsia="Times New Roman" w:hAnsi="Times New Roman"/>
                <w:sz w:val="17"/>
                <w:szCs w:val="17"/>
              </w:rPr>
              <w:tab/>
              <w:t>24 December 2020</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166.</w:t>
            </w:r>
            <w:r w:rsidRPr="00271341">
              <w:rPr>
                <w:rFonts w:ascii="Times New Roman" w:eastAsia="Times New Roman" w:hAnsi="Times New Roman"/>
                <w:sz w:val="17"/>
                <w:szCs w:val="17"/>
              </w:rPr>
              <w:tab/>
              <w:t>21 January 2021</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167.</w:t>
            </w:r>
            <w:r w:rsidRPr="00271341">
              <w:rPr>
                <w:rFonts w:ascii="Times New Roman" w:eastAsia="Times New Roman" w:hAnsi="Times New Roman"/>
                <w:sz w:val="17"/>
                <w:szCs w:val="17"/>
              </w:rPr>
              <w:tab/>
              <w:t>11 February 2021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168.</w:t>
            </w:r>
            <w:r w:rsidRPr="00271341">
              <w:rPr>
                <w:rFonts w:ascii="Times New Roman" w:eastAsia="Times New Roman" w:hAnsi="Times New Roman"/>
                <w:sz w:val="17"/>
                <w:szCs w:val="17"/>
              </w:rPr>
              <w:tab/>
              <w:t>25 February 2021</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169.</w:t>
            </w:r>
            <w:r w:rsidRPr="00271341">
              <w:rPr>
                <w:rFonts w:ascii="Times New Roman" w:eastAsia="Times New Roman" w:hAnsi="Times New Roman"/>
                <w:sz w:val="17"/>
                <w:szCs w:val="17"/>
              </w:rPr>
              <w:tab/>
              <w:t>25 March 2021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170.</w:t>
            </w:r>
            <w:r w:rsidRPr="00271341">
              <w:rPr>
                <w:rFonts w:ascii="Times New Roman" w:eastAsia="Times New Roman" w:hAnsi="Times New Roman"/>
                <w:sz w:val="17"/>
                <w:szCs w:val="17"/>
              </w:rPr>
              <w:tab/>
              <w:t>1 April 2021</w:t>
            </w:r>
          </w:p>
        </w:tc>
        <w:tc>
          <w:tcPr>
            <w:tcW w:w="1254"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171.</w:t>
            </w:r>
            <w:r w:rsidRPr="00271341">
              <w:rPr>
                <w:rFonts w:ascii="Times New Roman" w:eastAsia="Times New Roman" w:hAnsi="Times New Roman"/>
                <w:sz w:val="17"/>
                <w:szCs w:val="17"/>
              </w:rPr>
              <w:tab/>
              <w:t>8 April 2021</w:t>
            </w:r>
          </w:p>
        </w:tc>
        <w:tc>
          <w:tcPr>
            <w:tcW w:w="1249" w:type="pct"/>
            <w:tcBorders>
              <w:top w:val="nil"/>
              <w:left w:val="nil"/>
              <w:bottom w:val="nil"/>
              <w:right w:val="nil"/>
            </w:tcBorders>
            <w:shd w:val="clear" w:color="auto" w:fill="auto"/>
            <w:noWrap/>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172.</w:t>
            </w:r>
            <w:r w:rsidRPr="00271341">
              <w:rPr>
                <w:rFonts w:ascii="Times New Roman" w:eastAsia="Times New Roman" w:hAnsi="Times New Roman"/>
                <w:sz w:val="17"/>
                <w:szCs w:val="17"/>
              </w:rPr>
              <w:tab/>
              <w:t>6 May 2021</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173.</w:t>
            </w:r>
            <w:r w:rsidRPr="00271341">
              <w:rPr>
                <w:rFonts w:ascii="Times New Roman" w:eastAsia="Times New Roman" w:hAnsi="Times New Roman"/>
                <w:sz w:val="17"/>
                <w:szCs w:val="17"/>
              </w:rPr>
              <w:tab/>
              <w:t>10 June 2021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174.</w:t>
            </w:r>
            <w:r w:rsidRPr="00271341">
              <w:rPr>
                <w:rFonts w:ascii="Times New Roman" w:eastAsia="Times New Roman" w:hAnsi="Times New Roman"/>
                <w:sz w:val="17"/>
                <w:szCs w:val="17"/>
              </w:rPr>
              <w:tab/>
              <w:t>1 July 2021</w:t>
            </w:r>
          </w:p>
        </w:tc>
        <w:tc>
          <w:tcPr>
            <w:tcW w:w="1254" w:type="pct"/>
            <w:tcBorders>
              <w:top w:val="nil"/>
              <w:left w:val="nil"/>
              <w:bottom w:val="nil"/>
              <w:right w:val="nil"/>
            </w:tcBorders>
            <w:shd w:val="clear" w:color="auto" w:fill="auto"/>
            <w:noWrap/>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175.</w:t>
            </w:r>
            <w:r w:rsidRPr="00271341">
              <w:rPr>
                <w:rFonts w:ascii="Times New Roman" w:eastAsia="Times New Roman" w:hAnsi="Times New Roman"/>
                <w:sz w:val="17"/>
                <w:szCs w:val="17"/>
              </w:rPr>
              <w:tab/>
              <w:t>12 August 2021</w:t>
            </w:r>
          </w:p>
        </w:tc>
        <w:tc>
          <w:tcPr>
            <w:tcW w:w="1249" w:type="pct"/>
            <w:tcBorders>
              <w:top w:val="nil"/>
              <w:left w:val="nil"/>
              <w:bottom w:val="nil"/>
              <w:right w:val="nil"/>
            </w:tcBorders>
            <w:shd w:val="clear" w:color="auto" w:fill="auto"/>
            <w:vAlign w:val="center"/>
            <w:hideMark/>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176.</w:t>
            </w:r>
            <w:r w:rsidRPr="00271341">
              <w:rPr>
                <w:rFonts w:ascii="Times New Roman" w:eastAsia="Times New Roman" w:hAnsi="Times New Roman"/>
                <w:sz w:val="17"/>
                <w:szCs w:val="17"/>
              </w:rPr>
              <w:tab/>
              <w:t>16 September 2021</w:t>
            </w:r>
          </w:p>
        </w:tc>
      </w:tr>
      <w:tr w:rsidR="00271341" w:rsidRPr="00271341" w:rsidTr="00271341">
        <w:trPr>
          <w:trHeight w:val="20"/>
          <w:jc w:val="center"/>
        </w:trPr>
        <w:tc>
          <w:tcPr>
            <w:tcW w:w="1248" w:type="pct"/>
            <w:tcBorders>
              <w:top w:val="nil"/>
              <w:left w:val="nil"/>
              <w:bottom w:val="nil"/>
              <w:right w:val="nil"/>
            </w:tcBorders>
            <w:shd w:val="clear" w:color="auto" w:fill="auto"/>
            <w:vAlign w:val="center"/>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177.</w:t>
            </w:r>
            <w:r w:rsidRPr="00271341">
              <w:rPr>
                <w:rFonts w:ascii="Times New Roman" w:eastAsia="Times New Roman" w:hAnsi="Times New Roman"/>
                <w:sz w:val="17"/>
                <w:szCs w:val="17"/>
              </w:rPr>
              <w:tab/>
              <w:t>23 September 2021</w:t>
            </w:r>
          </w:p>
        </w:tc>
        <w:tc>
          <w:tcPr>
            <w:tcW w:w="1249" w:type="pct"/>
            <w:tcBorders>
              <w:top w:val="nil"/>
              <w:left w:val="nil"/>
              <w:bottom w:val="nil"/>
              <w:right w:val="nil"/>
            </w:tcBorders>
            <w:shd w:val="clear" w:color="auto" w:fill="auto"/>
            <w:vAlign w:val="center"/>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178.</w:t>
            </w:r>
            <w:r w:rsidRPr="00271341">
              <w:rPr>
                <w:rFonts w:ascii="Times New Roman" w:eastAsia="Times New Roman" w:hAnsi="Times New Roman"/>
                <w:sz w:val="17"/>
                <w:szCs w:val="17"/>
              </w:rPr>
              <w:tab/>
              <w:t>30 September 2021</w:t>
            </w:r>
          </w:p>
        </w:tc>
        <w:tc>
          <w:tcPr>
            <w:tcW w:w="1254" w:type="pct"/>
            <w:tcBorders>
              <w:top w:val="nil"/>
              <w:left w:val="nil"/>
              <w:bottom w:val="nil"/>
              <w:right w:val="nil"/>
            </w:tcBorders>
            <w:shd w:val="clear" w:color="auto" w:fill="auto"/>
            <w:noWrap/>
            <w:vAlign w:val="center"/>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179. 14 October 2021</w:t>
            </w:r>
          </w:p>
        </w:tc>
        <w:tc>
          <w:tcPr>
            <w:tcW w:w="1249" w:type="pct"/>
            <w:tcBorders>
              <w:top w:val="nil"/>
              <w:left w:val="nil"/>
              <w:bottom w:val="nil"/>
              <w:right w:val="nil"/>
            </w:tcBorders>
            <w:shd w:val="clear" w:color="auto" w:fill="auto"/>
            <w:vAlign w:val="center"/>
          </w:tcPr>
          <w:p w:rsidR="00271341" w:rsidRPr="00271341" w:rsidRDefault="00271341" w:rsidP="00271341">
            <w:pPr>
              <w:spacing w:after="20"/>
              <w:ind w:left="459" w:hanging="459"/>
              <w:jc w:val="left"/>
              <w:rPr>
                <w:rFonts w:ascii="Times New Roman" w:eastAsia="Times New Roman" w:hAnsi="Times New Roman"/>
                <w:sz w:val="17"/>
                <w:szCs w:val="17"/>
              </w:rPr>
            </w:pPr>
            <w:r w:rsidRPr="00271341">
              <w:rPr>
                <w:rFonts w:ascii="Times New Roman" w:eastAsia="Times New Roman" w:hAnsi="Times New Roman"/>
                <w:sz w:val="17"/>
                <w:szCs w:val="17"/>
              </w:rPr>
              <w:t>180.</w:t>
            </w:r>
            <w:r w:rsidRPr="00271341">
              <w:rPr>
                <w:rFonts w:ascii="Times New Roman" w:eastAsia="Times New Roman" w:hAnsi="Times New Roman"/>
                <w:sz w:val="17"/>
                <w:szCs w:val="17"/>
              </w:rPr>
              <w:tab/>
              <w:t>21 October 2021</w:t>
            </w:r>
          </w:p>
        </w:tc>
      </w:tr>
    </w:tbl>
    <w:p w:rsidR="00271341" w:rsidRPr="00271341" w:rsidRDefault="00271341" w:rsidP="00271341">
      <w:pPr>
        <w:jc w:val="center"/>
        <w:rPr>
          <w:rFonts w:ascii="Times New Roman" w:hAnsi="Times New Roman"/>
          <w:smallCaps/>
          <w:sz w:val="17"/>
          <w:szCs w:val="17"/>
        </w:rPr>
      </w:pPr>
      <w:r w:rsidRPr="00271341">
        <w:rPr>
          <w:rFonts w:ascii="Times New Roman" w:hAnsi="Times New Roman"/>
          <w:smallCaps/>
          <w:sz w:val="17"/>
          <w:szCs w:val="17"/>
        </w:rPr>
        <w:t>Trades or Declared Vocations and Required Qualifications and Training Contract Conditions for the Agriculture, Horticulture and Conservation and Land Management (AHC), Animal Care and Management (ACM), Business Services (BSB), Community Services (CHC), Creative Arts and Culture (CUA), Financial Services (FNS), Food, Beverage and Pharmaceutical (FBP), Forest and Wood Products (FWP), Health (HLT), Local Government (LGA) and Manufacturing and Engineering (MEM) Training Package/s</w:t>
      </w:r>
    </w:p>
    <w:tbl>
      <w:tblPr>
        <w:tblStyle w:val="TableGrid"/>
        <w:tblW w:w="50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4"/>
        <w:gridCol w:w="1170"/>
        <w:gridCol w:w="2537"/>
        <w:gridCol w:w="1005"/>
        <w:gridCol w:w="1216"/>
        <w:gridCol w:w="107"/>
        <w:gridCol w:w="1001"/>
        <w:gridCol w:w="105"/>
      </w:tblGrid>
      <w:tr w:rsidR="00271341" w:rsidRPr="00271341" w:rsidTr="0095113B">
        <w:trPr>
          <w:gridAfter w:val="1"/>
          <w:wAfter w:w="55" w:type="pct"/>
          <w:tblHeader/>
        </w:trPr>
        <w:tc>
          <w:tcPr>
            <w:tcW w:w="1248" w:type="pct"/>
            <w:tcBorders>
              <w:top w:val="single" w:sz="4" w:space="0" w:color="auto"/>
              <w:bottom w:val="single" w:sz="4" w:space="0" w:color="auto"/>
            </w:tcBorders>
            <w:shd w:val="clear" w:color="auto" w:fill="auto"/>
            <w:vAlign w:val="center"/>
          </w:tcPr>
          <w:p w:rsidR="00271341" w:rsidRPr="00271341" w:rsidRDefault="00271341" w:rsidP="00271341">
            <w:pPr>
              <w:spacing w:before="40" w:after="40"/>
              <w:jc w:val="center"/>
              <w:rPr>
                <w:b/>
                <w:bCs/>
                <w:sz w:val="17"/>
                <w:szCs w:val="17"/>
              </w:rPr>
            </w:pPr>
            <w:r w:rsidRPr="00271341">
              <w:rPr>
                <w:b/>
                <w:bCs/>
                <w:sz w:val="17"/>
                <w:szCs w:val="17"/>
              </w:rPr>
              <w:t>*Trade/ #Declared Vocation/ Other Occupation</w:t>
            </w:r>
          </w:p>
        </w:tc>
        <w:tc>
          <w:tcPr>
            <w:tcW w:w="615" w:type="pct"/>
            <w:tcBorders>
              <w:top w:val="single" w:sz="4" w:space="0" w:color="auto"/>
              <w:bottom w:val="single" w:sz="4" w:space="0" w:color="auto"/>
            </w:tcBorders>
            <w:vAlign w:val="center"/>
          </w:tcPr>
          <w:p w:rsidR="00271341" w:rsidRPr="00271341" w:rsidRDefault="00271341" w:rsidP="00271341">
            <w:pPr>
              <w:spacing w:before="40" w:after="40"/>
              <w:jc w:val="center"/>
              <w:rPr>
                <w:b/>
                <w:bCs/>
                <w:sz w:val="17"/>
                <w:szCs w:val="17"/>
              </w:rPr>
            </w:pPr>
            <w:r w:rsidRPr="00271341">
              <w:rPr>
                <w:b/>
                <w:bCs/>
                <w:sz w:val="17"/>
                <w:szCs w:val="17"/>
              </w:rPr>
              <w:t>Qualification Code</w:t>
            </w:r>
          </w:p>
        </w:tc>
        <w:tc>
          <w:tcPr>
            <w:tcW w:w="1333" w:type="pct"/>
            <w:tcBorders>
              <w:top w:val="single" w:sz="4" w:space="0" w:color="auto"/>
              <w:bottom w:val="single" w:sz="4" w:space="0" w:color="auto"/>
            </w:tcBorders>
            <w:shd w:val="clear" w:color="auto" w:fill="auto"/>
            <w:vAlign w:val="center"/>
          </w:tcPr>
          <w:p w:rsidR="00271341" w:rsidRPr="00271341" w:rsidRDefault="00271341" w:rsidP="00271341">
            <w:pPr>
              <w:spacing w:before="40" w:after="40"/>
              <w:jc w:val="center"/>
              <w:rPr>
                <w:b/>
                <w:bCs/>
                <w:sz w:val="17"/>
                <w:szCs w:val="17"/>
              </w:rPr>
            </w:pPr>
            <w:r w:rsidRPr="00271341">
              <w:rPr>
                <w:b/>
                <w:bCs/>
                <w:sz w:val="17"/>
                <w:szCs w:val="17"/>
              </w:rPr>
              <w:t>Qualification Title</w:t>
            </w:r>
          </w:p>
        </w:tc>
        <w:tc>
          <w:tcPr>
            <w:tcW w:w="528" w:type="pct"/>
            <w:tcBorders>
              <w:top w:val="single" w:sz="4" w:space="0" w:color="auto"/>
              <w:bottom w:val="single" w:sz="4" w:space="0" w:color="auto"/>
            </w:tcBorders>
            <w:shd w:val="clear" w:color="auto" w:fill="auto"/>
            <w:vAlign w:val="center"/>
          </w:tcPr>
          <w:p w:rsidR="00271341" w:rsidRPr="00271341" w:rsidRDefault="00271341" w:rsidP="00271341">
            <w:pPr>
              <w:spacing w:before="40" w:after="40"/>
              <w:jc w:val="center"/>
              <w:rPr>
                <w:b/>
                <w:bCs/>
                <w:sz w:val="17"/>
                <w:szCs w:val="17"/>
              </w:rPr>
            </w:pPr>
            <w:r w:rsidRPr="00271341">
              <w:rPr>
                <w:b/>
                <w:bCs/>
                <w:sz w:val="17"/>
                <w:szCs w:val="17"/>
              </w:rPr>
              <w:t>Nominal Term of Training Contract</w:t>
            </w:r>
          </w:p>
        </w:tc>
        <w:tc>
          <w:tcPr>
            <w:tcW w:w="639" w:type="pct"/>
            <w:tcBorders>
              <w:top w:val="single" w:sz="4" w:space="0" w:color="auto"/>
              <w:bottom w:val="single" w:sz="4" w:space="0" w:color="auto"/>
            </w:tcBorders>
            <w:shd w:val="clear" w:color="auto" w:fill="auto"/>
            <w:vAlign w:val="center"/>
          </w:tcPr>
          <w:p w:rsidR="00271341" w:rsidRPr="00271341" w:rsidRDefault="00271341" w:rsidP="00271341">
            <w:pPr>
              <w:spacing w:before="40" w:after="40"/>
              <w:jc w:val="center"/>
              <w:rPr>
                <w:b/>
                <w:bCs/>
                <w:sz w:val="17"/>
                <w:szCs w:val="17"/>
              </w:rPr>
            </w:pPr>
            <w:r w:rsidRPr="00271341">
              <w:rPr>
                <w:b/>
                <w:bCs/>
                <w:sz w:val="17"/>
                <w:szCs w:val="17"/>
              </w:rPr>
              <w:t xml:space="preserve">Probationary </w:t>
            </w:r>
            <w:r w:rsidRPr="00271341">
              <w:rPr>
                <w:b/>
                <w:bCs/>
                <w:sz w:val="17"/>
                <w:szCs w:val="17"/>
              </w:rPr>
              <w:br/>
              <w:t>Period</w:t>
            </w:r>
          </w:p>
        </w:tc>
        <w:tc>
          <w:tcPr>
            <w:tcW w:w="582" w:type="pct"/>
            <w:gridSpan w:val="2"/>
            <w:tcBorders>
              <w:top w:val="single" w:sz="4" w:space="0" w:color="auto"/>
              <w:bottom w:val="single" w:sz="4" w:space="0" w:color="auto"/>
            </w:tcBorders>
            <w:shd w:val="clear" w:color="auto" w:fill="auto"/>
            <w:vAlign w:val="center"/>
          </w:tcPr>
          <w:p w:rsidR="00271341" w:rsidRPr="00271341" w:rsidRDefault="00271341" w:rsidP="00271341">
            <w:pPr>
              <w:spacing w:before="40" w:after="40"/>
              <w:jc w:val="center"/>
              <w:rPr>
                <w:b/>
                <w:bCs/>
                <w:sz w:val="17"/>
                <w:szCs w:val="17"/>
              </w:rPr>
            </w:pPr>
            <w:r w:rsidRPr="00271341">
              <w:rPr>
                <w:b/>
                <w:bCs/>
                <w:sz w:val="17"/>
                <w:szCs w:val="17"/>
              </w:rPr>
              <w:t xml:space="preserve">Supervision </w:t>
            </w:r>
            <w:r w:rsidRPr="00271341">
              <w:rPr>
                <w:b/>
                <w:bCs/>
                <w:sz w:val="17"/>
                <w:szCs w:val="17"/>
              </w:rPr>
              <w:br/>
              <w:t>Level Rating</w:t>
            </w:r>
          </w:p>
        </w:tc>
      </w:tr>
      <w:tr w:rsidR="0095113B" w:rsidRPr="00271341" w:rsidTr="0095113B">
        <w:trPr>
          <w:gridAfter w:val="1"/>
          <w:wAfter w:w="55" w:type="pct"/>
          <w:tblHeader/>
        </w:trPr>
        <w:tc>
          <w:tcPr>
            <w:tcW w:w="1248" w:type="pct"/>
            <w:tcBorders>
              <w:top w:val="single" w:sz="4" w:space="0" w:color="auto"/>
            </w:tcBorders>
            <w:vAlign w:val="center"/>
          </w:tcPr>
          <w:p w:rsidR="0095113B" w:rsidRPr="00271341" w:rsidRDefault="0095113B" w:rsidP="0095113B">
            <w:pPr>
              <w:spacing w:after="0" w:line="40" w:lineRule="exact"/>
              <w:jc w:val="left"/>
              <w:rPr>
                <w:sz w:val="17"/>
                <w:szCs w:val="20"/>
              </w:rPr>
            </w:pPr>
          </w:p>
        </w:tc>
        <w:tc>
          <w:tcPr>
            <w:tcW w:w="615" w:type="pct"/>
            <w:tcBorders>
              <w:top w:val="single" w:sz="4" w:space="0" w:color="auto"/>
            </w:tcBorders>
            <w:vAlign w:val="center"/>
          </w:tcPr>
          <w:p w:rsidR="0095113B" w:rsidRPr="00271341" w:rsidRDefault="0095113B" w:rsidP="0095113B">
            <w:pPr>
              <w:spacing w:after="0" w:line="40" w:lineRule="exact"/>
              <w:jc w:val="center"/>
              <w:rPr>
                <w:sz w:val="17"/>
                <w:szCs w:val="20"/>
              </w:rPr>
            </w:pPr>
          </w:p>
        </w:tc>
        <w:tc>
          <w:tcPr>
            <w:tcW w:w="1333" w:type="pct"/>
            <w:tcBorders>
              <w:top w:val="single" w:sz="4" w:space="0" w:color="auto"/>
            </w:tcBorders>
            <w:vAlign w:val="center"/>
          </w:tcPr>
          <w:p w:rsidR="0095113B" w:rsidRPr="00271341" w:rsidRDefault="0095113B" w:rsidP="0095113B">
            <w:pPr>
              <w:spacing w:after="0" w:line="40" w:lineRule="exact"/>
              <w:ind w:left="159" w:hanging="159"/>
              <w:jc w:val="left"/>
              <w:rPr>
                <w:spacing w:val="-4"/>
                <w:sz w:val="17"/>
                <w:szCs w:val="20"/>
              </w:rPr>
            </w:pPr>
          </w:p>
        </w:tc>
        <w:tc>
          <w:tcPr>
            <w:tcW w:w="528" w:type="pct"/>
            <w:tcBorders>
              <w:top w:val="single" w:sz="4" w:space="0" w:color="auto"/>
            </w:tcBorders>
            <w:vAlign w:val="center"/>
          </w:tcPr>
          <w:p w:rsidR="0095113B" w:rsidRPr="00271341" w:rsidRDefault="0095113B" w:rsidP="0095113B">
            <w:pPr>
              <w:spacing w:after="0" w:line="40" w:lineRule="exact"/>
              <w:jc w:val="center"/>
              <w:rPr>
                <w:sz w:val="17"/>
                <w:szCs w:val="20"/>
              </w:rPr>
            </w:pPr>
          </w:p>
        </w:tc>
        <w:tc>
          <w:tcPr>
            <w:tcW w:w="639" w:type="pct"/>
            <w:tcBorders>
              <w:top w:val="single" w:sz="4" w:space="0" w:color="auto"/>
            </w:tcBorders>
            <w:vAlign w:val="center"/>
          </w:tcPr>
          <w:p w:rsidR="0095113B" w:rsidRPr="00271341" w:rsidRDefault="0095113B" w:rsidP="0095113B">
            <w:pPr>
              <w:spacing w:after="0" w:line="40" w:lineRule="exact"/>
              <w:jc w:val="center"/>
              <w:rPr>
                <w:sz w:val="17"/>
                <w:szCs w:val="20"/>
              </w:rPr>
            </w:pPr>
          </w:p>
        </w:tc>
        <w:tc>
          <w:tcPr>
            <w:tcW w:w="582" w:type="pct"/>
            <w:gridSpan w:val="2"/>
            <w:tcBorders>
              <w:top w:val="single" w:sz="4" w:space="0" w:color="auto"/>
            </w:tcBorders>
            <w:vAlign w:val="center"/>
          </w:tcPr>
          <w:p w:rsidR="0095113B" w:rsidRPr="00271341" w:rsidRDefault="0095113B" w:rsidP="0095113B">
            <w:pPr>
              <w:spacing w:after="0" w:line="40" w:lineRule="exact"/>
              <w:jc w:val="center"/>
              <w:rPr>
                <w:sz w:val="17"/>
                <w:szCs w:val="20"/>
              </w:rPr>
            </w:pPr>
          </w:p>
        </w:tc>
      </w:tr>
      <w:tr w:rsidR="00271341" w:rsidRPr="00271341" w:rsidTr="0095113B">
        <w:trPr>
          <w:gridAfter w:val="1"/>
          <w:wAfter w:w="55" w:type="pct"/>
        </w:trPr>
        <w:tc>
          <w:tcPr>
            <w:tcW w:w="1248" w:type="pct"/>
            <w:vAlign w:val="center"/>
          </w:tcPr>
          <w:p w:rsidR="00271341" w:rsidRPr="00271341" w:rsidRDefault="00271341" w:rsidP="00271341">
            <w:pPr>
              <w:spacing w:after="20"/>
              <w:jc w:val="left"/>
              <w:rPr>
                <w:sz w:val="17"/>
                <w:szCs w:val="20"/>
              </w:rPr>
            </w:pPr>
            <w:r w:rsidRPr="00271341">
              <w:rPr>
                <w:sz w:val="17"/>
                <w:szCs w:val="20"/>
              </w:rPr>
              <w:t>Animal Attendant #</w:t>
            </w:r>
          </w:p>
        </w:tc>
        <w:tc>
          <w:tcPr>
            <w:tcW w:w="615" w:type="pct"/>
            <w:vAlign w:val="center"/>
          </w:tcPr>
          <w:p w:rsidR="00271341" w:rsidRPr="00271341" w:rsidRDefault="00271341" w:rsidP="00271341">
            <w:pPr>
              <w:spacing w:after="20"/>
              <w:jc w:val="center"/>
              <w:rPr>
                <w:sz w:val="17"/>
                <w:szCs w:val="20"/>
              </w:rPr>
            </w:pPr>
            <w:r w:rsidRPr="00271341">
              <w:rPr>
                <w:sz w:val="17"/>
                <w:szCs w:val="20"/>
              </w:rPr>
              <w:t>ACM20121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 in Animal Care</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L</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z w:val="17"/>
                <w:szCs w:val="20"/>
              </w:rPr>
            </w:pPr>
            <w:r w:rsidRPr="00271341">
              <w:rPr>
                <w:sz w:val="17"/>
                <w:szCs w:val="20"/>
              </w:rPr>
              <w:t>Animal Attendant #</w:t>
            </w:r>
          </w:p>
        </w:tc>
        <w:tc>
          <w:tcPr>
            <w:tcW w:w="615" w:type="pct"/>
            <w:vAlign w:val="center"/>
          </w:tcPr>
          <w:p w:rsidR="00271341" w:rsidRPr="00271341" w:rsidRDefault="00271341" w:rsidP="00271341">
            <w:pPr>
              <w:spacing w:after="20"/>
              <w:jc w:val="center"/>
              <w:rPr>
                <w:sz w:val="17"/>
                <w:szCs w:val="20"/>
              </w:rPr>
            </w:pPr>
            <w:r w:rsidRPr="00271341">
              <w:rPr>
                <w:sz w:val="17"/>
                <w:szCs w:val="20"/>
              </w:rPr>
              <w:t>ACM30121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Animal Care Services</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L</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Animal Attendant #</w:t>
            </w:r>
          </w:p>
        </w:tc>
        <w:tc>
          <w:tcPr>
            <w:tcW w:w="615" w:type="pct"/>
            <w:vAlign w:val="center"/>
          </w:tcPr>
          <w:p w:rsidR="00271341" w:rsidRPr="00271341" w:rsidRDefault="00271341" w:rsidP="00271341">
            <w:pPr>
              <w:spacing w:after="20"/>
              <w:jc w:val="center"/>
              <w:rPr>
                <w:sz w:val="17"/>
                <w:szCs w:val="20"/>
              </w:rPr>
            </w:pPr>
            <w:r w:rsidRPr="00271341">
              <w:rPr>
                <w:sz w:val="17"/>
                <w:szCs w:val="20"/>
              </w:rPr>
              <w:t>ACM30321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Wildlife and Exhibited Animal Care</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Animal Attendant #</w:t>
            </w:r>
          </w:p>
        </w:tc>
        <w:tc>
          <w:tcPr>
            <w:tcW w:w="615" w:type="pct"/>
            <w:vAlign w:val="center"/>
          </w:tcPr>
          <w:p w:rsidR="00271341" w:rsidRPr="00271341" w:rsidRDefault="00271341" w:rsidP="00271341">
            <w:pPr>
              <w:jc w:val="center"/>
              <w:rPr>
                <w:sz w:val="17"/>
                <w:szCs w:val="20"/>
              </w:rPr>
            </w:pPr>
            <w:r w:rsidRPr="00271341">
              <w:rPr>
                <w:sz w:val="17"/>
                <w:szCs w:val="20"/>
              </w:rPr>
              <w:t>ACM40221</w:t>
            </w:r>
          </w:p>
        </w:tc>
        <w:tc>
          <w:tcPr>
            <w:tcW w:w="1333" w:type="pct"/>
            <w:vAlign w:val="center"/>
          </w:tcPr>
          <w:p w:rsidR="00271341" w:rsidRPr="00271341" w:rsidRDefault="00271341" w:rsidP="00271341">
            <w:pPr>
              <w:ind w:left="159" w:hanging="159"/>
              <w:jc w:val="left"/>
              <w:rPr>
                <w:spacing w:val="-4"/>
                <w:sz w:val="17"/>
                <w:szCs w:val="20"/>
              </w:rPr>
            </w:pPr>
            <w:r w:rsidRPr="00271341">
              <w:rPr>
                <w:spacing w:val="-4"/>
                <w:sz w:val="17"/>
                <w:szCs w:val="20"/>
              </w:rPr>
              <w:t>Certificate IV in Animal Facility Management</w:t>
            </w:r>
          </w:p>
        </w:tc>
        <w:tc>
          <w:tcPr>
            <w:tcW w:w="528" w:type="pct"/>
            <w:vAlign w:val="center"/>
          </w:tcPr>
          <w:p w:rsidR="00271341" w:rsidRPr="00271341" w:rsidRDefault="00271341" w:rsidP="00271341">
            <w:pPr>
              <w:jc w:val="center"/>
              <w:rPr>
                <w:sz w:val="17"/>
                <w:szCs w:val="20"/>
              </w:rPr>
            </w:pPr>
            <w:r w:rsidRPr="00271341">
              <w:rPr>
                <w:sz w:val="17"/>
                <w:szCs w:val="20"/>
              </w:rPr>
              <w:t>36</w:t>
            </w:r>
          </w:p>
        </w:tc>
        <w:tc>
          <w:tcPr>
            <w:tcW w:w="639" w:type="pct"/>
            <w:vAlign w:val="center"/>
          </w:tcPr>
          <w:p w:rsidR="00271341" w:rsidRPr="00271341" w:rsidRDefault="00271341" w:rsidP="00271341">
            <w:pPr>
              <w:jc w:val="center"/>
              <w:rPr>
                <w:sz w:val="17"/>
                <w:szCs w:val="20"/>
              </w:rPr>
            </w:pPr>
            <w:r w:rsidRPr="00271341">
              <w:rPr>
                <w:sz w:val="17"/>
                <w:szCs w:val="20"/>
              </w:rPr>
              <w:t>90</w:t>
            </w:r>
          </w:p>
        </w:tc>
        <w:tc>
          <w:tcPr>
            <w:tcW w:w="582" w:type="pct"/>
            <w:gridSpan w:val="2"/>
            <w:vAlign w:val="center"/>
          </w:tcPr>
          <w:p w:rsidR="00271341" w:rsidRPr="00271341" w:rsidRDefault="00271341" w:rsidP="00271341">
            <w:pPr>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Animal Attendant #</w:t>
            </w:r>
          </w:p>
        </w:tc>
        <w:tc>
          <w:tcPr>
            <w:tcW w:w="615" w:type="pct"/>
            <w:vAlign w:val="center"/>
          </w:tcPr>
          <w:p w:rsidR="00271341" w:rsidRPr="00271341" w:rsidRDefault="00271341" w:rsidP="00271341">
            <w:pPr>
              <w:spacing w:after="20"/>
              <w:jc w:val="center"/>
              <w:rPr>
                <w:sz w:val="17"/>
                <w:szCs w:val="20"/>
              </w:rPr>
            </w:pPr>
            <w:r w:rsidRPr="00271341">
              <w:rPr>
                <w:sz w:val="17"/>
                <w:szCs w:val="20"/>
              </w:rPr>
              <w:t>ACM40321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Animal Behaviour and Training</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Animal Management Officer #</w:t>
            </w:r>
          </w:p>
        </w:tc>
        <w:tc>
          <w:tcPr>
            <w:tcW w:w="615" w:type="pct"/>
            <w:vAlign w:val="center"/>
          </w:tcPr>
          <w:p w:rsidR="00271341" w:rsidRPr="00271341" w:rsidRDefault="00271341" w:rsidP="00271341">
            <w:pPr>
              <w:spacing w:after="20"/>
              <w:jc w:val="center"/>
              <w:rPr>
                <w:sz w:val="17"/>
                <w:szCs w:val="20"/>
              </w:rPr>
            </w:pPr>
            <w:r w:rsidRPr="00271341">
              <w:rPr>
                <w:sz w:val="17"/>
                <w:szCs w:val="20"/>
              </w:rPr>
              <w:t>ACM40121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Animal Regulation and Management</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Child Care Aide #</w:t>
            </w:r>
          </w:p>
        </w:tc>
        <w:tc>
          <w:tcPr>
            <w:tcW w:w="615" w:type="pct"/>
            <w:vAlign w:val="center"/>
          </w:tcPr>
          <w:p w:rsidR="00271341" w:rsidRPr="00271341" w:rsidRDefault="00271341" w:rsidP="00271341">
            <w:pPr>
              <w:spacing w:after="20"/>
              <w:jc w:val="center"/>
              <w:rPr>
                <w:sz w:val="17"/>
                <w:szCs w:val="20"/>
              </w:rPr>
            </w:pPr>
            <w:r w:rsidRPr="00271341">
              <w:rPr>
                <w:sz w:val="17"/>
                <w:szCs w:val="20"/>
              </w:rPr>
              <w:t>CHC30121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Early Childhood Education and Care</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Children's Services Worker #</w:t>
            </w:r>
          </w:p>
        </w:tc>
        <w:tc>
          <w:tcPr>
            <w:tcW w:w="615" w:type="pct"/>
            <w:vAlign w:val="center"/>
          </w:tcPr>
          <w:p w:rsidR="00271341" w:rsidRPr="00271341" w:rsidRDefault="00271341" w:rsidP="00271341">
            <w:pPr>
              <w:spacing w:after="20"/>
              <w:jc w:val="center"/>
              <w:rPr>
                <w:sz w:val="17"/>
                <w:szCs w:val="20"/>
              </w:rPr>
            </w:pPr>
            <w:r w:rsidRPr="00271341">
              <w:rPr>
                <w:sz w:val="17"/>
                <w:szCs w:val="20"/>
              </w:rPr>
              <w:t>CHC50121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Early Childhood Education and Care</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Children's Services Worker #</w:t>
            </w:r>
          </w:p>
        </w:tc>
        <w:tc>
          <w:tcPr>
            <w:tcW w:w="615" w:type="pct"/>
            <w:vAlign w:val="center"/>
          </w:tcPr>
          <w:p w:rsidR="00271341" w:rsidRPr="00271341" w:rsidRDefault="00271341" w:rsidP="00271341">
            <w:pPr>
              <w:spacing w:after="20"/>
              <w:jc w:val="center"/>
              <w:rPr>
                <w:sz w:val="17"/>
                <w:szCs w:val="20"/>
              </w:rPr>
            </w:pPr>
            <w:r w:rsidRPr="00271341">
              <w:rPr>
                <w:sz w:val="17"/>
                <w:szCs w:val="20"/>
              </w:rPr>
              <w:t>CHC50221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School Age Education and Care</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Clerical Officer (Office Administration) #</w:t>
            </w:r>
          </w:p>
        </w:tc>
        <w:tc>
          <w:tcPr>
            <w:tcW w:w="615" w:type="pct"/>
            <w:vAlign w:val="center"/>
          </w:tcPr>
          <w:p w:rsidR="00271341" w:rsidRPr="00271341" w:rsidRDefault="00271341" w:rsidP="00271341">
            <w:pPr>
              <w:spacing w:after="20"/>
              <w:jc w:val="center"/>
              <w:rPr>
                <w:sz w:val="17"/>
                <w:szCs w:val="20"/>
              </w:rPr>
            </w:pPr>
            <w:r w:rsidRPr="00271341">
              <w:rPr>
                <w:sz w:val="17"/>
                <w:szCs w:val="20"/>
              </w:rPr>
              <w:t>BSB40120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Business</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Customer Servicing (Financial Institutions) #</w:t>
            </w:r>
          </w:p>
        </w:tc>
        <w:tc>
          <w:tcPr>
            <w:tcW w:w="615" w:type="pct"/>
            <w:vAlign w:val="center"/>
          </w:tcPr>
          <w:p w:rsidR="00271341" w:rsidRPr="00271341" w:rsidRDefault="00271341" w:rsidP="00271341">
            <w:pPr>
              <w:spacing w:after="20"/>
              <w:jc w:val="center"/>
              <w:rPr>
                <w:sz w:val="17"/>
                <w:szCs w:val="20"/>
              </w:rPr>
            </w:pPr>
            <w:r w:rsidRPr="00271341">
              <w:rPr>
                <w:sz w:val="17"/>
                <w:szCs w:val="20"/>
              </w:rPr>
              <w:t>FNS20120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 in Financial Services</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L</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Customer Servicing (Financial Institutions) #</w:t>
            </w:r>
          </w:p>
        </w:tc>
        <w:tc>
          <w:tcPr>
            <w:tcW w:w="615" w:type="pct"/>
            <w:vAlign w:val="center"/>
          </w:tcPr>
          <w:p w:rsidR="00271341" w:rsidRPr="00271341" w:rsidRDefault="00271341" w:rsidP="00271341">
            <w:pPr>
              <w:spacing w:after="20"/>
              <w:jc w:val="center"/>
              <w:rPr>
                <w:sz w:val="17"/>
                <w:szCs w:val="20"/>
              </w:rPr>
            </w:pPr>
            <w:r w:rsidRPr="00271341">
              <w:rPr>
                <w:sz w:val="17"/>
                <w:szCs w:val="20"/>
              </w:rPr>
              <w:t>FNS41420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General Insurance</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Customer Servicing (Financial Institutions) #</w:t>
            </w:r>
          </w:p>
        </w:tc>
        <w:tc>
          <w:tcPr>
            <w:tcW w:w="615" w:type="pct"/>
            <w:vAlign w:val="center"/>
          </w:tcPr>
          <w:p w:rsidR="00271341" w:rsidRPr="00271341" w:rsidRDefault="00271341" w:rsidP="00271341">
            <w:pPr>
              <w:spacing w:after="20"/>
              <w:jc w:val="center"/>
              <w:rPr>
                <w:sz w:val="17"/>
                <w:szCs w:val="20"/>
              </w:rPr>
            </w:pPr>
            <w:r w:rsidRPr="00271341">
              <w:rPr>
                <w:sz w:val="17"/>
                <w:szCs w:val="20"/>
              </w:rPr>
              <w:t>FNS41720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Insurance Broking</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Customer Servicing (Financial Institutions) #</w:t>
            </w:r>
          </w:p>
        </w:tc>
        <w:tc>
          <w:tcPr>
            <w:tcW w:w="615" w:type="pct"/>
            <w:vAlign w:val="center"/>
          </w:tcPr>
          <w:p w:rsidR="00271341" w:rsidRPr="00271341" w:rsidRDefault="00271341" w:rsidP="00271341">
            <w:pPr>
              <w:spacing w:after="20"/>
              <w:jc w:val="center"/>
              <w:rPr>
                <w:sz w:val="17"/>
                <w:szCs w:val="20"/>
              </w:rPr>
            </w:pPr>
            <w:r w:rsidRPr="00271341">
              <w:rPr>
                <w:sz w:val="17"/>
                <w:szCs w:val="20"/>
              </w:rPr>
              <w:t>FNS50320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Finance and Mortgage Broking Management</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Customer Servicing (Financial Institutions) #</w:t>
            </w:r>
          </w:p>
        </w:tc>
        <w:tc>
          <w:tcPr>
            <w:tcW w:w="615" w:type="pct"/>
            <w:vAlign w:val="center"/>
          </w:tcPr>
          <w:p w:rsidR="00271341" w:rsidRPr="00271341" w:rsidRDefault="00271341" w:rsidP="00271341">
            <w:pPr>
              <w:spacing w:after="20"/>
              <w:jc w:val="center"/>
              <w:rPr>
                <w:sz w:val="17"/>
                <w:szCs w:val="20"/>
              </w:rPr>
            </w:pPr>
            <w:r w:rsidRPr="00271341">
              <w:rPr>
                <w:sz w:val="17"/>
                <w:szCs w:val="20"/>
              </w:rPr>
              <w:t>FNS50720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Superannuation</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Customer Servicing (Financial Institutions) #</w:t>
            </w:r>
          </w:p>
        </w:tc>
        <w:tc>
          <w:tcPr>
            <w:tcW w:w="615" w:type="pct"/>
            <w:vAlign w:val="center"/>
          </w:tcPr>
          <w:p w:rsidR="00271341" w:rsidRPr="00271341" w:rsidRDefault="00271341" w:rsidP="00271341">
            <w:pPr>
              <w:spacing w:after="20"/>
              <w:jc w:val="center"/>
              <w:rPr>
                <w:sz w:val="17"/>
                <w:szCs w:val="20"/>
              </w:rPr>
            </w:pPr>
            <w:r w:rsidRPr="00271341">
              <w:rPr>
                <w:sz w:val="17"/>
                <w:szCs w:val="20"/>
              </w:rPr>
              <w:t>FNS51120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General Insurance</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Customer Servicing (Financial Institutions) #</w:t>
            </w:r>
          </w:p>
        </w:tc>
        <w:tc>
          <w:tcPr>
            <w:tcW w:w="615" w:type="pct"/>
            <w:vAlign w:val="center"/>
          </w:tcPr>
          <w:p w:rsidR="00271341" w:rsidRPr="00271341" w:rsidRDefault="00271341" w:rsidP="00271341">
            <w:pPr>
              <w:spacing w:after="20"/>
              <w:jc w:val="center"/>
              <w:rPr>
                <w:sz w:val="17"/>
                <w:szCs w:val="20"/>
              </w:rPr>
            </w:pPr>
            <w:r w:rsidRPr="00271341">
              <w:rPr>
                <w:sz w:val="17"/>
                <w:szCs w:val="20"/>
              </w:rPr>
              <w:t>FNS51220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Insurance Broking</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Dental Assistant #</w:t>
            </w:r>
          </w:p>
        </w:tc>
        <w:tc>
          <w:tcPr>
            <w:tcW w:w="615" w:type="pct"/>
            <w:vAlign w:val="center"/>
          </w:tcPr>
          <w:p w:rsidR="00271341" w:rsidRPr="00271341" w:rsidRDefault="00271341" w:rsidP="00271341">
            <w:pPr>
              <w:spacing w:after="20"/>
              <w:jc w:val="center"/>
              <w:rPr>
                <w:sz w:val="17"/>
                <w:szCs w:val="20"/>
              </w:rPr>
            </w:pPr>
            <w:r w:rsidRPr="00271341">
              <w:rPr>
                <w:sz w:val="17"/>
                <w:szCs w:val="20"/>
              </w:rPr>
              <w:t>HLT45021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Dental Assisting</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lastRenderedPageBreak/>
              <w:t>Education Support Officer #</w:t>
            </w:r>
          </w:p>
        </w:tc>
        <w:tc>
          <w:tcPr>
            <w:tcW w:w="615" w:type="pct"/>
            <w:vAlign w:val="center"/>
          </w:tcPr>
          <w:p w:rsidR="00271341" w:rsidRPr="00271341" w:rsidRDefault="00271341" w:rsidP="00271341">
            <w:pPr>
              <w:spacing w:after="20"/>
              <w:jc w:val="center"/>
              <w:rPr>
                <w:sz w:val="17"/>
                <w:szCs w:val="20"/>
              </w:rPr>
            </w:pPr>
            <w:r w:rsidRPr="00271341">
              <w:rPr>
                <w:sz w:val="17"/>
                <w:szCs w:val="20"/>
              </w:rPr>
              <w:t>CHC40221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School Based Education Support</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Engineering Tradesperson (Fabrication) *</w:t>
            </w:r>
          </w:p>
        </w:tc>
        <w:tc>
          <w:tcPr>
            <w:tcW w:w="615" w:type="pct"/>
            <w:vAlign w:val="center"/>
          </w:tcPr>
          <w:p w:rsidR="00271341" w:rsidRPr="00271341" w:rsidRDefault="00271341" w:rsidP="00271341">
            <w:pPr>
              <w:spacing w:after="20"/>
              <w:jc w:val="center"/>
              <w:rPr>
                <w:sz w:val="17"/>
                <w:szCs w:val="20"/>
              </w:rPr>
            </w:pPr>
            <w:r w:rsidRPr="00271341">
              <w:rPr>
                <w:sz w:val="17"/>
                <w:szCs w:val="20"/>
              </w:rPr>
              <w:t>MEM31719</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Engineering - Casting and Moulding Trade</w:t>
            </w:r>
          </w:p>
        </w:tc>
        <w:tc>
          <w:tcPr>
            <w:tcW w:w="528" w:type="pct"/>
            <w:vAlign w:val="center"/>
          </w:tcPr>
          <w:p w:rsidR="00271341" w:rsidRPr="00271341" w:rsidRDefault="00271341" w:rsidP="00271341">
            <w:pPr>
              <w:spacing w:after="20"/>
              <w:jc w:val="center"/>
              <w:rPr>
                <w:sz w:val="17"/>
                <w:szCs w:val="20"/>
              </w:rPr>
            </w:pPr>
            <w:r w:rsidRPr="00271341">
              <w:rPr>
                <w:sz w:val="17"/>
                <w:szCs w:val="20"/>
              </w:rPr>
              <w:t>48</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Engineering Tradesperson (Fabrication) *</w:t>
            </w:r>
          </w:p>
        </w:tc>
        <w:tc>
          <w:tcPr>
            <w:tcW w:w="615" w:type="pct"/>
            <w:vAlign w:val="center"/>
          </w:tcPr>
          <w:p w:rsidR="00271341" w:rsidRPr="00271341" w:rsidRDefault="00271341" w:rsidP="00271341">
            <w:pPr>
              <w:spacing w:after="20"/>
              <w:jc w:val="center"/>
              <w:rPr>
                <w:sz w:val="17"/>
                <w:szCs w:val="20"/>
              </w:rPr>
            </w:pPr>
            <w:r w:rsidRPr="00271341">
              <w:rPr>
                <w:sz w:val="17"/>
                <w:szCs w:val="20"/>
              </w:rPr>
              <w:t>MEM30319</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Engineering - Fabrication Trade</w:t>
            </w:r>
          </w:p>
        </w:tc>
        <w:tc>
          <w:tcPr>
            <w:tcW w:w="528" w:type="pct"/>
            <w:vAlign w:val="center"/>
          </w:tcPr>
          <w:p w:rsidR="00271341" w:rsidRPr="00271341" w:rsidRDefault="00271341" w:rsidP="00271341">
            <w:pPr>
              <w:spacing w:after="20"/>
              <w:jc w:val="center"/>
              <w:rPr>
                <w:sz w:val="17"/>
                <w:szCs w:val="20"/>
              </w:rPr>
            </w:pPr>
            <w:r w:rsidRPr="00271341">
              <w:rPr>
                <w:sz w:val="17"/>
                <w:szCs w:val="20"/>
              </w:rPr>
              <w:t>48</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Engineering Tradesperson (Mechanical) *</w:t>
            </w:r>
          </w:p>
        </w:tc>
        <w:tc>
          <w:tcPr>
            <w:tcW w:w="615" w:type="pct"/>
            <w:vAlign w:val="center"/>
          </w:tcPr>
          <w:p w:rsidR="00271341" w:rsidRPr="00271341" w:rsidRDefault="00271341" w:rsidP="00271341">
            <w:pPr>
              <w:spacing w:after="20"/>
              <w:jc w:val="center"/>
              <w:rPr>
                <w:sz w:val="17"/>
                <w:szCs w:val="20"/>
              </w:rPr>
            </w:pPr>
            <w:r w:rsidRPr="00271341">
              <w:rPr>
                <w:sz w:val="17"/>
                <w:szCs w:val="20"/>
              </w:rPr>
              <w:t>MEM31319</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Refrigeration and Air Conditioning</w:t>
            </w:r>
          </w:p>
        </w:tc>
        <w:tc>
          <w:tcPr>
            <w:tcW w:w="528" w:type="pct"/>
            <w:vAlign w:val="center"/>
          </w:tcPr>
          <w:p w:rsidR="00271341" w:rsidRPr="00271341" w:rsidRDefault="00271341" w:rsidP="00271341">
            <w:pPr>
              <w:spacing w:after="20"/>
              <w:jc w:val="center"/>
              <w:rPr>
                <w:sz w:val="17"/>
                <w:szCs w:val="20"/>
              </w:rPr>
            </w:pPr>
            <w:r w:rsidRPr="00271341">
              <w:rPr>
                <w:sz w:val="17"/>
                <w:szCs w:val="20"/>
              </w:rPr>
              <w:t>48</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Engineering Tradesperson (Mechanical) *</w:t>
            </w:r>
          </w:p>
        </w:tc>
        <w:tc>
          <w:tcPr>
            <w:tcW w:w="615" w:type="pct"/>
            <w:vAlign w:val="center"/>
          </w:tcPr>
          <w:p w:rsidR="00271341" w:rsidRPr="00271341" w:rsidRDefault="00271341" w:rsidP="00271341">
            <w:pPr>
              <w:spacing w:after="20"/>
              <w:jc w:val="center"/>
              <w:rPr>
                <w:sz w:val="17"/>
                <w:szCs w:val="20"/>
              </w:rPr>
            </w:pPr>
            <w:r w:rsidRPr="00271341">
              <w:rPr>
                <w:sz w:val="17"/>
                <w:szCs w:val="20"/>
              </w:rPr>
              <w:t>MEM31419</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Engineering - Fixed and Mobile Plant Mechanic</w:t>
            </w:r>
          </w:p>
        </w:tc>
        <w:tc>
          <w:tcPr>
            <w:tcW w:w="528" w:type="pct"/>
            <w:vAlign w:val="center"/>
          </w:tcPr>
          <w:p w:rsidR="00271341" w:rsidRPr="00271341" w:rsidRDefault="00271341" w:rsidP="00271341">
            <w:pPr>
              <w:spacing w:after="20"/>
              <w:jc w:val="center"/>
              <w:rPr>
                <w:sz w:val="17"/>
                <w:szCs w:val="20"/>
              </w:rPr>
            </w:pPr>
            <w:r w:rsidRPr="00271341">
              <w:rPr>
                <w:sz w:val="17"/>
                <w:szCs w:val="20"/>
              </w:rPr>
              <w:t>48</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Engineering Tradesperson (Mechanical) *</w:t>
            </w:r>
          </w:p>
        </w:tc>
        <w:tc>
          <w:tcPr>
            <w:tcW w:w="615" w:type="pct"/>
            <w:vAlign w:val="center"/>
          </w:tcPr>
          <w:p w:rsidR="00271341" w:rsidRPr="00271341" w:rsidRDefault="00271341" w:rsidP="00271341">
            <w:pPr>
              <w:spacing w:after="20"/>
              <w:jc w:val="center"/>
              <w:rPr>
                <w:sz w:val="17"/>
                <w:szCs w:val="20"/>
              </w:rPr>
            </w:pPr>
            <w:r w:rsidRPr="00271341">
              <w:rPr>
                <w:sz w:val="17"/>
                <w:szCs w:val="20"/>
              </w:rPr>
              <w:t>MEM31519</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Engineering - Toolmaking Trade</w:t>
            </w:r>
          </w:p>
        </w:tc>
        <w:tc>
          <w:tcPr>
            <w:tcW w:w="528" w:type="pct"/>
            <w:vAlign w:val="center"/>
          </w:tcPr>
          <w:p w:rsidR="00271341" w:rsidRPr="00271341" w:rsidRDefault="00271341" w:rsidP="00271341">
            <w:pPr>
              <w:spacing w:after="20"/>
              <w:jc w:val="center"/>
              <w:rPr>
                <w:sz w:val="17"/>
                <w:szCs w:val="20"/>
              </w:rPr>
            </w:pPr>
            <w:r w:rsidRPr="00271341">
              <w:rPr>
                <w:sz w:val="17"/>
                <w:szCs w:val="20"/>
              </w:rPr>
              <w:t>48</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Engineering Tradesperson (Mechanical) *</w:t>
            </w:r>
          </w:p>
        </w:tc>
        <w:tc>
          <w:tcPr>
            <w:tcW w:w="615" w:type="pct"/>
            <w:vAlign w:val="center"/>
          </w:tcPr>
          <w:p w:rsidR="00271341" w:rsidRPr="00271341" w:rsidRDefault="00271341" w:rsidP="00271341">
            <w:pPr>
              <w:spacing w:after="20"/>
              <w:jc w:val="center"/>
              <w:rPr>
                <w:sz w:val="17"/>
                <w:szCs w:val="20"/>
              </w:rPr>
            </w:pPr>
            <w:r w:rsidRPr="00271341">
              <w:rPr>
                <w:sz w:val="17"/>
                <w:szCs w:val="20"/>
              </w:rPr>
              <w:t>MEM30219</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Engineering - Mechanical Trade</w:t>
            </w:r>
          </w:p>
        </w:tc>
        <w:tc>
          <w:tcPr>
            <w:tcW w:w="528" w:type="pct"/>
            <w:vAlign w:val="center"/>
          </w:tcPr>
          <w:p w:rsidR="00271341" w:rsidRPr="00271341" w:rsidRDefault="00271341" w:rsidP="00271341">
            <w:pPr>
              <w:spacing w:after="20"/>
              <w:jc w:val="center"/>
              <w:rPr>
                <w:sz w:val="17"/>
                <w:szCs w:val="20"/>
              </w:rPr>
            </w:pPr>
            <w:r w:rsidRPr="00271341">
              <w:rPr>
                <w:sz w:val="17"/>
                <w:szCs w:val="20"/>
              </w:rPr>
              <w:t>48</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Enrolled Nurse #</w:t>
            </w:r>
          </w:p>
        </w:tc>
        <w:tc>
          <w:tcPr>
            <w:tcW w:w="615" w:type="pct"/>
            <w:vAlign w:val="center"/>
          </w:tcPr>
          <w:p w:rsidR="00271341" w:rsidRPr="00271341" w:rsidRDefault="00271341" w:rsidP="00271341">
            <w:pPr>
              <w:spacing w:after="20"/>
              <w:jc w:val="center"/>
              <w:rPr>
                <w:sz w:val="17"/>
                <w:szCs w:val="20"/>
              </w:rPr>
            </w:pPr>
            <w:r w:rsidRPr="00271341">
              <w:rPr>
                <w:sz w:val="17"/>
                <w:szCs w:val="20"/>
              </w:rPr>
              <w:t>HLT54121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Nursing</w:t>
            </w:r>
          </w:p>
        </w:tc>
        <w:tc>
          <w:tcPr>
            <w:tcW w:w="528" w:type="pct"/>
            <w:vAlign w:val="center"/>
          </w:tcPr>
          <w:p w:rsidR="00271341" w:rsidRPr="00271341" w:rsidRDefault="00271341" w:rsidP="00271341">
            <w:pPr>
              <w:spacing w:after="20"/>
              <w:jc w:val="center"/>
              <w:rPr>
                <w:sz w:val="17"/>
                <w:szCs w:val="20"/>
              </w:rPr>
            </w:pPr>
            <w:r w:rsidRPr="00271341">
              <w:rPr>
                <w:sz w:val="17"/>
                <w:szCs w:val="20"/>
              </w:rPr>
              <w:t>48</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Entertainment Industry Worker #</w:t>
            </w:r>
          </w:p>
        </w:tc>
        <w:tc>
          <w:tcPr>
            <w:tcW w:w="615" w:type="pct"/>
            <w:vAlign w:val="center"/>
          </w:tcPr>
          <w:p w:rsidR="00271341" w:rsidRPr="00271341" w:rsidRDefault="00271341" w:rsidP="00271341">
            <w:pPr>
              <w:spacing w:after="20"/>
              <w:jc w:val="center"/>
              <w:rPr>
                <w:sz w:val="17"/>
                <w:szCs w:val="20"/>
              </w:rPr>
            </w:pPr>
            <w:r w:rsidRPr="00271341">
              <w:rPr>
                <w:sz w:val="17"/>
                <w:szCs w:val="20"/>
              </w:rPr>
              <w:t>CUA30420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Live Production and Technical Services</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Entertainment Industry Worker #</w:t>
            </w:r>
          </w:p>
        </w:tc>
        <w:tc>
          <w:tcPr>
            <w:tcW w:w="615" w:type="pct"/>
            <w:vAlign w:val="center"/>
          </w:tcPr>
          <w:p w:rsidR="00271341" w:rsidRPr="00271341" w:rsidRDefault="00271341" w:rsidP="00271341">
            <w:pPr>
              <w:spacing w:after="20"/>
              <w:jc w:val="center"/>
              <w:rPr>
                <w:sz w:val="17"/>
                <w:szCs w:val="20"/>
              </w:rPr>
            </w:pPr>
            <w:r w:rsidRPr="00271341">
              <w:rPr>
                <w:sz w:val="17"/>
                <w:szCs w:val="20"/>
              </w:rPr>
              <w:t>CUA30920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Music</w:t>
            </w:r>
          </w:p>
        </w:tc>
        <w:tc>
          <w:tcPr>
            <w:tcW w:w="528" w:type="pct"/>
            <w:vAlign w:val="center"/>
          </w:tcPr>
          <w:p w:rsidR="00271341" w:rsidRPr="00271341" w:rsidRDefault="00271341" w:rsidP="00271341">
            <w:pPr>
              <w:spacing w:after="20"/>
              <w:jc w:val="center"/>
              <w:rPr>
                <w:sz w:val="17"/>
                <w:szCs w:val="20"/>
              </w:rPr>
            </w:pPr>
            <w:r w:rsidRPr="00271341">
              <w:rPr>
                <w:sz w:val="17"/>
                <w:szCs w:val="20"/>
              </w:rPr>
              <w:t>18</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Entertainment Industry Worker #</w:t>
            </w:r>
          </w:p>
        </w:tc>
        <w:tc>
          <w:tcPr>
            <w:tcW w:w="615" w:type="pct"/>
            <w:vAlign w:val="center"/>
          </w:tcPr>
          <w:p w:rsidR="00271341" w:rsidRPr="00271341" w:rsidRDefault="00271341" w:rsidP="00271341">
            <w:pPr>
              <w:spacing w:after="20"/>
              <w:jc w:val="center"/>
              <w:rPr>
                <w:sz w:val="17"/>
                <w:szCs w:val="20"/>
              </w:rPr>
            </w:pPr>
            <w:r w:rsidRPr="00271341">
              <w:rPr>
                <w:sz w:val="17"/>
                <w:szCs w:val="20"/>
              </w:rPr>
              <w:t>CUA40420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Live Production and Technical Services</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Entertainment Industry Worker #</w:t>
            </w:r>
          </w:p>
        </w:tc>
        <w:tc>
          <w:tcPr>
            <w:tcW w:w="615" w:type="pct"/>
            <w:vAlign w:val="center"/>
          </w:tcPr>
          <w:p w:rsidR="00271341" w:rsidRPr="00271341" w:rsidRDefault="00271341" w:rsidP="00271341">
            <w:pPr>
              <w:spacing w:after="20"/>
              <w:jc w:val="center"/>
              <w:rPr>
                <w:sz w:val="17"/>
                <w:szCs w:val="20"/>
              </w:rPr>
            </w:pPr>
            <w:r w:rsidRPr="00271341">
              <w:rPr>
                <w:sz w:val="17"/>
                <w:szCs w:val="20"/>
              </w:rPr>
              <w:t>CUA40920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Music</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Entertainment Industry Worker #</w:t>
            </w:r>
          </w:p>
        </w:tc>
        <w:tc>
          <w:tcPr>
            <w:tcW w:w="615" w:type="pct"/>
            <w:vAlign w:val="center"/>
          </w:tcPr>
          <w:p w:rsidR="00271341" w:rsidRPr="00271341" w:rsidRDefault="00271341" w:rsidP="00271341">
            <w:pPr>
              <w:spacing w:after="20"/>
              <w:jc w:val="center"/>
              <w:rPr>
                <w:sz w:val="17"/>
                <w:szCs w:val="20"/>
              </w:rPr>
            </w:pPr>
            <w:r w:rsidRPr="00271341">
              <w:rPr>
                <w:sz w:val="17"/>
                <w:szCs w:val="20"/>
              </w:rPr>
              <w:t>CUA41220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Screen and Media</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Entertainment Industry Worker #</w:t>
            </w:r>
          </w:p>
        </w:tc>
        <w:tc>
          <w:tcPr>
            <w:tcW w:w="615" w:type="pct"/>
            <w:vAlign w:val="center"/>
          </w:tcPr>
          <w:p w:rsidR="00271341" w:rsidRPr="00271341" w:rsidRDefault="00271341" w:rsidP="00271341">
            <w:pPr>
              <w:spacing w:after="20"/>
              <w:jc w:val="center"/>
              <w:rPr>
                <w:sz w:val="17"/>
                <w:szCs w:val="20"/>
              </w:rPr>
            </w:pPr>
            <w:r w:rsidRPr="00271341">
              <w:rPr>
                <w:sz w:val="17"/>
                <w:szCs w:val="20"/>
              </w:rPr>
              <w:t>CUA50820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Music</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39" w:type="pct"/>
            <w:vAlign w:val="center"/>
          </w:tcPr>
          <w:p w:rsidR="00271341" w:rsidRPr="00271341" w:rsidRDefault="00271341" w:rsidP="00271341">
            <w:pPr>
              <w:spacing w:after="20"/>
              <w:jc w:val="center"/>
              <w:rPr>
                <w:sz w:val="17"/>
                <w:szCs w:val="20"/>
              </w:rPr>
            </w:pPr>
            <w:r w:rsidRPr="00271341">
              <w:rPr>
                <w:sz w:val="17"/>
                <w:szCs w:val="20"/>
              </w:rPr>
              <w:t>90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Financial Services Officer #</w:t>
            </w:r>
          </w:p>
        </w:tc>
        <w:tc>
          <w:tcPr>
            <w:tcW w:w="615" w:type="pct"/>
            <w:vAlign w:val="center"/>
          </w:tcPr>
          <w:p w:rsidR="00271341" w:rsidRPr="00271341" w:rsidRDefault="00271341" w:rsidP="00271341">
            <w:pPr>
              <w:spacing w:after="20"/>
              <w:jc w:val="center"/>
              <w:rPr>
                <w:sz w:val="17"/>
                <w:szCs w:val="20"/>
              </w:rPr>
            </w:pPr>
            <w:r w:rsidRPr="00271341">
              <w:rPr>
                <w:sz w:val="17"/>
                <w:szCs w:val="20"/>
              </w:rPr>
              <w:t>FNS30420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Mercantile Agents</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Financial Services Officer #</w:t>
            </w:r>
          </w:p>
        </w:tc>
        <w:tc>
          <w:tcPr>
            <w:tcW w:w="615" w:type="pct"/>
            <w:vAlign w:val="center"/>
          </w:tcPr>
          <w:p w:rsidR="00271341" w:rsidRPr="00271341" w:rsidRDefault="00271341" w:rsidP="00271341">
            <w:pPr>
              <w:jc w:val="center"/>
              <w:rPr>
                <w:sz w:val="17"/>
                <w:szCs w:val="20"/>
              </w:rPr>
            </w:pPr>
            <w:r w:rsidRPr="00271341">
              <w:rPr>
                <w:sz w:val="17"/>
                <w:szCs w:val="20"/>
              </w:rPr>
              <w:t>FNS40820</w:t>
            </w:r>
          </w:p>
        </w:tc>
        <w:tc>
          <w:tcPr>
            <w:tcW w:w="1333" w:type="pct"/>
            <w:vAlign w:val="center"/>
          </w:tcPr>
          <w:p w:rsidR="00271341" w:rsidRPr="00271341" w:rsidRDefault="00271341" w:rsidP="00271341">
            <w:pPr>
              <w:ind w:left="159" w:hanging="159"/>
              <w:jc w:val="left"/>
              <w:rPr>
                <w:spacing w:val="-4"/>
                <w:sz w:val="17"/>
                <w:szCs w:val="20"/>
              </w:rPr>
            </w:pPr>
            <w:r w:rsidRPr="00271341">
              <w:rPr>
                <w:spacing w:val="-4"/>
                <w:sz w:val="17"/>
                <w:szCs w:val="20"/>
              </w:rPr>
              <w:t>Certificate IV in Finance and Mortgage Broking</w:t>
            </w:r>
          </w:p>
        </w:tc>
        <w:tc>
          <w:tcPr>
            <w:tcW w:w="528" w:type="pct"/>
            <w:vAlign w:val="center"/>
          </w:tcPr>
          <w:p w:rsidR="00271341" w:rsidRPr="00271341" w:rsidRDefault="00271341" w:rsidP="00271341">
            <w:pPr>
              <w:jc w:val="center"/>
              <w:rPr>
                <w:sz w:val="17"/>
                <w:szCs w:val="20"/>
              </w:rPr>
            </w:pPr>
            <w:r w:rsidRPr="00271341">
              <w:rPr>
                <w:sz w:val="17"/>
                <w:szCs w:val="20"/>
              </w:rPr>
              <w:t>12</w:t>
            </w:r>
          </w:p>
        </w:tc>
        <w:tc>
          <w:tcPr>
            <w:tcW w:w="639" w:type="pct"/>
            <w:vAlign w:val="center"/>
          </w:tcPr>
          <w:p w:rsidR="00271341" w:rsidRPr="00271341" w:rsidRDefault="00271341" w:rsidP="00271341">
            <w:pPr>
              <w:jc w:val="center"/>
              <w:rPr>
                <w:sz w:val="17"/>
                <w:szCs w:val="20"/>
              </w:rPr>
            </w:pPr>
            <w:r w:rsidRPr="00271341">
              <w:rPr>
                <w:sz w:val="17"/>
                <w:szCs w:val="20"/>
              </w:rPr>
              <w:t>60</w:t>
            </w:r>
          </w:p>
        </w:tc>
        <w:tc>
          <w:tcPr>
            <w:tcW w:w="582" w:type="pct"/>
            <w:gridSpan w:val="2"/>
            <w:vAlign w:val="center"/>
          </w:tcPr>
          <w:p w:rsidR="00271341" w:rsidRPr="00271341" w:rsidRDefault="00271341" w:rsidP="00271341">
            <w:pPr>
              <w:jc w:val="center"/>
              <w:rPr>
                <w:sz w:val="17"/>
                <w:szCs w:val="20"/>
              </w:rPr>
            </w:pPr>
            <w:r w:rsidRPr="00271341">
              <w:rPr>
                <w:sz w:val="17"/>
                <w:szCs w:val="20"/>
              </w:rPr>
              <w:t>H</w:t>
            </w:r>
          </w:p>
        </w:tc>
      </w:tr>
      <w:tr w:rsidR="00271341" w:rsidRPr="00271341" w:rsidTr="00271341">
        <w:trPr>
          <w:gridAfter w:val="1"/>
          <w:wAfter w:w="55" w:type="pct"/>
        </w:trPr>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Financial Services Officer #</w:t>
            </w:r>
          </w:p>
        </w:tc>
        <w:tc>
          <w:tcPr>
            <w:tcW w:w="615" w:type="pct"/>
            <w:vAlign w:val="center"/>
          </w:tcPr>
          <w:p w:rsidR="00271341" w:rsidRPr="00271341" w:rsidRDefault="00271341" w:rsidP="00271341">
            <w:pPr>
              <w:spacing w:after="20"/>
              <w:jc w:val="center"/>
              <w:rPr>
                <w:sz w:val="17"/>
                <w:szCs w:val="20"/>
              </w:rPr>
            </w:pPr>
            <w:r w:rsidRPr="00271341">
              <w:rPr>
                <w:sz w:val="17"/>
                <w:szCs w:val="20"/>
              </w:rPr>
              <w:t>FNS40920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Superannuation</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39" w:type="pct"/>
            <w:vAlign w:val="center"/>
          </w:tcPr>
          <w:p w:rsidR="00271341" w:rsidRPr="00271341" w:rsidRDefault="00271341" w:rsidP="00271341">
            <w:pPr>
              <w:spacing w:after="20"/>
              <w:jc w:val="center"/>
              <w:rPr>
                <w:sz w:val="17"/>
                <w:szCs w:val="20"/>
              </w:rPr>
            </w:pPr>
            <w:r w:rsidRPr="00271341">
              <w:rPr>
                <w:sz w:val="17"/>
                <w:szCs w:val="20"/>
              </w:rPr>
              <w:t>60</w:t>
            </w:r>
          </w:p>
        </w:tc>
        <w:tc>
          <w:tcPr>
            <w:tcW w:w="582"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Health Ancillary Worker (Dental Assistant) #</w:t>
            </w:r>
          </w:p>
        </w:tc>
        <w:tc>
          <w:tcPr>
            <w:tcW w:w="615" w:type="pct"/>
            <w:vAlign w:val="center"/>
          </w:tcPr>
          <w:p w:rsidR="00271341" w:rsidRPr="00271341" w:rsidRDefault="00271341" w:rsidP="00271341">
            <w:pPr>
              <w:spacing w:after="20"/>
              <w:jc w:val="center"/>
              <w:rPr>
                <w:sz w:val="17"/>
                <w:szCs w:val="20"/>
              </w:rPr>
            </w:pPr>
            <w:r w:rsidRPr="00271341">
              <w:rPr>
                <w:sz w:val="17"/>
                <w:szCs w:val="20"/>
              </w:rPr>
              <w:t>HLT35021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Dental Assisting</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Horticulture #</w:t>
            </w:r>
          </w:p>
        </w:tc>
        <w:tc>
          <w:tcPr>
            <w:tcW w:w="615" w:type="pct"/>
            <w:vAlign w:val="center"/>
          </w:tcPr>
          <w:p w:rsidR="00271341" w:rsidRPr="00271341" w:rsidRDefault="00271341" w:rsidP="00271341">
            <w:pPr>
              <w:spacing w:after="20"/>
              <w:jc w:val="center"/>
              <w:rPr>
                <w:sz w:val="17"/>
                <w:szCs w:val="20"/>
              </w:rPr>
            </w:pPr>
            <w:r w:rsidRPr="00271341">
              <w:rPr>
                <w:sz w:val="17"/>
                <w:szCs w:val="20"/>
              </w:rPr>
              <w:t>AHC31120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Nursery Operations</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90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L</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Horticulture #</w:t>
            </w:r>
          </w:p>
        </w:tc>
        <w:tc>
          <w:tcPr>
            <w:tcW w:w="615" w:type="pct"/>
            <w:vAlign w:val="center"/>
          </w:tcPr>
          <w:p w:rsidR="00271341" w:rsidRPr="00271341" w:rsidRDefault="00271341" w:rsidP="00271341">
            <w:pPr>
              <w:spacing w:after="20"/>
              <w:jc w:val="center"/>
              <w:rPr>
                <w:sz w:val="17"/>
                <w:szCs w:val="20"/>
              </w:rPr>
            </w:pPr>
            <w:r w:rsidRPr="00271341">
              <w:rPr>
                <w:sz w:val="17"/>
                <w:szCs w:val="20"/>
              </w:rPr>
              <w:t>AHC40620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Nursery Operations</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90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L</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Local Government Officer #</w:t>
            </w:r>
          </w:p>
        </w:tc>
        <w:tc>
          <w:tcPr>
            <w:tcW w:w="615" w:type="pct"/>
            <w:vAlign w:val="center"/>
          </w:tcPr>
          <w:p w:rsidR="00271341" w:rsidRPr="00271341" w:rsidRDefault="00271341" w:rsidP="00271341">
            <w:pPr>
              <w:spacing w:after="20"/>
              <w:jc w:val="center"/>
              <w:rPr>
                <w:sz w:val="17"/>
                <w:szCs w:val="20"/>
              </w:rPr>
            </w:pPr>
            <w:r w:rsidRPr="00271341">
              <w:rPr>
                <w:sz w:val="17"/>
                <w:szCs w:val="20"/>
              </w:rPr>
              <w:t>LGA20120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 in Local Government</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L</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Local Government Officer #</w:t>
            </w:r>
          </w:p>
        </w:tc>
        <w:tc>
          <w:tcPr>
            <w:tcW w:w="615" w:type="pct"/>
            <w:vAlign w:val="center"/>
          </w:tcPr>
          <w:p w:rsidR="00271341" w:rsidRPr="00271341" w:rsidRDefault="00271341" w:rsidP="00271341">
            <w:pPr>
              <w:spacing w:after="20"/>
              <w:jc w:val="center"/>
              <w:rPr>
                <w:sz w:val="17"/>
                <w:szCs w:val="20"/>
              </w:rPr>
            </w:pPr>
            <w:r w:rsidRPr="00271341">
              <w:rPr>
                <w:sz w:val="17"/>
                <w:szCs w:val="20"/>
              </w:rPr>
              <w:t>LGA30120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Local Government</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Local Government Officer #</w:t>
            </w:r>
          </w:p>
        </w:tc>
        <w:tc>
          <w:tcPr>
            <w:tcW w:w="615" w:type="pct"/>
            <w:vAlign w:val="center"/>
          </w:tcPr>
          <w:p w:rsidR="00271341" w:rsidRPr="00271341" w:rsidRDefault="00271341" w:rsidP="00271341">
            <w:pPr>
              <w:spacing w:after="20"/>
              <w:jc w:val="center"/>
              <w:rPr>
                <w:sz w:val="17"/>
                <w:szCs w:val="20"/>
              </w:rPr>
            </w:pPr>
            <w:r w:rsidRPr="00271341">
              <w:rPr>
                <w:sz w:val="17"/>
                <w:szCs w:val="20"/>
              </w:rPr>
              <w:t>LGA40120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Local Government</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Management #</w:t>
            </w:r>
          </w:p>
        </w:tc>
        <w:tc>
          <w:tcPr>
            <w:tcW w:w="615" w:type="pct"/>
            <w:vAlign w:val="center"/>
          </w:tcPr>
          <w:p w:rsidR="00271341" w:rsidRPr="00271341" w:rsidRDefault="00271341" w:rsidP="00271341">
            <w:pPr>
              <w:spacing w:after="20"/>
              <w:jc w:val="center"/>
              <w:rPr>
                <w:sz w:val="17"/>
                <w:szCs w:val="20"/>
              </w:rPr>
            </w:pPr>
            <w:r w:rsidRPr="00271341">
              <w:rPr>
                <w:sz w:val="17"/>
                <w:szCs w:val="20"/>
              </w:rPr>
              <w:t>LGA50120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Local Government</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Manager #</w:t>
            </w:r>
          </w:p>
        </w:tc>
        <w:tc>
          <w:tcPr>
            <w:tcW w:w="615" w:type="pct"/>
            <w:vAlign w:val="center"/>
          </w:tcPr>
          <w:p w:rsidR="00271341" w:rsidRPr="00271341" w:rsidRDefault="00271341" w:rsidP="00271341">
            <w:pPr>
              <w:spacing w:after="20"/>
              <w:jc w:val="center"/>
              <w:rPr>
                <w:sz w:val="17"/>
                <w:szCs w:val="20"/>
              </w:rPr>
            </w:pPr>
            <w:r w:rsidRPr="00271341">
              <w:rPr>
                <w:sz w:val="17"/>
                <w:szCs w:val="20"/>
              </w:rPr>
              <w:t>BSB50120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Diploma of Business</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Music Business Assistant #</w:t>
            </w:r>
          </w:p>
        </w:tc>
        <w:tc>
          <w:tcPr>
            <w:tcW w:w="615" w:type="pct"/>
            <w:vAlign w:val="center"/>
          </w:tcPr>
          <w:p w:rsidR="00271341" w:rsidRPr="00271341" w:rsidRDefault="00271341" w:rsidP="00271341">
            <w:pPr>
              <w:spacing w:after="20"/>
              <w:jc w:val="center"/>
              <w:rPr>
                <w:sz w:val="17"/>
                <w:szCs w:val="20"/>
              </w:rPr>
            </w:pPr>
            <w:r w:rsidRPr="00271341">
              <w:rPr>
                <w:sz w:val="17"/>
                <w:szCs w:val="20"/>
              </w:rPr>
              <w:t>CUA40920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IV in Music</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L</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School Assistant #</w:t>
            </w:r>
          </w:p>
        </w:tc>
        <w:tc>
          <w:tcPr>
            <w:tcW w:w="615" w:type="pct"/>
            <w:vAlign w:val="center"/>
          </w:tcPr>
          <w:p w:rsidR="00271341" w:rsidRPr="00271341" w:rsidRDefault="00271341" w:rsidP="00271341">
            <w:pPr>
              <w:spacing w:after="20"/>
              <w:jc w:val="center"/>
              <w:rPr>
                <w:sz w:val="17"/>
                <w:szCs w:val="20"/>
              </w:rPr>
            </w:pPr>
            <w:r w:rsidRPr="00271341">
              <w:rPr>
                <w:sz w:val="17"/>
                <w:szCs w:val="20"/>
              </w:rPr>
              <w:t>CHC30221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School Based Education Support</w:t>
            </w:r>
          </w:p>
        </w:tc>
        <w:tc>
          <w:tcPr>
            <w:tcW w:w="528" w:type="pct"/>
            <w:vAlign w:val="center"/>
          </w:tcPr>
          <w:p w:rsidR="00271341" w:rsidRPr="00271341" w:rsidRDefault="00271341" w:rsidP="00271341">
            <w:pPr>
              <w:spacing w:after="20"/>
              <w:jc w:val="center"/>
              <w:rPr>
                <w:sz w:val="17"/>
                <w:szCs w:val="20"/>
              </w:rPr>
            </w:pPr>
            <w:r w:rsidRPr="00271341">
              <w:rPr>
                <w:sz w:val="17"/>
                <w:szCs w:val="20"/>
              </w:rPr>
              <w:t>12</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Silversmith *</w:t>
            </w:r>
          </w:p>
        </w:tc>
        <w:tc>
          <w:tcPr>
            <w:tcW w:w="615" w:type="pct"/>
            <w:vAlign w:val="center"/>
          </w:tcPr>
          <w:p w:rsidR="00271341" w:rsidRPr="00271341" w:rsidRDefault="00271341" w:rsidP="00271341">
            <w:pPr>
              <w:spacing w:after="20"/>
              <w:jc w:val="center"/>
              <w:rPr>
                <w:sz w:val="17"/>
                <w:szCs w:val="20"/>
              </w:rPr>
            </w:pPr>
            <w:r w:rsidRPr="00271341">
              <w:rPr>
                <w:sz w:val="17"/>
                <w:szCs w:val="20"/>
              </w:rPr>
              <w:t>MEM31719</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Engineering - Casting and Moulding Trade</w:t>
            </w:r>
          </w:p>
        </w:tc>
        <w:tc>
          <w:tcPr>
            <w:tcW w:w="528" w:type="pct"/>
            <w:vAlign w:val="center"/>
          </w:tcPr>
          <w:p w:rsidR="00271341" w:rsidRPr="00271341" w:rsidRDefault="00271341" w:rsidP="00271341">
            <w:pPr>
              <w:spacing w:after="20"/>
              <w:jc w:val="center"/>
              <w:rPr>
                <w:sz w:val="17"/>
                <w:szCs w:val="20"/>
              </w:rPr>
            </w:pPr>
            <w:r w:rsidRPr="00271341">
              <w:rPr>
                <w:sz w:val="17"/>
                <w:szCs w:val="20"/>
              </w:rPr>
              <w:t>48</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90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Silversmith *</w:t>
            </w:r>
          </w:p>
        </w:tc>
        <w:tc>
          <w:tcPr>
            <w:tcW w:w="615" w:type="pct"/>
            <w:vAlign w:val="center"/>
          </w:tcPr>
          <w:p w:rsidR="00271341" w:rsidRPr="00271341" w:rsidRDefault="00271341" w:rsidP="00271341">
            <w:pPr>
              <w:spacing w:after="20"/>
              <w:jc w:val="center"/>
              <w:rPr>
                <w:sz w:val="17"/>
                <w:szCs w:val="20"/>
              </w:rPr>
            </w:pPr>
            <w:r w:rsidRPr="00271341">
              <w:rPr>
                <w:sz w:val="17"/>
                <w:szCs w:val="20"/>
              </w:rPr>
              <w:t>MEM30319</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Engineering - Fabrication Trade</w:t>
            </w:r>
          </w:p>
        </w:tc>
        <w:tc>
          <w:tcPr>
            <w:tcW w:w="528" w:type="pct"/>
            <w:vAlign w:val="center"/>
          </w:tcPr>
          <w:p w:rsidR="00271341" w:rsidRPr="00271341" w:rsidRDefault="00271341" w:rsidP="00271341">
            <w:pPr>
              <w:spacing w:after="20"/>
              <w:jc w:val="center"/>
              <w:rPr>
                <w:sz w:val="17"/>
                <w:szCs w:val="20"/>
              </w:rPr>
            </w:pPr>
            <w:r w:rsidRPr="00271341">
              <w:rPr>
                <w:sz w:val="17"/>
                <w:szCs w:val="20"/>
              </w:rPr>
              <w:t>48</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90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H</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Timber Fabrication Estimator or Jig Setter #</w:t>
            </w:r>
          </w:p>
        </w:tc>
        <w:tc>
          <w:tcPr>
            <w:tcW w:w="615" w:type="pct"/>
            <w:vAlign w:val="center"/>
          </w:tcPr>
          <w:p w:rsidR="00271341" w:rsidRPr="00271341" w:rsidRDefault="00271341" w:rsidP="00271341">
            <w:pPr>
              <w:spacing w:after="20"/>
              <w:jc w:val="center"/>
              <w:rPr>
                <w:sz w:val="17"/>
                <w:szCs w:val="20"/>
              </w:rPr>
            </w:pPr>
            <w:r w:rsidRPr="00271341">
              <w:rPr>
                <w:sz w:val="17"/>
                <w:szCs w:val="20"/>
              </w:rPr>
              <w:t>FWP30920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Timber Frame or Truss Manufacture</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Timber Fabrication Estimator or Jig Setter #</w:t>
            </w:r>
          </w:p>
        </w:tc>
        <w:tc>
          <w:tcPr>
            <w:tcW w:w="615" w:type="pct"/>
            <w:vAlign w:val="center"/>
          </w:tcPr>
          <w:p w:rsidR="00271341" w:rsidRPr="00271341" w:rsidRDefault="00271341" w:rsidP="00271341">
            <w:pPr>
              <w:spacing w:after="20"/>
              <w:jc w:val="center"/>
              <w:rPr>
                <w:sz w:val="17"/>
                <w:szCs w:val="20"/>
              </w:rPr>
            </w:pPr>
            <w:r w:rsidRPr="00271341">
              <w:rPr>
                <w:sz w:val="17"/>
                <w:szCs w:val="20"/>
              </w:rPr>
              <w:t>FWP31220</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Timber Systems Design</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General Foods Processing #</w:t>
            </w:r>
          </w:p>
        </w:tc>
        <w:tc>
          <w:tcPr>
            <w:tcW w:w="615" w:type="pct"/>
            <w:vAlign w:val="center"/>
          </w:tcPr>
          <w:p w:rsidR="00271341" w:rsidRPr="00271341" w:rsidRDefault="00271341" w:rsidP="00271341">
            <w:pPr>
              <w:spacing w:after="20"/>
              <w:jc w:val="center"/>
              <w:rPr>
                <w:sz w:val="17"/>
                <w:szCs w:val="20"/>
              </w:rPr>
            </w:pPr>
            <w:r w:rsidRPr="00271341">
              <w:rPr>
                <w:sz w:val="17"/>
                <w:szCs w:val="20"/>
              </w:rPr>
              <w:t>FBP20121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 in Food Processing</w:t>
            </w:r>
          </w:p>
        </w:tc>
        <w:tc>
          <w:tcPr>
            <w:tcW w:w="528" w:type="pct"/>
            <w:vAlign w:val="center"/>
          </w:tcPr>
          <w:p w:rsidR="00271341" w:rsidRPr="00271341" w:rsidRDefault="00271341" w:rsidP="00271341">
            <w:pPr>
              <w:spacing w:after="20"/>
              <w:jc w:val="center"/>
              <w:rPr>
                <w:sz w:val="17"/>
                <w:szCs w:val="20"/>
              </w:rPr>
            </w:pPr>
            <w:r w:rsidRPr="00271341">
              <w:rPr>
                <w:sz w:val="17"/>
                <w:szCs w:val="20"/>
              </w:rPr>
              <w:t>18</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L</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General Foods Processing #</w:t>
            </w:r>
          </w:p>
        </w:tc>
        <w:tc>
          <w:tcPr>
            <w:tcW w:w="615" w:type="pct"/>
            <w:vAlign w:val="center"/>
          </w:tcPr>
          <w:p w:rsidR="00271341" w:rsidRPr="00271341" w:rsidRDefault="00271341" w:rsidP="00271341">
            <w:pPr>
              <w:spacing w:after="20"/>
              <w:jc w:val="center"/>
              <w:rPr>
                <w:sz w:val="17"/>
                <w:szCs w:val="20"/>
              </w:rPr>
            </w:pPr>
            <w:r w:rsidRPr="00271341">
              <w:rPr>
                <w:sz w:val="17"/>
                <w:szCs w:val="20"/>
              </w:rPr>
              <w:t>FBP30121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Food Processing</w:t>
            </w:r>
          </w:p>
        </w:tc>
        <w:tc>
          <w:tcPr>
            <w:tcW w:w="528" w:type="pct"/>
            <w:vAlign w:val="center"/>
          </w:tcPr>
          <w:p w:rsidR="00271341" w:rsidRPr="00271341" w:rsidRDefault="00271341" w:rsidP="00271341">
            <w:pPr>
              <w:spacing w:after="20"/>
              <w:jc w:val="center"/>
              <w:rPr>
                <w:sz w:val="17"/>
                <w:szCs w:val="20"/>
              </w:rPr>
            </w:pPr>
            <w:r w:rsidRPr="00271341">
              <w:rPr>
                <w:sz w:val="17"/>
                <w:szCs w:val="20"/>
              </w:rPr>
              <w:t>24</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60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M</w:t>
            </w:r>
          </w:p>
        </w:tc>
      </w:tr>
      <w:tr w:rsidR="00271341" w:rsidRPr="00271341" w:rsidTr="00271341">
        <w:tc>
          <w:tcPr>
            <w:tcW w:w="1248" w:type="pct"/>
            <w:vAlign w:val="center"/>
          </w:tcPr>
          <w:p w:rsidR="00271341" w:rsidRPr="00271341" w:rsidRDefault="00271341" w:rsidP="00271341">
            <w:pPr>
              <w:spacing w:after="20"/>
              <w:jc w:val="left"/>
              <w:rPr>
                <w:spacing w:val="-4"/>
                <w:sz w:val="17"/>
                <w:szCs w:val="20"/>
              </w:rPr>
            </w:pPr>
            <w:r w:rsidRPr="00271341">
              <w:rPr>
                <w:spacing w:val="-4"/>
                <w:sz w:val="17"/>
                <w:szCs w:val="20"/>
              </w:rPr>
              <w:t>General Foods Processing #</w:t>
            </w:r>
          </w:p>
        </w:tc>
        <w:tc>
          <w:tcPr>
            <w:tcW w:w="615" w:type="pct"/>
            <w:vAlign w:val="center"/>
          </w:tcPr>
          <w:p w:rsidR="00271341" w:rsidRPr="00271341" w:rsidRDefault="00271341" w:rsidP="00271341">
            <w:pPr>
              <w:spacing w:after="20"/>
              <w:jc w:val="center"/>
              <w:rPr>
                <w:sz w:val="17"/>
                <w:szCs w:val="20"/>
              </w:rPr>
            </w:pPr>
            <w:r w:rsidRPr="00271341">
              <w:rPr>
                <w:sz w:val="17"/>
                <w:szCs w:val="20"/>
              </w:rPr>
              <w:t>FBP31121</w:t>
            </w:r>
          </w:p>
        </w:tc>
        <w:tc>
          <w:tcPr>
            <w:tcW w:w="1333" w:type="pct"/>
            <w:vAlign w:val="center"/>
          </w:tcPr>
          <w:p w:rsidR="00271341" w:rsidRPr="00271341" w:rsidRDefault="00271341" w:rsidP="00271341">
            <w:pPr>
              <w:spacing w:after="20"/>
              <w:ind w:left="159" w:hanging="159"/>
              <w:jc w:val="left"/>
              <w:rPr>
                <w:spacing w:val="-4"/>
                <w:sz w:val="17"/>
                <w:szCs w:val="20"/>
              </w:rPr>
            </w:pPr>
            <w:r w:rsidRPr="00271341">
              <w:rPr>
                <w:spacing w:val="-4"/>
                <w:sz w:val="17"/>
                <w:szCs w:val="20"/>
              </w:rPr>
              <w:t>Certificate III in High Volume Baking</w:t>
            </w:r>
          </w:p>
        </w:tc>
        <w:tc>
          <w:tcPr>
            <w:tcW w:w="528" w:type="pct"/>
            <w:vAlign w:val="center"/>
          </w:tcPr>
          <w:p w:rsidR="00271341" w:rsidRPr="00271341" w:rsidRDefault="00271341" w:rsidP="00271341">
            <w:pPr>
              <w:spacing w:after="20"/>
              <w:jc w:val="center"/>
              <w:rPr>
                <w:sz w:val="17"/>
                <w:szCs w:val="20"/>
              </w:rPr>
            </w:pPr>
            <w:r w:rsidRPr="00271341">
              <w:rPr>
                <w:sz w:val="17"/>
                <w:szCs w:val="20"/>
              </w:rPr>
              <w:t>36</w:t>
            </w:r>
          </w:p>
        </w:tc>
        <w:tc>
          <w:tcPr>
            <w:tcW w:w="695" w:type="pct"/>
            <w:gridSpan w:val="2"/>
            <w:vAlign w:val="center"/>
          </w:tcPr>
          <w:p w:rsidR="00271341" w:rsidRPr="00271341" w:rsidRDefault="00271341" w:rsidP="00271341">
            <w:pPr>
              <w:spacing w:after="20"/>
              <w:jc w:val="center"/>
              <w:rPr>
                <w:sz w:val="17"/>
                <w:szCs w:val="20"/>
              </w:rPr>
            </w:pPr>
            <w:r w:rsidRPr="00271341">
              <w:rPr>
                <w:sz w:val="17"/>
                <w:szCs w:val="20"/>
              </w:rPr>
              <w:t>90</w:t>
            </w:r>
          </w:p>
        </w:tc>
        <w:tc>
          <w:tcPr>
            <w:tcW w:w="581" w:type="pct"/>
            <w:gridSpan w:val="2"/>
            <w:vAlign w:val="center"/>
          </w:tcPr>
          <w:p w:rsidR="00271341" w:rsidRPr="00271341" w:rsidRDefault="00271341" w:rsidP="00271341">
            <w:pPr>
              <w:spacing w:after="20"/>
              <w:jc w:val="center"/>
              <w:rPr>
                <w:sz w:val="17"/>
                <w:szCs w:val="20"/>
              </w:rPr>
            </w:pPr>
            <w:r w:rsidRPr="00271341">
              <w:rPr>
                <w:sz w:val="17"/>
                <w:szCs w:val="20"/>
              </w:rPr>
              <w:t>M</w:t>
            </w:r>
          </w:p>
        </w:tc>
      </w:tr>
    </w:tbl>
    <w:p w:rsidR="00271341" w:rsidRPr="00271341" w:rsidRDefault="00271341" w:rsidP="00271341">
      <w:pPr>
        <w:pBdr>
          <w:bottom w:val="single" w:sz="4" w:space="1" w:color="auto"/>
        </w:pBdr>
        <w:spacing w:after="0" w:line="52" w:lineRule="exact"/>
        <w:rPr>
          <w:rFonts w:ascii="Times New Roman" w:eastAsia="Times New Roman" w:hAnsi="Times New Roman"/>
          <w:sz w:val="17"/>
          <w:szCs w:val="17"/>
        </w:rPr>
      </w:pPr>
    </w:p>
    <w:p w:rsidR="00271341" w:rsidRPr="00271341" w:rsidRDefault="00271341" w:rsidP="00271341">
      <w:pPr>
        <w:pBdr>
          <w:top w:val="single" w:sz="4" w:space="0" w:color="auto"/>
        </w:pBdr>
        <w:spacing w:before="34" w:after="0" w:line="14" w:lineRule="exact"/>
        <w:rPr>
          <w:rFonts w:ascii="Times New Roman" w:eastAsia="Times New Roman" w:hAnsi="Times New Roman"/>
          <w:sz w:val="17"/>
          <w:szCs w:val="17"/>
        </w:rPr>
      </w:pPr>
    </w:p>
    <w:p w:rsidR="00271341" w:rsidRPr="00271341" w:rsidRDefault="00271341" w:rsidP="00271341">
      <w:pPr>
        <w:spacing w:after="0"/>
        <w:rPr>
          <w:rFonts w:ascii="Times New Roman" w:eastAsia="Times New Roman" w:hAnsi="Times New Roman"/>
          <w:sz w:val="17"/>
          <w:szCs w:val="20"/>
        </w:rPr>
      </w:pPr>
    </w:p>
    <w:p w:rsidR="00271341" w:rsidRPr="00271341" w:rsidRDefault="00271341" w:rsidP="001A4D72">
      <w:pPr>
        <w:pStyle w:val="Heading2"/>
      </w:pPr>
      <w:bookmarkStart w:id="51" w:name="_Toc85708990"/>
      <w:r w:rsidRPr="00271341">
        <w:t>Uniform Civil Rules 2020 (SA)</w:t>
      </w:r>
      <w:bookmarkEnd w:id="51"/>
    </w:p>
    <w:p w:rsidR="00271341" w:rsidRPr="00271341" w:rsidRDefault="00271341" w:rsidP="00271341">
      <w:pPr>
        <w:jc w:val="center"/>
        <w:rPr>
          <w:rFonts w:ascii="Times New Roman" w:hAnsi="Times New Roman"/>
          <w:smallCaps/>
          <w:sz w:val="17"/>
          <w:szCs w:val="17"/>
        </w:rPr>
      </w:pPr>
      <w:r w:rsidRPr="00271341">
        <w:rPr>
          <w:rFonts w:ascii="Times New Roman" w:hAnsi="Times New Roman"/>
          <w:smallCaps/>
          <w:sz w:val="17"/>
          <w:szCs w:val="17"/>
        </w:rPr>
        <w:t>Supreme Court of South Australia</w:t>
      </w:r>
    </w:p>
    <w:p w:rsidR="00271341" w:rsidRPr="00271341" w:rsidRDefault="00271341" w:rsidP="00271341">
      <w:pPr>
        <w:jc w:val="center"/>
        <w:rPr>
          <w:rFonts w:ascii="Times New Roman" w:hAnsi="Times New Roman"/>
          <w:i/>
          <w:sz w:val="17"/>
          <w:szCs w:val="17"/>
        </w:rPr>
      </w:pPr>
      <w:r w:rsidRPr="00271341">
        <w:rPr>
          <w:rFonts w:ascii="Times New Roman" w:hAnsi="Times New Roman"/>
          <w:i/>
          <w:sz w:val="17"/>
          <w:szCs w:val="17"/>
        </w:rPr>
        <w:t>Notice Pursuant to Rule 263.7(4)</w:t>
      </w:r>
    </w:p>
    <w:p w:rsidR="00271341" w:rsidRPr="00271341" w:rsidRDefault="00271341" w:rsidP="00271341">
      <w:pPr>
        <w:rPr>
          <w:rFonts w:ascii="Times New Roman" w:eastAsia="Times New Roman" w:hAnsi="Times New Roman"/>
          <w:sz w:val="17"/>
          <w:szCs w:val="20"/>
        </w:rPr>
      </w:pPr>
      <w:r w:rsidRPr="00271341">
        <w:rPr>
          <w:rFonts w:ascii="Times New Roman" w:eastAsia="Times New Roman" w:hAnsi="Times New Roman"/>
          <w:sz w:val="17"/>
          <w:szCs w:val="20"/>
        </w:rPr>
        <w:t xml:space="preserve">Pursuant to Rule 263.7(4) of the </w:t>
      </w:r>
      <w:r w:rsidRPr="00271341">
        <w:rPr>
          <w:rFonts w:ascii="Times New Roman" w:eastAsia="Times New Roman" w:hAnsi="Times New Roman"/>
          <w:i/>
          <w:sz w:val="17"/>
          <w:szCs w:val="20"/>
        </w:rPr>
        <w:t>Uniform Civil Rules 2020 (SA)</w:t>
      </w:r>
      <w:r w:rsidRPr="00271341">
        <w:rPr>
          <w:rFonts w:ascii="Times New Roman" w:eastAsia="Times New Roman" w:hAnsi="Times New Roman"/>
          <w:sz w:val="17"/>
          <w:szCs w:val="20"/>
        </w:rPr>
        <w:t>, I give notice that on 18 October 2021, I appointed the following persons as Senior Counsel:</w:t>
      </w:r>
    </w:p>
    <w:p w:rsidR="00271341" w:rsidRPr="00271341" w:rsidRDefault="00271341" w:rsidP="00271341">
      <w:pPr>
        <w:ind w:left="568" w:hanging="284"/>
        <w:rPr>
          <w:rFonts w:ascii="Times New Roman" w:eastAsia="Times New Roman" w:hAnsi="Times New Roman"/>
          <w:sz w:val="17"/>
          <w:szCs w:val="20"/>
        </w:rPr>
      </w:pPr>
      <w:r w:rsidRPr="00271341">
        <w:rPr>
          <w:rFonts w:ascii="Times New Roman" w:eastAsia="Times New Roman" w:hAnsi="Times New Roman"/>
          <w:sz w:val="17"/>
          <w:szCs w:val="20"/>
        </w:rPr>
        <w:t>•</w:t>
      </w:r>
      <w:r w:rsidRPr="00271341">
        <w:rPr>
          <w:rFonts w:ascii="Times New Roman" w:eastAsia="Times New Roman" w:hAnsi="Times New Roman"/>
          <w:sz w:val="17"/>
          <w:szCs w:val="20"/>
        </w:rPr>
        <w:tab/>
        <w:t>Mr Jarrod WARREN SC</w:t>
      </w:r>
    </w:p>
    <w:p w:rsidR="00271341" w:rsidRPr="00271341" w:rsidRDefault="00271341" w:rsidP="00271341">
      <w:pPr>
        <w:ind w:left="567" w:hanging="283"/>
        <w:rPr>
          <w:rFonts w:ascii="Times New Roman" w:eastAsia="Times New Roman" w:hAnsi="Times New Roman"/>
          <w:sz w:val="17"/>
          <w:szCs w:val="20"/>
        </w:rPr>
      </w:pPr>
      <w:r w:rsidRPr="00271341">
        <w:rPr>
          <w:rFonts w:ascii="Times New Roman" w:eastAsia="Times New Roman" w:hAnsi="Times New Roman"/>
          <w:sz w:val="17"/>
          <w:szCs w:val="20"/>
        </w:rPr>
        <w:t>•</w:t>
      </w:r>
      <w:r w:rsidRPr="00271341">
        <w:rPr>
          <w:rFonts w:ascii="Times New Roman" w:eastAsia="Times New Roman" w:hAnsi="Times New Roman"/>
          <w:sz w:val="17"/>
          <w:szCs w:val="20"/>
        </w:rPr>
        <w:tab/>
        <w:t>Mr Damian O’LEARY SC</w:t>
      </w:r>
    </w:p>
    <w:p w:rsidR="00271341" w:rsidRPr="00271341" w:rsidRDefault="00271341" w:rsidP="00271341">
      <w:pPr>
        <w:spacing w:after="0"/>
        <w:rPr>
          <w:rFonts w:ascii="Times New Roman" w:eastAsia="Times New Roman" w:hAnsi="Times New Roman"/>
          <w:sz w:val="17"/>
          <w:szCs w:val="17"/>
        </w:rPr>
      </w:pPr>
      <w:r w:rsidRPr="00271341">
        <w:rPr>
          <w:rFonts w:ascii="Times New Roman" w:eastAsia="Times New Roman" w:hAnsi="Times New Roman"/>
          <w:sz w:val="17"/>
          <w:szCs w:val="17"/>
        </w:rPr>
        <w:t>Dated 19 October 2021</w:t>
      </w:r>
    </w:p>
    <w:p w:rsidR="00271341" w:rsidRPr="00271341" w:rsidRDefault="00271341" w:rsidP="00271341">
      <w:pPr>
        <w:spacing w:after="0"/>
        <w:jc w:val="right"/>
        <w:rPr>
          <w:rFonts w:ascii="Times New Roman" w:eastAsia="Times New Roman" w:hAnsi="Times New Roman"/>
          <w:smallCaps/>
          <w:sz w:val="17"/>
          <w:szCs w:val="20"/>
        </w:rPr>
      </w:pPr>
      <w:r w:rsidRPr="00271341">
        <w:rPr>
          <w:rFonts w:ascii="Times New Roman" w:eastAsia="Times New Roman" w:hAnsi="Times New Roman"/>
          <w:smallCaps/>
          <w:sz w:val="17"/>
          <w:szCs w:val="20"/>
        </w:rPr>
        <w:t>The Honourable Chris Kourakis</w:t>
      </w:r>
    </w:p>
    <w:p w:rsidR="00271341" w:rsidRDefault="00271341" w:rsidP="00271341">
      <w:pPr>
        <w:spacing w:after="0"/>
        <w:jc w:val="right"/>
        <w:rPr>
          <w:rFonts w:ascii="Times New Roman" w:eastAsia="Times New Roman" w:hAnsi="Times New Roman"/>
          <w:sz w:val="17"/>
          <w:szCs w:val="17"/>
        </w:rPr>
      </w:pPr>
      <w:r w:rsidRPr="00271341">
        <w:rPr>
          <w:rFonts w:ascii="Times New Roman" w:eastAsia="Times New Roman" w:hAnsi="Times New Roman"/>
          <w:sz w:val="17"/>
          <w:szCs w:val="17"/>
        </w:rPr>
        <w:t>Chief Justice of South Australia</w:t>
      </w:r>
    </w:p>
    <w:p w:rsidR="00271341" w:rsidRDefault="00271341" w:rsidP="00271341">
      <w:pPr>
        <w:pBdr>
          <w:bottom w:val="single" w:sz="4" w:space="1" w:color="auto"/>
        </w:pBdr>
        <w:spacing w:after="0" w:line="52" w:lineRule="exact"/>
        <w:jc w:val="center"/>
        <w:rPr>
          <w:rFonts w:ascii="Times New Roman" w:eastAsia="Times New Roman" w:hAnsi="Times New Roman"/>
          <w:sz w:val="17"/>
          <w:szCs w:val="17"/>
        </w:rPr>
      </w:pPr>
    </w:p>
    <w:p w:rsidR="00271341" w:rsidRDefault="00271341" w:rsidP="00271341">
      <w:pPr>
        <w:pBdr>
          <w:top w:val="single" w:sz="4" w:space="1" w:color="auto"/>
        </w:pBdr>
        <w:spacing w:before="34" w:after="0" w:line="14" w:lineRule="exact"/>
        <w:jc w:val="center"/>
        <w:rPr>
          <w:rFonts w:ascii="Times New Roman" w:eastAsia="Times New Roman" w:hAnsi="Times New Roman"/>
          <w:sz w:val="17"/>
          <w:szCs w:val="17"/>
        </w:rPr>
      </w:pPr>
    </w:p>
    <w:p w:rsidR="00271341" w:rsidRPr="00271341" w:rsidRDefault="00271341" w:rsidP="00271341">
      <w:pPr>
        <w:spacing w:after="0"/>
        <w:rPr>
          <w:rFonts w:ascii="Times New Roman" w:eastAsia="Times New Roman" w:hAnsi="Times New Roman"/>
          <w:sz w:val="17"/>
          <w:szCs w:val="20"/>
        </w:rPr>
      </w:pPr>
    </w:p>
    <w:p w:rsidR="00357838" w:rsidRPr="003471CD" w:rsidRDefault="00357838" w:rsidP="00357838">
      <w:pPr>
        <w:pStyle w:val="GG-body"/>
        <w:spacing w:after="0"/>
      </w:pPr>
    </w:p>
    <w:p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164C3B" w:rsidRPr="003471CD" w:rsidRDefault="00164C3B" w:rsidP="009C23A5">
      <w:pPr>
        <w:pStyle w:val="Heading1"/>
      </w:pPr>
      <w:bookmarkStart w:id="52" w:name="_Toc85708991"/>
      <w:r w:rsidRPr="003471CD">
        <w:lastRenderedPageBreak/>
        <w:t>Local Government Instruments</w:t>
      </w:r>
      <w:bookmarkEnd w:id="52"/>
    </w:p>
    <w:p w:rsidR="00B6367A" w:rsidRDefault="00882C59" w:rsidP="00B6367A">
      <w:pPr>
        <w:pStyle w:val="Heading2"/>
      </w:pPr>
      <w:bookmarkStart w:id="53" w:name="_Toc85708992"/>
      <w:r w:rsidRPr="00B6367A">
        <w:t>City of Mitcham</w:t>
      </w:r>
      <w:bookmarkEnd w:id="53"/>
    </w:p>
    <w:p w:rsidR="00882C59" w:rsidRPr="00B6367A" w:rsidRDefault="00882C59" w:rsidP="00B6367A">
      <w:pPr>
        <w:pStyle w:val="Heading2"/>
      </w:pPr>
      <w:bookmarkStart w:id="54" w:name="_Toc85708993"/>
      <w:r w:rsidRPr="00B6367A">
        <w:t>Corporation of the City of Unley</w:t>
      </w:r>
      <w:bookmarkEnd w:id="54"/>
    </w:p>
    <w:p w:rsidR="00882C59" w:rsidRPr="00882C59" w:rsidRDefault="00882C59" w:rsidP="00882C59">
      <w:pPr>
        <w:jc w:val="center"/>
        <w:rPr>
          <w:rFonts w:ascii="Times New Roman" w:hAnsi="Times New Roman"/>
          <w:smallCaps/>
          <w:sz w:val="17"/>
          <w:szCs w:val="17"/>
        </w:rPr>
      </w:pPr>
      <w:r w:rsidRPr="00882C59">
        <w:rPr>
          <w:rFonts w:ascii="Times New Roman" w:hAnsi="Times New Roman"/>
          <w:smallCaps/>
          <w:sz w:val="17"/>
          <w:szCs w:val="17"/>
        </w:rPr>
        <w:t>Centennial Park Cemetery Authority</w:t>
      </w:r>
    </w:p>
    <w:p w:rsidR="00882C59" w:rsidRPr="00882C59" w:rsidRDefault="00882C59" w:rsidP="00882C59">
      <w:pPr>
        <w:jc w:val="center"/>
        <w:rPr>
          <w:rFonts w:ascii="Times New Roman" w:hAnsi="Times New Roman"/>
          <w:i/>
          <w:sz w:val="17"/>
          <w:szCs w:val="17"/>
        </w:rPr>
      </w:pPr>
      <w:r w:rsidRPr="00882C59">
        <w:rPr>
          <w:rFonts w:ascii="Times New Roman" w:hAnsi="Times New Roman"/>
          <w:i/>
          <w:sz w:val="17"/>
          <w:szCs w:val="17"/>
        </w:rPr>
        <w:t>Regional Subsidiary—Charter 2021</w:t>
      </w:r>
    </w:p>
    <w:p w:rsidR="00882C59" w:rsidRPr="00882C59" w:rsidRDefault="00882C59" w:rsidP="00882C59">
      <w:pPr>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t>1.</w:t>
      </w:r>
      <w:r w:rsidRPr="00882C59">
        <w:rPr>
          <w:rFonts w:ascii="Times New Roman" w:eastAsia="Times New Roman" w:hAnsi="Times New Roman"/>
          <w:b/>
          <w:sz w:val="17"/>
          <w:szCs w:val="20"/>
        </w:rPr>
        <w:tab/>
        <w:t>INTRODUCTION</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1.1</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Name</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sz w:val="17"/>
          <w:szCs w:val="20"/>
        </w:rPr>
        <w:t>The name of the subsidiary is the Centennial Park Cemetery Authority.</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1.2</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Definitions</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Act</w:t>
      </w:r>
      <w:r w:rsidRPr="00882C59">
        <w:rPr>
          <w:rFonts w:ascii="Times New Roman" w:eastAsia="Times New Roman" w:hAnsi="Times New Roman"/>
          <w:sz w:val="17"/>
          <w:szCs w:val="20"/>
        </w:rPr>
        <w:t xml:space="preserve"> means the </w:t>
      </w:r>
      <w:r w:rsidRPr="00882C59">
        <w:rPr>
          <w:rFonts w:ascii="Times New Roman" w:eastAsia="Times New Roman" w:hAnsi="Times New Roman"/>
          <w:i/>
          <w:sz w:val="17"/>
          <w:szCs w:val="20"/>
        </w:rPr>
        <w:t>Local Government Act 1999</w:t>
      </w:r>
      <w:r w:rsidRPr="00882C59">
        <w:rPr>
          <w:rFonts w:ascii="Times New Roman" w:eastAsia="Times New Roman" w:hAnsi="Times New Roman"/>
          <w:sz w:val="17"/>
          <w:szCs w:val="20"/>
        </w:rPr>
        <w:t xml:space="preserve"> and includes all regulations made under that Act;</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Annual Business Plan</w:t>
      </w:r>
      <w:r w:rsidRPr="00882C59">
        <w:rPr>
          <w:rFonts w:ascii="Times New Roman" w:eastAsia="Times New Roman" w:hAnsi="Times New Roman"/>
          <w:sz w:val="17"/>
          <w:szCs w:val="20"/>
        </w:rPr>
        <w:t xml:space="preserve"> means the annual business plan adopted by the Board pursuant to Clause 7.5;</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Authority</w:t>
      </w:r>
      <w:r w:rsidRPr="00882C59">
        <w:rPr>
          <w:rFonts w:ascii="Times New Roman" w:eastAsia="Times New Roman" w:hAnsi="Times New Roman"/>
          <w:sz w:val="17"/>
          <w:szCs w:val="20"/>
        </w:rPr>
        <w:t xml:space="preserve"> means the Centennial Park Cemetery Authority;</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Board</w:t>
      </w:r>
      <w:r w:rsidRPr="00882C59">
        <w:rPr>
          <w:rFonts w:ascii="Times New Roman" w:eastAsia="Times New Roman" w:hAnsi="Times New Roman"/>
          <w:sz w:val="17"/>
          <w:szCs w:val="20"/>
        </w:rPr>
        <w:t xml:space="preserve"> means the Board of Management of the Authority provided for in Clause 5;</w:t>
      </w:r>
    </w:p>
    <w:p w:rsidR="00882C59" w:rsidRPr="00882C59" w:rsidRDefault="00882C59" w:rsidP="00882C59">
      <w:pPr>
        <w:ind w:left="992"/>
        <w:rPr>
          <w:rFonts w:ascii="Times New Roman" w:eastAsia="Times New Roman" w:hAnsi="Times New Roman"/>
          <w:sz w:val="17"/>
          <w:szCs w:val="20"/>
        </w:rPr>
      </w:pPr>
      <w:r w:rsidRPr="00882C59">
        <w:rPr>
          <w:rFonts w:ascii="Times New Roman" w:eastAsia="Times New Roman" w:hAnsi="Times New Roman"/>
          <w:b/>
          <w:sz w:val="17"/>
          <w:szCs w:val="20"/>
        </w:rPr>
        <w:t>Board Member</w:t>
      </w:r>
      <w:r w:rsidRPr="00882C59">
        <w:rPr>
          <w:rFonts w:ascii="Times New Roman" w:eastAsia="Times New Roman" w:hAnsi="Times New Roman"/>
          <w:sz w:val="17"/>
          <w:szCs w:val="20"/>
        </w:rPr>
        <w:t xml:space="preserve"> means at any time an Independent Board Member as provided for in Clause 5.3;</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 xml:space="preserve">Borrowings Limit </w:t>
      </w:r>
      <w:r w:rsidRPr="00882C59">
        <w:rPr>
          <w:rFonts w:ascii="Times New Roman" w:eastAsia="Times New Roman" w:hAnsi="Times New Roman"/>
          <w:sz w:val="17"/>
          <w:szCs w:val="20"/>
        </w:rPr>
        <w:t>means at any time the amount authorised by the Constituent Councils in the current Budget;</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Budget</w:t>
      </w:r>
      <w:r w:rsidRPr="00882C59">
        <w:rPr>
          <w:rFonts w:ascii="Times New Roman" w:eastAsia="Times New Roman" w:hAnsi="Times New Roman"/>
          <w:sz w:val="17"/>
          <w:szCs w:val="20"/>
        </w:rPr>
        <w:t xml:space="preserve"> means the annual budget last adopted by the Board pursuant to Clause 7.5;</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Business</w:t>
      </w:r>
      <w:r w:rsidRPr="00882C59">
        <w:rPr>
          <w:rFonts w:ascii="Times New Roman" w:eastAsia="Times New Roman" w:hAnsi="Times New Roman"/>
          <w:sz w:val="17"/>
          <w:szCs w:val="20"/>
        </w:rPr>
        <w:t xml:space="preserve"> </w:t>
      </w:r>
      <w:r w:rsidRPr="00882C59">
        <w:rPr>
          <w:rFonts w:ascii="Times New Roman" w:eastAsia="Times New Roman" w:hAnsi="Times New Roman"/>
          <w:b/>
          <w:sz w:val="17"/>
          <w:szCs w:val="20"/>
        </w:rPr>
        <w:t>day</w:t>
      </w:r>
      <w:r w:rsidRPr="00882C59">
        <w:rPr>
          <w:rFonts w:ascii="Times New Roman" w:eastAsia="Times New Roman" w:hAnsi="Times New Roman"/>
          <w:sz w:val="17"/>
          <w:szCs w:val="20"/>
        </w:rPr>
        <w:t xml:space="preserve"> means a day that is not a Saturday, Sunday or public holiday;</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Centennial Park</w:t>
      </w:r>
      <w:r w:rsidRPr="00882C59">
        <w:rPr>
          <w:rFonts w:ascii="Times New Roman" w:eastAsia="Times New Roman" w:hAnsi="Times New Roman"/>
          <w:sz w:val="17"/>
          <w:szCs w:val="20"/>
        </w:rPr>
        <w:t xml:space="preserve"> means the Centennial Park Cemetery and its associated facilities and services;</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Chairperson</w:t>
      </w:r>
      <w:r w:rsidRPr="00882C59">
        <w:rPr>
          <w:rFonts w:ascii="Times New Roman" w:eastAsia="Times New Roman" w:hAnsi="Times New Roman"/>
          <w:sz w:val="17"/>
          <w:szCs w:val="20"/>
        </w:rPr>
        <w:t xml:space="preserve"> means the member of the Board appointed to that office for the purposes of Clause 5.7;</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Chief Executive Officer</w:t>
      </w:r>
      <w:r w:rsidRPr="00882C59">
        <w:rPr>
          <w:rFonts w:ascii="Times New Roman" w:eastAsia="Times New Roman" w:hAnsi="Times New Roman"/>
          <w:sz w:val="17"/>
          <w:szCs w:val="20"/>
        </w:rPr>
        <w:t xml:space="preserve"> means at any time the person appointed as the Chief Executive Officer of the Authority and includes that person’s deputy or a person acting in that position;</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Constituent Councils</w:t>
      </w:r>
      <w:r w:rsidRPr="00882C59">
        <w:rPr>
          <w:rFonts w:ascii="Times New Roman" w:eastAsia="Times New Roman" w:hAnsi="Times New Roman"/>
          <w:sz w:val="17"/>
          <w:szCs w:val="20"/>
        </w:rPr>
        <w:t xml:space="preserve"> means those Councils identified in Clause 2.1.1;</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Council</w:t>
      </w:r>
      <w:r w:rsidRPr="00882C59">
        <w:rPr>
          <w:rFonts w:ascii="Times New Roman" w:eastAsia="Times New Roman" w:hAnsi="Times New Roman"/>
          <w:sz w:val="17"/>
          <w:szCs w:val="20"/>
        </w:rPr>
        <w:t xml:space="preserve"> means a Council constituted under the Act;</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Councillor</w:t>
      </w:r>
      <w:r w:rsidRPr="00882C59">
        <w:rPr>
          <w:rFonts w:ascii="Times New Roman" w:eastAsia="Times New Roman" w:hAnsi="Times New Roman"/>
          <w:sz w:val="17"/>
          <w:szCs w:val="20"/>
        </w:rPr>
        <w:t xml:space="preserve"> means a person appointed or elected as an elected member of a Constituent Council;</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CPCA Owners’ Executive Committee</w:t>
      </w:r>
      <w:r w:rsidRPr="00882C59">
        <w:rPr>
          <w:rFonts w:ascii="Times New Roman" w:eastAsia="Times New Roman" w:hAnsi="Times New Roman"/>
          <w:sz w:val="17"/>
          <w:szCs w:val="20"/>
        </w:rPr>
        <w:t xml:space="preserve"> means a Committee comprised of membership as identified in Clause 5.3.5;</w:t>
      </w:r>
    </w:p>
    <w:p w:rsidR="00882C59" w:rsidRPr="00882C59" w:rsidRDefault="00882C59" w:rsidP="00882C59">
      <w:pPr>
        <w:ind w:left="993"/>
        <w:rPr>
          <w:rFonts w:ascii="Times New Roman" w:eastAsia="Times New Roman" w:hAnsi="Times New Roman"/>
          <w:spacing w:val="-4"/>
          <w:sz w:val="17"/>
          <w:szCs w:val="20"/>
        </w:rPr>
      </w:pPr>
      <w:r w:rsidRPr="00882C59">
        <w:rPr>
          <w:rFonts w:ascii="Times New Roman" w:eastAsia="Times New Roman" w:hAnsi="Times New Roman"/>
          <w:b/>
          <w:spacing w:val="-4"/>
          <w:sz w:val="17"/>
          <w:szCs w:val="20"/>
        </w:rPr>
        <w:t xml:space="preserve">Date of Withdrawal </w:t>
      </w:r>
      <w:r w:rsidRPr="00882C59">
        <w:rPr>
          <w:rFonts w:ascii="Times New Roman" w:eastAsia="Times New Roman" w:hAnsi="Times New Roman"/>
          <w:spacing w:val="-4"/>
          <w:sz w:val="17"/>
          <w:szCs w:val="20"/>
        </w:rPr>
        <w:t>means the date a Constituent Council’s withdrawal from the Authority becomes effective pursuant to Clause 4.2;</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Day</w:t>
      </w:r>
      <w:r w:rsidRPr="00882C59">
        <w:rPr>
          <w:rFonts w:ascii="Times New Roman" w:eastAsia="Times New Roman" w:hAnsi="Times New Roman"/>
          <w:sz w:val="17"/>
          <w:szCs w:val="20"/>
        </w:rPr>
        <w:t xml:space="preserve"> </w:t>
      </w:r>
      <w:r w:rsidRPr="00882C59">
        <w:rPr>
          <w:rFonts w:ascii="Times New Roman" w:eastAsia="Times New Roman" w:hAnsi="Times New Roman"/>
          <w:b/>
          <w:sz w:val="17"/>
          <w:szCs w:val="20"/>
        </w:rPr>
        <w:t>means</w:t>
      </w:r>
      <w:r w:rsidRPr="00882C59">
        <w:rPr>
          <w:rFonts w:ascii="Times New Roman" w:eastAsia="Times New Roman" w:hAnsi="Times New Roman"/>
          <w:sz w:val="17"/>
          <w:szCs w:val="20"/>
        </w:rPr>
        <w:t xml:space="preserve"> a Business Day,</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Deputy Chairperson</w:t>
      </w:r>
      <w:r w:rsidRPr="00882C59">
        <w:rPr>
          <w:rFonts w:ascii="Times New Roman" w:eastAsia="Times New Roman" w:hAnsi="Times New Roman"/>
          <w:sz w:val="17"/>
          <w:szCs w:val="20"/>
        </w:rPr>
        <w:t xml:space="preserve"> means the member of the Board appointed to that office for the purposes of Clause 5.7;</w:t>
      </w:r>
    </w:p>
    <w:p w:rsidR="00882C59" w:rsidRPr="00882C59" w:rsidRDefault="00882C59" w:rsidP="00882C59">
      <w:pPr>
        <w:ind w:left="993"/>
        <w:rPr>
          <w:rFonts w:ascii="Times New Roman" w:eastAsia="Times New Roman" w:hAnsi="Times New Roman"/>
          <w:spacing w:val="-4"/>
          <w:sz w:val="17"/>
          <w:szCs w:val="20"/>
        </w:rPr>
      </w:pPr>
      <w:r w:rsidRPr="00882C59">
        <w:rPr>
          <w:rFonts w:ascii="Times New Roman" w:eastAsia="Times New Roman" w:hAnsi="Times New Roman"/>
          <w:b/>
          <w:spacing w:val="-4"/>
          <w:sz w:val="17"/>
          <w:szCs w:val="20"/>
        </w:rPr>
        <w:t>Executive Meetings</w:t>
      </w:r>
      <w:r w:rsidRPr="00882C59">
        <w:rPr>
          <w:rFonts w:ascii="Times New Roman" w:eastAsia="Times New Roman" w:hAnsi="Times New Roman"/>
          <w:spacing w:val="-4"/>
          <w:sz w:val="17"/>
          <w:szCs w:val="20"/>
        </w:rPr>
        <w:t xml:space="preserve"> means the meetings convened by the CPCA Owners’ Executive Committee for the purposes of Clause 4.4.5;</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Financial Statements</w:t>
      </w:r>
      <w:r w:rsidRPr="00882C59">
        <w:rPr>
          <w:rFonts w:ascii="Times New Roman" w:eastAsia="Times New Roman" w:hAnsi="Times New Roman"/>
          <w:sz w:val="17"/>
          <w:szCs w:val="20"/>
        </w:rPr>
        <w:t xml:space="preserve"> has the same meaning as in the Act;</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Financial Year</w:t>
      </w:r>
      <w:r w:rsidRPr="00882C59">
        <w:rPr>
          <w:rFonts w:ascii="Times New Roman" w:eastAsia="Times New Roman" w:hAnsi="Times New Roman"/>
          <w:sz w:val="17"/>
          <w:szCs w:val="20"/>
        </w:rPr>
        <w:t xml:space="preserve"> means 1 July in each year to 30 June in the subsequent year;</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Gazette</w:t>
      </w:r>
      <w:r w:rsidRPr="00882C59">
        <w:rPr>
          <w:rFonts w:ascii="Times New Roman" w:eastAsia="Times New Roman" w:hAnsi="Times New Roman"/>
          <w:sz w:val="17"/>
          <w:szCs w:val="20"/>
        </w:rPr>
        <w:t xml:space="preserve"> means the </w:t>
      </w:r>
      <w:r w:rsidRPr="00882C59">
        <w:rPr>
          <w:rFonts w:ascii="Times New Roman" w:eastAsia="Times New Roman" w:hAnsi="Times New Roman"/>
          <w:i/>
          <w:sz w:val="17"/>
          <w:szCs w:val="20"/>
        </w:rPr>
        <w:t>South Australian Government Gazette</w:t>
      </w:r>
      <w:r w:rsidRPr="00882C59">
        <w:rPr>
          <w:rFonts w:ascii="Times New Roman" w:eastAsia="Times New Roman" w:hAnsi="Times New Roman"/>
          <w:sz w:val="17"/>
          <w:szCs w:val="20"/>
        </w:rPr>
        <w:t>;</w:t>
      </w:r>
    </w:p>
    <w:p w:rsidR="00882C59" w:rsidRPr="00882C59" w:rsidRDefault="00882C59" w:rsidP="00882C59">
      <w:pPr>
        <w:ind w:left="993"/>
        <w:rPr>
          <w:rFonts w:ascii="Times New Roman" w:eastAsia="Times New Roman" w:hAnsi="Times New Roman"/>
          <w:spacing w:val="-2"/>
          <w:sz w:val="17"/>
          <w:szCs w:val="20"/>
        </w:rPr>
      </w:pPr>
      <w:r w:rsidRPr="00882C59">
        <w:rPr>
          <w:rFonts w:ascii="Times New Roman" w:eastAsia="Times New Roman" w:hAnsi="Times New Roman"/>
          <w:b/>
          <w:spacing w:val="-2"/>
          <w:sz w:val="17"/>
          <w:szCs w:val="20"/>
        </w:rPr>
        <w:t>Liability Guarantee Fee</w:t>
      </w:r>
      <w:r w:rsidRPr="00882C59">
        <w:rPr>
          <w:rFonts w:ascii="Times New Roman" w:eastAsia="Times New Roman" w:hAnsi="Times New Roman"/>
          <w:spacing w:val="-2"/>
          <w:sz w:val="17"/>
          <w:szCs w:val="20"/>
        </w:rPr>
        <w:t xml:space="preserve"> means the annual fee paid to the Constituent Councils by the Authority in accordance with Clause 2.4;</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Long Term Financial Plan</w:t>
      </w:r>
      <w:r w:rsidRPr="00882C59">
        <w:rPr>
          <w:rFonts w:ascii="Times New Roman" w:eastAsia="Times New Roman" w:hAnsi="Times New Roman"/>
          <w:sz w:val="17"/>
          <w:szCs w:val="20"/>
        </w:rPr>
        <w:t xml:space="preserve"> means the long-term financial plan prepared by the Authority for the purposes of Clause 7.1;</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Minister</w:t>
      </w:r>
      <w:r w:rsidRPr="00882C59">
        <w:rPr>
          <w:rFonts w:ascii="Times New Roman" w:eastAsia="Times New Roman" w:hAnsi="Times New Roman"/>
          <w:sz w:val="17"/>
          <w:szCs w:val="20"/>
        </w:rPr>
        <w:t xml:space="preserve"> means the South Australian State government Minister with responsibility for Local Government;</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Nominations Committee</w:t>
      </w:r>
      <w:r w:rsidRPr="00882C59">
        <w:rPr>
          <w:rFonts w:ascii="Times New Roman" w:eastAsia="Times New Roman" w:hAnsi="Times New Roman"/>
          <w:sz w:val="17"/>
          <w:szCs w:val="20"/>
        </w:rPr>
        <w:t xml:space="preserve"> is the Committee convened by the Board from time to time under Clause 5.3.1;</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Regulations</w:t>
      </w:r>
      <w:r w:rsidRPr="00882C59">
        <w:rPr>
          <w:rFonts w:ascii="Times New Roman" w:eastAsia="Times New Roman" w:hAnsi="Times New Roman"/>
          <w:sz w:val="17"/>
          <w:szCs w:val="20"/>
        </w:rPr>
        <w:t xml:space="preserve"> means the </w:t>
      </w:r>
      <w:r w:rsidRPr="00882C59">
        <w:rPr>
          <w:rFonts w:ascii="Times New Roman" w:eastAsia="Times New Roman" w:hAnsi="Times New Roman"/>
          <w:i/>
          <w:sz w:val="17"/>
          <w:szCs w:val="20"/>
        </w:rPr>
        <w:t>Local Government (Financial Management) Regulations 2011</w:t>
      </w:r>
      <w:r w:rsidRPr="00882C59">
        <w:rPr>
          <w:rFonts w:ascii="Times New Roman" w:eastAsia="Times New Roman" w:hAnsi="Times New Roman"/>
          <w:sz w:val="17"/>
          <w:szCs w:val="20"/>
        </w:rPr>
        <w:t>;</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b/>
          <w:sz w:val="17"/>
          <w:szCs w:val="20"/>
        </w:rPr>
        <w:t>Strategic Plan</w:t>
      </w:r>
      <w:r w:rsidRPr="00882C59">
        <w:rPr>
          <w:rFonts w:ascii="Times New Roman" w:eastAsia="Times New Roman" w:hAnsi="Times New Roman"/>
          <w:sz w:val="17"/>
          <w:szCs w:val="20"/>
        </w:rPr>
        <w:t xml:space="preserve"> means the strategic plan adopted by the Board for the purposes of Clause 7.1;</w:t>
      </w:r>
    </w:p>
    <w:p w:rsidR="00882C59" w:rsidRPr="00882C59" w:rsidRDefault="00882C59" w:rsidP="00882C59">
      <w:pPr>
        <w:ind w:left="993"/>
        <w:rPr>
          <w:rFonts w:ascii="Times New Roman" w:eastAsia="Times New Roman" w:hAnsi="Times New Roman"/>
          <w:i/>
          <w:spacing w:val="-4"/>
          <w:sz w:val="17"/>
          <w:szCs w:val="20"/>
        </w:rPr>
      </w:pPr>
      <w:r w:rsidRPr="00882C59">
        <w:rPr>
          <w:rFonts w:ascii="Times New Roman" w:eastAsia="Times New Roman" w:hAnsi="Times New Roman"/>
          <w:b/>
          <w:spacing w:val="-4"/>
          <w:sz w:val="17"/>
          <w:szCs w:val="20"/>
        </w:rPr>
        <w:t>Third Party Venture</w:t>
      </w:r>
      <w:r w:rsidRPr="00882C59">
        <w:rPr>
          <w:rFonts w:ascii="Times New Roman" w:eastAsia="Times New Roman" w:hAnsi="Times New Roman"/>
          <w:spacing w:val="-4"/>
          <w:sz w:val="17"/>
          <w:szCs w:val="20"/>
        </w:rPr>
        <w:t xml:space="preserve"> means the power to undertake a commercial project with a third party (exceeding any contract or arrangement for the supply of goods or services to the Authority) such venture requiring the prior consent of the Constituent Councils.</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1.3</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Interpretation</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sz w:val="17"/>
          <w:szCs w:val="20"/>
        </w:rPr>
        <w:t>In this Charter, unless the context otherwise requires: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1.3.1</w:t>
      </w:r>
      <w:r w:rsidRPr="00882C59">
        <w:rPr>
          <w:rFonts w:ascii="Times New Roman" w:eastAsia="Times New Roman" w:hAnsi="Times New Roman"/>
          <w:sz w:val="17"/>
          <w:szCs w:val="20"/>
        </w:rPr>
        <w:tab/>
        <w:t>headings do not affect interpretation;</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1.3.2</w:t>
      </w:r>
      <w:r w:rsidRPr="00882C59">
        <w:rPr>
          <w:rFonts w:ascii="Times New Roman" w:eastAsia="Times New Roman" w:hAnsi="Times New Roman"/>
          <w:sz w:val="17"/>
          <w:szCs w:val="20"/>
        </w:rPr>
        <w:tab/>
        <w:t>singular includes plural and plural includes singular;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1.3.3</w:t>
      </w:r>
      <w:r w:rsidRPr="00882C59">
        <w:rPr>
          <w:rFonts w:ascii="Times New Roman" w:eastAsia="Times New Roman" w:hAnsi="Times New Roman"/>
          <w:sz w:val="17"/>
          <w:szCs w:val="20"/>
        </w:rPr>
        <w:tab/>
        <w:t>words of one gender include any gender;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1.3.4</w:t>
      </w:r>
      <w:r w:rsidRPr="00882C59">
        <w:rPr>
          <w:rFonts w:ascii="Times New Roman" w:eastAsia="Times New Roman" w:hAnsi="Times New Roman"/>
          <w:sz w:val="17"/>
          <w:szCs w:val="20"/>
        </w:rPr>
        <w:tab/>
        <w:t>a reference to a person includes a partnership, corporation, association, government body and any other entity;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1.3.5</w:t>
      </w:r>
      <w:r w:rsidRPr="00882C59">
        <w:rPr>
          <w:rFonts w:ascii="Times New Roman" w:eastAsia="Times New Roman" w:hAnsi="Times New Roman"/>
          <w:sz w:val="17"/>
          <w:szCs w:val="20"/>
        </w:rPr>
        <w:tab/>
        <w:t>a reference to legislation includes any amendment to it, any legislation substituted for it and any subordinate legislation made under it;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1.3.6</w:t>
      </w:r>
      <w:r w:rsidRPr="00882C59">
        <w:rPr>
          <w:rFonts w:ascii="Times New Roman" w:eastAsia="Times New Roman" w:hAnsi="Times New Roman"/>
          <w:sz w:val="17"/>
          <w:szCs w:val="20"/>
        </w:rPr>
        <w:tab/>
        <w:t>an unenforceable provision or part of a provision of this Charter may be severed and the remainder of this Charter continues in force, unless this would materially change the intended effect of this Charter;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1.3.7</w:t>
      </w:r>
      <w:r w:rsidRPr="00882C59">
        <w:rPr>
          <w:rFonts w:ascii="Times New Roman" w:eastAsia="Times New Roman" w:hAnsi="Times New Roman"/>
          <w:sz w:val="17"/>
          <w:szCs w:val="20"/>
        </w:rPr>
        <w:tab/>
        <w:t>the meaning of general words is not limited by specific examples introduced by ‘including’, ‘for example’ or similar expressions; and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1.3.8</w:t>
      </w:r>
      <w:r w:rsidRPr="00882C59">
        <w:rPr>
          <w:rFonts w:ascii="Times New Roman" w:eastAsia="Times New Roman" w:hAnsi="Times New Roman"/>
          <w:sz w:val="17"/>
          <w:szCs w:val="20"/>
        </w:rPr>
        <w:tab/>
        <w:t>a reference to a ‘clause’ means a Clause of this Charter.</w:t>
      </w:r>
    </w:p>
    <w:p w:rsidR="006A10D4" w:rsidRDefault="006A10D4">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882C59" w:rsidRPr="00882C59" w:rsidRDefault="00882C59" w:rsidP="00882C59">
      <w:pPr>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lastRenderedPageBreak/>
        <w:t>2.</w:t>
      </w:r>
      <w:r w:rsidRPr="00882C59">
        <w:rPr>
          <w:rFonts w:ascii="Times New Roman" w:eastAsia="Times New Roman" w:hAnsi="Times New Roman"/>
          <w:b/>
          <w:sz w:val="17"/>
          <w:szCs w:val="20"/>
        </w:rPr>
        <w:tab/>
        <w:t>THE AUTHORITY</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2.1</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Establishment</w:t>
      </w:r>
      <w:r w:rsidRPr="00882C59">
        <w:rPr>
          <w:rFonts w:ascii="Times New Roman" w:eastAsia="Times New Roman" w:hAnsi="Times New Roman"/>
          <w:sz w:val="17"/>
          <w:szCs w:val="20"/>
        </w:rPr>
        <w:t xml:space="preserve"> and Charter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2.1.1</w:t>
      </w:r>
      <w:r w:rsidRPr="00882C59">
        <w:rPr>
          <w:rFonts w:ascii="Times New Roman" w:eastAsia="Times New Roman" w:hAnsi="Times New Roman"/>
          <w:sz w:val="17"/>
          <w:szCs w:val="20"/>
        </w:rPr>
        <w:tab/>
        <w:t>The Authority is a regional subsidiary established under the Act by the City of Mitcham and the Corporation of the City of Unley.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2.1.2</w:t>
      </w:r>
      <w:r w:rsidRPr="00882C59">
        <w:rPr>
          <w:rFonts w:ascii="Times New Roman" w:eastAsia="Times New Roman" w:hAnsi="Times New Roman"/>
          <w:sz w:val="17"/>
          <w:szCs w:val="20"/>
        </w:rPr>
        <w:tab/>
        <w:t>This Charter must be reviewed as required by the Act but may be amended at any time by the joint direction of the Constituent Councils.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2.1.3</w:t>
      </w:r>
      <w:r w:rsidRPr="00882C59">
        <w:rPr>
          <w:rFonts w:ascii="Times New Roman" w:eastAsia="Times New Roman" w:hAnsi="Times New Roman"/>
          <w:sz w:val="17"/>
          <w:szCs w:val="20"/>
        </w:rPr>
        <w:tab/>
        <w:t>The Constituent Councils must consider any recommendations of the Board before voting to amend the Charter.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2.1.4</w:t>
      </w:r>
      <w:r w:rsidRPr="00882C59">
        <w:rPr>
          <w:rFonts w:ascii="Times New Roman" w:eastAsia="Times New Roman" w:hAnsi="Times New Roman"/>
          <w:sz w:val="17"/>
          <w:szCs w:val="20"/>
        </w:rPr>
        <w:tab/>
        <w:t>The chief executive officers of the Constituent Councils have determined that a copy of the Charter, must be published on the website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2.1.5</w:t>
      </w:r>
      <w:r w:rsidRPr="00882C59">
        <w:rPr>
          <w:rFonts w:ascii="Times New Roman" w:eastAsia="Times New Roman" w:hAnsi="Times New Roman"/>
          <w:sz w:val="17"/>
          <w:szCs w:val="20"/>
        </w:rPr>
        <w:tab/>
        <w:t>This Charter must be read in conjunction with Parts 2 and 3 of Schedule 2 to the Act. The Authority shall conduct its affairs in accordance with Schedule 2 to the Act except as modified by this Charter in a manner permitted by Schedule 2.</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2.2</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Objects and Purposes</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sz w:val="17"/>
          <w:szCs w:val="20"/>
        </w:rPr>
        <w:t>The Authority is established to:</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2.2.1</w:t>
      </w:r>
      <w:r w:rsidRPr="00882C59">
        <w:rPr>
          <w:rFonts w:ascii="Times New Roman" w:eastAsia="Times New Roman" w:hAnsi="Times New Roman"/>
          <w:sz w:val="17"/>
          <w:szCs w:val="20"/>
        </w:rPr>
        <w:tab/>
        <w:t xml:space="preserve">care for, protect, manage, operate and improve Centennial Park and its associated assets, facilities and services located either at Centennial Park Cemetery or elsewhere in an efficient and effective manner; </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2.2.2</w:t>
      </w:r>
      <w:r w:rsidRPr="00882C59">
        <w:rPr>
          <w:rFonts w:ascii="Times New Roman" w:eastAsia="Times New Roman" w:hAnsi="Times New Roman"/>
          <w:sz w:val="17"/>
          <w:szCs w:val="20"/>
        </w:rPr>
        <w:tab/>
        <w:t>deliver effective and sustainable service provision for the Constituent Councils, customers of Centennial Park and the community of South Australia;</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2.2.3</w:t>
      </w:r>
      <w:r w:rsidRPr="00882C59">
        <w:rPr>
          <w:rFonts w:ascii="Times New Roman" w:eastAsia="Times New Roman" w:hAnsi="Times New Roman"/>
          <w:sz w:val="17"/>
          <w:szCs w:val="20"/>
        </w:rPr>
        <w:tab/>
      </w:r>
      <w:r w:rsidRPr="00882C59">
        <w:rPr>
          <w:rFonts w:ascii="Times New Roman" w:eastAsia="Times New Roman" w:hAnsi="Times New Roman"/>
          <w:spacing w:val="-2"/>
          <w:sz w:val="17"/>
          <w:szCs w:val="20"/>
        </w:rPr>
        <w:t>establish and demonstrate ethical policies and standards, in accordance with the rights of customers and industry standards;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2.2.4</w:t>
      </w:r>
      <w:r w:rsidRPr="00882C59">
        <w:rPr>
          <w:rFonts w:ascii="Times New Roman" w:eastAsia="Times New Roman" w:hAnsi="Times New Roman"/>
          <w:sz w:val="17"/>
          <w:szCs w:val="20"/>
        </w:rPr>
        <w:tab/>
        <w:t>provide security of tenure for all interment licences at Centennial Park;</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2.2.5</w:t>
      </w:r>
      <w:r w:rsidRPr="00882C59">
        <w:rPr>
          <w:rFonts w:ascii="Times New Roman" w:eastAsia="Times New Roman" w:hAnsi="Times New Roman"/>
          <w:sz w:val="17"/>
          <w:szCs w:val="20"/>
        </w:rPr>
        <w:tab/>
        <w:t>undertake key strategic and policy decisions for the purposes of enhancing and developing Centennial Park; and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2.2.6</w:t>
      </w:r>
      <w:r w:rsidRPr="00882C59">
        <w:rPr>
          <w:rFonts w:ascii="Times New Roman" w:eastAsia="Times New Roman" w:hAnsi="Times New Roman"/>
          <w:sz w:val="17"/>
          <w:szCs w:val="20"/>
        </w:rPr>
        <w:tab/>
      </w:r>
      <w:r w:rsidRPr="00882C59">
        <w:rPr>
          <w:rFonts w:ascii="Times New Roman" w:eastAsia="Times New Roman" w:hAnsi="Times New Roman"/>
          <w:spacing w:val="-2"/>
          <w:sz w:val="17"/>
          <w:szCs w:val="20"/>
        </w:rPr>
        <w:t>be financially sustainable and self-sufficient through the application of sound financial and business management practices.</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2.3</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National Competition Policy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2.3.1</w:t>
      </w:r>
      <w:r w:rsidRPr="00882C59">
        <w:rPr>
          <w:rFonts w:ascii="Times New Roman" w:eastAsia="Times New Roman" w:hAnsi="Times New Roman"/>
          <w:sz w:val="17"/>
          <w:szCs w:val="20"/>
        </w:rPr>
        <w:tab/>
        <w:t>The Authority is involved in a significant business activity.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2.3.2</w:t>
      </w:r>
      <w:r w:rsidRPr="00882C59">
        <w:rPr>
          <w:rFonts w:ascii="Times New Roman" w:eastAsia="Times New Roman" w:hAnsi="Times New Roman"/>
          <w:sz w:val="17"/>
          <w:szCs w:val="20"/>
        </w:rPr>
        <w:tab/>
        <w:t>The Authority will implement principles of competitive neutrality in respect of significant business activities to the extent that the benefits to be realised from the implementation of the principles of competitive neutrality outweigh the costs associated with the implementation.</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2.4</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Liability Guarantee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2.4.1</w:t>
      </w:r>
      <w:r w:rsidRPr="00882C59">
        <w:rPr>
          <w:rFonts w:ascii="Times New Roman" w:eastAsia="Times New Roman" w:hAnsi="Times New Roman"/>
          <w:sz w:val="17"/>
          <w:szCs w:val="20"/>
        </w:rPr>
        <w:tab/>
        <w:t>Pursuant to Clause 31 of Schedule 2 to the Act, the liabilities incurred or assumed by the Authority are guaranteed by the Constituent Councils.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2.4.2</w:t>
      </w:r>
      <w:r w:rsidRPr="00882C59">
        <w:rPr>
          <w:rFonts w:ascii="Times New Roman" w:eastAsia="Times New Roman" w:hAnsi="Times New Roman"/>
          <w:sz w:val="17"/>
          <w:szCs w:val="20"/>
        </w:rPr>
        <w:tab/>
        <w:t>The Authority must pay an annual Liability Guarantee Fee, to each Constituent Council, on account of the guarantee under Clause 2.4.1.</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2.4.3</w:t>
      </w:r>
      <w:r w:rsidRPr="00882C59">
        <w:rPr>
          <w:rFonts w:ascii="Times New Roman" w:eastAsia="Times New Roman" w:hAnsi="Times New Roman"/>
          <w:sz w:val="17"/>
          <w:szCs w:val="20"/>
        </w:rPr>
        <w:tab/>
        <w:t>Subject to Clause 2.4.4, the Liability Guarantee Fee was fixed at $319,000 to each Constituent Council for the 2019-2020 Financial Year. Each year thereafter the Liability Guarantee Fee will be increased by a percentage equivalent to CPI—All Groups Adelaide March Quarter; or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2.4.4</w:t>
      </w:r>
      <w:r w:rsidRPr="00882C59">
        <w:rPr>
          <w:rFonts w:ascii="Times New Roman" w:eastAsia="Times New Roman" w:hAnsi="Times New Roman"/>
          <w:sz w:val="17"/>
          <w:szCs w:val="20"/>
        </w:rPr>
        <w:tab/>
        <w:t>The Liability Guarantee Fee will be reviewed and re-set by the Board in consultation by the CPCA Owners’ Executive Committee once in every five years having regard to:</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2.4.4.1</w:t>
      </w:r>
      <w:r w:rsidRPr="00882C59">
        <w:rPr>
          <w:rFonts w:ascii="Times New Roman" w:eastAsia="Times New Roman" w:hAnsi="Times New Roman"/>
          <w:sz w:val="17"/>
          <w:szCs w:val="20"/>
        </w:rPr>
        <w:tab/>
        <w:t>the future financial sustainability of the Authority;</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2.4.4.2</w:t>
      </w:r>
      <w:r w:rsidRPr="00882C59">
        <w:rPr>
          <w:rFonts w:ascii="Times New Roman" w:eastAsia="Times New Roman" w:hAnsi="Times New Roman"/>
          <w:sz w:val="17"/>
          <w:szCs w:val="20"/>
        </w:rPr>
        <w:tab/>
        <w:t>the financial projections of the Authority as set out in its Long Term Financial Plan;</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2.4.4.3</w:t>
      </w:r>
      <w:r w:rsidRPr="00882C59">
        <w:rPr>
          <w:rFonts w:ascii="Times New Roman" w:eastAsia="Times New Roman" w:hAnsi="Times New Roman"/>
          <w:sz w:val="17"/>
          <w:szCs w:val="20"/>
        </w:rPr>
        <w:tab/>
        <w:t>the amount that equals 2.5% of the total gross liabilities of the Authority as at 1 July of the Financial Year that the Liability Guarantee Fee is to be paid; and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2.4.4.4</w:t>
      </w:r>
      <w:r w:rsidRPr="00882C59">
        <w:rPr>
          <w:rFonts w:ascii="Times New Roman" w:eastAsia="Times New Roman" w:hAnsi="Times New Roman"/>
          <w:sz w:val="17"/>
          <w:szCs w:val="20"/>
        </w:rPr>
        <w:tab/>
        <w:t>the estimate of the liability of the Authority for the future upkeep of graves and gardens, as determined by an independent actuarial consultant engaged by the Authority at its cost, on terms and conditions agreed by the CPCA Owners’ Executive Committee.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2.4.5</w:t>
      </w:r>
      <w:r w:rsidRPr="00882C59">
        <w:rPr>
          <w:rFonts w:ascii="Times New Roman" w:eastAsia="Times New Roman" w:hAnsi="Times New Roman"/>
          <w:sz w:val="17"/>
          <w:szCs w:val="20"/>
        </w:rPr>
        <w:tab/>
        <w:t>The Constituent Councils may in their absolute discretion jointly agree to increase or waive or reduce the Liability Guarantee Fee for any particular financial year(s) either on their own initiative or based on a submission by the Authority to them.</w:t>
      </w:r>
    </w:p>
    <w:p w:rsidR="00882C59" w:rsidRPr="00882C59" w:rsidRDefault="00882C59" w:rsidP="00882C59">
      <w:pPr>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t>3.</w:t>
      </w:r>
      <w:r w:rsidRPr="00882C59">
        <w:rPr>
          <w:rFonts w:ascii="Times New Roman" w:eastAsia="Times New Roman" w:hAnsi="Times New Roman"/>
          <w:b/>
          <w:sz w:val="17"/>
          <w:szCs w:val="20"/>
        </w:rPr>
        <w:tab/>
        <w:t>FUNCTIONS AND POWERS</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3.1</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Subject to this Charter,</w:t>
      </w:r>
      <w:r w:rsidRPr="00882C59">
        <w:rPr>
          <w:rFonts w:ascii="Times New Roman" w:eastAsia="Times New Roman" w:hAnsi="Times New Roman"/>
          <w:sz w:val="17"/>
          <w:szCs w:val="20"/>
        </w:rPr>
        <w:t xml:space="preserve"> the functions and powers of the Authority are to be exercised for the purpose of performing the Authority’s Objects and Purposes: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w:t>
      </w:r>
      <w:r w:rsidRPr="00882C59">
        <w:rPr>
          <w:rFonts w:ascii="Times New Roman" w:eastAsia="Times New Roman" w:hAnsi="Times New Roman"/>
          <w:sz w:val="17"/>
          <w:szCs w:val="20"/>
        </w:rPr>
        <w:tab/>
        <w:t>to provide, equip, operate and maintain one or more public cemetery facilities, crematoriums, mausoleums and mortuaries;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3.1.2</w:t>
      </w:r>
      <w:r w:rsidRPr="00882C59">
        <w:rPr>
          <w:rFonts w:ascii="Times New Roman" w:eastAsia="Times New Roman" w:hAnsi="Times New Roman"/>
          <w:sz w:val="17"/>
          <w:szCs w:val="20"/>
        </w:rPr>
        <w:tab/>
        <w:t>to provide, sell, lease or hire monuments, tombstones, trees, flowers and other things incidental to interment and memorialisation of cremated remains and burials;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3.1.3</w:t>
      </w:r>
      <w:r w:rsidRPr="00882C59">
        <w:rPr>
          <w:rFonts w:ascii="Times New Roman" w:eastAsia="Times New Roman" w:hAnsi="Times New Roman"/>
          <w:sz w:val="17"/>
          <w:szCs w:val="20"/>
        </w:rPr>
        <w:tab/>
        <w:t>to promote the services and facilities of Centennial Park and to carry out any business or operation the Authority considers can enhance the value and render profitable any of the facilities or services of Centennial Park;</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3.1.4</w:t>
      </w:r>
      <w:r w:rsidRPr="00882C59">
        <w:rPr>
          <w:rFonts w:ascii="Times New Roman" w:eastAsia="Times New Roman" w:hAnsi="Times New Roman"/>
          <w:sz w:val="17"/>
          <w:szCs w:val="20"/>
        </w:rPr>
        <w:tab/>
        <w:t xml:space="preserve">establish other facilities and services incidental or ancillary to the establishment, operation and management of cemeteries, crematoriums, mortuaries and mausoleums; </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3.1.5</w:t>
      </w:r>
      <w:r w:rsidRPr="00882C59">
        <w:rPr>
          <w:rFonts w:ascii="Times New Roman" w:eastAsia="Times New Roman" w:hAnsi="Times New Roman"/>
          <w:sz w:val="17"/>
          <w:szCs w:val="20"/>
        </w:rPr>
        <w:tab/>
        <w:t>to promote, investigate or utilise alternative lawful methods of disposing of human remains;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3.1.6</w:t>
      </w:r>
      <w:r w:rsidRPr="00882C59">
        <w:rPr>
          <w:rFonts w:ascii="Times New Roman" w:eastAsia="Times New Roman" w:hAnsi="Times New Roman"/>
          <w:sz w:val="17"/>
          <w:szCs w:val="20"/>
        </w:rPr>
        <w:tab/>
        <w:t>to accumulate surplus funds including for investment purposes;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3.1.7</w:t>
      </w:r>
      <w:r w:rsidRPr="00882C59">
        <w:rPr>
          <w:rFonts w:ascii="Times New Roman" w:eastAsia="Times New Roman" w:hAnsi="Times New Roman"/>
          <w:sz w:val="17"/>
          <w:szCs w:val="20"/>
        </w:rPr>
        <w:tab/>
        <w:t>to establish and maintain a reserve fund or funds clearly identified for the upkeep and/or replacement of fixed assets of the Authority or meeting any deferred liability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lastRenderedPageBreak/>
        <w:t>3.1.8</w:t>
      </w:r>
      <w:r w:rsidRPr="00882C59">
        <w:rPr>
          <w:rFonts w:ascii="Times New Roman" w:eastAsia="Times New Roman" w:hAnsi="Times New Roman"/>
          <w:sz w:val="17"/>
          <w:szCs w:val="20"/>
        </w:rPr>
        <w:tab/>
        <w:t>to establish and maintain a cash reserve development fund or funds clearly identified for future initiatives supported by the strategic management plans;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3.1.9</w:t>
      </w:r>
      <w:r w:rsidRPr="00882C59">
        <w:rPr>
          <w:rFonts w:ascii="Times New Roman" w:eastAsia="Times New Roman" w:hAnsi="Times New Roman"/>
          <w:sz w:val="17"/>
          <w:szCs w:val="20"/>
        </w:rPr>
        <w:tab/>
        <w:t>subject to Clause 7.4, to enter into any kind of contract or arrangement, including Third Party Ventures;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3.1.10</w:t>
      </w:r>
      <w:r w:rsidRPr="00882C59">
        <w:rPr>
          <w:rFonts w:ascii="Times New Roman" w:eastAsia="Times New Roman" w:hAnsi="Times New Roman"/>
          <w:sz w:val="17"/>
          <w:szCs w:val="20"/>
        </w:rPr>
        <w:tab/>
        <w:t>subject to Clauses 3.3 and 7.4, to purchase, sell, lease, hire, rent or otherwise acquire or dispose of any real or personal property or interests therein;</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3.1.11</w:t>
      </w:r>
      <w:r w:rsidRPr="00882C59">
        <w:rPr>
          <w:rFonts w:ascii="Times New Roman" w:eastAsia="Times New Roman" w:hAnsi="Times New Roman"/>
          <w:sz w:val="17"/>
          <w:szCs w:val="20"/>
        </w:rPr>
        <w:tab/>
        <w:t>to borrow funds and incur expenditure in accordance with Clause 7.4;</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3.1.12</w:t>
      </w:r>
      <w:r w:rsidRPr="00882C59">
        <w:rPr>
          <w:rFonts w:ascii="Times New Roman" w:eastAsia="Times New Roman" w:hAnsi="Times New Roman"/>
          <w:sz w:val="17"/>
          <w:szCs w:val="20"/>
        </w:rPr>
        <w:tab/>
        <w:t>to expend funds consistent with industry practice for philanthropic purposes;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3.1.13</w:t>
      </w:r>
      <w:r w:rsidRPr="00882C59">
        <w:rPr>
          <w:rFonts w:ascii="Times New Roman" w:eastAsia="Times New Roman" w:hAnsi="Times New Roman"/>
          <w:sz w:val="17"/>
          <w:szCs w:val="20"/>
        </w:rPr>
        <w:tab/>
        <w:t>to employ, engage determine conditions of employment/engagement, remunerate, remove, suspend or dismiss/terminate the Chief Executive Officer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3.1.14</w:t>
      </w:r>
      <w:r w:rsidRPr="00882C59">
        <w:rPr>
          <w:rFonts w:ascii="Times New Roman" w:eastAsia="Times New Roman" w:hAnsi="Times New Roman"/>
          <w:sz w:val="17"/>
          <w:szCs w:val="20"/>
        </w:rPr>
        <w:tab/>
        <w:t>to employ, engage or retain professional advisers to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3.1.15</w:t>
      </w:r>
      <w:r w:rsidRPr="00882C59">
        <w:rPr>
          <w:rFonts w:ascii="Times New Roman" w:eastAsia="Times New Roman" w:hAnsi="Times New Roman"/>
          <w:sz w:val="17"/>
          <w:szCs w:val="20"/>
        </w:rPr>
        <w:tab/>
        <w:t>to directly market the skills and expertise of its employees and its products and services for the benefit of the Authority and the Constituent Councils;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3.1.16</w:t>
      </w:r>
      <w:r w:rsidRPr="00882C59">
        <w:rPr>
          <w:rFonts w:ascii="Times New Roman" w:eastAsia="Times New Roman" w:hAnsi="Times New Roman"/>
          <w:sz w:val="17"/>
          <w:szCs w:val="20"/>
        </w:rPr>
        <w:tab/>
        <w:t>to charge whatever fees the Authority considers appropriate for services rendered to any person, body or Council (other than a Constituent Council) provided that such fees charged by the Authority shall be sufficient to at least cover the cost to the Authority of providing the services;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3.1.17</w:t>
      </w:r>
      <w:r w:rsidRPr="00882C59">
        <w:rPr>
          <w:rFonts w:ascii="Times New Roman" w:eastAsia="Times New Roman" w:hAnsi="Times New Roman"/>
          <w:sz w:val="17"/>
          <w:szCs w:val="20"/>
        </w:rPr>
        <w:tab/>
        <w:t>subject to Clause 7.4, to institute, initiate and carry on legal proceedings;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3.1.18</w:t>
      </w:r>
      <w:r w:rsidRPr="00882C59">
        <w:rPr>
          <w:rFonts w:ascii="Times New Roman" w:eastAsia="Times New Roman" w:hAnsi="Times New Roman"/>
          <w:sz w:val="17"/>
          <w:szCs w:val="20"/>
        </w:rPr>
        <w:tab/>
        <w:t xml:space="preserve">to adopt and use a trading name provided that the Authority must first register the trading name with the Australian Securities Investment Commission in accordance with the </w:t>
      </w:r>
      <w:r w:rsidRPr="00882C59">
        <w:rPr>
          <w:rFonts w:ascii="Times New Roman" w:eastAsia="Times New Roman" w:hAnsi="Times New Roman"/>
          <w:i/>
          <w:sz w:val="17"/>
          <w:szCs w:val="20"/>
        </w:rPr>
        <w:t>Business Names Registration Act 2011</w:t>
      </w:r>
      <w:r w:rsidRPr="00882C59">
        <w:rPr>
          <w:rFonts w:ascii="Times New Roman" w:eastAsia="Times New Roman" w:hAnsi="Times New Roman"/>
          <w:sz w:val="17"/>
          <w:szCs w:val="20"/>
        </w:rPr>
        <w:t xml:space="preserve"> (Cwth);</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3.1.19</w:t>
      </w:r>
      <w:r w:rsidRPr="00882C59">
        <w:rPr>
          <w:rFonts w:ascii="Times New Roman" w:eastAsia="Times New Roman" w:hAnsi="Times New Roman"/>
          <w:sz w:val="17"/>
          <w:szCs w:val="20"/>
        </w:rPr>
        <w:tab/>
        <w:t>subject to Clause 7.4, to agree to undertake a project in conjunction with any Council or government agency or authority and in so doing to participate in the formation of a trust, partnership or joint venture with any Council or government agency or authority to give effect to the project;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3.1.20</w:t>
      </w:r>
      <w:r w:rsidRPr="00882C59">
        <w:rPr>
          <w:rFonts w:ascii="Times New Roman" w:eastAsia="Times New Roman" w:hAnsi="Times New Roman"/>
          <w:sz w:val="17"/>
          <w:szCs w:val="20"/>
        </w:rPr>
        <w:tab/>
        <w:t>to open and operate bank accounts;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3.1.21</w:t>
      </w:r>
      <w:r w:rsidRPr="00882C59">
        <w:rPr>
          <w:rFonts w:ascii="Times New Roman" w:eastAsia="Times New Roman" w:hAnsi="Times New Roman"/>
          <w:sz w:val="17"/>
          <w:szCs w:val="20"/>
        </w:rPr>
        <w:tab/>
        <w:t>to make submissions for and accept grants, subsidies and contributions to further its objects and purposes;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3.1.22</w:t>
      </w:r>
      <w:r w:rsidRPr="00882C59">
        <w:rPr>
          <w:rFonts w:ascii="Times New Roman" w:eastAsia="Times New Roman" w:hAnsi="Times New Roman"/>
          <w:sz w:val="17"/>
          <w:szCs w:val="20"/>
        </w:rPr>
        <w:tab/>
        <w:t>to invest any funds of the Authority in any investment provided that:</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3.1.22.1</w:t>
      </w:r>
      <w:r w:rsidRPr="00882C59">
        <w:rPr>
          <w:rFonts w:ascii="Times New Roman" w:eastAsia="Times New Roman" w:hAnsi="Times New Roman"/>
          <w:sz w:val="17"/>
          <w:szCs w:val="20"/>
        </w:rPr>
        <w:tab/>
        <w:t>in exercising this power of investment, the Authority must exercise the care, diligence and skill that a prudent person of business would exercise in managing the affairs of other persons; and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3.1.22.2</w:t>
      </w:r>
      <w:r w:rsidRPr="00882C59">
        <w:rPr>
          <w:rFonts w:ascii="Times New Roman" w:eastAsia="Times New Roman" w:hAnsi="Times New Roman"/>
          <w:sz w:val="17"/>
          <w:szCs w:val="20"/>
        </w:rPr>
        <w:tab/>
        <w:t>the Authority must avoid investments that are speculative or hazardous in nature;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3.1.23</w:t>
      </w:r>
      <w:r w:rsidRPr="00882C59">
        <w:rPr>
          <w:rFonts w:ascii="Times New Roman" w:eastAsia="Times New Roman" w:hAnsi="Times New Roman"/>
          <w:sz w:val="17"/>
          <w:szCs w:val="20"/>
        </w:rPr>
        <w:tab/>
        <w:t>without limiting the power in Clause 3.1.22, to lend money to a Constituent Council on terms determined by agreement between the Authority and the Constituent Council;</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3.1.24</w:t>
      </w:r>
      <w:r w:rsidRPr="00882C59">
        <w:rPr>
          <w:rFonts w:ascii="Times New Roman" w:eastAsia="Times New Roman" w:hAnsi="Times New Roman"/>
          <w:sz w:val="17"/>
          <w:szCs w:val="20"/>
        </w:rPr>
        <w:tab/>
        <w:t>to, with the prior approval of the Authority, undertake its functions and exercise its powers outside the areas of the Constituent Councils to the extent considered necessary or expedient to the performance of its functions by the Board, including by providing services ancillary to the purpose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3.1.25</w:t>
      </w:r>
      <w:r w:rsidRPr="00882C59">
        <w:rPr>
          <w:rFonts w:ascii="Times New Roman" w:eastAsia="Times New Roman" w:hAnsi="Times New Roman"/>
          <w:sz w:val="17"/>
          <w:szCs w:val="20"/>
        </w:rPr>
        <w:tab/>
        <w:t>provided that the consent of the Constituent Councils has first been obtained to participate in a trust, including by becoming and exercising the powers of a trustee, not inconsistent with this Charter or the objects and purposes of the Authority; and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3.1.26</w:t>
      </w:r>
      <w:r w:rsidRPr="00882C59">
        <w:rPr>
          <w:rFonts w:ascii="Times New Roman" w:eastAsia="Times New Roman" w:hAnsi="Times New Roman"/>
          <w:sz w:val="17"/>
          <w:szCs w:val="20"/>
        </w:rPr>
        <w:tab/>
        <w:t>the power to do anything else necessary or convenient for or incidental to the exercise, performance or discharge of its powers, functions or duties or the attainment of its objects and purposes.</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3.2</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Other Powers, Functions and Duties</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sz w:val="17"/>
          <w:szCs w:val="20"/>
        </w:rPr>
        <w:t>The Authority may exercise such other functions, powers and must comply with any duties as are delegated to or imposed on the Authority by the Constituent Councils from time to time.</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3.3</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Property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3.3.1</w:t>
      </w:r>
      <w:r w:rsidRPr="00882C59">
        <w:rPr>
          <w:rFonts w:ascii="Times New Roman" w:eastAsia="Times New Roman" w:hAnsi="Times New Roman"/>
          <w:sz w:val="17"/>
          <w:szCs w:val="20"/>
        </w:rPr>
        <w:tab/>
        <w:t>All property held by the Authority is held by it on behalf of the Constituent Councils.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3.3.2</w:t>
      </w:r>
      <w:r w:rsidRPr="00882C59">
        <w:rPr>
          <w:rFonts w:ascii="Times New Roman" w:eastAsia="Times New Roman" w:hAnsi="Times New Roman"/>
          <w:sz w:val="17"/>
          <w:szCs w:val="20"/>
        </w:rPr>
        <w:tab/>
        <w:t>No property of the Authority may be sold, encumbered or otherwise dealt with outside of the ordinary course of business unless authorised by:</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3.3.2.1</w:t>
      </w:r>
      <w:r w:rsidRPr="00882C59">
        <w:rPr>
          <w:rFonts w:ascii="Times New Roman" w:eastAsia="Times New Roman" w:hAnsi="Times New Roman"/>
          <w:sz w:val="17"/>
          <w:szCs w:val="20"/>
        </w:rPr>
        <w:tab/>
        <w:t>the strategic management plans; or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3.3.2.2</w:t>
      </w:r>
      <w:r w:rsidRPr="00882C59">
        <w:rPr>
          <w:rFonts w:ascii="Times New Roman" w:eastAsia="Times New Roman" w:hAnsi="Times New Roman"/>
          <w:sz w:val="17"/>
          <w:szCs w:val="20"/>
        </w:rPr>
        <w:tab/>
        <w:t>the prior approval of both Constituent Councils.</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3.4</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Delegation by the Authority</w:t>
      </w:r>
    </w:p>
    <w:p w:rsidR="00882C59" w:rsidRPr="00882C59" w:rsidRDefault="00882C59" w:rsidP="00B22B4E">
      <w:pPr>
        <w:spacing w:after="60"/>
        <w:ind w:left="1560" w:hanging="567"/>
        <w:rPr>
          <w:rFonts w:ascii="Times New Roman" w:eastAsia="Times New Roman" w:hAnsi="Times New Roman"/>
          <w:sz w:val="17"/>
          <w:szCs w:val="20"/>
        </w:rPr>
      </w:pPr>
      <w:r w:rsidRPr="00882C59">
        <w:rPr>
          <w:rFonts w:ascii="Times New Roman" w:eastAsia="Times New Roman" w:hAnsi="Times New Roman"/>
          <w:sz w:val="17"/>
          <w:szCs w:val="20"/>
        </w:rPr>
        <w:t>3.4.1</w:t>
      </w:r>
      <w:r w:rsidRPr="00882C59">
        <w:rPr>
          <w:rFonts w:ascii="Times New Roman" w:eastAsia="Times New Roman" w:hAnsi="Times New Roman"/>
          <w:sz w:val="17"/>
          <w:szCs w:val="20"/>
        </w:rPr>
        <w:tab/>
        <w:t>The Board may delegate any of the Authority’s powers and functions except those to:</w:t>
      </w:r>
    </w:p>
    <w:p w:rsidR="00882C59" w:rsidRPr="00882C59" w:rsidRDefault="00882C59" w:rsidP="00B22B4E">
      <w:pPr>
        <w:spacing w:after="60"/>
        <w:ind w:left="2268" w:hanging="708"/>
        <w:rPr>
          <w:rFonts w:ascii="Times New Roman" w:eastAsia="Times New Roman" w:hAnsi="Times New Roman"/>
          <w:sz w:val="17"/>
          <w:szCs w:val="20"/>
        </w:rPr>
      </w:pPr>
      <w:r w:rsidRPr="00882C59">
        <w:rPr>
          <w:rFonts w:ascii="Times New Roman" w:eastAsia="Times New Roman" w:hAnsi="Times New Roman"/>
          <w:sz w:val="17"/>
          <w:szCs w:val="20"/>
        </w:rPr>
        <w:t>3.4.1.1</w:t>
      </w:r>
      <w:r w:rsidRPr="00882C59">
        <w:rPr>
          <w:rFonts w:ascii="Times New Roman" w:eastAsia="Times New Roman" w:hAnsi="Times New Roman"/>
          <w:sz w:val="17"/>
          <w:szCs w:val="20"/>
        </w:rPr>
        <w:tab/>
        <w:t>enter into transactions in excess of $250,000</w:t>
      </w:r>
    </w:p>
    <w:p w:rsidR="00882C59" w:rsidRPr="00882C59" w:rsidRDefault="00882C59" w:rsidP="00B22B4E">
      <w:pPr>
        <w:spacing w:after="60"/>
        <w:ind w:left="2268" w:hanging="708"/>
        <w:rPr>
          <w:rFonts w:ascii="Times New Roman" w:eastAsia="Times New Roman" w:hAnsi="Times New Roman"/>
          <w:sz w:val="17"/>
          <w:szCs w:val="20"/>
        </w:rPr>
      </w:pPr>
      <w:r w:rsidRPr="00882C59">
        <w:rPr>
          <w:rFonts w:ascii="Times New Roman" w:eastAsia="Times New Roman" w:hAnsi="Times New Roman"/>
          <w:sz w:val="17"/>
          <w:szCs w:val="20"/>
        </w:rPr>
        <w:t>3.4.1.2</w:t>
      </w:r>
      <w:r w:rsidRPr="00882C59">
        <w:rPr>
          <w:rFonts w:ascii="Times New Roman" w:eastAsia="Times New Roman" w:hAnsi="Times New Roman"/>
          <w:sz w:val="17"/>
          <w:szCs w:val="20"/>
        </w:rPr>
        <w:tab/>
        <w:t>borrow money or obtain any other form of financial accommodation unless otherwise provided by this Charter and/or set out in the Budget and/or approved by the Constituent Councils;</w:t>
      </w:r>
    </w:p>
    <w:p w:rsidR="00882C59" w:rsidRPr="00882C59" w:rsidRDefault="00882C59" w:rsidP="00B22B4E">
      <w:pPr>
        <w:spacing w:after="60"/>
        <w:ind w:left="2268" w:hanging="708"/>
        <w:rPr>
          <w:rFonts w:ascii="Times New Roman" w:eastAsia="Times New Roman" w:hAnsi="Times New Roman"/>
          <w:sz w:val="17"/>
          <w:szCs w:val="20"/>
        </w:rPr>
      </w:pPr>
      <w:r w:rsidRPr="00882C59">
        <w:rPr>
          <w:rFonts w:ascii="Times New Roman" w:eastAsia="Times New Roman" w:hAnsi="Times New Roman"/>
          <w:sz w:val="17"/>
          <w:szCs w:val="20"/>
        </w:rPr>
        <w:t>3.4.1.3</w:t>
      </w:r>
      <w:r w:rsidRPr="00882C59">
        <w:rPr>
          <w:rFonts w:ascii="Times New Roman" w:eastAsia="Times New Roman" w:hAnsi="Times New Roman"/>
          <w:sz w:val="17"/>
          <w:szCs w:val="20"/>
        </w:rPr>
        <w:tab/>
        <w:t>approve expenditure of money on the works, services, operations of the Authority not set out in the Budget or, where required by this Charter, approved by the Constituent Councils;</w:t>
      </w:r>
    </w:p>
    <w:p w:rsidR="00882C59" w:rsidRPr="00882C59" w:rsidRDefault="00882C59" w:rsidP="00B22B4E">
      <w:pPr>
        <w:spacing w:after="60"/>
        <w:ind w:left="2268" w:hanging="708"/>
        <w:rPr>
          <w:rFonts w:ascii="Times New Roman" w:eastAsia="Times New Roman" w:hAnsi="Times New Roman"/>
          <w:sz w:val="17"/>
          <w:szCs w:val="20"/>
        </w:rPr>
      </w:pPr>
      <w:r w:rsidRPr="00882C59">
        <w:rPr>
          <w:rFonts w:ascii="Times New Roman" w:eastAsia="Times New Roman" w:hAnsi="Times New Roman"/>
          <w:sz w:val="17"/>
          <w:szCs w:val="20"/>
        </w:rPr>
        <w:t>3.4.1.4</w:t>
      </w:r>
      <w:r w:rsidRPr="00882C59">
        <w:rPr>
          <w:rFonts w:ascii="Times New Roman" w:eastAsia="Times New Roman" w:hAnsi="Times New Roman"/>
          <w:sz w:val="17"/>
          <w:szCs w:val="20"/>
        </w:rPr>
        <w:tab/>
        <w:t>adopt or revise an Annual Business Plan or Budget or any financial estimates and reports; and/or</w:t>
      </w:r>
    </w:p>
    <w:p w:rsidR="00882C59" w:rsidRPr="00882C59" w:rsidRDefault="00882C59" w:rsidP="00B22B4E">
      <w:pPr>
        <w:spacing w:after="60"/>
        <w:ind w:left="2268" w:hanging="708"/>
        <w:rPr>
          <w:rFonts w:ascii="Times New Roman" w:eastAsia="Times New Roman" w:hAnsi="Times New Roman"/>
          <w:sz w:val="17"/>
          <w:szCs w:val="20"/>
        </w:rPr>
      </w:pPr>
      <w:r w:rsidRPr="00882C59">
        <w:rPr>
          <w:rFonts w:ascii="Times New Roman" w:eastAsia="Times New Roman" w:hAnsi="Times New Roman"/>
          <w:sz w:val="17"/>
          <w:szCs w:val="20"/>
        </w:rPr>
        <w:t>3.4.1.5</w:t>
      </w:r>
      <w:r w:rsidRPr="00882C59">
        <w:rPr>
          <w:rFonts w:ascii="Times New Roman" w:eastAsia="Times New Roman" w:hAnsi="Times New Roman"/>
          <w:sz w:val="17"/>
          <w:szCs w:val="20"/>
        </w:rPr>
        <w:tab/>
        <w:t>make significant policy recommendations to the government.</w:t>
      </w:r>
    </w:p>
    <w:p w:rsidR="00882C59" w:rsidRPr="00882C59" w:rsidRDefault="00882C59" w:rsidP="00B22B4E">
      <w:pPr>
        <w:spacing w:after="60"/>
        <w:ind w:left="1560" w:hanging="567"/>
        <w:rPr>
          <w:rFonts w:ascii="Times New Roman" w:eastAsia="Times New Roman" w:hAnsi="Times New Roman"/>
          <w:sz w:val="17"/>
          <w:szCs w:val="20"/>
        </w:rPr>
      </w:pPr>
      <w:r w:rsidRPr="00882C59">
        <w:rPr>
          <w:rFonts w:ascii="Times New Roman" w:eastAsia="Times New Roman" w:hAnsi="Times New Roman"/>
          <w:sz w:val="17"/>
          <w:szCs w:val="20"/>
        </w:rPr>
        <w:t>3.4.2</w:t>
      </w:r>
      <w:r w:rsidRPr="00882C59">
        <w:rPr>
          <w:rFonts w:ascii="Times New Roman" w:eastAsia="Times New Roman" w:hAnsi="Times New Roman"/>
          <w:sz w:val="17"/>
          <w:szCs w:val="20"/>
        </w:rPr>
        <w:tab/>
        <w:t>The Board must cause a separate record to be kept of all delegations made by it under this clause, to be called the ‘Register of Delegations’ which must, at least once in every financial year, be submitted to the Owners Executive Committee for review and, if necessary, direction.</w:t>
      </w:r>
    </w:p>
    <w:p w:rsidR="00882C59" w:rsidRPr="00882C59" w:rsidRDefault="00882C59" w:rsidP="00B22B4E">
      <w:pPr>
        <w:spacing w:after="60"/>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t>4.</w:t>
      </w:r>
      <w:r w:rsidRPr="00882C59">
        <w:rPr>
          <w:rFonts w:ascii="Times New Roman" w:eastAsia="Times New Roman" w:hAnsi="Times New Roman"/>
          <w:b/>
          <w:sz w:val="17"/>
          <w:szCs w:val="20"/>
        </w:rPr>
        <w:tab/>
        <w:t>CONSTITUENT COUNCILS</w:t>
      </w:r>
    </w:p>
    <w:p w:rsidR="00882C59" w:rsidRPr="00882C59" w:rsidRDefault="00882C59" w:rsidP="00B22B4E">
      <w:pPr>
        <w:spacing w:after="60"/>
        <w:ind w:left="993" w:hanging="567"/>
        <w:rPr>
          <w:rFonts w:ascii="Times New Roman" w:eastAsia="Times New Roman" w:hAnsi="Times New Roman"/>
          <w:sz w:val="17"/>
          <w:szCs w:val="20"/>
        </w:rPr>
      </w:pPr>
      <w:r w:rsidRPr="00882C59">
        <w:rPr>
          <w:rFonts w:ascii="Times New Roman" w:eastAsia="Times New Roman" w:hAnsi="Times New Roman"/>
          <w:sz w:val="17"/>
          <w:szCs w:val="20"/>
        </w:rPr>
        <w:t>4.1</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Equitable Interest</w:t>
      </w:r>
    </w:p>
    <w:p w:rsidR="00882C59" w:rsidRPr="00882C59" w:rsidRDefault="00882C59" w:rsidP="00B22B4E">
      <w:pPr>
        <w:spacing w:after="60"/>
        <w:ind w:left="1560" w:hanging="567"/>
        <w:rPr>
          <w:rFonts w:ascii="Times New Roman" w:eastAsia="Times New Roman" w:hAnsi="Times New Roman"/>
          <w:sz w:val="17"/>
          <w:szCs w:val="20"/>
        </w:rPr>
      </w:pPr>
      <w:r w:rsidRPr="00882C59">
        <w:rPr>
          <w:rFonts w:ascii="Times New Roman" w:eastAsia="Times New Roman" w:hAnsi="Times New Roman"/>
          <w:sz w:val="17"/>
          <w:szCs w:val="20"/>
        </w:rPr>
        <w:t>4.1.1</w:t>
      </w:r>
      <w:r w:rsidRPr="00882C59">
        <w:rPr>
          <w:rFonts w:ascii="Times New Roman" w:eastAsia="Times New Roman" w:hAnsi="Times New Roman"/>
          <w:sz w:val="17"/>
          <w:szCs w:val="20"/>
        </w:rPr>
        <w:tab/>
        <w:t xml:space="preserve">Subject to Clause 4.1.2, the equitable interest of the Constituent Councils in the Authority is agreed as follows: </w:t>
      </w:r>
    </w:p>
    <w:p w:rsidR="00882C59" w:rsidRPr="00882C59" w:rsidRDefault="00882C59" w:rsidP="00B22B4E">
      <w:pPr>
        <w:spacing w:after="60"/>
        <w:ind w:left="2268" w:hanging="708"/>
        <w:rPr>
          <w:rFonts w:ascii="Times New Roman" w:eastAsia="Times New Roman" w:hAnsi="Times New Roman"/>
          <w:sz w:val="17"/>
          <w:szCs w:val="20"/>
        </w:rPr>
      </w:pPr>
      <w:r w:rsidRPr="00882C59">
        <w:rPr>
          <w:rFonts w:ascii="Times New Roman" w:eastAsia="Times New Roman" w:hAnsi="Times New Roman"/>
          <w:sz w:val="17"/>
          <w:szCs w:val="20"/>
        </w:rPr>
        <w:t>4.1.1.1</w:t>
      </w:r>
      <w:r w:rsidRPr="00882C59">
        <w:rPr>
          <w:rFonts w:ascii="Times New Roman" w:eastAsia="Times New Roman" w:hAnsi="Times New Roman"/>
          <w:sz w:val="17"/>
          <w:szCs w:val="20"/>
        </w:rPr>
        <w:tab/>
        <w:t>City of Mitcham: 50%.</w:t>
      </w:r>
    </w:p>
    <w:p w:rsidR="00882C59" w:rsidRPr="00882C59" w:rsidRDefault="00882C59" w:rsidP="00B22B4E">
      <w:pPr>
        <w:spacing w:after="60"/>
        <w:ind w:left="2268" w:hanging="708"/>
        <w:rPr>
          <w:rFonts w:ascii="Times New Roman" w:eastAsia="Times New Roman" w:hAnsi="Times New Roman"/>
          <w:sz w:val="17"/>
          <w:szCs w:val="20"/>
        </w:rPr>
      </w:pPr>
      <w:r w:rsidRPr="00882C59">
        <w:rPr>
          <w:rFonts w:ascii="Times New Roman" w:eastAsia="Times New Roman" w:hAnsi="Times New Roman"/>
          <w:sz w:val="17"/>
          <w:szCs w:val="20"/>
        </w:rPr>
        <w:t>4.1.1.2</w:t>
      </w:r>
      <w:r w:rsidRPr="00882C59">
        <w:rPr>
          <w:rFonts w:ascii="Times New Roman" w:eastAsia="Times New Roman" w:hAnsi="Times New Roman"/>
          <w:sz w:val="17"/>
          <w:szCs w:val="20"/>
        </w:rPr>
        <w:tab/>
        <w:t>City of Unley: 50%.</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lastRenderedPageBreak/>
        <w:t>4.1.2</w:t>
      </w:r>
      <w:r w:rsidRPr="00882C59">
        <w:rPr>
          <w:rFonts w:ascii="Times New Roman" w:eastAsia="Times New Roman" w:hAnsi="Times New Roman"/>
          <w:sz w:val="17"/>
          <w:szCs w:val="20"/>
        </w:rPr>
        <w:tab/>
        <w:t>The equitable interest of the Constituent Councils in the Authority as set out at subclause 4.1.1 may be varied by agreement of the Constituent Councils and will be varied where a new council becomes a member of the Authority or where an existing Constituent Council withdraws from the Authority, pursuant to Clause 4.2.</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4.2</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Withdrawal of a Constituent Council</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4.2.1</w:t>
      </w:r>
      <w:r w:rsidRPr="00882C59">
        <w:rPr>
          <w:rFonts w:ascii="Times New Roman" w:eastAsia="Times New Roman" w:hAnsi="Times New Roman"/>
          <w:sz w:val="17"/>
          <w:szCs w:val="20"/>
        </w:rPr>
        <w:tab/>
        <w:t>The withdrawal of either Constituent Council is inconsistent with the requirements of section 43 of the Act.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4.2.2</w:t>
      </w:r>
      <w:r w:rsidRPr="00882C59">
        <w:rPr>
          <w:rFonts w:ascii="Times New Roman" w:eastAsia="Times New Roman" w:hAnsi="Times New Roman"/>
          <w:sz w:val="17"/>
          <w:szCs w:val="20"/>
        </w:rPr>
        <w:tab/>
        <w:t>Upon a Constituent Council providing no less than six months’ notice of its intention to withdraw from the Authority to the other Constituent Council and the Authority, the Authority on behalf of the Constituent Councils will notify the Minister and request that the Authority be wound up under Clause 33 (2), Schedule 2 of the Act.</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4.3</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New Members</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sz w:val="17"/>
          <w:szCs w:val="20"/>
        </w:rPr>
        <w:t>Subject to the provisions of the Act, and in particular, to obtaining the Minister’s approval, a Council may become a Constituent Council by agreement of both Constituent Councils. This Charter may be amended to provide for the admission of a new Constituent Council or Councils, with or without conditions.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4.3.1</w:t>
      </w:r>
      <w:r w:rsidRPr="00882C59">
        <w:rPr>
          <w:rFonts w:ascii="Times New Roman" w:eastAsia="Times New Roman" w:hAnsi="Times New Roman"/>
          <w:sz w:val="17"/>
          <w:szCs w:val="20"/>
        </w:rPr>
        <w:tab/>
        <w:t>The Authority is subject to the joint direction and control of the Constituent Councils.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4.3.2</w:t>
      </w:r>
      <w:r w:rsidRPr="00882C59">
        <w:rPr>
          <w:rFonts w:ascii="Times New Roman" w:eastAsia="Times New Roman" w:hAnsi="Times New Roman"/>
          <w:sz w:val="17"/>
          <w:szCs w:val="20"/>
        </w:rPr>
        <w:tab/>
        <w:t>To be effective, a direction or other decision of the Constituent Councils must be a decision in the same or substantially the same terms made by both Constituent Councils and evidenced by minutes signed by the Chief Executive Officer of each of the Constituent Councils as a true and accurate record of a decision made by the delegate or at the relevant meeting which minute must be provided to the Chief Executive Officer of the Authority.</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4.4</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Owners’ Executive Committee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4.4.1</w:t>
      </w:r>
      <w:r w:rsidRPr="00882C59">
        <w:rPr>
          <w:rFonts w:ascii="Times New Roman" w:eastAsia="Times New Roman" w:hAnsi="Times New Roman"/>
          <w:sz w:val="17"/>
          <w:szCs w:val="20"/>
        </w:rPr>
        <w:tab/>
        <w:t>The Constituent Councils have appointed the CPCA Owners’ Executive Committee as their representatives to provide advice to the Authority and act as a conduit to the Constituent Councils on the performance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4.4.2</w:t>
      </w:r>
      <w:r w:rsidRPr="00882C59">
        <w:rPr>
          <w:rFonts w:ascii="Times New Roman" w:eastAsia="Times New Roman" w:hAnsi="Times New Roman"/>
          <w:sz w:val="17"/>
          <w:szCs w:val="20"/>
        </w:rPr>
        <w:tab/>
        <w:t>Membership of the CPCA Owners Executive Committee shall consist of the following from each Constituent Council:</w:t>
      </w:r>
    </w:p>
    <w:p w:rsidR="00882C59" w:rsidRPr="00882C59" w:rsidRDefault="00882C59" w:rsidP="00882C59">
      <w:pPr>
        <w:spacing w:after="40"/>
        <w:ind w:left="1843" w:hanging="284"/>
        <w:rPr>
          <w:rFonts w:ascii="Times New Roman" w:eastAsia="Times New Roman" w:hAnsi="Times New Roman"/>
          <w:sz w:val="17"/>
          <w:szCs w:val="20"/>
        </w:rPr>
      </w:pPr>
      <w:r w:rsidRPr="00882C59">
        <w:rPr>
          <w:rFonts w:ascii="Times New Roman" w:eastAsia="Times New Roman" w:hAnsi="Times New Roman"/>
          <w:sz w:val="17"/>
          <w:szCs w:val="20"/>
        </w:rPr>
        <w:t>•</w:t>
      </w:r>
      <w:r w:rsidRPr="00882C59">
        <w:rPr>
          <w:rFonts w:ascii="Times New Roman" w:eastAsia="Times New Roman" w:hAnsi="Times New Roman"/>
          <w:sz w:val="17"/>
          <w:szCs w:val="20"/>
        </w:rPr>
        <w:tab/>
        <w:t>Mayor</w:t>
      </w:r>
    </w:p>
    <w:p w:rsidR="00882C59" w:rsidRPr="00882C59" w:rsidRDefault="00882C59" w:rsidP="00882C59">
      <w:pPr>
        <w:spacing w:after="40"/>
        <w:ind w:left="1843" w:hanging="284"/>
        <w:rPr>
          <w:rFonts w:ascii="Times New Roman" w:eastAsia="Times New Roman" w:hAnsi="Times New Roman"/>
          <w:sz w:val="17"/>
          <w:szCs w:val="20"/>
        </w:rPr>
      </w:pPr>
      <w:r w:rsidRPr="00882C59">
        <w:rPr>
          <w:rFonts w:ascii="Times New Roman" w:eastAsia="Times New Roman" w:hAnsi="Times New Roman"/>
          <w:sz w:val="17"/>
          <w:szCs w:val="20"/>
        </w:rPr>
        <w:t>•</w:t>
      </w:r>
      <w:r w:rsidRPr="00882C59">
        <w:rPr>
          <w:rFonts w:ascii="Times New Roman" w:eastAsia="Times New Roman" w:hAnsi="Times New Roman"/>
          <w:sz w:val="17"/>
          <w:szCs w:val="20"/>
        </w:rPr>
        <w:tab/>
        <w:t>One Councillor</w:t>
      </w:r>
    </w:p>
    <w:p w:rsidR="00882C59" w:rsidRPr="00882C59" w:rsidRDefault="00882C59" w:rsidP="00882C59">
      <w:pPr>
        <w:ind w:left="1843" w:hanging="283"/>
        <w:rPr>
          <w:rFonts w:ascii="Times New Roman" w:eastAsia="Times New Roman" w:hAnsi="Times New Roman"/>
          <w:sz w:val="17"/>
          <w:szCs w:val="20"/>
        </w:rPr>
      </w:pPr>
      <w:r w:rsidRPr="00882C59">
        <w:rPr>
          <w:rFonts w:ascii="Times New Roman" w:eastAsia="Times New Roman" w:hAnsi="Times New Roman"/>
          <w:sz w:val="17"/>
          <w:szCs w:val="20"/>
        </w:rPr>
        <w:t>•</w:t>
      </w:r>
      <w:r w:rsidRPr="00882C59">
        <w:rPr>
          <w:rFonts w:ascii="Times New Roman" w:eastAsia="Times New Roman" w:hAnsi="Times New Roman"/>
          <w:sz w:val="17"/>
          <w:szCs w:val="20"/>
        </w:rPr>
        <w:tab/>
        <w:t>Chief Executive Officer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4.4.3</w:t>
      </w:r>
      <w:r w:rsidRPr="00882C59">
        <w:rPr>
          <w:rFonts w:ascii="Times New Roman" w:eastAsia="Times New Roman" w:hAnsi="Times New Roman"/>
          <w:sz w:val="17"/>
          <w:szCs w:val="20"/>
        </w:rPr>
        <w:tab/>
        <w:t>The role of the CPCA Owners Executive Committee is to provide a mechanism for communication between the Constituent Councils and the Authority and to undertake the functions conferred upon it by this Charter.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4.4.4</w:t>
      </w:r>
      <w:r w:rsidRPr="00882C59">
        <w:rPr>
          <w:rFonts w:ascii="Times New Roman" w:eastAsia="Times New Roman" w:hAnsi="Times New Roman"/>
          <w:sz w:val="17"/>
          <w:szCs w:val="20"/>
        </w:rPr>
        <w:tab/>
        <w:t>The CPCA Owners’ Executive Committee has the following responsibilities:</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4.4.4.1</w:t>
      </w:r>
      <w:r w:rsidRPr="00882C59">
        <w:rPr>
          <w:rFonts w:ascii="Times New Roman" w:eastAsia="Times New Roman" w:hAnsi="Times New Roman"/>
          <w:sz w:val="17"/>
          <w:szCs w:val="20"/>
        </w:rPr>
        <w:tab/>
        <w:t>to represent the Constituent Councils when communicating with the Board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4.4.4.2</w:t>
      </w:r>
      <w:r w:rsidRPr="00882C59">
        <w:rPr>
          <w:rFonts w:ascii="Times New Roman" w:eastAsia="Times New Roman" w:hAnsi="Times New Roman"/>
          <w:sz w:val="17"/>
          <w:szCs w:val="20"/>
        </w:rPr>
        <w:tab/>
        <w:t>to foster a positive and collaborative relationship between the Constituent Councils and the Authority;</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4.4.4.3</w:t>
      </w:r>
      <w:r w:rsidRPr="00882C59">
        <w:rPr>
          <w:rFonts w:ascii="Times New Roman" w:eastAsia="Times New Roman" w:hAnsi="Times New Roman"/>
          <w:sz w:val="17"/>
          <w:szCs w:val="20"/>
        </w:rPr>
        <w:tab/>
        <w:t xml:space="preserve">to determine how the Constituent Councils will be engaged / consulted in relation to the preparation of the draft Annual Business Plan and Budget </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4.4.4.4</w:t>
      </w:r>
      <w:r w:rsidRPr="00882C59">
        <w:rPr>
          <w:rFonts w:ascii="Times New Roman" w:eastAsia="Times New Roman" w:hAnsi="Times New Roman"/>
          <w:sz w:val="17"/>
          <w:szCs w:val="20"/>
        </w:rPr>
        <w:tab/>
        <w:t>to receive and provide comment on the quarterly reports prepared by the Authority on performance against the Annual Business Plan and Budget and the annual Financial Statements prior to presentation to the Constituent Councils .</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4.4.4.5</w:t>
      </w:r>
      <w:r w:rsidRPr="00882C59">
        <w:rPr>
          <w:rFonts w:ascii="Times New Roman" w:eastAsia="Times New Roman" w:hAnsi="Times New Roman"/>
          <w:sz w:val="17"/>
          <w:szCs w:val="20"/>
        </w:rPr>
        <w:tab/>
        <w:t>to appoint the Chairperson and Deputy Chairperson after giving due consideration to the recommendations of the Board;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4.4.4.6</w:t>
      </w:r>
      <w:r w:rsidRPr="00882C59">
        <w:rPr>
          <w:rFonts w:ascii="Times New Roman" w:eastAsia="Times New Roman" w:hAnsi="Times New Roman"/>
          <w:sz w:val="17"/>
          <w:szCs w:val="20"/>
        </w:rPr>
        <w:tab/>
        <w:t>to approve the terms and conditions of appointment for the Independent Board Members;</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4.4.4.7</w:t>
      </w:r>
      <w:r w:rsidRPr="00882C59">
        <w:rPr>
          <w:rFonts w:ascii="Times New Roman" w:eastAsia="Times New Roman" w:hAnsi="Times New Roman"/>
          <w:sz w:val="17"/>
          <w:szCs w:val="20"/>
        </w:rPr>
        <w:tab/>
      </w:r>
      <w:r w:rsidRPr="00882C59">
        <w:rPr>
          <w:rFonts w:ascii="Times New Roman" w:eastAsia="Times New Roman" w:hAnsi="Times New Roman"/>
          <w:spacing w:val="-4"/>
          <w:sz w:val="17"/>
          <w:szCs w:val="20"/>
        </w:rPr>
        <w:t>to set the annual remuneration payable to the Chairperson, the Deputy Chairperson and other Board Members</w:t>
      </w:r>
    </w:p>
    <w:p w:rsidR="00882C59" w:rsidRPr="00882C59" w:rsidRDefault="00882C59" w:rsidP="00882C59">
      <w:pPr>
        <w:ind w:left="2268" w:hanging="708"/>
        <w:rPr>
          <w:rFonts w:ascii="Times New Roman" w:eastAsia="Times New Roman" w:hAnsi="Times New Roman"/>
          <w:spacing w:val="-2"/>
          <w:sz w:val="17"/>
          <w:szCs w:val="20"/>
        </w:rPr>
      </w:pPr>
      <w:r w:rsidRPr="00882C59">
        <w:rPr>
          <w:rFonts w:ascii="Times New Roman" w:eastAsia="Times New Roman" w:hAnsi="Times New Roman"/>
          <w:sz w:val="17"/>
          <w:szCs w:val="20"/>
        </w:rPr>
        <w:t>4.4.4.8</w:t>
      </w:r>
      <w:r w:rsidRPr="00882C59">
        <w:rPr>
          <w:rFonts w:ascii="Times New Roman" w:eastAsia="Times New Roman" w:hAnsi="Times New Roman"/>
          <w:sz w:val="17"/>
          <w:szCs w:val="20"/>
        </w:rPr>
        <w:tab/>
      </w:r>
      <w:r w:rsidRPr="00882C59">
        <w:rPr>
          <w:rFonts w:ascii="Times New Roman" w:eastAsia="Times New Roman" w:hAnsi="Times New Roman"/>
          <w:spacing w:val="-4"/>
          <w:sz w:val="17"/>
          <w:szCs w:val="20"/>
        </w:rPr>
        <w:t>to approve a recommendation from the Board to revoke, suspend or terminate the appointment of a Board Member;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4.4.4.9</w:t>
      </w:r>
      <w:r w:rsidRPr="00882C59">
        <w:rPr>
          <w:rFonts w:ascii="Times New Roman" w:eastAsia="Times New Roman" w:hAnsi="Times New Roman"/>
          <w:sz w:val="17"/>
          <w:szCs w:val="20"/>
        </w:rPr>
        <w:tab/>
        <w:t>to participate and provide feedback as a stakeholder of the Board on the Board’s annual performan</w:t>
      </w:r>
      <w:r w:rsidR="004B3BA7">
        <w:rPr>
          <w:rFonts w:ascii="Times New Roman" w:eastAsia="Times New Roman" w:hAnsi="Times New Roman"/>
          <w:sz w:val="17"/>
          <w:szCs w:val="20"/>
        </w:rPr>
        <w:t>ce evaluation as per Clause 5.9</w:t>
      </w:r>
      <w:r w:rsidRPr="00882C59">
        <w:rPr>
          <w:rFonts w:ascii="Times New Roman" w:eastAsia="Times New Roman" w:hAnsi="Times New Roman"/>
          <w:sz w:val="17"/>
          <w:szCs w:val="20"/>
        </w:rPr>
        <w:t>.</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4.4.4.10</w:t>
      </w:r>
      <w:r w:rsidRPr="00882C59">
        <w:rPr>
          <w:rFonts w:ascii="Times New Roman" w:eastAsia="Times New Roman" w:hAnsi="Times New Roman"/>
          <w:sz w:val="17"/>
          <w:szCs w:val="20"/>
        </w:rPr>
        <w:tab/>
        <w:t>to receive the report of the Board on the annual performance evaluation of itself;</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4.4.4.11</w:t>
      </w:r>
      <w:r w:rsidRPr="00882C59">
        <w:rPr>
          <w:rFonts w:ascii="Times New Roman" w:eastAsia="Times New Roman" w:hAnsi="Times New Roman"/>
          <w:sz w:val="17"/>
          <w:szCs w:val="20"/>
        </w:rPr>
        <w:tab/>
        <w:t>to liaise with the Authority to provide feedback, guidance and direction to the Board and to Management on matters related to ownership; and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4.4.4.12</w:t>
      </w:r>
      <w:r w:rsidRPr="00882C59">
        <w:rPr>
          <w:rFonts w:ascii="Times New Roman" w:eastAsia="Times New Roman" w:hAnsi="Times New Roman"/>
          <w:sz w:val="17"/>
          <w:szCs w:val="20"/>
        </w:rPr>
        <w:tab/>
      </w:r>
      <w:r w:rsidRPr="00882C59">
        <w:rPr>
          <w:rFonts w:ascii="Times New Roman" w:eastAsia="Times New Roman" w:hAnsi="Times New Roman"/>
          <w:spacing w:val="-4"/>
          <w:sz w:val="17"/>
          <w:szCs w:val="20"/>
        </w:rPr>
        <w:t>to provide information reports and recommendations (as required) to the Constituent Councils on the activities and performance of the Authority, having regard to the commercial in confidence nature of such information.</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4.4.5</w:t>
      </w:r>
      <w:r w:rsidRPr="00882C59">
        <w:rPr>
          <w:rFonts w:ascii="Times New Roman" w:eastAsia="Times New Roman" w:hAnsi="Times New Roman"/>
          <w:sz w:val="17"/>
          <w:szCs w:val="20"/>
        </w:rPr>
        <w:tab/>
        <w:t>Executive Meetings</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4.4.5.1</w:t>
      </w:r>
      <w:r w:rsidRPr="00882C59">
        <w:rPr>
          <w:rFonts w:ascii="Times New Roman" w:eastAsia="Times New Roman" w:hAnsi="Times New Roman"/>
          <w:sz w:val="17"/>
          <w:szCs w:val="20"/>
        </w:rPr>
        <w:tab/>
        <w:t>The CPCA Owners’ Executive Committee, the Chairperson of the Authority, and the Chief Executive Officer of the Authority will meet quarterly or as otherwise determined by the CPCA Owners’ Executive Committee to discuss the performance of the Authority.</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4.4.5.2</w:t>
      </w:r>
      <w:r w:rsidRPr="00882C59">
        <w:rPr>
          <w:rFonts w:ascii="Times New Roman" w:eastAsia="Times New Roman" w:hAnsi="Times New Roman"/>
          <w:sz w:val="17"/>
          <w:szCs w:val="20"/>
        </w:rPr>
        <w:tab/>
        <w:t>The CPCA Owners’ Executive Committee Chairperson or the CPCA Board Chairperson may invite a Board Member to attend meetings of the CPCA Owners’ Executive Committee.</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4.4.5.3</w:t>
      </w:r>
      <w:r w:rsidRPr="00882C59">
        <w:rPr>
          <w:rFonts w:ascii="Times New Roman" w:eastAsia="Times New Roman" w:hAnsi="Times New Roman"/>
          <w:sz w:val="17"/>
          <w:szCs w:val="20"/>
        </w:rPr>
        <w:tab/>
        <w:t>The Authority must complete a performance and issues report in anticipation of each CPCA Owners’ Executive Committee meeting, clearly identifying matters which are considered to be confidential, and provide a copy of the report to each member of the Committee no less than five days prior to the meeting of the Committee.</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4.4.5.4</w:t>
      </w:r>
      <w:r w:rsidRPr="00882C59">
        <w:rPr>
          <w:rFonts w:ascii="Times New Roman" w:eastAsia="Times New Roman" w:hAnsi="Times New Roman"/>
          <w:sz w:val="17"/>
          <w:szCs w:val="20"/>
        </w:rPr>
        <w:tab/>
        <w:t>All meetings of the CPCA Owners’ Executive Committee are to be held in confidence and not open to members of the Constituent Councils or their staff unless attending in an acting capacity or as otherwise invited by the Committee.</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4.4.5.5</w:t>
      </w:r>
      <w:r w:rsidRPr="00882C59">
        <w:rPr>
          <w:rFonts w:ascii="Times New Roman" w:eastAsia="Times New Roman" w:hAnsi="Times New Roman"/>
          <w:sz w:val="17"/>
          <w:szCs w:val="20"/>
        </w:rPr>
        <w:tab/>
        <w:t>Meetings of the CPCA Owners’ Executive Committee will be chaired on an alternating basis by the Mayor of each Constituent Council or as otherwise agreed.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4.4.5.6</w:t>
      </w:r>
      <w:r w:rsidRPr="00882C59">
        <w:rPr>
          <w:rFonts w:ascii="Times New Roman" w:eastAsia="Times New Roman" w:hAnsi="Times New Roman"/>
          <w:sz w:val="17"/>
          <w:szCs w:val="20"/>
        </w:rPr>
        <w:tab/>
      </w:r>
      <w:r w:rsidRPr="00882C59">
        <w:rPr>
          <w:rFonts w:ascii="Times New Roman" w:eastAsia="Times New Roman" w:hAnsi="Times New Roman"/>
          <w:spacing w:val="-2"/>
          <w:sz w:val="17"/>
          <w:szCs w:val="20"/>
        </w:rPr>
        <w:t>In the absence of a Constituent Council Mayor, the Acting Mayor or Deputy Mayor is considered to be a proxy member of the CPCA Owners’ Executive Committee. In the absence of a Deputy Mayor, the Constituent Council must nominate a proxy to the Mayor who will hold office for a period of up to 2 years.</w:t>
      </w:r>
    </w:p>
    <w:p w:rsidR="00882C59" w:rsidRPr="00882C59" w:rsidRDefault="00882C59" w:rsidP="00882C59">
      <w:pPr>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lastRenderedPageBreak/>
        <w:t>5.</w:t>
      </w:r>
      <w:r w:rsidRPr="00882C59">
        <w:rPr>
          <w:rFonts w:ascii="Times New Roman" w:eastAsia="Times New Roman" w:hAnsi="Times New Roman"/>
          <w:b/>
          <w:sz w:val="17"/>
          <w:szCs w:val="20"/>
        </w:rPr>
        <w:tab/>
        <w:t>BOARD OF MANAGEMENT</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5.1</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Role of the Board</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sz w:val="17"/>
          <w:szCs w:val="20"/>
        </w:rPr>
        <w:t>The Authority is a body corporate and is governed by the Board which has the responsibility to manage the business and other affairs of the Authority in accordance with this Charter, all relevant legislation including the Act and any delegations made to it.</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5.2</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Functions of the Board</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sz w:val="17"/>
          <w:szCs w:val="20"/>
        </w:rPr>
        <w:t>In addition to the functions of the Board set out in the Act, the functions of the Board include: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5.2.1</w:t>
      </w:r>
      <w:r w:rsidRPr="00882C59">
        <w:rPr>
          <w:rFonts w:ascii="Times New Roman" w:eastAsia="Times New Roman" w:hAnsi="Times New Roman"/>
          <w:sz w:val="17"/>
          <w:szCs w:val="20"/>
        </w:rPr>
        <w:tab/>
        <w:t>striving to position the Authority as a premier provider of cemetery services in South Australia;</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5.2.2</w:t>
      </w:r>
      <w:r w:rsidRPr="00882C59">
        <w:rPr>
          <w:rFonts w:ascii="Times New Roman" w:eastAsia="Times New Roman" w:hAnsi="Times New Roman"/>
          <w:sz w:val="17"/>
          <w:szCs w:val="20"/>
        </w:rPr>
        <w:tab/>
        <w:t>the formulation of strategic management plans and strategies aimed at improving the business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5.2.3</w:t>
      </w:r>
      <w:r w:rsidRPr="00882C59">
        <w:rPr>
          <w:rFonts w:ascii="Times New Roman" w:eastAsia="Times New Roman" w:hAnsi="Times New Roman"/>
          <w:sz w:val="17"/>
          <w:szCs w:val="20"/>
        </w:rPr>
        <w:tab/>
        <w:t>providing professional input and policy direction to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5.2.4</w:t>
      </w:r>
      <w:r w:rsidRPr="00882C59">
        <w:rPr>
          <w:rFonts w:ascii="Times New Roman" w:eastAsia="Times New Roman" w:hAnsi="Times New Roman"/>
          <w:sz w:val="17"/>
          <w:szCs w:val="20"/>
        </w:rPr>
        <w:tab/>
        <w:t>ensuring strong accountability and stewardship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5.2.5</w:t>
      </w:r>
      <w:r w:rsidRPr="00882C59">
        <w:rPr>
          <w:rFonts w:ascii="Times New Roman" w:eastAsia="Times New Roman" w:hAnsi="Times New Roman"/>
          <w:sz w:val="17"/>
          <w:szCs w:val="20"/>
        </w:rPr>
        <w:tab/>
        <w:t>monitoring, overseeing and measuring the performance of the Chief Executive Officer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5.2.6</w:t>
      </w:r>
      <w:r w:rsidRPr="00882C59">
        <w:rPr>
          <w:rFonts w:ascii="Times New Roman" w:eastAsia="Times New Roman" w:hAnsi="Times New Roman"/>
          <w:sz w:val="17"/>
          <w:szCs w:val="20"/>
        </w:rPr>
        <w:tab/>
        <w:t>ensuring that a code of ethical behaviour and integrity is established, implemented and maintained in all activities undertaken by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5.2.7</w:t>
      </w:r>
      <w:r w:rsidRPr="00882C59">
        <w:rPr>
          <w:rFonts w:ascii="Times New Roman" w:eastAsia="Times New Roman" w:hAnsi="Times New Roman"/>
          <w:sz w:val="17"/>
          <w:szCs w:val="20"/>
        </w:rPr>
        <w:tab/>
        <w:t>paying the Liability Guarantee Fee in accordance with Clause 2.4;</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5.2.8</w:t>
      </w:r>
      <w:r w:rsidRPr="00882C59">
        <w:rPr>
          <w:rFonts w:ascii="Times New Roman" w:eastAsia="Times New Roman" w:hAnsi="Times New Roman"/>
          <w:sz w:val="17"/>
          <w:szCs w:val="20"/>
        </w:rPr>
        <w:tab/>
        <w:t>implementing such policies and procedures as to give effect to good governance, risk management and administrative practices;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5.2.9</w:t>
      </w:r>
      <w:r w:rsidRPr="00882C59">
        <w:rPr>
          <w:rFonts w:ascii="Times New Roman" w:eastAsia="Times New Roman" w:hAnsi="Times New Roman"/>
          <w:sz w:val="17"/>
          <w:szCs w:val="20"/>
        </w:rPr>
        <w:tab/>
        <w:t>exercising the care, diligence and skill that a prudent person of business would exercise in managing the affairs of other persons;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5.2.10</w:t>
      </w:r>
      <w:r w:rsidRPr="00882C59">
        <w:rPr>
          <w:rFonts w:ascii="Times New Roman" w:eastAsia="Times New Roman" w:hAnsi="Times New Roman"/>
          <w:sz w:val="17"/>
          <w:szCs w:val="20"/>
        </w:rPr>
        <w:tab/>
        <w:t>ensuring that information provided to the Constituent Councils is accurate;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5.2.11</w:t>
      </w:r>
      <w:r w:rsidRPr="00882C59">
        <w:rPr>
          <w:rFonts w:ascii="Times New Roman" w:eastAsia="Times New Roman" w:hAnsi="Times New Roman"/>
          <w:sz w:val="17"/>
          <w:szCs w:val="20"/>
        </w:rPr>
        <w:tab/>
        <w:t>ensuring that Constituent Councils are advised, as soon as reasonably practicable, of any material developments that affect the risk profile, or the financial or operating capacity of the Authority or gives rise to the expectation that the Authority may not be able to meet its debts as and when they fall due; and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5.2.12</w:t>
      </w:r>
      <w:r w:rsidRPr="00882C59">
        <w:rPr>
          <w:rFonts w:ascii="Times New Roman" w:eastAsia="Times New Roman" w:hAnsi="Times New Roman"/>
          <w:sz w:val="17"/>
          <w:szCs w:val="20"/>
        </w:rPr>
        <w:tab/>
        <w:t xml:space="preserve">developing and giving effect to policies that reflect the Authority’s responsibilities under the </w:t>
      </w:r>
      <w:r w:rsidRPr="00882C59">
        <w:rPr>
          <w:rFonts w:ascii="Times New Roman" w:eastAsia="Times New Roman" w:hAnsi="Times New Roman"/>
          <w:i/>
          <w:sz w:val="17"/>
          <w:szCs w:val="20"/>
        </w:rPr>
        <w:t>National Competition</w:t>
      </w:r>
      <w:r w:rsidRPr="00882C59">
        <w:rPr>
          <w:rFonts w:ascii="Times New Roman" w:eastAsia="Times New Roman" w:hAnsi="Times New Roman"/>
          <w:sz w:val="17"/>
          <w:szCs w:val="20"/>
        </w:rPr>
        <w:t xml:space="preserve"> </w:t>
      </w:r>
      <w:r w:rsidRPr="00882C59">
        <w:rPr>
          <w:rFonts w:ascii="Times New Roman" w:eastAsia="Times New Roman" w:hAnsi="Times New Roman"/>
          <w:i/>
          <w:sz w:val="17"/>
          <w:szCs w:val="20"/>
        </w:rPr>
        <w:t xml:space="preserve">Policy </w:t>
      </w:r>
      <w:r w:rsidRPr="00882C59">
        <w:rPr>
          <w:rFonts w:ascii="Times New Roman" w:eastAsia="Times New Roman" w:hAnsi="Times New Roman"/>
          <w:sz w:val="17"/>
          <w:szCs w:val="20"/>
        </w:rPr>
        <w:t>and the</w:t>
      </w:r>
      <w:r w:rsidRPr="00882C59">
        <w:rPr>
          <w:rFonts w:ascii="Times New Roman" w:eastAsia="Times New Roman" w:hAnsi="Times New Roman"/>
          <w:i/>
          <w:sz w:val="17"/>
          <w:szCs w:val="20"/>
        </w:rPr>
        <w:t xml:space="preserve"> Competition and Consumer Act 2010</w:t>
      </w:r>
      <w:r w:rsidRPr="00882C59">
        <w:rPr>
          <w:rFonts w:ascii="Times New Roman" w:eastAsia="Times New Roman" w:hAnsi="Times New Roman"/>
          <w:sz w:val="17"/>
          <w:szCs w:val="20"/>
        </w:rPr>
        <w:t xml:space="preserve"> </w:t>
      </w:r>
      <w:r w:rsidRPr="00882C59">
        <w:rPr>
          <w:rFonts w:ascii="Times New Roman" w:eastAsia="Times New Roman" w:hAnsi="Times New Roman"/>
          <w:i/>
          <w:sz w:val="17"/>
          <w:szCs w:val="20"/>
        </w:rPr>
        <w:t>(Commonwealth)</w:t>
      </w:r>
      <w:r w:rsidRPr="00882C59">
        <w:rPr>
          <w:rFonts w:ascii="Times New Roman" w:eastAsia="Times New Roman" w:hAnsi="Times New Roman"/>
          <w:sz w:val="17"/>
          <w:szCs w:val="20"/>
        </w:rPr>
        <w:t xml:space="preserve"> and ensuring that the Authority operates in accordance with this Charter and all relevant legislation.</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5.3</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Membership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5.3.1</w:t>
      </w:r>
      <w:r w:rsidRPr="00882C59">
        <w:rPr>
          <w:rFonts w:ascii="Times New Roman" w:eastAsia="Times New Roman" w:hAnsi="Times New Roman"/>
          <w:sz w:val="17"/>
          <w:szCs w:val="20"/>
        </w:rPr>
        <w:tab/>
        <w:t>Board Members will be selected on the basis that the Board will possess a diverse range of skills appropriate for the strategic needs of the Authority. To facilitate this outcome prior to a vacancy on the Board being filled, an analysis of the skills then possessed by the Board will be undertaken by the Nominations Committee and approved by the Board before being provided to the CPCA Owners’ Executive Committee.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5.3.2</w:t>
      </w:r>
      <w:r w:rsidRPr="00882C59">
        <w:rPr>
          <w:rFonts w:ascii="Times New Roman" w:eastAsia="Times New Roman" w:hAnsi="Times New Roman"/>
          <w:sz w:val="17"/>
          <w:szCs w:val="20"/>
        </w:rPr>
        <w:tab/>
        <w:t>The Board shall consist of a minimum of three and maximum of five independent Board Members, none of whom may be an officer or elected member of a Constituent Council, appointed on terms and conditions recommended by the Board and approved by the CPCA Owners’ Executive Committee .</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5.3.3</w:t>
      </w:r>
      <w:r w:rsidRPr="00882C59">
        <w:rPr>
          <w:rFonts w:ascii="Times New Roman" w:eastAsia="Times New Roman" w:hAnsi="Times New Roman"/>
          <w:sz w:val="17"/>
          <w:szCs w:val="20"/>
        </w:rPr>
        <w:tab/>
        <w:t>A person who is or has been affected by any of the circumstances set out in Clause 5.4.3 is ineligible for appointment or reappointment as a Board Member.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5.3.4</w:t>
      </w:r>
      <w:r w:rsidRPr="00882C59">
        <w:rPr>
          <w:rFonts w:ascii="Times New Roman" w:eastAsia="Times New Roman" w:hAnsi="Times New Roman"/>
          <w:sz w:val="17"/>
          <w:szCs w:val="20"/>
        </w:rPr>
        <w:tab/>
        <w:t>Deputy Board Members will not be appointed.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5.3.5</w:t>
      </w:r>
      <w:r w:rsidRPr="00882C59">
        <w:rPr>
          <w:rFonts w:ascii="Times New Roman" w:eastAsia="Times New Roman" w:hAnsi="Times New Roman"/>
          <w:sz w:val="17"/>
          <w:szCs w:val="20"/>
        </w:rPr>
        <w:tab/>
        <w:t>Subject to Clause 5.3.7, the Board will appoint up to five Board Members as follows:</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5.3.5.1</w:t>
      </w:r>
      <w:r w:rsidRPr="00882C59">
        <w:rPr>
          <w:rFonts w:ascii="Times New Roman" w:eastAsia="Times New Roman" w:hAnsi="Times New Roman"/>
          <w:sz w:val="17"/>
          <w:szCs w:val="20"/>
        </w:rPr>
        <w:tab/>
        <w:t>the Board will convene the Nominations Committee for the purposes of sourcing, assessing and recommending candidates for the position of Board Member;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5.3.5.2</w:t>
      </w:r>
      <w:r w:rsidRPr="00882C59">
        <w:rPr>
          <w:rFonts w:ascii="Times New Roman" w:eastAsia="Times New Roman" w:hAnsi="Times New Roman"/>
          <w:sz w:val="17"/>
          <w:szCs w:val="20"/>
        </w:rPr>
        <w:tab/>
        <w:t>the Nominations Committee must consist of at least two representatives from the CPCA Owners Executive Committee, one being from each Constituent Council .</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5.3.5.3</w:t>
      </w:r>
      <w:r w:rsidRPr="00882C59">
        <w:rPr>
          <w:rFonts w:ascii="Times New Roman" w:eastAsia="Times New Roman" w:hAnsi="Times New Roman"/>
          <w:sz w:val="17"/>
          <w:szCs w:val="20"/>
        </w:rPr>
        <w:tab/>
        <w:t>the Board will consider the recommendations of the Nominations Committee and determine a preferred candidate for a position as a Board Member; and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5.3.5.4</w:t>
      </w:r>
      <w:r w:rsidRPr="00882C59">
        <w:rPr>
          <w:rFonts w:ascii="Times New Roman" w:eastAsia="Times New Roman" w:hAnsi="Times New Roman"/>
          <w:sz w:val="17"/>
          <w:szCs w:val="20"/>
        </w:rPr>
        <w:tab/>
        <w:t>the Board will obtain the approval of the CPCA Owner Executive Committee prior to appointing a person as a Board Member.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5.3.6</w:t>
      </w:r>
      <w:r w:rsidRPr="00882C59">
        <w:rPr>
          <w:rFonts w:ascii="Times New Roman" w:eastAsia="Times New Roman" w:hAnsi="Times New Roman"/>
          <w:sz w:val="17"/>
          <w:szCs w:val="20"/>
        </w:rPr>
        <w:tab/>
        <w:t>Where reasonably practical, the terms of the Board Members will be determined so that no more than one Board Member’s term expires in any calendar year.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5.3.7</w:t>
      </w:r>
      <w:r w:rsidRPr="00882C59">
        <w:rPr>
          <w:rFonts w:ascii="Times New Roman" w:eastAsia="Times New Roman" w:hAnsi="Times New Roman"/>
          <w:sz w:val="17"/>
          <w:szCs w:val="20"/>
        </w:rPr>
        <w:tab/>
        <w:t>Where all Board positions are vacant or for any other reason the Board is unable to make appointments to the Board, as provided for by clause 5.3.5.4, Board Members will be appointed by the CPCA Owner Executive Committee.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5.3.8</w:t>
      </w:r>
      <w:r w:rsidRPr="00882C59">
        <w:rPr>
          <w:rFonts w:ascii="Times New Roman" w:eastAsia="Times New Roman" w:hAnsi="Times New Roman"/>
          <w:sz w:val="17"/>
          <w:szCs w:val="20"/>
        </w:rPr>
        <w:tab/>
        <w:t>A notice in writing signed by the Chief Executive Officer of the Authority will be sufficient evidence of an appointment, termination or revocation of an appointment of a Board Member.</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5.4</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Office of Board Member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5.4.1</w:t>
      </w:r>
      <w:r w:rsidRPr="00882C59">
        <w:rPr>
          <w:rFonts w:ascii="Times New Roman" w:eastAsia="Times New Roman" w:hAnsi="Times New Roman"/>
          <w:sz w:val="17"/>
          <w:szCs w:val="20"/>
        </w:rPr>
        <w:tab/>
        <w:t>The maximum period that a person can serve as a Board Member, is nine continuous years unless there is a recommendation of the Board, which is approved by the CPCA Owners Executive Committee to extend the maximum period to twelve continuous years, in exceptional circumstances.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5.4.2</w:t>
      </w:r>
      <w:r w:rsidRPr="00882C59">
        <w:rPr>
          <w:rFonts w:ascii="Times New Roman" w:eastAsia="Times New Roman" w:hAnsi="Times New Roman"/>
          <w:sz w:val="17"/>
          <w:szCs w:val="20"/>
        </w:rPr>
        <w:tab/>
        <w:t>A Board Member is, subject to Clause 5.4.1, eligible for re-appointment at the conclusion of their term of office.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5.4.3</w:t>
      </w:r>
      <w:r w:rsidRPr="00882C59">
        <w:rPr>
          <w:rFonts w:ascii="Times New Roman" w:eastAsia="Times New Roman" w:hAnsi="Times New Roman"/>
          <w:sz w:val="17"/>
          <w:szCs w:val="20"/>
        </w:rPr>
        <w:tab/>
        <w:t>A Board Member will cease to hold office and the Board position will become vacant:</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5.4.3.1</w:t>
      </w:r>
      <w:r w:rsidRPr="00882C59">
        <w:rPr>
          <w:rFonts w:ascii="Times New Roman" w:eastAsia="Times New Roman" w:hAnsi="Times New Roman"/>
          <w:sz w:val="17"/>
          <w:szCs w:val="20"/>
        </w:rPr>
        <w:tab/>
        <w:t>if any of the grounds or circumstances set out in the Act as to when a Board Member’s office becomes vacant arise;</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5.4.3.2</w:t>
      </w:r>
      <w:r w:rsidRPr="00882C59">
        <w:rPr>
          <w:rFonts w:ascii="Times New Roman" w:eastAsia="Times New Roman" w:hAnsi="Times New Roman"/>
          <w:sz w:val="17"/>
          <w:szCs w:val="20"/>
        </w:rPr>
        <w:tab/>
        <w:t>if they are convicted of an indictable offence punishable by imprisonment; or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5.4.3.3</w:t>
      </w:r>
      <w:r w:rsidRPr="00882C59">
        <w:rPr>
          <w:rFonts w:ascii="Times New Roman" w:eastAsia="Times New Roman" w:hAnsi="Times New Roman"/>
          <w:sz w:val="17"/>
          <w:szCs w:val="20"/>
        </w:rPr>
        <w:tab/>
        <w:t>upon the happening of any other event through which a Board Member would be ineligible to remain as a Board Member.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lastRenderedPageBreak/>
        <w:t>5.4.4</w:t>
      </w:r>
      <w:r w:rsidRPr="00882C59">
        <w:rPr>
          <w:rFonts w:ascii="Times New Roman" w:eastAsia="Times New Roman" w:hAnsi="Times New Roman"/>
          <w:sz w:val="17"/>
          <w:szCs w:val="20"/>
        </w:rPr>
        <w:tab/>
        <w:t>At any time the Board may revoke the appointment of a Board Member if it has received the prior approval of the CPCA Owners Executive Committee.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5.4.5</w:t>
      </w:r>
      <w:r w:rsidRPr="00882C59">
        <w:rPr>
          <w:rFonts w:ascii="Times New Roman" w:eastAsia="Times New Roman" w:hAnsi="Times New Roman"/>
          <w:sz w:val="17"/>
          <w:szCs w:val="20"/>
        </w:rPr>
        <w:tab/>
        <w:t>Where, for any reason, the office of a Board Member becomes vacant, a replacement Board Member will be appointed in the same manner as the original appointment, excepting that the person appointed to fill a vacancy will be appointed for the balance of the term of the original appointment and at the expiry of that term shall be eligible for re-appointment.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5.4.6</w:t>
      </w:r>
      <w:r w:rsidRPr="00882C59">
        <w:rPr>
          <w:rFonts w:ascii="Times New Roman" w:eastAsia="Times New Roman" w:hAnsi="Times New Roman"/>
          <w:sz w:val="17"/>
          <w:szCs w:val="20"/>
        </w:rPr>
        <w:tab/>
        <w:t>Notwithstanding any other provision of this Charter, the Constituent Councils may remove the Board of the Authority at any time by both Constituent Councils passing a resolution in the same or in substantially the same terms to this effect.</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5.5</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Remuneration of Board Members</w:t>
      </w:r>
    </w:p>
    <w:p w:rsidR="00882C59" w:rsidRPr="00882C59" w:rsidRDefault="00882C59" w:rsidP="00882C59">
      <w:pPr>
        <w:ind w:left="1560" w:hanging="567"/>
        <w:rPr>
          <w:rFonts w:ascii="Times New Roman" w:eastAsia="Times New Roman" w:hAnsi="Times New Roman"/>
          <w:spacing w:val="-4"/>
          <w:sz w:val="17"/>
          <w:szCs w:val="20"/>
        </w:rPr>
      </w:pPr>
      <w:r w:rsidRPr="00882C59">
        <w:rPr>
          <w:rFonts w:ascii="Times New Roman" w:eastAsia="Times New Roman" w:hAnsi="Times New Roman"/>
          <w:sz w:val="17"/>
          <w:szCs w:val="20"/>
        </w:rPr>
        <w:t>5.5.1</w:t>
      </w:r>
      <w:r w:rsidRPr="00882C59">
        <w:rPr>
          <w:rFonts w:ascii="Times New Roman" w:eastAsia="Times New Roman" w:hAnsi="Times New Roman"/>
          <w:sz w:val="17"/>
          <w:szCs w:val="20"/>
        </w:rPr>
        <w:tab/>
      </w:r>
      <w:r w:rsidRPr="00882C59">
        <w:rPr>
          <w:rFonts w:ascii="Times New Roman" w:eastAsia="Times New Roman" w:hAnsi="Times New Roman"/>
          <w:spacing w:val="-4"/>
          <w:sz w:val="17"/>
          <w:szCs w:val="20"/>
        </w:rPr>
        <w:t>The Authority will pay each to Board Member an annual fee as determined by the CPCA Owners’ Executive Committee.</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5.5.1.1</w:t>
      </w:r>
      <w:r w:rsidRPr="00882C59">
        <w:rPr>
          <w:rFonts w:ascii="Times New Roman" w:eastAsia="Times New Roman" w:hAnsi="Times New Roman"/>
          <w:sz w:val="17"/>
          <w:szCs w:val="20"/>
        </w:rPr>
        <w:tab/>
        <w:t>The annual base fee for a Board Member will be benchmarked externally every three years and reset by the CPCA Executive Committee and indexed annually based on the Adelaide March Quarter CPI figure.</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5.5.1.2</w:t>
      </w:r>
      <w:r w:rsidRPr="00882C59">
        <w:rPr>
          <w:rFonts w:ascii="Times New Roman" w:eastAsia="Times New Roman" w:hAnsi="Times New Roman"/>
          <w:sz w:val="17"/>
          <w:szCs w:val="20"/>
        </w:rPr>
        <w:tab/>
        <w:t>The annual fee for the Chairperson will be 1.75 times the annual fee for a Board Member.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5.5.1.3</w:t>
      </w:r>
      <w:r w:rsidRPr="00882C59">
        <w:rPr>
          <w:rFonts w:ascii="Times New Roman" w:eastAsia="Times New Roman" w:hAnsi="Times New Roman"/>
          <w:sz w:val="17"/>
          <w:szCs w:val="20"/>
        </w:rPr>
        <w:tab/>
        <w:t>The annual fee for the Deputy Chairperson and Audit and Risk Committee Chair will be 1.25 time of the annual fee for a Board member.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5.5.2</w:t>
      </w:r>
      <w:r w:rsidRPr="00882C59">
        <w:rPr>
          <w:rFonts w:ascii="Times New Roman" w:eastAsia="Times New Roman" w:hAnsi="Times New Roman"/>
          <w:sz w:val="17"/>
          <w:szCs w:val="20"/>
        </w:rPr>
        <w:tab/>
        <w:t>All Board Members will receive from the Authority reimbursement of expenses properly incurred in performing or discharging official functions and duties as determined by the Authority and set out in a policy adopted by the Authority for the purposes of this clause.</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5.6</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Propriety of Members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5.6.1</w:t>
      </w:r>
      <w:r w:rsidRPr="00882C59">
        <w:rPr>
          <w:rFonts w:ascii="Times New Roman" w:eastAsia="Times New Roman" w:hAnsi="Times New Roman"/>
          <w:sz w:val="17"/>
          <w:szCs w:val="20"/>
        </w:rPr>
        <w:tab/>
        <w:t>Subject to the express provisions of Schedule 2 to the Act and this Charter, all provisions governing the propriety and duties of elected members of a council and public officers under the Act and other South Australian legislation apply to Board Members.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5.6.2</w:t>
      </w:r>
      <w:r w:rsidRPr="00882C59">
        <w:rPr>
          <w:rFonts w:ascii="Times New Roman" w:eastAsia="Times New Roman" w:hAnsi="Times New Roman"/>
          <w:sz w:val="17"/>
          <w:szCs w:val="20"/>
        </w:rPr>
        <w:tab/>
        <w:t>Board Members will not be required to submit returns under Chapter 5, Part 4, Division 2 of the Act.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5.6.3</w:t>
      </w:r>
      <w:r w:rsidRPr="00882C59">
        <w:rPr>
          <w:rFonts w:ascii="Times New Roman" w:eastAsia="Times New Roman" w:hAnsi="Times New Roman"/>
          <w:sz w:val="17"/>
          <w:szCs w:val="20"/>
        </w:rPr>
        <w:tab/>
        <w:t>Subject to Clauses 20 (6) and 20 (7) of Schedule 2 to the Act, the provisions regarding conflict of interest prescribed in the Act apply to all Board Members as if they were elected members of a council and the Authority was a council.</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5.6.4</w:t>
      </w:r>
      <w:r w:rsidRPr="00882C59">
        <w:rPr>
          <w:rFonts w:ascii="Times New Roman" w:eastAsia="Times New Roman" w:hAnsi="Times New Roman"/>
          <w:sz w:val="17"/>
          <w:szCs w:val="20"/>
        </w:rPr>
        <w:tab/>
        <w:t>Board Members must act in accordance with their duties of confidence and confidentiality and other legal and fiduciary duties to the Authority at all times while acting in their capacity as a Board Member, including honesty and the exercise of reasonable care and diligence as required by Part 4, Division 1, Chapter 5 of the Act and Clause 23 of Schedule 2, Part 2 to the Act.</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5.7</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Chairperson and Deputy Chairperson</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5.7.1</w:t>
      </w:r>
      <w:r w:rsidRPr="00882C59">
        <w:rPr>
          <w:rFonts w:ascii="Times New Roman" w:eastAsia="Times New Roman" w:hAnsi="Times New Roman"/>
          <w:sz w:val="17"/>
          <w:szCs w:val="20"/>
        </w:rPr>
        <w:tab/>
        <w:t>The Board will recommend to the CPCA Owners’ Executive Committee the appointment of a Chairperson and a Deputy Chairperson, from among the Board Members.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5.7.2</w:t>
      </w:r>
      <w:r w:rsidRPr="00882C59">
        <w:rPr>
          <w:rFonts w:ascii="Times New Roman" w:eastAsia="Times New Roman" w:hAnsi="Times New Roman"/>
          <w:sz w:val="17"/>
          <w:szCs w:val="20"/>
        </w:rPr>
        <w:tab/>
        <w:t>The CPCA Owners’ Executive Committee must appoint from among the Board Members a Chairperson and a Deputy Chairperson for a term respectively of no more than a three years term and on such other conditions as determined by the Committee.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5.7.3</w:t>
      </w:r>
      <w:r w:rsidRPr="00882C59">
        <w:rPr>
          <w:rFonts w:ascii="Times New Roman" w:eastAsia="Times New Roman" w:hAnsi="Times New Roman"/>
          <w:sz w:val="17"/>
          <w:szCs w:val="20"/>
        </w:rPr>
        <w:tab/>
        <w:t xml:space="preserve">Regardless of Clause 5.4.1, a Chairperson may be re-appointed for one further term (three years) or </w:t>
      </w:r>
      <w:r w:rsidR="004B3BA7">
        <w:rPr>
          <w:rFonts w:ascii="Times New Roman" w:eastAsia="Times New Roman" w:hAnsi="Times New Roman"/>
          <w:sz w:val="17"/>
          <w:szCs w:val="20"/>
        </w:rPr>
        <w:t>a maximum of 6 continuous years</w:t>
      </w:r>
      <w:r w:rsidRPr="00882C59">
        <w:rPr>
          <w:rFonts w:ascii="Times New Roman" w:eastAsia="Times New Roman" w:hAnsi="Times New Roman"/>
          <w:sz w:val="17"/>
          <w:szCs w:val="20"/>
        </w:rPr>
        <w: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5.7.4</w:t>
      </w:r>
      <w:r w:rsidRPr="00882C59">
        <w:rPr>
          <w:rFonts w:ascii="Times New Roman" w:eastAsia="Times New Roman" w:hAnsi="Times New Roman"/>
          <w:sz w:val="17"/>
          <w:szCs w:val="20"/>
        </w:rPr>
        <w:tab/>
        <w:t>The Chairperson or Deputy Chairperson will cease to hold office as Chairperson or Deputy Chairperson (as relevant) in the event:</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5.7.4.1</w:t>
      </w:r>
      <w:r w:rsidRPr="00882C59">
        <w:rPr>
          <w:rFonts w:ascii="Times New Roman" w:eastAsia="Times New Roman" w:hAnsi="Times New Roman"/>
          <w:sz w:val="17"/>
          <w:szCs w:val="20"/>
        </w:rPr>
        <w:tab/>
        <w:t>the Chairperson or Deputy Chairperson resigns from that office;</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5.7.4.2</w:t>
      </w:r>
      <w:r w:rsidRPr="00882C59">
        <w:rPr>
          <w:rFonts w:ascii="Times New Roman" w:eastAsia="Times New Roman" w:hAnsi="Times New Roman"/>
          <w:sz w:val="17"/>
          <w:szCs w:val="20"/>
        </w:rPr>
        <w:tab/>
        <w:t>the Chairperson or Deputy Chairperson ceases to be a Board Member; or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5.7.4.3</w:t>
      </w:r>
      <w:r w:rsidRPr="00882C59">
        <w:rPr>
          <w:rFonts w:ascii="Times New Roman" w:eastAsia="Times New Roman" w:hAnsi="Times New Roman"/>
          <w:sz w:val="17"/>
          <w:szCs w:val="20"/>
        </w:rPr>
        <w:tab/>
      </w:r>
      <w:r w:rsidRPr="00882C59">
        <w:rPr>
          <w:rFonts w:ascii="Times New Roman" w:eastAsia="Times New Roman" w:hAnsi="Times New Roman"/>
          <w:spacing w:val="-4"/>
          <w:sz w:val="17"/>
          <w:szCs w:val="20"/>
        </w:rPr>
        <w:t>the CPCA Owners’ Executive Committee terminates the appointment of the Chairperson or Deputy Chairperson.</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5.7.5</w:t>
      </w:r>
      <w:r w:rsidRPr="00882C59">
        <w:rPr>
          <w:rFonts w:ascii="Times New Roman" w:eastAsia="Times New Roman" w:hAnsi="Times New Roman"/>
          <w:sz w:val="17"/>
          <w:szCs w:val="20"/>
        </w:rPr>
        <w:tab/>
        <w:t>In the event that the office of Chairperson or Deputy Chairperson becomes vacant, the CPCA Owners’ Executive Committee must, subject to Clause 5.4.1 appoint a new Chairperson or Deputy Chairperson (as relevant) who shall hold office for the balance of the original term or until such later date as the CPCA Owners’ Executive Committee may determine.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5.7.6</w:t>
      </w:r>
      <w:r w:rsidRPr="00882C59">
        <w:rPr>
          <w:rFonts w:ascii="Times New Roman" w:eastAsia="Times New Roman" w:hAnsi="Times New Roman"/>
          <w:sz w:val="17"/>
          <w:szCs w:val="20"/>
        </w:rPr>
        <w:tab/>
        <w:t>The Chairperson must preside at all meetings of the Board and, in the event the Chairperson is absent from a meeting of there is a vacancy in the office of the Chairperson, the Deputy Chairperson must preside. In the event that neither the Chairperson nor the Deputy Chairperson are present or in office, then the Board must select another person from the Board Members present to preside at that meeting only.</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5.8</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Proceedings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5.8.1</w:t>
      </w:r>
      <w:r w:rsidRPr="00882C59">
        <w:rPr>
          <w:rFonts w:ascii="Times New Roman" w:eastAsia="Times New Roman" w:hAnsi="Times New Roman"/>
          <w:sz w:val="17"/>
          <w:szCs w:val="20"/>
        </w:rPr>
        <w:tab/>
        <w:t>Subject to the requirements of Schedule 2 to the Act, the Charter and any direction of the Constituent Councils, the Board must determine procedures to apply at or in relation to its meetings and set them out in a Code of Practice for Meetings which shall be reviewed annually. In the event that the Board does not adopt a Code of Practice, the provisions of Part 2 of the Local Government (Procedures at Meetings) Regulations 2013 shall, insofar as the same may be applicable and not inconsistent with this Charter, apply to the proceedings at and conduct of, all meetings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5.8.2</w:t>
      </w:r>
      <w:r w:rsidRPr="00882C59">
        <w:rPr>
          <w:rFonts w:ascii="Times New Roman" w:eastAsia="Times New Roman" w:hAnsi="Times New Roman"/>
          <w:sz w:val="17"/>
          <w:szCs w:val="20"/>
        </w:rPr>
        <w:tab/>
        <w:t>Ordinary meetings of the Board will be held at such times and places as determined by the Board except that there must be at least one ordinary meeting of the Board every two months.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5.8.3</w:t>
      </w:r>
      <w:r w:rsidRPr="00882C59">
        <w:rPr>
          <w:rFonts w:ascii="Times New Roman" w:eastAsia="Times New Roman" w:hAnsi="Times New Roman"/>
          <w:sz w:val="17"/>
          <w:szCs w:val="20"/>
        </w:rPr>
        <w:tab/>
        <w:t>An ordinary meeting of the Board will constitute an ordinary meeting of the Authority. The Board shall administer the business of the Authority at the ordinary meeting.</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5.8.4</w:t>
      </w:r>
      <w:r w:rsidRPr="00882C59">
        <w:rPr>
          <w:rFonts w:ascii="Times New Roman" w:eastAsia="Times New Roman" w:hAnsi="Times New Roman"/>
          <w:sz w:val="17"/>
          <w:szCs w:val="20"/>
        </w:rPr>
        <w:tab/>
        <w:t>Notice of meetings of the Board must be given by the Chief Executive Officer in a manner consistent with the provisions of the Act for notice of Council meetings. Only the notice of meeting will be available to the public. The Agenda and all supporting reports and documents will be confidential and not available for public inspection unless the Board otherwise resolves.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5.8.5</w:t>
      </w:r>
      <w:r w:rsidRPr="00882C59">
        <w:rPr>
          <w:rFonts w:ascii="Times New Roman" w:eastAsia="Times New Roman" w:hAnsi="Times New Roman"/>
          <w:sz w:val="17"/>
          <w:szCs w:val="20"/>
        </w:rPr>
        <w:tab/>
        <w:t>Meetings of the Board will not be open to the public unless the Board resolves otherwise.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lastRenderedPageBreak/>
        <w:t>5.8.6</w:t>
      </w:r>
      <w:r w:rsidRPr="00882C59">
        <w:rPr>
          <w:rFonts w:ascii="Times New Roman" w:eastAsia="Times New Roman" w:hAnsi="Times New Roman"/>
          <w:sz w:val="17"/>
          <w:szCs w:val="20"/>
        </w:rPr>
        <w:tab/>
        <w:t>The Chief Executive Officer and other employees of the Authority as determined by the Chief Executive Officer may attend meetings of the Board unless the Board resolves otherwise. The Board may determine that other specific persons may attend a meeting of the Board without opening the meeting to the public.</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5.8.7</w:t>
      </w:r>
      <w:r w:rsidRPr="00882C59">
        <w:rPr>
          <w:rFonts w:ascii="Times New Roman" w:eastAsia="Times New Roman" w:hAnsi="Times New Roman"/>
          <w:sz w:val="17"/>
          <w:szCs w:val="20"/>
        </w:rPr>
        <w:tab/>
        <w:t>The minutes of all Board meetings will be confidential and not available for public inspection unless the Board otherwise resolves.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5.8.8</w:t>
      </w:r>
      <w:r w:rsidRPr="00882C59">
        <w:rPr>
          <w:rFonts w:ascii="Times New Roman" w:eastAsia="Times New Roman" w:hAnsi="Times New Roman"/>
          <w:sz w:val="17"/>
          <w:szCs w:val="20"/>
        </w:rPr>
        <w:tab/>
        <w:t>The Chief Executive Officer must, in relation to a notice of meeting of the Board for the purpose of considering the making of a recommendation to the Constituent Councils to wind up the Authority, provide the notice to all Board Members at least four months before the date of the meeting.</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5.8.9</w:t>
      </w:r>
      <w:r w:rsidRPr="00882C59">
        <w:rPr>
          <w:rFonts w:ascii="Times New Roman" w:eastAsia="Times New Roman" w:hAnsi="Times New Roman"/>
          <w:sz w:val="17"/>
          <w:szCs w:val="20"/>
        </w:rPr>
        <w:tab/>
        <w:t>Any Constituent Council, the Chairperson or three Board Members may by delivering a written request to the Chief Executive Officer require a special meeting of the Board to be held and any such special meeting shall constitute a special meeting of the Authority. The written request must be accompanied by the agenda for the special meeting and if an agenda is not provided the request has no effect.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5.8.10</w:t>
      </w:r>
      <w:r w:rsidRPr="00882C59">
        <w:rPr>
          <w:rFonts w:ascii="Times New Roman" w:eastAsia="Times New Roman" w:hAnsi="Times New Roman"/>
          <w:sz w:val="17"/>
          <w:szCs w:val="20"/>
        </w:rPr>
        <w:tab/>
        <w:t>On receipt of a written request pursuant to Clause 3.8.9, the Chief Executive Officer and Chairperson must determine the date and time of the special meeting and the Chief Executive Officer must give notice to all Board Members at least four hours prior to the commencement of the special meeting.</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5.8.11</w:t>
      </w:r>
      <w:r w:rsidRPr="00882C59">
        <w:rPr>
          <w:rFonts w:ascii="Times New Roman" w:eastAsia="Times New Roman" w:hAnsi="Times New Roman"/>
          <w:sz w:val="17"/>
          <w:szCs w:val="20"/>
        </w:rPr>
        <w:tab/>
        <w:t>A meeting of the Board must not commence until a quorum of Board Members is present and a meeting must not continue if a quorum of Board Members is not present. A quorum of Board Members will comprise one half of the Board Members in office, ignoring any fraction, plus one.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5.8.12</w:t>
      </w:r>
      <w:r w:rsidRPr="00882C59">
        <w:rPr>
          <w:rFonts w:ascii="Times New Roman" w:eastAsia="Times New Roman" w:hAnsi="Times New Roman"/>
          <w:sz w:val="17"/>
          <w:szCs w:val="20"/>
        </w:rPr>
        <w:tab/>
        <w:t>Unless otherwise required at law or by this Charter, all matters for decision at a meeting of the Board will be decided by a simple majority vote of the Board Members present and entitled to vote on the matter. All Board Members including the Chairperson present and entitled to vote on a matter are required to vote. All Board Members including the Chairperson are entitled to a deliberative vote, and if the votes are equal, the Chairperson or other Board Member presiding at the meeting has a casting vote.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5.8.13</w:t>
      </w:r>
      <w:r w:rsidRPr="00882C59">
        <w:rPr>
          <w:rFonts w:ascii="Times New Roman" w:eastAsia="Times New Roman" w:hAnsi="Times New Roman"/>
          <w:sz w:val="17"/>
          <w:szCs w:val="20"/>
        </w:rPr>
        <w:tab/>
        <w:t>All Board Members must, at all times, keep confidential all documents and any information provided to them for their consideration prior to a meeting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5.8.14</w:t>
      </w:r>
      <w:r w:rsidRPr="00882C59">
        <w:rPr>
          <w:rFonts w:ascii="Times New Roman" w:eastAsia="Times New Roman" w:hAnsi="Times New Roman"/>
          <w:sz w:val="17"/>
          <w:szCs w:val="20"/>
        </w:rPr>
        <w:tab/>
        <w:t>The Chief Executive Officer must, within five days after a meeting of the Board, provide to each Board Member a copy of the minutes of the meeting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5.8.15</w:t>
      </w:r>
      <w:r w:rsidRPr="00882C59">
        <w:rPr>
          <w:rFonts w:ascii="Times New Roman" w:eastAsia="Times New Roman" w:hAnsi="Times New Roman"/>
          <w:sz w:val="17"/>
          <w:szCs w:val="20"/>
        </w:rPr>
        <w:tab/>
        <w:t>The Board may establish Committees as it considers necessary and determine the membership and terms of reference and meeting procedures of such committees as it sees fit.</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5.9</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Board Annual Performance Review</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5.9.1</w:t>
      </w:r>
      <w:r w:rsidRPr="00882C59">
        <w:rPr>
          <w:rFonts w:ascii="Times New Roman" w:eastAsia="Times New Roman" w:hAnsi="Times New Roman"/>
          <w:sz w:val="17"/>
          <w:szCs w:val="20"/>
        </w:rPr>
        <w:tab/>
        <w:t>The Board will undertake an annual evaluation of its performance.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5.9.2</w:t>
      </w:r>
      <w:r w:rsidRPr="00882C59">
        <w:rPr>
          <w:rFonts w:ascii="Times New Roman" w:eastAsia="Times New Roman" w:hAnsi="Times New Roman"/>
          <w:sz w:val="17"/>
          <w:szCs w:val="20"/>
        </w:rPr>
        <w:tab/>
      </w:r>
      <w:r w:rsidRPr="00882C59">
        <w:rPr>
          <w:rFonts w:ascii="Times New Roman" w:eastAsia="Times New Roman" w:hAnsi="Times New Roman"/>
          <w:spacing w:val="-2"/>
          <w:sz w:val="17"/>
          <w:szCs w:val="20"/>
        </w:rPr>
        <w:t>The CPCA Owners’ Executive Committee will participate and provide feedback in the annual performance evaluation.</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5.9.3</w:t>
      </w:r>
      <w:r w:rsidRPr="00882C59">
        <w:rPr>
          <w:rFonts w:ascii="Times New Roman" w:eastAsia="Times New Roman" w:hAnsi="Times New Roman"/>
          <w:sz w:val="17"/>
          <w:szCs w:val="20"/>
        </w:rPr>
        <w:tab/>
        <w:t>The Board will submit all external performance evaluation reports received, at the conclusion of a review under Clause 5.9.1, to the CPCA Owners’ Executive Committee.</w:t>
      </w:r>
    </w:p>
    <w:p w:rsidR="00882C59" w:rsidRPr="00882C59" w:rsidRDefault="00882C59" w:rsidP="00882C59">
      <w:pPr>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t>6.</w:t>
      </w:r>
      <w:r w:rsidRPr="00882C59">
        <w:rPr>
          <w:rFonts w:ascii="Times New Roman" w:eastAsia="Times New Roman" w:hAnsi="Times New Roman"/>
          <w:b/>
          <w:sz w:val="17"/>
          <w:szCs w:val="20"/>
        </w:rPr>
        <w:tab/>
        <w:t>CHIEF EXECUTIVE OFFICER AND APPOINTMENT OF OTHER STAFF</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6.1</w:t>
      </w:r>
      <w:r w:rsidRPr="00882C59">
        <w:rPr>
          <w:rFonts w:ascii="Times New Roman" w:eastAsia="Times New Roman" w:hAnsi="Times New Roman"/>
          <w:sz w:val="17"/>
          <w:szCs w:val="20"/>
        </w:rPr>
        <w:tab/>
        <w:t>The Board must appoint a Chief Executive Officer, on a fixed term performance-based employment contract which does not exceed five years in duration, to manage the business of the Authority. The Board may, at the end of any contract term enter into a new contract not exceeding five years in duration with the same person.</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6.2</w:t>
      </w:r>
      <w:r w:rsidRPr="00882C59">
        <w:rPr>
          <w:rFonts w:ascii="Times New Roman" w:eastAsia="Times New Roman" w:hAnsi="Times New Roman"/>
          <w:sz w:val="17"/>
          <w:szCs w:val="20"/>
        </w:rPr>
        <w:tab/>
        <w:t>The Chief Executive Officer is subject to the same legislative responsibilities and duties as a chief executive officer of a council including but not limited to the matters set out in Parts 1 and 3 of Chapter 7 of the Act.</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6.3</w:t>
      </w:r>
      <w:r w:rsidRPr="00882C59">
        <w:rPr>
          <w:rFonts w:ascii="Times New Roman" w:eastAsia="Times New Roman" w:hAnsi="Times New Roman"/>
          <w:sz w:val="17"/>
          <w:szCs w:val="20"/>
        </w:rPr>
        <w:tab/>
        <w:t>In the absence of the Chief Executive Officer for any period exceeding two weeks, the Chief Executive Officer must appoint a suitable person to act in the position of Chief Executive Officer. If the Chief Executive Officer does not make, or is incapable of making such an appointment, a suitable person must be appointed by the Board.</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6.4</w:t>
      </w:r>
      <w:r w:rsidRPr="00882C59">
        <w:rPr>
          <w:rFonts w:ascii="Times New Roman" w:eastAsia="Times New Roman" w:hAnsi="Times New Roman"/>
          <w:sz w:val="17"/>
          <w:szCs w:val="20"/>
        </w:rPr>
        <w:tab/>
        <w:t>The Chief Executive Officer is responsible for the day to day management of the Authority and will ensure that sound business and human resource management practices are applied in the efficient and effective management of the operations of the Authority.</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6.5</w:t>
      </w:r>
      <w:r w:rsidRPr="00882C59">
        <w:rPr>
          <w:rFonts w:ascii="Times New Roman" w:eastAsia="Times New Roman" w:hAnsi="Times New Roman"/>
          <w:sz w:val="17"/>
          <w:szCs w:val="20"/>
        </w:rPr>
        <w:tab/>
        <w:t>The functions of the Chief Executive Officer shall be specified in the contract of employment and shall include: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6.5.1</w:t>
      </w:r>
      <w:r w:rsidRPr="00882C59">
        <w:rPr>
          <w:rFonts w:ascii="Times New Roman" w:eastAsia="Times New Roman" w:hAnsi="Times New Roman"/>
          <w:sz w:val="17"/>
          <w:szCs w:val="20"/>
        </w:rPr>
        <w:tab/>
        <w:t>attending all meetings of the Board unless excluded by resolution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6.5.2</w:t>
      </w:r>
      <w:r w:rsidRPr="00882C59">
        <w:rPr>
          <w:rFonts w:ascii="Times New Roman" w:eastAsia="Times New Roman" w:hAnsi="Times New Roman"/>
          <w:sz w:val="17"/>
          <w:szCs w:val="20"/>
        </w:rPr>
        <w:tab/>
        <w:t>inviting any person to attend a meeting of the Board to act in an advisory capacity;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6.5.3</w:t>
      </w:r>
      <w:r w:rsidRPr="00882C59">
        <w:rPr>
          <w:rFonts w:ascii="Times New Roman" w:eastAsia="Times New Roman" w:hAnsi="Times New Roman"/>
          <w:sz w:val="17"/>
          <w:szCs w:val="20"/>
        </w:rPr>
        <w:tab/>
        <w:t>ensuring that the lawful decisions of the Board are implemented in a timely and efficient manner;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6.5.4</w:t>
      </w:r>
      <w:r w:rsidRPr="00882C59">
        <w:rPr>
          <w:rFonts w:ascii="Times New Roman" w:eastAsia="Times New Roman" w:hAnsi="Times New Roman"/>
          <w:sz w:val="17"/>
          <w:szCs w:val="20"/>
        </w:rPr>
        <w:tab/>
        <w:t>providing information to assist the Board to assess the Authority’s performance against its Strategic, Long Term Financial and Business Plans;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6.5.5</w:t>
      </w:r>
      <w:r w:rsidRPr="00882C59">
        <w:rPr>
          <w:rFonts w:ascii="Times New Roman" w:eastAsia="Times New Roman" w:hAnsi="Times New Roman"/>
          <w:sz w:val="17"/>
          <w:szCs w:val="20"/>
        </w:rPr>
        <w:tab/>
        <w:t>appointing, managing, suspending and dismissing the other employees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6.5.6</w:t>
      </w:r>
      <w:r w:rsidRPr="00882C59">
        <w:rPr>
          <w:rFonts w:ascii="Times New Roman" w:eastAsia="Times New Roman" w:hAnsi="Times New Roman"/>
          <w:sz w:val="17"/>
          <w:szCs w:val="20"/>
        </w:rPr>
        <w:tab/>
        <w:t>providing advice and reports to the Board on the exercise and performance of its powers and functions under this Charter or any Act;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6.5.7</w:t>
      </w:r>
      <w:r w:rsidRPr="00882C59">
        <w:rPr>
          <w:rFonts w:ascii="Times New Roman" w:eastAsia="Times New Roman" w:hAnsi="Times New Roman"/>
          <w:sz w:val="17"/>
          <w:szCs w:val="20"/>
        </w:rPr>
        <w:tab/>
        <w:t>determining the terms and conditions of employment of employees of the Authority, within the budgets adopted by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6.5.8</w:t>
      </w:r>
      <w:r w:rsidRPr="00882C59">
        <w:rPr>
          <w:rFonts w:ascii="Times New Roman" w:eastAsia="Times New Roman" w:hAnsi="Times New Roman"/>
          <w:sz w:val="17"/>
          <w:szCs w:val="20"/>
        </w:rPr>
        <w:tab/>
        <w:t>co-ordinating and initiating proposals for consideration of the Board including, but not limited to, continuing improvement of the operations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6.5.9</w:t>
      </w:r>
      <w:r w:rsidRPr="00882C59">
        <w:rPr>
          <w:rFonts w:ascii="Times New Roman" w:eastAsia="Times New Roman" w:hAnsi="Times New Roman"/>
          <w:sz w:val="17"/>
          <w:szCs w:val="20"/>
        </w:rPr>
        <w:tab/>
        <w:t>ensuring that the assets and resources of the Authority are properly managed and maintained;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6.5.10</w:t>
      </w:r>
      <w:r w:rsidRPr="00882C59">
        <w:rPr>
          <w:rFonts w:ascii="Times New Roman" w:eastAsia="Times New Roman" w:hAnsi="Times New Roman"/>
          <w:sz w:val="17"/>
          <w:szCs w:val="20"/>
        </w:rPr>
        <w:tab/>
        <w:t>ensuring that records required under the Act or any other legislation are properly kept and maintained;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6.5.11</w:t>
      </w:r>
      <w:r w:rsidRPr="00882C59">
        <w:rPr>
          <w:rFonts w:ascii="Times New Roman" w:eastAsia="Times New Roman" w:hAnsi="Times New Roman"/>
          <w:sz w:val="17"/>
          <w:szCs w:val="20"/>
        </w:rPr>
        <w:tab/>
        <w:t>ensuring that at all times the Authority is complying with its statutory obligations;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6.5.12</w:t>
      </w:r>
      <w:r w:rsidRPr="00882C59">
        <w:rPr>
          <w:rFonts w:ascii="Times New Roman" w:eastAsia="Times New Roman" w:hAnsi="Times New Roman"/>
          <w:sz w:val="17"/>
          <w:szCs w:val="20"/>
        </w:rPr>
        <w:tab/>
        <w:t>exercising, performing or discharging other powers, functions or duties conferred on the Chief Executive Officer by or under the Act or any other Act and performing other functions lawfully directed by the Board; and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6.5.13</w:t>
      </w:r>
      <w:r w:rsidRPr="00882C59">
        <w:rPr>
          <w:rFonts w:ascii="Times New Roman" w:eastAsia="Times New Roman" w:hAnsi="Times New Roman"/>
          <w:sz w:val="17"/>
          <w:szCs w:val="20"/>
        </w:rPr>
        <w:tab/>
        <w:t>achieving financial outcomes in accordance with the adopted plans and budgets of the Authority.</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lastRenderedPageBreak/>
        <w:t>6.6</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Delegations and sub-delegations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6.6.1</w:t>
      </w:r>
      <w:r w:rsidRPr="00882C59">
        <w:rPr>
          <w:rFonts w:ascii="Times New Roman" w:eastAsia="Times New Roman" w:hAnsi="Times New Roman"/>
          <w:sz w:val="17"/>
          <w:szCs w:val="20"/>
        </w:rPr>
        <w:tab/>
      </w:r>
      <w:r w:rsidRPr="00882C59">
        <w:rPr>
          <w:rFonts w:ascii="Times New Roman" w:eastAsia="Times New Roman" w:hAnsi="Times New Roman"/>
          <w:spacing w:val="-2"/>
          <w:sz w:val="17"/>
          <w:szCs w:val="20"/>
        </w:rPr>
        <w:t>The Chief Executive Officer may delegate or sub-delegate to an employee of the Authority or a committee comprising employees of the Authority, any power or function vested in the Chief Executive Officer. Such delegation or sub-delegation may be subject to conditions or limitations as determined by the Chief Executive Officer.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6.6.2</w:t>
      </w:r>
      <w:r w:rsidRPr="00882C59">
        <w:rPr>
          <w:rFonts w:ascii="Times New Roman" w:eastAsia="Times New Roman" w:hAnsi="Times New Roman"/>
          <w:sz w:val="17"/>
          <w:szCs w:val="20"/>
        </w:rPr>
        <w:tab/>
        <w:t>Where a power or function is delegated to an employee, the employee is responsible to the Chief Executive Officer for the efficient and effective exercise or performance of that power or function.</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6.6.3</w:t>
      </w:r>
      <w:r w:rsidRPr="00882C59">
        <w:rPr>
          <w:rFonts w:ascii="Times New Roman" w:eastAsia="Times New Roman" w:hAnsi="Times New Roman"/>
          <w:sz w:val="17"/>
          <w:szCs w:val="20"/>
        </w:rPr>
        <w:tab/>
        <w:t>A written record of delegations and sub-delegations must be kept by the Chief Executive Officer at all times.</w:t>
      </w:r>
    </w:p>
    <w:p w:rsidR="00882C59" w:rsidRPr="00882C59" w:rsidRDefault="00882C59" w:rsidP="00882C59">
      <w:pPr>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t>7.</w:t>
      </w:r>
      <w:r w:rsidRPr="00882C59">
        <w:rPr>
          <w:rFonts w:ascii="Times New Roman" w:eastAsia="Times New Roman" w:hAnsi="Times New Roman"/>
          <w:b/>
          <w:sz w:val="17"/>
          <w:szCs w:val="20"/>
        </w:rPr>
        <w:tab/>
        <w:t>MANAGEMENT</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7.1</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Strategic Management Plans</w:t>
      </w:r>
    </w:p>
    <w:p w:rsidR="00882C59" w:rsidRPr="00882C59" w:rsidRDefault="00882C59" w:rsidP="00882C59">
      <w:pPr>
        <w:ind w:left="993"/>
        <w:rPr>
          <w:rFonts w:ascii="Times New Roman" w:eastAsia="Times New Roman" w:hAnsi="Times New Roman"/>
          <w:sz w:val="17"/>
          <w:szCs w:val="20"/>
        </w:rPr>
      </w:pPr>
      <w:r w:rsidRPr="00882C59">
        <w:rPr>
          <w:rFonts w:ascii="Times New Roman" w:eastAsia="Times New Roman" w:hAnsi="Times New Roman"/>
          <w:sz w:val="17"/>
          <w:szCs w:val="20"/>
        </w:rPr>
        <w:t>The Authority shall:</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7.1.1</w:t>
      </w:r>
      <w:r w:rsidRPr="00882C59">
        <w:rPr>
          <w:rFonts w:ascii="Times New Roman" w:eastAsia="Times New Roman" w:hAnsi="Times New Roman"/>
          <w:sz w:val="17"/>
          <w:szCs w:val="20"/>
        </w:rPr>
        <w:tab/>
        <w:t xml:space="preserve">prepare </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7.1.1.1</w:t>
      </w:r>
      <w:r w:rsidRPr="00882C59">
        <w:rPr>
          <w:rFonts w:ascii="Times New Roman" w:eastAsia="Times New Roman" w:hAnsi="Times New Roman"/>
          <w:sz w:val="17"/>
          <w:szCs w:val="20"/>
        </w:rPr>
        <w:tab/>
        <w:t>a four-year Strategic Plan which sets out the goals, objectives, strategies and priorities of the Authority for the period;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7.1.1.2</w:t>
      </w:r>
      <w:r w:rsidRPr="00882C59">
        <w:rPr>
          <w:rFonts w:ascii="Times New Roman" w:eastAsia="Times New Roman" w:hAnsi="Times New Roman"/>
          <w:sz w:val="17"/>
          <w:szCs w:val="20"/>
        </w:rPr>
        <w:tab/>
        <w:t>a Long Term Financial Plan for a period of at least 10 years; and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7.1.1.3</w:t>
      </w:r>
      <w:r w:rsidRPr="00882C59">
        <w:rPr>
          <w:rFonts w:ascii="Times New Roman" w:eastAsia="Times New Roman" w:hAnsi="Times New Roman"/>
          <w:sz w:val="17"/>
          <w:szCs w:val="20"/>
        </w:rPr>
        <w:tab/>
        <w:t>an Infrastructure and Asset Management Plan, relating to the management and development of infrastructure and major assets by the Authority for a period of at least 10 years.</w:t>
      </w:r>
    </w:p>
    <w:p w:rsidR="00882C59" w:rsidRPr="00882C59" w:rsidRDefault="00882C59" w:rsidP="00882C59">
      <w:pPr>
        <w:ind w:left="1560"/>
        <w:rPr>
          <w:rFonts w:ascii="Times New Roman" w:eastAsia="Times New Roman" w:hAnsi="Times New Roman"/>
          <w:sz w:val="17"/>
          <w:szCs w:val="20"/>
        </w:rPr>
      </w:pPr>
      <w:r w:rsidRPr="00882C59">
        <w:rPr>
          <w:rFonts w:ascii="Times New Roman" w:eastAsia="Times New Roman" w:hAnsi="Times New Roman"/>
          <w:sz w:val="17"/>
          <w:szCs w:val="20"/>
        </w:rPr>
        <w:t>collectively, the ‘strategic management plans’.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7.1.2</w:t>
      </w:r>
      <w:r w:rsidRPr="00882C59">
        <w:rPr>
          <w:rFonts w:ascii="Times New Roman" w:eastAsia="Times New Roman" w:hAnsi="Times New Roman"/>
          <w:sz w:val="17"/>
          <w:szCs w:val="20"/>
        </w:rPr>
        <w:tab/>
        <w:t>review the Strategic Plan annually;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7.1.3</w:t>
      </w:r>
      <w:r w:rsidRPr="00882C59">
        <w:rPr>
          <w:rFonts w:ascii="Times New Roman" w:eastAsia="Times New Roman" w:hAnsi="Times New Roman"/>
          <w:sz w:val="17"/>
          <w:szCs w:val="20"/>
        </w:rPr>
        <w:tab/>
        <w:t>consult with the Constituent Councils prior to the Board adopting or amending the strategic management plans; and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7.1.4</w:t>
      </w:r>
      <w:r w:rsidRPr="00882C59">
        <w:rPr>
          <w:rFonts w:ascii="Times New Roman" w:eastAsia="Times New Roman" w:hAnsi="Times New Roman"/>
          <w:sz w:val="17"/>
          <w:szCs w:val="20"/>
        </w:rPr>
        <w:tab/>
        <w:t>submit the strategic management plans to the Constituent Councils for approval.</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7.2</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Financial Management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7.2.1</w:t>
      </w:r>
      <w:r w:rsidRPr="00882C59">
        <w:rPr>
          <w:rFonts w:ascii="Times New Roman" w:eastAsia="Times New Roman" w:hAnsi="Times New Roman"/>
          <w:sz w:val="17"/>
          <w:szCs w:val="20"/>
        </w:rPr>
        <w:tab/>
        <w:t>The Authority shall keep proper books of accounts in accordance with the requirements of the Regulations.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7.2.2</w:t>
      </w:r>
      <w:r w:rsidRPr="00882C59">
        <w:rPr>
          <w:rFonts w:ascii="Times New Roman" w:eastAsia="Times New Roman" w:hAnsi="Times New Roman"/>
          <w:sz w:val="17"/>
          <w:szCs w:val="20"/>
        </w:rPr>
        <w:tab/>
        <w:t>The Authority’s books of account must be available for inspection by any Board Member or authorised representative of any Constituent Council at any reasonable time on request.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7.2.3</w:t>
      </w:r>
      <w:r w:rsidRPr="00882C59">
        <w:rPr>
          <w:rFonts w:ascii="Times New Roman" w:eastAsia="Times New Roman" w:hAnsi="Times New Roman"/>
          <w:sz w:val="17"/>
          <w:szCs w:val="20"/>
        </w:rPr>
        <w:tab/>
        <w:t>The Authority must establish and maintain a bank account with such banking facilities and at a bank to be determined by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7.2.4</w:t>
      </w:r>
      <w:r w:rsidRPr="00882C59">
        <w:rPr>
          <w:rFonts w:ascii="Times New Roman" w:eastAsia="Times New Roman" w:hAnsi="Times New Roman"/>
          <w:sz w:val="17"/>
          <w:szCs w:val="20"/>
        </w:rPr>
        <w:tab/>
        <w:t>All cheques must be signed by two persons authorised by resolution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7.2.5</w:t>
      </w:r>
      <w:r w:rsidRPr="00882C59">
        <w:rPr>
          <w:rFonts w:ascii="Times New Roman" w:eastAsia="Times New Roman" w:hAnsi="Times New Roman"/>
          <w:sz w:val="17"/>
          <w:szCs w:val="20"/>
        </w:rPr>
        <w:tab/>
        <w:t>Any payments made by Electronic Funds Transfer must be made in accordance with procedures which have received the prior written approval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7.2.6</w:t>
      </w:r>
      <w:r w:rsidRPr="00882C59">
        <w:rPr>
          <w:rFonts w:ascii="Times New Roman" w:eastAsia="Times New Roman" w:hAnsi="Times New Roman"/>
          <w:sz w:val="17"/>
          <w:szCs w:val="20"/>
        </w:rPr>
        <w:tab/>
        <w:t>The Chief Executive Officer must act prudently in the handling of all financial transactions for the Authority and must provide quarterly financial and corporate reports to the Board and if requested, the Constituent Councils.</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7.3</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Audit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7.3.1</w:t>
      </w:r>
      <w:r w:rsidRPr="00882C59">
        <w:rPr>
          <w:rFonts w:ascii="Times New Roman" w:eastAsia="Times New Roman" w:hAnsi="Times New Roman"/>
          <w:sz w:val="17"/>
          <w:szCs w:val="20"/>
        </w:rPr>
        <w:tab/>
        <w:t>The Board must appoint an Auditor in accordance with the Act and the Regulations, on terms and conditions as determined by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7.3.2</w:t>
      </w:r>
      <w:r w:rsidRPr="00882C59">
        <w:rPr>
          <w:rFonts w:ascii="Times New Roman" w:eastAsia="Times New Roman" w:hAnsi="Times New Roman"/>
          <w:sz w:val="17"/>
          <w:szCs w:val="20"/>
        </w:rPr>
        <w:tab/>
        <w:t>The Auditor will have the same powers and responsibilities as set out in the Act, in relation to a council.</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7.3.3</w:t>
      </w:r>
      <w:r w:rsidRPr="00882C59">
        <w:rPr>
          <w:rFonts w:ascii="Times New Roman" w:eastAsia="Times New Roman" w:hAnsi="Times New Roman"/>
          <w:sz w:val="17"/>
          <w:szCs w:val="20"/>
        </w:rPr>
        <w:tab/>
        <w:t>The audited Financial Statements of the Authority, together with the accompanying report from the Auditor, shall be submitted to both the Board and the Constituent Councils by 30 September in each year.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7.3.4</w:t>
      </w:r>
      <w:r w:rsidRPr="00882C59">
        <w:rPr>
          <w:rFonts w:ascii="Times New Roman" w:eastAsia="Times New Roman" w:hAnsi="Times New Roman"/>
          <w:sz w:val="17"/>
          <w:szCs w:val="20"/>
        </w:rPr>
        <w:tab/>
        <w:t>The Board must establish an Audit and Risk Committee to be comprised of three persons being:</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7.3.4.1</w:t>
      </w:r>
      <w:r w:rsidRPr="00882C59">
        <w:rPr>
          <w:rFonts w:ascii="Times New Roman" w:eastAsia="Times New Roman" w:hAnsi="Times New Roman"/>
          <w:sz w:val="17"/>
          <w:szCs w:val="20"/>
        </w:rPr>
        <w:tab/>
        <w:t>a Board Member with qualifications and experience in finance;</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7.3.4.2</w:t>
      </w:r>
      <w:r w:rsidRPr="00882C59">
        <w:rPr>
          <w:rFonts w:ascii="Times New Roman" w:eastAsia="Times New Roman" w:hAnsi="Times New Roman"/>
          <w:sz w:val="17"/>
          <w:szCs w:val="20"/>
        </w:rPr>
        <w:tab/>
        <w:t>any other Board Member; and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7.3.4.3</w:t>
      </w:r>
      <w:r w:rsidRPr="00882C59">
        <w:rPr>
          <w:rFonts w:ascii="Times New Roman" w:eastAsia="Times New Roman" w:hAnsi="Times New Roman"/>
          <w:sz w:val="17"/>
          <w:szCs w:val="20"/>
        </w:rPr>
        <w:tab/>
        <w:t>a person with skills appropriate to the role who is not a member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7.3.5</w:t>
      </w:r>
      <w:r w:rsidRPr="00882C59">
        <w:rPr>
          <w:rFonts w:ascii="Times New Roman" w:eastAsia="Times New Roman" w:hAnsi="Times New Roman"/>
          <w:sz w:val="17"/>
          <w:szCs w:val="20"/>
        </w:rPr>
        <w:tab/>
        <w:t>The Chairperson for the Audit and Risk Committee will be the person described in Clause 7.3.4.1.</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7.3.6</w:t>
      </w:r>
      <w:r w:rsidRPr="00882C59">
        <w:rPr>
          <w:rFonts w:ascii="Times New Roman" w:eastAsia="Times New Roman" w:hAnsi="Times New Roman"/>
          <w:sz w:val="17"/>
          <w:szCs w:val="20"/>
        </w:rPr>
        <w:tab/>
        <w:t>The term of appointment of a member of the Audit and Risk Committee shall not exceed two years but at the expiry of which the member will be eligible for re-appointment.</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7.4</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Borrowings and Expenditures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7.4.1</w:t>
      </w:r>
      <w:r w:rsidRPr="00882C59">
        <w:rPr>
          <w:rFonts w:ascii="Times New Roman" w:eastAsia="Times New Roman" w:hAnsi="Times New Roman"/>
          <w:sz w:val="17"/>
          <w:szCs w:val="20"/>
        </w:rPr>
        <w:tab/>
        <w:t>The Authority has the power to incur expenditure and/or to borrow as follows:</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7.4.1.1</w:t>
      </w:r>
      <w:r w:rsidRPr="00882C59">
        <w:rPr>
          <w:rFonts w:ascii="Times New Roman" w:eastAsia="Times New Roman" w:hAnsi="Times New Roman"/>
          <w:sz w:val="17"/>
          <w:szCs w:val="20"/>
        </w:rPr>
        <w:tab/>
        <w:t>in accordance with a Budget of the Authority; or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7.4.1.2</w:t>
      </w:r>
      <w:r w:rsidRPr="00882C59">
        <w:rPr>
          <w:rFonts w:ascii="Times New Roman" w:eastAsia="Times New Roman" w:hAnsi="Times New Roman"/>
          <w:sz w:val="17"/>
          <w:szCs w:val="20"/>
        </w:rPr>
        <w:tab/>
        <w:t>with the prior approval of both of the Constituent Councils; or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7.4.1.3</w:t>
      </w:r>
      <w:r w:rsidRPr="00882C59">
        <w:rPr>
          <w:rFonts w:ascii="Times New Roman" w:eastAsia="Times New Roman" w:hAnsi="Times New Roman"/>
          <w:sz w:val="17"/>
          <w:szCs w:val="20"/>
        </w:rPr>
        <w:tab/>
        <w:t>in accordance with the Act, in respect of expenditure not contained in a Budget adopted by the Board for a purpose of genuine emergency or hardship.</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7.4.2</w:t>
      </w:r>
      <w:r w:rsidRPr="00882C59">
        <w:rPr>
          <w:rFonts w:ascii="Times New Roman" w:eastAsia="Times New Roman" w:hAnsi="Times New Roman"/>
          <w:sz w:val="17"/>
          <w:szCs w:val="20"/>
        </w:rPr>
        <w:tab/>
        <w:t>The Authority may operate an overdraft facility of facilities as required provided that the overdrawn balance does not exceed $100,000 in total without the prior approval of the Constituent Councils.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7.4.3</w:t>
      </w:r>
      <w:r w:rsidRPr="00882C59">
        <w:rPr>
          <w:rFonts w:ascii="Times New Roman" w:eastAsia="Times New Roman" w:hAnsi="Times New Roman"/>
          <w:sz w:val="17"/>
          <w:szCs w:val="20"/>
        </w:rPr>
        <w:tab/>
        <w:t>Unless otherwise approved by both of the Constituent Councils, any and all borrowings (except overdraft facilities) taken out by the Authority:</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7.4.3.1</w:t>
      </w:r>
      <w:r w:rsidRPr="00882C59">
        <w:rPr>
          <w:rFonts w:ascii="Times New Roman" w:eastAsia="Times New Roman" w:hAnsi="Times New Roman"/>
          <w:sz w:val="17"/>
          <w:szCs w:val="20"/>
        </w:rPr>
        <w:tab/>
        <w:t>must be from the Local Government Financial Authority or a registered bank or financial institution within Australia; and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7.4.3.2</w:t>
      </w:r>
      <w:r w:rsidRPr="00882C59">
        <w:rPr>
          <w:rFonts w:ascii="Times New Roman" w:eastAsia="Times New Roman" w:hAnsi="Times New Roman"/>
          <w:sz w:val="17"/>
          <w:szCs w:val="20"/>
        </w:rPr>
        <w:tab/>
        <w:t>must be drawn down within a period of 24 months from the date of approval.</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7.5</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Annual Business Plan and Budget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7.5.1</w:t>
      </w:r>
      <w:r w:rsidRPr="00882C59">
        <w:rPr>
          <w:rFonts w:ascii="Times New Roman" w:eastAsia="Times New Roman" w:hAnsi="Times New Roman"/>
          <w:sz w:val="17"/>
          <w:szCs w:val="20"/>
        </w:rPr>
        <w:tab/>
        <w:t>The Authority, shall before the end of May in each Financial Year, prepare a draft Annual Business Plan and Budget for the ensuing Financial Year in accordance with the Act and Regulations.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lastRenderedPageBreak/>
        <w:t>7.5.2</w:t>
      </w:r>
      <w:r w:rsidRPr="00882C59">
        <w:rPr>
          <w:rFonts w:ascii="Times New Roman" w:eastAsia="Times New Roman" w:hAnsi="Times New Roman"/>
          <w:sz w:val="17"/>
          <w:szCs w:val="20"/>
        </w:rPr>
        <w:tab/>
        <w:t>Following consideration by the CPCA Owners’ Executive Committee, the draft Annual Business Plan and Budget must be referred to Constituent Councils with sufficient time to enable the Constituent Councils to provide comments for the consideration of the Board at the time it is to be considered for adoption by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7.5.3</w:t>
      </w:r>
      <w:r w:rsidRPr="00882C59">
        <w:rPr>
          <w:rFonts w:ascii="Times New Roman" w:eastAsia="Times New Roman" w:hAnsi="Times New Roman"/>
          <w:sz w:val="17"/>
          <w:szCs w:val="20"/>
        </w:rPr>
        <w:tab/>
        <w:t>The Board shall give due consideration to any comments received from the Constituent Councils before adopting the Annual Business Plan and Budget.</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7.5.4</w:t>
      </w:r>
      <w:r w:rsidRPr="00882C59">
        <w:rPr>
          <w:rFonts w:ascii="Times New Roman" w:eastAsia="Times New Roman" w:hAnsi="Times New Roman"/>
          <w:sz w:val="17"/>
          <w:szCs w:val="20"/>
        </w:rPr>
        <w:tab/>
        <w:t>The Authority must provide a copy of the Annual Business Plan and Budget to the Constituent Councils within five business days of the budget being adopted by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7.5.5</w:t>
      </w:r>
      <w:r w:rsidRPr="00882C59">
        <w:rPr>
          <w:rFonts w:ascii="Times New Roman" w:eastAsia="Times New Roman" w:hAnsi="Times New Roman"/>
          <w:sz w:val="17"/>
          <w:szCs w:val="20"/>
        </w:rPr>
        <w:tab/>
        <w:t>Reports summarising the financial position and performance of the Authority against the Annual Budget shall be prepared and presented to the Board no less than once in every three calendar months and copies provided to the Constituent Councils within five days of the Board meeting to which they have been presented.</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7.6</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Reporting</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7.6.1</w:t>
      </w:r>
      <w:r w:rsidRPr="00882C59">
        <w:rPr>
          <w:rFonts w:ascii="Times New Roman" w:eastAsia="Times New Roman" w:hAnsi="Times New Roman"/>
          <w:sz w:val="17"/>
          <w:szCs w:val="20"/>
        </w:rPr>
        <w:tab/>
        <w:t>The Authority must submit to the Constituent Councils by 30 September in each year in respect of the immediately preceding Financial Year, a report on the work and operations of the Authority detailing achievement of the aims and objectives of its Business Plan and incorporating the audited Financial Statements of the Authority and any other information or reports as required by the Constituent Councils.</w:t>
      </w:r>
    </w:p>
    <w:p w:rsidR="00882C59" w:rsidRPr="00882C59" w:rsidRDefault="00882C59" w:rsidP="00882C59">
      <w:pPr>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t>8.</w:t>
      </w:r>
      <w:r w:rsidRPr="00882C59">
        <w:rPr>
          <w:rFonts w:ascii="Times New Roman" w:eastAsia="Times New Roman" w:hAnsi="Times New Roman"/>
          <w:b/>
          <w:sz w:val="17"/>
          <w:szCs w:val="20"/>
        </w:rPr>
        <w:tab/>
        <w:t>MISCELLANEOUS PROVISIONS</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8.1</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Winding Up and Statutory Guarantee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8.1.1</w:t>
      </w:r>
      <w:r w:rsidRPr="00882C59">
        <w:rPr>
          <w:rFonts w:ascii="Times New Roman" w:eastAsia="Times New Roman" w:hAnsi="Times New Roman"/>
          <w:sz w:val="17"/>
          <w:szCs w:val="20"/>
        </w:rPr>
        <w:tab/>
        <w:t>A special meeting will be convened in accordance with Clause 5.8.9 if either the Board or a Constituent Council proposes the winding up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8.1.2</w:t>
      </w:r>
      <w:r w:rsidRPr="00882C59">
        <w:rPr>
          <w:rFonts w:ascii="Times New Roman" w:eastAsia="Times New Roman" w:hAnsi="Times New Roman"/>
          <w:sz w:val="17"/>
          <w:szCs w:val="20"/>
        </w:rPr>
        <w:tab/>
        <w:t>The Authority may be wound up by resolution of the Constituent Councils in the same or substantially the same terms and with the consent of the Minister.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8.1.3</w:t>
      </w:r>
      <w:r w:rsidRPr="00882C59">
        <w:rPr>
          <w:rFonts w:ascii="Times New Roman" w:eastAsia="Times New Roman" w:hAnsi="Times New Roman"/>
          <w:sz w:val="17"/>
          <w:szCs w:val="20"/>
        </w:rPr>
        <w:tab/>
        <w:t>On a winding up of the Authority, the surplus assets or liabilities of the Authority, as the case may be, must be distributed between or become the responsibility of the Constituent Councils in proportion to their equitable interest in the Authority in accordance with Clause 4.1.</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8.1.4</w:t>
      </w:r>
      <w:r w:rsidRPr="00882C59">
        <w:rPr>
          <w:rFonts w:ascii="Times New Roman" w:eastAsia="Times New Roman" w:hAnsi="Times New Roman"/>
          <w:sz w:val="17"/>
          <w:szCs w:val="20"/>
        </w:rPr>
        <w:tab/>
      </w:r>
      <w:r w:rsidRPr="00882C59">
        <w:rPr>
          <w:rFonts w:ascii="Times New Roman" w:eastAsia="Times New Roman" w:hAnsi="Times New Roman"/>
          <w:spacing w:val="-4"/>
          <w:sz w:val="17"/>
          <w:szCs w:val="20"/>
        </w:rPr>
        <w:t>If there are insufficient funds to pay all expenses due by the Authority on winding up (or at any other time there are unfunded liabilities which the Authority cannot meet), a call shall be made upon all of the Constituent Councils in proportion to their equitable interest for the purpose of satisfying their statutory guarantee of the liabilities of the Authority.</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8.2</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Insurance Requirements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8.2.1</w:t>
      </w:r>
      <w:r w:rsidRPr="00882C59">
        <w:rPr>
          <w:rFonts w:ascii="Times New Roman" w:eastAsia="Times New Roman" w:hAnsi="Times New Roman"/>
          <w:sz w:val="17"/>
          <w:szCs w:val="20"/>
        </w:rPr>
        <w:tab/>
        <w:t>The Authority shall register with the Local Government Mutual Liability Scheme and the Local Government Workers Compensation Scheme and comply with the rules of the Schemes.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8.2.2</w:t>
      </w:r>
      <w:r w:rsidRPr="00882C59">
        <w:rPr>
          <w:rFonts w:ascii="Times New Roman" w:eastAsia="Times New Roman" w:hAnsi="Times New Roman"/>
          <w:sz w:val="17"/>
          <w:szCs w:val="20"/>
        </w:rPr>
        <w:tab/>
        <w:t>The Authority shall advise Local Government Risk Services of its insurance requirements relating to Local Government Special Risks including buildings, structures, vehicles and equipment under the management, care and control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8.2.3</w:t>
      </w:r>
      <w:r w:rsidRPr="00882C59">
        <w:rPr>
          <w:rFonts w:ascii="Times New Roman" w:eastAsia="Times New Roman" w:hAnsi="Times New Roman"/>
          <w:sz w:val="17"/>
          <w:szCs w:val="20"/>
        </w:rPr>
        <w:tab/>
        <w:t>The Authority must take out a suitable policy of insurance insuring Board Members and their spouses or another person who may be accompanying a Board Member, against risks associated with the performance or discharge of their official functions and duties or on official business of the Authority.</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8.3</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Common Seal</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8.3.1</w:t>
      </w:r>
      <w:r w:rsidRPr="00882C59">
        <w:rPr>
          <w:rFonts w:ascii="Times New Roman" w:eastAsia="Times New Roman" w:hAnsi="Times New Roman"/>
          <w:sz w:val="17"/>
          <w:szCs w:val="20"/>
        </w:rPr>
        <w:tab/>
        <w:t>The Authority will have a common seal.</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8.3.2</w:t>
      </w:r>
      <w:r w:rsidRPr="00882C59">
        <w:rPr>
          <w:rFonts w:ascii="Times New Roman" w:eastAsia="Times New Roman" w:hAnsi="Times New Roman"/>
          <w:sz w:val="17"/>
          <w:szCs w:val="20"/>
        </w:rPr>
        <w:tab/>
      </w:r>
      <w:r w:rsidRPr="00882C59">
        <w:rPr>
          <w:rFonts w:ascii="Times New Roman" w:eastAsia="Times New Roman" w:hAnsi="Times New Roman"/>
          <w:spacing w:val="-2"/>
          <w:sz w:val="17"/>
          <w:szCs w:val="20"/>
        </w:rPr>
        <w:t>The common seal of the Authority must not be affixed to a document except to give effect to a resolution of the Board.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8.3.3</w:t>
      </w:r>
      <w:r w:rsidRPr="00882C59">
        <w:rPr>
          <w:rFonts w:ascii="Times New Roman" w:eastAsia="Times New Roman" w:hAnsi="Times New Roman"/>
          <w:sz w:val="17"/>
          <w:szCs w:val="20"/>
        </w:rPr>
        <w:tab/>
        <w:t>The affixation of the common seal of the Authority must be attested by two Board Members, or where authority has been conferred by the Chairperson of the Board and the Chief Executive Officer.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8.3.4</w:t>
      </w:r>
      <w:r w:rsidRPr="00882C59">
        <w:rPr>
          <w:rFonts w:ascii="Times New Roman" w:eastAsia="Times New Roman" w:hAnsi="Times New Roman"/>
          <w:sz w:val="17"/>
          <w:szCs w:val="20"/>
        </w:rPr>
        <w:tab/>
        <w:t>The Chief Executive Officer must maintain a register which records the resolutions of the Board giving authority to affix the common seal and details of the documents to which the common seal has been affixed with the particulars of persons who attested the fixing of the seal and the date that the seal was affixed.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8.3.5</w:t>
      </w:r>
      <w:r w:rsidRPr="00882C59">
        <w:rPr>
          <w:rFonts w:ascii="Times New Roman" w:eastAsia="Times New Roman" w:hAnsi="Times New Roman"/>
          <w:sz w:val="17"/>
          <w:szCs w:val="20"/>
        </w:rPr>
        <w:tab/>
        <w:t>The Authority may by instrument under common seal, authorise a person to execute documents on behalf of the Authority subject to any limitations specified in the instrument of authority.</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8.4</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Non-derogation and Direction by Constituent Councils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8.4.1</w:t>
      </w:r>
      <w:r w:rsidRPr="00882C59">
        <w:rPr>
          <w:rFonts w:ascii="Times New Roman" w:eastAsia="Times New Roman" w:hAnsi="Times New Roman"/>
          <w:sz w:val="17"/>
          <w:szCs w:val="20"/>
        </w:rPr>
        <w:tab/>
        <w:t>The establishment of the Authority does not derogate from the power of any of the Constituent Councils to act independently in relation to a matter within the jurisdiction of the Authority.</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8.4.2</w:t>
      </w:r>
      <w:r w:rsidRPr="00882C59">
        <w:rPr>
          <w:rFonts w:ascii="Times New Roman" w:eastAsia="Times New Roman" w:hAnsi="Times New Roman"/>
          <w:sz w:val="17"/>
          <w:szCs w:val="20"/>
        </w:rPr>
        <w:tab/>
        <w:t>Where the Authority is required, pursuant to the Act or this Charter, to obtain the approval of one or more of the Constituent Councils, that approval, if granted, must be evidenced by a resolution passed by either or each of the Constituent Councils.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8.4.3</w:t>
      </w:r>
      <w:r w:rsidRPr="00882C59">
        <w:rPr>
          <w:rFonts w:ascii="Times New Roman" w:eastAsia="Times New Roman" w:hAnsi="Times New Roman"/>
          <w:sz w:val="17"/>
          <w:szCs w:val="20"/>
        </w:rPr>
        <w:tab/>
        <w:t>Unless otherwise stated in this Charter, where the Authority is required to obtain the consent or approval of the Constituent Councils this means the consent or approval of both of the Constituent Councils expressed in the same or similar terms.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8.4.4</w:t>
      </w:r>
      <w:r w:rsidRPr="00882C59">
        <w:rPr>
          <w:rFonts w:ascii="Times New Roman" w:eastAsia="Times New Roman" w:hAnsi="Times New Roman"/>
          <w:sz w:val="17"/>
          <w:szCs w:val="20"/>
        </w:rPr>
        <w:tab/>
        <w:t>For the purpose of this Clause 8.4, any direction given by the Constituent Councils must be communicated by notice in writing provided to the Chief Executive Officer of the Authority together with a copy of the relevant resolutions of the Constituent Councils.</w:t>
      </w:r>
    </w:p>
    <w:p w:rsidR="00882C59" w:rsidRPr="00882C59" w:rsidRDefault="00882C59" w:rsidP="00882C59">
      <w:pPr>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t>9.</w:t>
      </w:r>
      <w:r w:rsidRPr="00882C59">
        <w:rPr>
          <w:rFonts w:ascii="Times New Roman" w:eastAsia="Times New Roman" w:hAnsi="Times New Roman"/>
          <w:b/>
          <w:sz w:val="17"/>
          <w:szCs w:val="20"/>
        </w:rPr>
        <w:tab/>
        <w:t>DISPUTE RESOLUTION</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9.1</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About this clause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9.1.1</w:t>
      </w:r>
      <w:r w:rsidRPr="00882C59">
        <w:rPr>
          <w:rFonts w:ascii="Times New Roman" w:eastAsia="Times New Roman" w:hAnsi="Times New Roman"/>
          <w:sz w:val="17"/>
          <w:szCs w:val="20"/>
        </w:rPr>
        <w:tab/>
        <w:t>The procedure in this clause must be applied to any dispute that arises between the Authority and a Constituent Council concerning the affairs of the Authority, or between the Constituent Councils concerning the affairs of the Authority, including a dispute as to the meaning or effect of this Charter.</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9.1.2</w:t>
      </w:r>
      <w:r w:rsidRPr="00882C59">
        <w:rPr>
          <w:rFonts w:ascii="Times New Roman" w:eastAsia="Times New Roman" w:hAnsi="Times New Roman"/>
          <w:sz w:val="17"/>
          <w:szCs w:val="20"/>
        </w:rPr>
        <w:tab/>
        <w:t>The Authority and the Constituent Councils must continue to observe and perform this Charter despite the application or operation of this clause.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9.1.3</w:t>
      </w:r>
      <w:r w:rsidRPr="00882C59">
        <w:rPr>
          <w:rFonts w:ascii="Times New Roman" w:eastAsia="Times New Roman" w:hAnsi="Times New Roman"/>
          <w:sz w:val="17"/>
          <w:szCs w:val="20"/>
        </w:rPr>
        <w:tab/>
        <w:t>This clause does not prejudice the right of a party:</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lastRenderedPageBreak/>
        <w:t>9.1.3.1</w:t>
      </w:r>
      <w:r w:rsidRPr="00882C59">
        <w:rPr>
          <w:rFonts w:ascii="Times New Roman" w:eastAsia="Times New Roman" w:hAnsi="Times New Roman"/>
          <w:sz w:val="17"/>
          <w:szCs w:val="20"/>
        </w:rPr>
        <w:tab/>
        <w:t>to require the continuing observance and performance of this Charter by all parties; or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9.1.3.2</w:t>
      </w:r>
      <w:r w:rsidRPr="00882C59">
        <w:rPr>
          <w:rFonts w:ascii="Times New Roman" w:eastAsia="Times New Roman" w:hAnsi="Times New Roman"/>
          <w:sz w:val="17"/>
          <w:szCs w:val="20"/>
        </w:rPr>
        <w:tab/>
        <w:t>to institute proceedings to enforce payment due under this Charter or to seek injunctive relief to prevent immediate and irreparable harm.</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9.1.4</w:t>
      </w:r>
      <w:r w:rsidRPr="00882C59">
        <w:rPr>
          <w:rFonts w:ascii="Times New Roman" w:eastAsia="Times New Roman" w:hAnsi="Times New Roman"/>
          <w:sz w:val="17"/>
          <w:szCs w:val="20"/>
        </w:rPr>
        <w:tab/>
        <w:t>Pending completion of the procedure set out in this clause, and subject to this clause, a dispute must not be the subject of legal proceedings between any of the parties in dispute. If legal proceedings are initiated or continued in breach of this provision, a party to the dispute is entitled to apply for and be granted an order of the court adjourning those proceedings pending completion of the procedure set out in this clause.</w:t>
      </w:r>
    </w:p>
    <w:p w:rsidR="00882C59" w:rsidRPr="00882C59" w:rsidRDefault="00882C59" w:rsidP="00882C59">
      <w:pPr>
        <w:ind w:left="993" w:hanging="567"/>
        <w:rPr>
          <w:rFonts w:ascii="Times New Roman" w:eastAsia="Times New Roman" w:hAnsi="Times New Roman"/>
          <w:sz w:val="17"/>
          <w:szCs w:val="20"/>
        </w:rPr>
      </w:pPr>
      <w:r w:rsidRPr="00882C59">
        <w:rPr>
          <w:rFonts w:ascii="Times New Roman" w:eastAsia="Times New Roman" w:hAnsi="Times New Roman"/>
          <w:sz w:val="17"/>
          <w:szCs w:val="20"/>
        </w:rPr>
        <w:t>9.2</w:t>
      </w:r>
      <w:r w:rsidRPr="00882C59">
        <w:rPr>
          <w:rFonts w:ascii="Times New Roman" w:eastAsia="Times New Roman" w:hAnsi="Times New Roman"/>
          <w:sz w:val="17"/>
          <w:szCs w:val="20"/>
        </w:rPr>
        <w:tab/>
      </w:r>
      <w:r w:rsidRPr="00882C59">
        <w:rPr>
          <w:rFonts w:ascii="Times New Roman" w:eastAsia="Times New Roman" w:hAnsi="Times New Roman"/>
          <w:i/>
          <w:sz w:val="17"/>
          <w:szCs w:val="20"/>
        </w:rPr>
        <w:t>Dispute Resolution Process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9.2.1</w:t>
      </w:r>
      <w:r w:rsidRPr="00882C59">
        <w:rPr>
          <w:rFonts w:ascii="Times New Roman" w:eastAsia="Times New Roman" w:hAnsi="Times New Roman"/>
          <w:sz w:val="17"/>
          <w:szCs w:val="20"/>
        </w:rPr>
        <w:tab/>
        <w:t>Where a dispute arises between the Constituent Councils or between a Constituent Council and the Authority (the parties to this Charter) which relates to this Charter or the Authority (Dispute), the parties will use their best endeavours to resolve the Dispute and to act at all times in good faith.</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9.2.2</w:t>
      </w:r>
      <w:r w:rsidRPr="00882C59">
        <w:rPr>
          <w:rFonts w:ascii="Times New Roman" w:eastAsia="Times New Roman" w:hAnsi="Times New Roman"/>
          <w:sz w:val="17"/>
          <w:szCs w:val="20"/>
        </w:rPr>
        <w:tab/>
        <w:t>A party to the dispute must promptly notify each other party to the dispute:</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9.2.2.1</w:t>
      </w:r>
      <w:r w:rsidRPr="00882C59">
        <w:rPr>
          <w:rFonts w:ascii="Times New Roman" w:eastAsia="Times New Roman" w:hAnsi="Times New Roman"/>
          <w:sz w:val="17"/>
          <w:szCs w:val="20"/>
        </w:rPr>
        <w:tab/>
        <w:t>The nature of the dispute, giving reasonable details; and</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9.2.2.2</w:t>
      </w:r>
      <w:r w:rsidRPr="00882C59">
        <w:rPr>
          <w:rFonts w:ascii="Times New Roman" w:eastAsia="Times New Roman" w:hAnsi="Times New Roman"/>
          <w:sz w:val="17"/>
          <w:szCs w:val="20"/>
        </w:rPr>
        <w:tab/>
        <w:t>What action (if any) the party giving notice thinks will resolve the dispute; but a failure to give such notice does not entitle any other party to damages.</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9.2.3</w:t>
      </w:r>
      <w:r w:rsidRPr="00882C59">
        <w:rPr>
          <w:rFonts w:ascii="Times New Roman" w:eastAsia="Times New Roman" w:hAnsi="Times New Roman"/>
          <w:sz w:val="17"/>
          <w:szCs w:val="20"/>
        </w:rPr>
        <w:tab/>
        <w:t>A party to the dispute who complies with the previous step may at the same or a later time notify in writing each other party to the dispute that the first party requires a meeting within 14 business days after the giving of such notice. In that case, each party to the dispute must send to the meeting a senior manager of that party with the Board to resolve the dispute and at the meeting make a good faith attempt to resolve the dispute.</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9.2.4</w:t>
      </w:r>
      <w:r w:rsidRPr="00882C59">
        <w:rPr>
          <w:rFonts w:ascii="Times New Roman" w:eastAsia="Times New Roman" w:hAnsi="Times New Roman"/>
          <w:sz w:val="17"/>
          <w:szCs w:val="20"/>
        </w:rPr>
        <w:tab/>
        <w:t>Mediation</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9.2.4.1</w:t>
      </w:r>
      <w:r w:rsidRPr="00882C59">
        <w:rPr>
          <w:rFonts w:ascii="Times New Roman" w:eastAsia="Times New Roman" w:hAnsi="Times New Roman"/>
          <w:sz w:val="17"/>
          <w:szCs w:val="20"/>
        </w:rPr>
        <w:tab/>
        <w:t>A party is not entitled to initiate arbitration or court proceedings (except proceedings seeking urgent equitable or injunctive relief) in respect of a Dispute unless it has complied with this Clause 9.2.4.</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9.2.4.2</w:t>
      </w:r>
      <w:r w:rsidRPr="00882C59">
        <w:rPr>
          <w:rFonts w:ascii="Times New Roman" w:eastAsia="Times New Roman" w:hAnsi="Times New Roman"/>
          <w:sz w:val="17"/>
          <w:szCs w:val="20"/>
        </w:rPr>
        <w:tab/>
        <w:t>If the parties are unable to resolve the Dispute within 30 days, the parties must refer the Dispute for mediation in accordance with the Mediation Rules of the Law Society of South Australia Incorporated, within seven days of a written request by any party to the other party that the Dispute be referred for mediation to:</w:t>
      </w:r>
    </w:p>
    <w:p w:rsidR="00882C59" w:rsidRPr="00882C59" w:rsidRDefault="00882C59" w:rsidP="00882C59">
      <w:pPr>
        <w:ind w:left="2694" w:hanging="426"/>
        <w:rPr>
          <w:rFonts w:ascii="Times New Roman" w:eastAsia="Times New Roman" w:hAnsi="Times New Roman"/>
          <w:sz w:val="17"/>
          <w:szCs w:val="20"/>
        </w:rPr>
      </w:pPr>
      <w:r w:rsidRPr="00882C59">
        <w:rPr>
          <w:rFonts w:ascii="Times New Roman" w:eastAsia="Times New Roman" w:hAnsi="Times New Roman"/>
          <w:sz w:val="17"/>
          <w:szCs w:val="20"/>
        </w:rPr>
        <w:t>(a)</w:t>
      </w:r>
      <w:r w:rsidRPr="00882C59">
        <w:rPr>
          <w:rFonts w:ascii="Times New Roman" w:eastAsia="Times New Roman" w:hAnsi="Times New Roman"/>
          <w:sz w:val="17"/>
          <w:szCs w:val="20"/>
        </w:rPr>
        <w:tab/>
        <w:t>a mediator agreed by the parties; or</w:t>
      </w:r>
    </w:p>
    <w:p w:rsidR="00882C59" w:rsidRPr="00882C59" w:rsidRDefault="00882C59" w:rsidP="00882C59">
      <w:pPr>
        <w:ind w:left="2694" w:hanging="426"/>
        <w:rPr>
          <w:rFonts w:ascii="Times New Roman" w:eastAsia="Times New Roman" w:hAnsi="Times New Roman"/>
          <w:sz w:val="17"/>
          <w:szCs w:val="20"/>
        </w:rPr>
      </w:pPr>
      <w:r w:rsidRPr="00882C59">
        <w:rPr>
          <w:rFonts w:ascii="Times New Roman" w:eastAsia="Times New Roman" w:hAnsi="Times New Roman"/>
          <w:sz w:val="17"/>
          <w:szCs w:val="20"/>
        </w:rPr>
        <w:t>(b)</w:t>
      </w:r>
      <w:r w:rsidRPr="00882C59">
        <w:rPr>
          <w:rFonts w:ascii="Times New Roman" w:eastAsia="Times New Roman" w:hAnsi="Times New Roman"/>
          <w:sz w:val="17"/>
          <w:szCs w:val="20"/>
        </w:rPr>
        <w:tab/>
        <w:t>if the parties are unable to agree on a mediator at the time the Dispute is to be referred for mediation, a mediator nominated by the then President of the Law Society or the President’s successor.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9.2.4.3</w:t>
      </w:r>
      <w:r w:rsidRPr="00882C59">
        <w:rPr>
          <w:rFonts w:ascii="Times New Roman" w:eastAsia="Times New Roman" w:hAnsi="Times New Roman"/>
          <w:sz w:val="17"/>
          <w:szCs w:val="20"/>
        </w:rPr>
        <w:tab/>
        <w:t>In the event the parties fail to refer the matter for mediation in accordance with Clause 9.2.4.2, one or more of the parties may refer the matter for mediation in accordance with the Mediation Rules of the Law Society of South Australia Incorporated to a mediator nominated by the then President of the Law Society or the President’s successor.</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9.2.4.4</w:t>
      </w:r>
      <w:r w:rsidRPr="00882C59">
        <w:rPr>
          <w:rFonts w:ascii="Times New Roman" w:eastAsia="Times New Roman" w:hAnsi="Times New Roman"/>
          <w:sz w:val="17"/>
          <w:szCs w:val="20"/>
        </w:rPr>
        <w:tab/>
        <w:t>The role of any mediator is to assist in negotiating a resolution of the dispute. A mediator may not make a decision that is binding on a party unless that party has so agreed in writing.</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9.2.4.5</w:t>
      </w:r>
      <w:r w:rsidRPr="00882C59">
        <w:rPr>
          <w:rFonts w:ascii="Times New Roman" w:eastAsia="Times New Roman" w:hAnsi="Times New Roman"/>
          <w:sz w:val="17"/>
          <w:szCs w:val="20"/>
        </w:rPr>
        <w:tab/>
        <w:t>If mediation does not resolve the Dispute within 28 days of referral of the Dispute for mediation or such longer period agreed unanimously by the parties as evidenced by resolutions of each of the parties, any party may then refer the Dispute to Arbitration in accordance with Clause 9.2.5.</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9.2.5</w:t>
      </w:r>
      <w:r w:rsidRPr="00882C59">
        <w:rPr>
          <w:rFonts w:ascii="Times New Roman" w:eastAsia="Times New Roman" w:hAnsi="Times New Roman"/>
          <w:sz w:val="17"/>
          <w:szCs w:val="20"/>
        </w:rPr>
        <w:tab/>
        <w:t>Arbitration</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9.2.5.1</w:t>
      </w:r>
      <w:r w:rsidRPr="00882C59">
        <w:rPr>
          <w:rFonts w:ascii="Times New Roman" w:eastAsia="Times New Roman" w:hAnsi="Times New Roman"/>
          <w:sz w:val="17"/>
          <w:szCs w:val="20"/>
        </w:rPr>
        <w:tab/>
        <w:t>An arbitrator may be appointed by agreement between the parties.</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9.2.5.2</w:t>
      </w:r>
      <w:r w:rsidRPr="00882C59">
        <w:rPr>
          <w:rFonts w:ascii="Times New Roman" w:eastAsia="Times New Roman" w:hAnsi="Times New Roman"/>
          <w:sz w:val="17"/>
          <w:szCs w:val="20"/>
        </w:rPr>
        <w:tab/>
      </w:r>
      <w:r w:rsidRPr="00882C59">
        <w:rPr>
          <w:rFonts w:ascii="Times New Roman" w:eastAsia="Times New Roman" w:hAnsi="Times New Roman"/>
          <w:spacing w:val="-2"/>
          <w:sz w:val="17"/>
          <w:szCs w:val="20"/>
        </w:rPr>
        <w:t>Failing agreement as to an arbitrator, the then Chairperson of the South Australian Chapter of the Chartered Institute of Arbitrators Australia or his successor shall nominate an Arbitrator pursuant to these conditions.</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9.2.5.3</w:t>
      </w:r>
      <w:r w:rsidRPr="00882C59">
        <w:rPr>
          <w:rFonts w:ascii="Times New Roman" w:eastAsia="Times New Roman" w:hAnsi="Times New Roman"/>
          <w:sz w:val="17"/>
          <w:szCs w:val="20"/>
        </w:rPr>
        <w:tab/>
        <w:t xml:space="preserve">A submission to arbitration shall be deemed to be a submission to arbitration within the meaning of the </w:t>
      </w:r>
      <w:r w:rsidRPr="00882C59">
        <w:rPr>
          <w:rFonts w:ascii="Times New Roman" w:eastAsia="Times New Roman" w:hAnsi="Times New Roman"/>
          <w:i/>
          <w:sz w:val="17"/>
          <w:szCs w:val="20"/>
        </w:rPr>
        <w:t>Commercial Arbitration Act 2011 (South Australia)</w:t>
      </w:r>
      <w:r w:rsidRPr="00882C59">
        <w:rPr>
          <w:rFonts w:ascii="Times New Roman" w:eastAsia="Times New Roman" w:hAnsi="Times New Roman"/>
          <w:sz w:val="17"/>
          <w:szCs w:val="20"/>
        </w:rPr>
        <w:t>.</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9.2.5.4</w:t>
      </w:r>
      <w:r w:rsidRPr="00882C59">
        <w:rPr>
          <w:rFonts w:ascii="Times New Roman" w:eastAsia="Times New Roman" w:hAnsi="Times New Roman"/>
          <w:sz w:val="17"/>
          <w:szCs w:val="20"/>
        </w:rPr>
        <w:tab/>
        <w:t>Upon serving a notice of arbitration, the party serving the notice shall lodge with the arbitrator a deposit by way of security for the cost of the arbitration proceedings.</w:t>
      </w:r>
    </w:p>
    <w:p w:rsidR="00882C59" w:rsidRPr="00882C59" w:rsidRDefault="00882C59" w:rsidP="00882C59">
      <w:pPr>
        <w:ind w:left="2268" w:hanging="708"/>
        <w:rPr>
          <w:rFonts w:ascii="Times New Roman" w:eastAsia="Times New Roman" w:hAnsi="Times New Roman"/>
          <w:sz w:val="17"/>
          <w:szCs w:val="20"/>
        </w:rPr>
      </w:pPr>
      <w:r w:rsidRPr="00882C59">
        <w:rPr>
          <w:rFonts w:ascii="Times New Roman" w:eastAsia="Times New Roman" w:hAnsi="Times New Roman"/>
          <w:sz w:val="17"/>
          <w:szCs w:val="20"/>
        </w:rPr>
        <w:t>9.2.5.5</w:t>
      </w:r>
      <w:r w:rsidRPr="00882C59">
        <w:rPr>
          <w:rFonts w:ascii="Times New Roman" w:eastAsia="Times New Roman" w:hAnsi="Times New Roman"/>
          <w:sz w:val="17"/>
          <w:szCs w:val="20"/>
        </w:rPr>
        <w:tab/>
        <w:t>Upon each submission to arbitration, the costs of and incidental to the submission and award shall be at the discretion of the arbitrator who may in his or her sole discretion determine the amount of costs, how costs are to be proportioned and by whom they are to be paid.</w:t>
      </w:r>
    </w:p>
    <w:p w:rsidR="00882C59" w:rsidRPr="00882C59" w:rsidRDefault="00882C59" w:rsidP="00882C59">
      <w:pPr>
        <w:ind w:left="1560" w:hanging="567"/>
        <w:rPr>
          <w:rFonts w:ascii="Times New Roman" w:eastAsia="Times New Roman" w:hAnsi="Times New Roman"/>
          <w:sz w:val="17"/>
          <w:szCs w:val="20"/>
        </w:rPr>
      </w:pPr>
      <w:r w:rsidRPr="00882C59">
        <w:rPr>
          <w:rFonts w:ascii="Times New Roman" w:eastAsia="Times New Roman" w:hAnsi="Times New Roman"/>
          <w:sz w:val="17"/>
          <w:szCs w:val="20"/>
        </w:rPr>
        <w:t>9.2.6</w:t>
      </w:r>
      <w:r w:rsidRPr="00882C59">
        <w:rPr>
          <w:rFonts w:ascii="Times New Roman" w:eastAsia="Times New Roman" w:hAnsi="Times New Roman"/>
          <w:sz w:val="17"/>
          <w:szCs w:val="20"/>
        </w:rPr>
        <w:tab/>
        <w:t>Whenever reasonably possible, performance of the obligations of the parties pursuant to this Charter shall continue during the mediation or arbitration proceedings and no payment by or to a party shall be withheld on account of the mediation and arbitration proceedings.</w:t>
      </w:r>
    </w:p>
    <w:p w:rsidR="00882C59" w:rsidRPr="00882C59" w:rsidRDefault="00882C59" w:rsidP="00882C59">
      <w:pPr>
        <w:ind w:left="426" w:hanging="426"/>
        <w:rPr>
          <w:rFonts w:ascii="Times New Roman" w:eastAsia="Times New Roman" w:hAnsi="Times New Roman"/>
          <w:b/>
          <w:sz w:val="17"/>
          <w:szCs w:val="20"/>
        </w:rPr>
      </w:pPr>
      <w:r w:rsidRPr="00882C59">
        <w:rPr>
          <w:rFonts w:ascii="Times New Roman" w:eastAsia="Times New Roman" w:hAnsi="Times New Roman"/>
          <w:b/>
          <w:sz w:val="17"/>
          <w:szCs w:val="20"/>
        </w:rPr>
        <w:t>10.</w:t>
      </w:r>
      <w:r w:rsidRPr="00882C59">
        <w:rPr>
          <w:rFonts w:ascii="Times New Roman" w:eastAsia="Times New Roman" w:hAnsi="Times New Roman"/>
          <w:b/>
          <w:sz w:val="17"/>
          <w:szCs w:val="20"/>
        </w:rPr>
        <w:tab/>
        <w:t>CIRCUMSTANCES NOT PROVIDED FOR</w:t>
      </w:r>
    </w:p>
    <w:p w:rsidR="00882C59" w:rsidRPr="00882C59" w:rsidRDefault="00882C59" w:rsidP="00882C59">
      <w:pPr>
        <w:ind w:left="426"/>
        <w:rPr>
          <w:rFonts w:ascii="Times New Roman" w:eastAsia="Times New Roman" w:hAnsi="Times New Roman"/>
          <w:sz w:val="17"/>
          <w:szCs w:val="20"/>
        </w:rPr>
      </w:pPr>
      <w:r w:rsidRPr="00882C59">
        <w:rPr>
          <w:rFonts w:ascii="Times New Roman" w:eastAsia="Times New Roman" w:hAnsi="Times New Roman"/>
          <w:sz w:val="17"/>
          <w:szCs w:val="20"/>
        </w:rPr>
        <w:t>If any circumstances arise about which this Charter is silent, incapable of taking effect or being implemented according to its strict provisions, the Board has the power to consider the circumstance and determine the action to be taken.</w:t>
      </w:r>
    </w:p>
    <w:p w:rsidR="00882C59" w:rsidRPr="00882C59" w:rsidRDefault="00882C59" w:rsidP="00882C59">
      <w:pPr>
        <w:spacing w:after="0"/>
        <w:rPr>
          <w:rFonts w:ascii="Times New Roman" w:eastAsia="Times New Roman" w:hAnsi="Times New Roman"/>
          <w:sz w:val="17"/>
          <w:szCs w:val="17"/>
        </w:rPr>
      </w:pPr>
      <w:r w:rsidRPr="00882C59">
        <w:rPr>
          <w:rFonts w:ascii="Times New Roman" w:eastAsia="Times New Roman" w:hAnsi="Times New Roman"/>
          <w:sz w:val="17"/>
          <w:szCs w:val="17"/>
        </w:rPr>
        <w:t>Dated: 21 October 2021</w:t>
      </w:r>
    </w:p>
    <w:p w:rsidR="00882C59" w:rsidRPr="00882C59" w:rsidRDefault="00882C59" w:rsidP="00882C59">
      <w:pPr>
        <w:spacing w:after="0"/>
        <w:jc w:val="right"/>
        <w:rPr>
          <w:rFonts w:ascii="Times New Roman" w:eastAsia="Times New Roman" w:hAnsi="Times New Roman"/>
          <w:smallCaps/>
          <w:sz w:val="17"/>
          <w:szCs w:val="20"/>
        </w:rPr>
      </w:pPr>
      <w:r w:rsidRPr="00882C59">
        <w:rPr>
          <w:rFonts w:ascii="Times New Roman" w:eastAsia="Times New Roman" w:hAnsi="Times New Roman"/>
          <w:smallCaps/>
          <w:sz w:val="17"/>
          <w:szCs w:val="20"/>
        </w:rPr>
        <w:t>M. Pears</w:t>
      </w:r>
    </w:p>
    <w:p w:rsidR="00882C59" w:rsidRPr="00882C59" w:rsidRDefault="00882C59" w:rsidP="00882C59">
      <w:pPr>
        <w:spacing w:after="0"/>
        <w:jc w:val="right"/>
        <w:rPr>
          <w:rFonts w:ascii="Times New Roman" w:eastAsia="Times New Roman" w:hAnsi="Times New Roman"/>
          <w:sz w:val="17"/>
          <w:szCs w:val="17"/>
        </w:rPr>
      </w:pPr>
      <w:r w:rsidRPr="00882C59">
        <w:rPr>
          <w:rFonts w:ascii="Times New Roman" w:eastAsia="Times New Roman" w:hAnsi="Times New Roman"/>
          <w:sz w:val="17"/>
          <w:szCs w:val="17"/>
        </w:rPr>
        <w:t>Chief Executive Officer, City of Mitcham</w:t>
      </w:r>
    </w:p>
    <w:p w:rsidR="00882C59" w:rsidRPr="00882C59" w:rsidRDefault="00882C59" w:rsidP="00882C59">
      <w:pPr>
        <w:spacing w:after="0"/>
        <w:jc w:val="right"/>
        <w:rPr>
          <w:rFonts w:ascii="Times New Roman" w:eastAsia="Times New Roman" w:hAnsi="Times New Roman"/>
          <w:smallCaps/>
          <w:sz w:val="17"/>
          <w:szCs w:val="20"/>
        </w:rPr>
      </w:pPr>
      <w:r w:rsidRPr="00882C59">
        <w:rPr>
          <w:rFonts w:ascii="Times New Roman" w:eastAsia="Times New Roman" w:hAnsi="Times New Roman"/>
          <w:smallCaps/>
          <w:sz w:val="17"/>
          <w:szCs w:val="20"/>
        </w:rPr>
        <w:t>P. Tsokas</w:t>
      </w:r>
    </w:p>
    <w:p w:rsidR="00882C59" w:rsidRDefault="00882C59" w:rsidP="00882C59">
      <w:pPr>
        <w:spacing w:after="0"/>
        <w:jc w:val="right"/>
        <w:rPr>
          <w:rFonts w:ascii="Times New Roman" w:eastAsia="Times New Roman" w:hAnsi="Times New Roman"/>
          <w:sz w:val="17"/>
          <w:szCs w:val="17"/>
        </w:rPr>
      </w:pPr>
      <w:r w:rsidRPr="00882C59">
        <w:rPr>
          <w:rFonts w:ascii="Times New Roman" w:eastAsia="Times New Roman" w:hAnsi="Times New Roman"/>
          <w:sz w:val="17"/>
          <w:szCs w:val="17"/>
        </w:rPr>
        <w:t>Chief Executive Officer, Corporation of the City of Unley</w:t>
      </w:r>
    </w:p>
    <w:p w:rsidR="00357838" w:rsidRDefault="00357838" w:rsidP="00357838">
      <w:pPr>
        <w:pBdr>
          <w:bottom w:val="single" w:sz="4" w:space="1" w:color="auto"/>
        </w:pBdr>
        <w:spacing w:after="0" w:line="52" w:lineRule="exact"/>
        <w:jc w:val="center"/>
        <w:rPr>
          <w:rFonts w:ascii="Times New Roman" w:eastAsia="Times New Roman" w:hAnsi="Times New Roman"/>
          <w:sz w:val="17"/>
          <w:szCs w:val="17"/>
        </w:rPr>
      </w:pPr>
    </w:p>
    <w:p w:rsidR="00357838" w:rsidRDefault="00357838" w:rsidP="00357838">
      <w:pPr>
        <w:pBdr>
          <w:top w:val="single" w:sz="4" w:space="1" w:color="auto"/>
        </w:pBdr>
        <w:spacing w:before="34" w:after="0" w:line="14" w:lineRule="exact"/>
        <w:jc w:val="center"/>
        <w:rPr>
          <w:rFonts w:ascii="Times New Roman" w:eastAsia="Times New Roman" w:hAnsi="Times New Roman"/>
          <w:sz w:val="17"/>
          <w:szCs w:val="17"/>
        </w:rPr>
      </w:pPr>
    </w:p>
    <w:p w:rsidR="00525E9A" w:rsidRDefault="00525E9A">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882C59" w:rsidRPr="00882C59" w:rsidRDefault="00882C59" w:rsidP="001A4D72">
      <w:pPr>
        <w:pStyle w:val="Heading2"/>
      </w:pPr>
      <w:bookmarkStart w:id="55" w:name="_Toc85708994"/>
      <w:r w:rsidRPr="00882C59">
        <w:lastRenderedPageBreak/>
        <w:t>City of Port Adelaide Enfield</w:t>
      </w:r>
      <w:bookmarkEnd w:id="55"/>
    </w:p>
    <w:p w:rsidR="00882C59" w:rsidRPr="00882C59" w:rsidRDefault="00882C59" w:rsidP="00882C59">
      <w:pPr>
        <w:jc w:val="center"/>
        <w:rPr>
          <w:rFonts w:ascii="Times New Roman" w:hAnsi="Times New Roman"/>
          <w:smallCaps/>
          <w:sz w:val="17"/>
          <w:szCs w:val="17"/>
        </w:rPr>
      </w:pPr>
      <w:r w:rsidRPr="00882C59">
        <w:rPr>
          <w:rFonts w:ascii="Times New Roman" w:hAnsi="Times New Roman"/>
          <w:smallCaps/>
          <w:sz w:val="17"/>
          <w:szCs w:val="17"/>
        </w:rPr>
        <w:t>Planning, Development and Infrastructure Act 2016</w:t>
      </w:r>
    </w:p>
    <w:p w:rsidR="00882C59" w:rsidRPr="00882C59" w:rsidRDefault="00882C59" w:rsidP="00882C59">
      <w:pPr>
        <w:jc w:val="center"/>
        <w:rPr>
          <w:rFonts w:ascii="Times New Roman" w:hAnsi="Times New Roman"/>
          <w:i/>
          <w:sz w:val="17"/>
          <w:szCs w:val="17"/>
        </w:rPr>
      </w:pPr>
      <w:r w:rsidRPr="00882C59">
        <w:rPr>
          <w:rFonts w:ascii="Times New Roman" w:hAnsi="Times New Roman"/>
          <w:i/>
          <w:sz w:val="17"/>
          <w:szCs w:val="17"/>
        </w:rPr>
        <w:t>Urban Tree Fund</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 xml:space="preserve">Notice is hereby given that the City of Port Adelaide Enfield Urban Tree Fund has been established pursuant to Section 200(1) of the </w:t>
      </w:r>
      <w:r w:rsidRPr="00882C59">
        <w:rPr>
          <w:rFonts w:ascii="Times New Roman" w:eastAsia="Times New Roman" w:hAnsi="Times New Roman"/>
          <w:i/>
          <w:sz w:val="17"/>
          <w:szCs w:val="20"/>
        </w:rPr>
        <w:t>Planning, Development and Infrastructure Act 2016</w:t>
      </w:r>
      <w:r w:rsidRPr="00882C59">
        <w:rPr>
          <w:rFonts w:ascii="Times New Roman" w:eastAsia="Times New Roman" w:hAnsi="Times New Roman"/>
          <w:sz w:val="17"/>
          <w:szCs w:val="20"/>
        </w:rPr>
        <w:t>.</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This fund applies to the whole of the Council Area, and will be defined, as required by Section 200(3) of the Act, as the Regulated and Significant Tree Overlay in the Planning and Design Code—as it relates to the City of Port Adelaide Enfield.</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The Fund will commence operation on 1 November 2021.</w:t>
      </w:r>
    </w:p>
    <w:p w:rsidR="00882C59" w:rsidRPr="00882C59" w:rsidRDefault="00882C59" w:rsidP="00882C59">
      <w:pPr>
        <w:spacing w:after="0"/>
        <w:rPr>
          <w:rFonts w:ascii="Times New Roman" w:eastAsia="Times New Roman" w:hAnsi="Times New Roman"/>
          <w:sz w:val="17"/>
          <w:szCs w:val="17"/>
        </w:rPr>
      </w:pPr>
      <w:r w:rsidRPr="00882C59">
        <w:rPr>
          <w:rFonts w:ascii="Times New Roman" w:eastAsia="Times New Roman" w:hAnsi="Times New Roman"/>
          <w:sz w:val="17"/>
          <w:szCs w:val="17"/>
        </w:rPr>
        <w:t>Dated: 18 October 2021</w:t>
      </w:r>
    </w:p>
    <w:p w:rsidR="00882C59" w:rsidRPr="00882C59" w:rsidRDefault="00882C59" w:rsidP="00882C59">
      <w:pPr>
        <w:spacing w:after="0"/>
        <w:jc w:val="right"/>
        <w:rPr>
          <w:rFonts w:ascii="Times New Roman" w:eastAsia="Times New Roman" w:hAnsi="Times New Roman"/>
          <w:smallCaps/>
          <w:sz w:val="17"/>
          <w:szCs w:val="20"/>
        </w:rPr>
      </w:pPr>
      <w:r w:rsidRPr="00882C59">
        <w:rPr>
          <w:rFonts w:ascii="Times New Roman" w:eastAsia="Times New Roman" w:hAnsi="Times New Roman"/>
          <w:smallCaps/>
          <w:sz w:val="17"/>
          <w:szCs w:val="20"/>
        </w:rPr>
        <w:t>Mark Withers</w:t>
      </w:r>
    </w:p>
    <w:p w:rsidR="00882C59" w:rsidRDefault="00882C59" w:rsidP="00882C59">
      <w:pPr>
        <w:spacing w:after="0"/>
        <w:jc w:val="right"/>
        <w:rPr>
          <w:rFonts w:ascii="Times New Roman" w:eastAsia="Times New Roman" w:hAnsi="Times New Roman"/>
          <w:sz w:val="17"/>
          <w:szCs w:val="17"/>
        </w:rPr>
      </w:pPr>
      <w:r w:rsidRPr="00882C59">
        <w:rPr>
          <w:rFonts w:ascii="Times New Roman" w:eastAsia="Times New Roman" w:hAnsi="Times New Roman"/>
          <w:sz w:val="17"/>
          <w:szCs w:val="17"/>
        </w:rPr>
        <w:t>Chief Executive Officer</w:t>
      </w:r>
    </w:p>
    <w:p w:rsidR="00357838" w:rsidRDefault="00357838" w:rsidP="00357838">
      <w:pPr>
        <w:pBdr>
          <w:bottom w:val="single" w:sz="4" w:space="1" w:color="auto"/>
        </w:pBdr>
        <w:spacing w:after="0" w:line="52" w:lineRule="exact"/>
        <w:jc w:val="center"/>
        <w:rPr>
          <w:rFonts w:ascii="Times New Roman" w:eastAsia="Times New Roman" w:hAnsi="Times New Roman"/>
          <w:sz w:val="17"/>
          <w:szCs w:val="17"/>
        </w:rPr>
      </w:pPr>
    </w:p>
    <w:p w:rsidR="00357838" w:rsidRDefault="00357838" w:rsidP="00357838">
      <w:pPr>
        <w:pBdr>
          <w:top w:val="single" w:sz="4" w:space="1" w:color="auto"/>
        </w:pBdr>
        <w:spacing w:before="34" w:after="0" w:line="14" w:lineRule="exact"/>
        <w:jc w:val="center"/>
        <w:rPr>
          <w:rFonts w:ascii="Times New Roman" w:eastAsia="Times New Roman" w:hAnsi="Times New Roman"/>
          <w:sz w:val="17"/>
          <w:szCs w:val="17"/>
        </w:rPr>
      </w:pPr>
    </w:p>
    <w:p w:rsidR="00882C59" w:rsidRPr="00882C59" w:rsidRDefault="00882C59" w:rsidP="00882C59">
      <w:pPr>
        <w:spacing w:after="0"/>
        <w:rPr>
          <w:rFonts w:ascii="Times New Roman" w:eastAsia="Times New Roman" w:hAnsi="Times New Roman"/>
          <w:sz w:val="17"/>
          <w:szCs w:val="20"/>
        </w:rPr>
      </w:pPr>
    </w:p>
    <w:p w:rsidR="00357838" w:rsidRPr="00357838" w:rsidRDefault="00357838" w:rsidP="001A4D72">
      <w:pPr>
        <w:pStyle w:val="Heading2"/>
      </w:pPr>
      <w:bookmarkStart w:id="56" w:name="_Toc85708995"/>
      <w:r w:rsidRPr="00357838">
        <w:t>City of Tea Tree Gully</w:t>
      </w:r>
      <w:bookmarkEnd w:id="56"/>
    </w:p>
    <w:p w:rsidR="00357838" w:rsidRPr="00357838" w:rsidRDefault="00357838" w:rsidP="00357838">
      <w:pPr>
        <w:jc w:val="center"/>
        <w:rPr>
          <w:rFonts w:ascii="Times New Roman" w:hAnsi="Times New Roman"/>
          <w:smallCaps/>
          <w:sz w:val="17"/>
          <w:szCs w:val="17"/>
        </w:rPr>
      </w:pPr>
      <w:r w:rsidRPr="00357838">
        <w:rPr>
          <w:rFonts w:ascii="Times New Roman" w:hAnsi="Times New Roman"/>
          <w:smallCaps/>
          <w:sz w:val="17"/>
          <w:szCs w:val="17"/>
        </w:rPr>
        <w:t>Supplementary Election of Councillor for Hillcott Ward</w:t>
      </w:r>
    </w:p>
    <w:p w:rsidR="00357838" w:rsidRPr="00357838" w:rsidRDefault="00357838" w:rsidP="00357838">
      <w:pPr>
        <w:jc w:val="center"/>
        <w:rPr>
          <w:rFonts w:ascii="Times New Roman" w:hAnsi="Times New Roman"/>
          <w:i/>
          <w:sz w:val="17"/>
          <w:szCs w:val="17"/>
        </w:rPr>
      </w:pPr>
      <w:r w:rsidRPr="00357838">
        <w:rPr>
          <w:rFonts w:ascii="Times New Roman" w:hAnsi="Times New Roman"/>
          <w:i/>
          <w:sz w:val="17"/>
          <w:szCs w:val="17"/>
        </w:rPr>
        <w:t>Call for Nominations</w:t>
      </w:r>
    </w:p>
    <w:p w:rsidR="00357838" w:rsidRPr="00357838" w:rsidRDefault="00357838" w:rsidP="00357838">
      <w:pPr>
        <w:rPr>
          <w:rFonts w:ascii="Times New Roman" w:eastAsia="Times New Roman" w:hAnsi="Times New Roman"/>
          <w:sz w:val="17"/>
          <w:szCs w:val="20"/>
        </w:rPr>
      </w:pPr>
      <w:r w:rsidRPr="00357838">
        <w:rPr>
          <w:rFonts w:ascii="Times New Roman" w:eastAsia="Times New Roman" w:hAnsi="Times New Roman"/>
          <w:sz w:val="17"/>
          <w:szCs w:val="20"/>
        </w:rPr>
        <w:t>Nominations to be a candidate for election as a member of the City of Tea Tree Gully will be received between Thursday 28 October 2021 and 12 noon Thursday 11 November 2021. Candidates must submit a profile of not more than 150 words with their nomination form and may also provide a photograph, predominantly head and shoulders, taken within the previous 12 months.</w:t>
      </w:r>
    </w:p>
    <w:p w:rsidR="00357838" w:rsidRPr="00357838" w:rsidRDefault="00357838" w:rsidP="00357838">
      <w:pPr>
        <w:rPr>
          <w:rFonts w:ascii="Times New Roman" w:eastAsia="Times New Roman" w:hAnsi="Times New Roman"/>
          <w:sz w:val="17"/>
          <w:szCs w:val="20"/>
        </w:rPr>
      </w:pPr>
      <w:r w:rsidRPr="00357838">
        <w:rPr>
          <w:rFonts w:ascii="Times New Roman" w:eastAsia="Times New Roman" w:hAnsi="Times New Roman"/>
          <w:sz w:val="17"/>
          <w:szCs w:val="20"/>
        </w:rPr>
        <w:t xml:space="preserve">Nomination kits are available from the City of Tea Tree Gully Civic Centre, 571 Montague Road, Modbury. Nomination forms and guides will also be available for download from the Electoral Commission SA website: </w:t>
      </w:r>
      <w:hyperlink r:id="rId40" w:history="1">
        <w:r w:rsidRPr="00357838">
          <w:rPr>
            <w:rFonts w:ascii="Times New Roman" w:eastAsia="Times New Roman" w:hAnsi="Times New Roman"/>
            <w:color w:val="0000FF"/>
            <w:sz w:val="17"/>
            <w:szCs w:val="20"/>
            <w:u w:val="single"/>
          </w:rPr>
          <w:t>www.ecsa.sa.gov.au</w:t>
        </w:r>
      </w:hyperlink>
      <w:r w:rsidRPr="00357838">
        <w:rPr>
          <w:rFonts w:ascii="Times New Roman" w:eastAsia="Times New Roman" w:hAnsi="Times New Roman"/>
          <w:sz w:val="17"/>
          <w:szCs w:val="20"/>
        </w:rPr>
        <w:t>.</w:t>
      </w:r>
    </w:p>
    <w:p w:rsidR="00357838" w:rsidRPr="00357838" w:rsidRDefault="00357838" w:rsidP="00357838">
      <w:pPr>
        <w:rPr>
          <w:rFonts w:ascii="Times New Roman" w:eastAsia="Times New Roman" w:hAnsi="Times New Roman"/>
          <w:sz w:val="17"/>
          <w:szCs w:val="20"/>
        </w:rPr>
      </w:pPr>
      <w:r w:rsidRPr="00357838">
        <w:rPr>
          <w:rFonts w:ascii="Times New Roman" w:eastAsia="Times New Roman" w:hAnsi="Times New Roman"/>
          <w:sz w:val="17"/>
          <w:szCs w:val="20"/>
        </w:rPr>
        <w:t>A briefing session for intending candidates will be held at 6.30pm on Monday 1 November at the City of Tree Gully Civic Centre, 571 Montague Road, Modbury.</w:t>
      </w:r>
    </w:p>
    <w:p w:rsidR="00357838" w:rsidRPr="00357838" w:rsidRDefault="00357838" w:rsidP="00357838">
      <w:pPr>
        <w:spacing w:after="0"/>
        <w:rPr>
          <w:rFonts w:ascii="Times New Roman" w:eastAsia="Times New Roman" w:hAnsi="Times New Roman"/>
          <w:sz w:val="17"/>
          <w:szCs w:val="17"/>
        </w:rPr>
      </w:pPr>
      <w:r w:rsidRPr="00357838">
        <w:rPr>
          <w:rFonts w:ascii="Times New Roman" w:eastAsia="Times New Roman" w:hAnsi="Times New Roman"/>
          <w:sz w:val="17"/>
          <w:szCs w:val="17"/>
        </w:rPr>
        <w:t>Dated: 21 October 2021</w:t>
      </w:r>
    </w:p>
    <w:p w:rsidR="00357838" w:rsidRPr="00357838" w:rsidRDefault="00357838" w:rsidP="00357838">
      <w:pPr>
        <w:spacing w:after="0"/>
        <w:jc w:val="right"/>
        <w:rPr>
          <w:rFonts w:ascii="Times New Roman" w:eastAsia="Times New Roman" w:hAnsi="Times New Roman"/>
          <w:smallCaps/>
          <w:sz w:val="17"/>
          <w:szCs w:val="20"/>
        </w:rPr>
      </w:pPr>
      <w:r w:rsidRPr="00357838">
        <w:rPr>
          <w:rFonts w:ascii="Times New Roman" w:eastAsia="Times New Roman" w:hAnsi="Times New Roman"/>
          <w:smallCaps/>
          <w:sz w:val="17"/>
          <w:szCs w:val="20"/>
        </w:rPr>
        <w:t>Mick Sherry</w:t>
      </w:r>
    </w:p>
    <w:p w:rsidR="00357838" w:rsidRDefault="00357838" w:rsidP="00357838">
      <w:pPr>
        <w:spacing w:after="0"/>
        <w:jc w:val="right"/>
        <w:rPr>
          <w:rFonts w:ascii="Times New Roman" w:eastAsia="Times New Roman" w:hAnsi="Times New Roman"/>
          <w:sz w:val="17"/>
          <w:szCs w:val="17"/>
        </w:rPr>
      </w:pPr>
      <w:r w:rsidRPr="00357838">
        <w:rPr>
          <w:rFonts w:ascii="Times New Roman" w:eastAsia="Times New Roman" w:hAnsi="Times New Roman"/>
          <w:sz w:val="17"/>
          <w:szCs w:val="17"/>
        </w:rPr>
        <w:t>Returning Officer</w:t>
      </w:r>
    </w:p>
    <w:p w:rsidR="00357838" w:rsidRDefault="00357838" w:rsidP="00357838">
      <w:pPr>
        <w:pBdr>
          <w:bottom w:val="single" w:sz="4" w:space="1" w:color="auto"/>
        </w:pBdr>
        <w:spacing w:after="0" w:line="52" w:lineRule="exact"/>
        <w:jc w:val="center"/>
        <w:rPr>
          <w:rFonts w:ascii="Times New Roman" w:eastAsia="Times New Roman" w:hAnsi="Times New Roman"/>
          <w:sz w:val="17"/>
          <w:szCs w:val="17"/>
        </w:rPr>
      </w:pPr>
    </w:p>
    <w:p w:rsidR="00357838" w:rsidRDefault="00357838" w:rsidP="00357838">
      <w:pPr>
        <w:pBdr>
          <w:top w:val="single" w:sz="4" w:space="1" w:color="auto"/>
        </w:pBdr>
        <w:spacing w:before="34" w:after="0" w:line="14" w:lineRule="exact"/>
        <w:jc w:val="center"/>
        <w:rPr>
          <w:rFonts w:ascii="Times New Roman" w:eastAsia="Times New Roman" w:hAnsi="Times New Roman"/>
          <w:sz w:val="17"/>
          <w:szCs w:val="17"/>
        </w:rPr>
      </w:pPr>
    </w:p>
    <w:p w:rsidR="00357838" w:rsidRPr="00357838" w:rsidRDefault="00357838" w:rsidP="00357838">
      <w:pPr>
        <w:spacing w:after="0"/>
        <w:rPr>
          <w:rFonts w:ascii="Times New Roman" w:eastAsia="Times New Roman" w:hAnsi="Times New Roman"/>
          <w:sz w:val="17"/>
          <w:szCs w:val="20"/>
        </w:rPr>
      </w:pPr>
    </w:p>
    <w:p w:rsidR="00357838" w:rsidRPr="00357838" w:rsidRDefault="00357838" w:rsidP="001A4D72">
      <w:pPr>
        <w:pStyle w:val="Heading2"/>
      </w:pPr>
      <w:bookmarkStart w:id="57" w:name="_Toc85708996"/>
      <w:r w:rsidRPr="00357838">
        <w:t>City of Whyalla</w:t>
      </w:r>
      <w:bookmarkEnd w:id="57"/>
    </w:p>
    <w:p w:rsidR="00357838" w:rsidRPr="00357838" w:rsidRDefault="00357838" w:rsidP="00357838">
      <w:pPr>
        <w:jc w:val="center"/>
        <w:rPr>
          <w:rFonts w:ascii="Times New Roman" w:hAnsi="Times New Roman"/>
          <w:i/>
          <w:sz w:val="17"/>
          <w:szCs w:val="17"/>
        </w:rPr>
      </w:pPr>
      <w:r w:rsidRPr="00357838">
        <w:rPr>
          <w:rFonts w:ascii="Times New Roman" w:hAnsi="Times New Roman"/>
          <w:i/>
          <w:sz w:val="17"/>
          <w:szCs w:val="17"/>
        </w:rPr>
        <w:t>Councillor Resignation</w:t>
      </w:r>
    </w:p>
    <w:p w:rsidR="00357838" w:rsidRPr="00357838" w:rsidRDefault="00357838" w:rsidP="00357838">
      <w:pPr>
        <w:rPr>
          <w:rFonts w:ascii="Times New Roman" w:eastAsia="Times New Roman" w:hAnsi="Times New Roman"/>
          <w:sz w:val="17"/>
          <w:szCs w:val="20"/>
        </w:rPr>
      </w:pPr>
      <w:r w:rsidRPr="00357838">
        <w:rPr>
          <w:rFonts w:ascii="Times New Roman" w:eastAsia="Times New Roman" w:hAnsi="Times New Roman"/>
          <w:sz w:val="17"/>
          <w:szCs w:val="20"/>
        </w:rPr>
        <w:t xml:space="preserve">Notice—In accordance with section 54(6) of the </w:t>
      </w:r>
      <w:r w:rsidRPr="00357838">
        <w:rPr>
          <w:rFonts w:ascii="Times New Roman" w:eastAsia="Times New Roman" w:hAnsi="Times New Roman"/>
          <w:i/>
          <w:sz w:val="17"/>
          <w:szCs w:val="20"/>
        </w:rPr>
        <w:t>Local Government Act 1999</w:t>
      </w:r>
      <w:r w:rsidRPr="00357838">
        <w:rPr>
          <w:rFonts w:ascii="Times New Roman" w:eastAsia="Times New Roman" w:hAnsi="Times New Roman"/>
          <w:sz w:val="17"/>
          <w:szCs w:val="20"/>
        </w:rPr>
        <w:t xml:space="preserve">, Whyalla City Council provides notice that Councillor Irene Adair has resigned her office, creating a casual vacancy. In accordance with section 6(2)(b) of the </w:t>
      </w:r>
      <w:r w:rsidRPr="00357838">
        <w:rPr>
          <w:rFonts w:ascii="Times New Roman" w:eastAsia="Times New Roman" w:hAnsi="Times New Roman"/>
          <w:i/>
          <w:sz w:val="17"/>
          <w:szCs w:val="20"/>
        </w:rPr>
        <w:t>Local Government (Election) Act 1999</w:t>
      </w:r>
      <w:r w:rsidRPr="00357838">
        <w:rPr>
          <w:rFonts w:ascii="Times New Roman" w:eastAsia="Times New Roman" w:hAnsi="Times New Roman"/>
          <w:sz w:val="17"/>
          <w:szCs w:val="20"/>
        </w:rPr>
        <w:t>, the Council will not be filling the vacancy.</w:t>
      </w:r>
    </w:p>
    <w:p w:rsidR="00357838" w:rsidRPr="00357838" w:rsidRDefault="00357838" w:rsidP="00357838">
      <w:pPr>
        <w:rPr>
          <w:rFonts w:ascii="Times New Roman" w:eastAsia="Times New Roman" w:hAnsi="Times New Roman"/>
          <w:sz w:val="17"/>
          <w:szCs w:val="20"/>
        </w:rPr>
      </w:pPr>
      <w:r w:rsidRPr="00357838">
        <w:rPr>
          <w:rFonts w:ascii="Times New Roman" w:eastAsia="Times New Roman" w:hAnsi="Times New Roman"/>
          <w:sz w:val="17"/>
          <w:szCs w:val="20"/>
        </w:rPr>
        <w:t>Dated: 21 October 2021</w:t>
      </w:r>
    </w:p>
    <w:p w:rsidR="00357838" w:rsidRPr="00357838" w:rsidRDefault="00357838" w:rsidP="00357838">
      <w:pPr>
        <w:spacing w:after="0"/>
        <w:jc w:val="right"/>
        <w:rPr>
          <w:rFonts w:ascii="Times New Roman" w:eastAsia="Times New Roman" w:hAnsi="Times New Roman"/>
          <w:smallCaps/>
          <w:sz w:val="17"/>
          <w:szCs w:val="20"/>
        </w:rPr>
      </w:pPr>
      <w:r w:rsidRPr="00357838">
        <w:rPr>
          <w:rFonts w:ascii="Times New Roman" w:eastAsia="Times New Roman" w:hAnsi="Times New Roman"/>
          <w:smallCaps/>
          <w:sz w:val="17"/>
          <w:szCs w:val="20"/>
        </w:rPr>
        <w:t>Justin Commons</w:t>
      </w:r>
    </w:p>
    <w:p w:rsidR="00357838" w:rsidRDefault="00357838" w:rsidP="00357838">
      <w:pPr>
        <w:spacing w:after="0"/>
        <w:jc w:val="right"/>
        <w:rPr>
          <w:rFonts w:ascii="Times New Roman" w:eastAsia="Times New Roman" w:hAnsi="Times New Roman"/>
          <w:sz w:val="17"/>
          <w:szCs w:val="17"/>
        </w:rPr>
      </w:pPr>
      <w:r w:rsidRPr="00357838">
        <w:rPr>
          <w:rFonts w:ascii="Times New Roman" w:eastAsia="Times New Roman" w:hAnsi="Times New Roman"/>
          <w:sz w:val="17"/>
          <w:szCs w:val="17"/>
        </w:rPr>
        <w:t>Chief Executive Officer</w:t>
      </w:r>
    </w:p>
    <w:p w:rsidR="00357838" w:rsidRDefault="00357838" w:rsidP="00357838">
      <w:pPr>
        <w:pBdr>
          <w:bottom w:val="single" w:sz="4" w:space="1" w:color="auto"/>
        </w:pBdr>
        <w:spacing w:after="0" w:line="52" w:lineRule="exact"/>
        <w:jc w:val="center"/>
        <w:rPr>
          <w:rFonts w:ascii="Times New Roman" w:eastAsia="Times New Roman" w:hAnsi="Times New Roman"/>
          <w:sz w:val="17"/>
          <w:szCs w:val="17"/>
        </w:rPr>
      </w:pPr>
    </w:p>
    <w:p w:rsidR="00357838" w:rsidRDefault="00357838" w:rsidP="00357838">
      <w:pPr>
        <w:pBdr>
          <w:top w:val="single" w:sz="4" w:space="1" w:color="auto"/>
        </w:pBdr>
        <w:spacing w:before="34" w:after="0" w:line="14" w:lineRule="exact"/>
        <w:jc w:val="center"/>
        <w:rPr>
          <w:rFonts w:ascii="Times New Roman" w:eastAsia="Times New Roman" w:hAnsi="Times New Roman"/>
          <w:sz w:val="17"/>
          <w:szCs w:val="17"/>
        </w:rPr>
      </w:pPr>
    </w:p>
    <w:p w:rsidR="00357838" w:rsidRPr="00357838" w:rsidRDefault="00357838" w:rsidP="00357838">
      <w:pPr>
        <w:spacing w:after="0"/>
        <w:rPr>
          <w:rFonts w:ascii="Times New Roman" w:eastAsia="Times New Roman" w:hAnsi="Times New Roman"/>
          <w:sz w:val="17"/>
          <w:szCs w:val="20"/>
        </w:rPr>
      </w:pPr>
    </w:p>
    <w:p w:rsidR="00C20455" w:rsidRPr="003471CD" w:rsidRDefault="00C20455" w:rsidP="009C23A5">
      <w:pPr>
        <w:rPr>
          <w:rFonts w:ascii="Times New Roman" w:eastAsia="Times New Roman" w:hAnsi="Times New Roman"/>
          <w:sz w:val="17"/>
          <w:szCs w:val="20"/>
        </w:rPr>
      </w:pPr>
    </w:p>
    <w:p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CA3C3A" w:rsidRPr="003471CD" w:rsidRDefault="00CA3C3A" w:rsidP="009C23A5">
      <w:pPr>
        <w:pStyle w:val="Heading1"/>
      </w:pPr>
      <w:bookmarkStart w:id="58" w:name="_Toc85708997"/>
      <w:r w:rsidRPr="003471CD">
        <w:lastRenderedPageBreak/>
        <w:t>Public Notices</w:t>
      </w:r>
      <w:bookmarkEnd w:id="58"/>
    </w:p>
    <w:p w:rsidR="00882C59" w:rsidRPr="00882C59" w:rsidRDefault="00882C59" w:rsidP="001A4D72">
      <w:pPr>
        <w:pStyle w:val="Heading2"/>
      </w:pPr>
      <w:bookmarkStart w:id="59" w:name="_Toc85708998"/>
      <w:r w:rsidRPr="00882C59">
        <w:t>National Electricity Law</w:t>
      </w:r>
      <w:bookmarkEnd w:id="59"/>
    </w:p>
    <w:p w:rsidR="00882C59" w:rsidRPr="00882C59" w:rsidRDefault="00882C59" w:rsidP="00882C59">
      <w:pPr>
        <w:jc w:val="center"/>
        <w:rPr>
          <w:rFonts w:ascii="Times New Roman" w:hAnsi="Times New Roman"/>
          <w:i/>
          <w:sz w:val="17"/>
          <w:szCs w:val="17"/>
        </w:rPr>
      </w:pPr>
      <w:r w:rsidRPr="00882C59">
        <w:rPr>
          <w:rFonts w:ascii="Times New Roman" w:hAnsi="Times New Roman"/>
          <w:i/>
          <w:sz w:val="17"/>
          <w:szCs w:val="17"/>
        </w:rPr>
        <w:t>Final Rule</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The Australian Energy Market Commission (AEMC) gives notice under the National Electricity Law as follows:</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 xml:space="preserve">Under ss 102 and 103, the making of the National Electricity Amendment (Efficient Management of system strength on the power system) Rule 2021 No. 11 (Ref. ERC0300) and related final determination. All provisions commence on </w:t>
      </w:r>
      <w:r w:rsidRPr="00882C59">
        <w:rPr>
          <w:rFonts w:ascii="Times New Roman" w:eastAsia="Times New Roman" w:hAnsi="Times New Roman"/>
          <w:b/>
          <w:sz w:val="17"/>
          <w:szCs w:val="20"/>
        </w:rPr>
        <w:t>Schedule 1, 2 and 9 commence on 1 December 2022. Schedule 3 to 8 commence on 15 March 2023. Schedule 10 Commences on 24 October 2021.</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Documents referred to above are available on the AEMC’s website and are available for inspection at the AEMC’s office.</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Australian Energy Market Commission</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Level 15, 60 Castlereagh St</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Sydney NSW 2000</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Telephone: (02) 8296 7800</w:t>
      </w:r>
    </w:p>
    <w:p w:rsidR="00882C59" w:rsidRPr="00882C59" w:rsidRDefault="007803F1" w:rsidP="00882C59">
      <w:pPr>
        <w:ind w:left="142"/>
        <w:rPr>
          <w:rFonts w:ascii="Times New Roman" w:eastAsia="Times New Roman" w:hAnsi="Times New Roman"/>
          <w:sz w:val="17"/>
          <w:szCs w:val="20"/>
        </w:rPr>
      </w:pPr>
      <w:hyperlink r:id="rId41" w:history="1">
        <w:r w:rsidR="00882C59" w:rsidRPr="00882C59">
          <w:rPr>
            <w:rFonts w:ascii="Times New Roman" w:eastAsia="Times New Roman" w:hAnsi="Times New Roman"/>
            <w:color w:val="0000FF"/>
            <w:sz w:val="17"/>
            <w:szCs w:val="20"/>
            <w:u w:val="single"/>
          </w:rPr>
          <w:t>www.aemc.gov.au</w:t>
        </w:r>
      </w:hyperlink>
    </w:p>
    <w:p w:rsidR="00882C59" w:rsidRPr="00882C59" w:rsidRDefault="00882C59" w:rsidP="00882C59">
      <w:pPr>
        <w:spacing w:after="0"/>
        <w:rPr>
          <w:rFonts w:ascii="Times New Roman" w:eastAsia="Times New Roman" w:hAnsi="Times New Roman"/>
          <w:sz w:val="17"/>
          <w:szCs w:val="17"/>
        </w:rPr>
      </w:pPr>
      <w:r w:rsidRPr="00882C59">
        <w:rPr>
          <w:rFonts w:ascii="Times New Roman" w:eastAsia="Times New Roman" w:hAnsi="Times New Roman"/>
          <w:sz w:val="17"/>
          <w:szCs w:val="17"/>
        </w:rPr>
        <w:t>Dated 21: October 2021</w:t>
      </w:r>
    </w:p>
    <w:p w:rsidR="00882C59" w:rsidRPr="00882C59" w:rsidRDefault="00882C59" w:rsidP="00882C59">
      <w:pPr>
        <w:pBdr>
          <w:top w:val="single" w:sz="4" w:space="1" w:color="auto"/>
        </w:pBdr>
        <w:spacing w:before="100" w:after="0" w:line="14" w:lineRule="exact"/>
        <w:jc w:val="center"/>
        <w:rPr>
          <w:rFonts w:ascii="Times New Roman" w:eastAsia="Times New Roman" w:hAnsi="Times New Roman"/>
          <w:sz w:val="17"/>
          <w:szCs w:val="20"/>
        </w:rPr>
      </w:pPr>
    </w:p>
    <w:p w:rsidR="00882C59" w:rsidRPr="00882C59" w:rsidRDefault="00882C59" w:rsidP="00882C59">
      <w:pPr>
        <w:spacing w:after="0"/>
        <w:rPr>
          <w:rFonts w:ascii="Times New Roman" w:eastAsia="Times New Roman" w:hAnsi="Times New Roman"/>
          <w:sz w:val="17"/>
          <w:szCs w:val="20"/>
        </w:rPr>
      </w:pPr>
    </w:p>
    <w:p w:rsidR="00882C59" w:rsidRPr="00882C59" w:rsidRDefault="00882C59" w:rsidP="00882C59">
      <w:pPr>
        <w:jc w:val="center"/>
        <w:rPr>
          <w:rFonts w:ascii="Times New Roman" w:hAnsi="Times New Roman"/>
          <w:caps/>
          <w:sz w:val="17"/>
          <w:szCs w:val="17"/>
        </w:rPr>
      </w:pPr>
      <w:r w:rsidRPr="00882C59">
        <w:rPr>
          <w:rFonts w:ascii="Times New Roman" w:hAnsi="Times New Roman"/>
          <w:caps/>
          <w:sz w:val="17"/>
          <w:szCs w:val="17"/>
        </w:rPr>
        <w:t>National Electricity Law</w:t>
      </w:r>
    </w:p>
    <w:p w:rsidR="00882C59" w:rsidRPr="00882C59" w:rsidRDefault="00882C59" w:rsidP="00882C59">
      <w:pPr>
        <w:spacing w:after="0"/>
        <w:jc w:val="center"/>
        <w:rPr>
          <w:rFonts w:ascii="Times New Roman" w:hAnsi="Times New Roman"/>
          <w:i/>
          <w:sz w:val="17"/>
          <w:szCs w:val="17"/>
        </w:rPr>
      </w:pPr>
      <w:r w:rsidRPr="00882C59">
        <w:rPr>
          <w:rFonts w:ascii="Times New Roman" w:hAnsi="Times New Roman"/>
          <w:i/>
          <w:sz w:val="17"/>
          <w:szCs w:val="17"/>
        </w:rPr>
        <w:t>Notice of Final Determination and Final Rule</w:t>
      </w:r>
    </w:p>
    <w:p w:rsidR="00882C59" w:rsidRPr="00882C59" w:rsidRDefault="00882C59" w:rsidP="00882C59">
      <w:pPr>
        <w:jc w:val="center"/>
        <w:rPr>
          <w:rFonts w:ascii="Times New Roman" w:hAnsi="Times New Roman"/>
          <w:i/>
          <w:sz w:val="17"/>
          <w:szCs w:val="17"/>
        </w:rPr>
      </w:pPr>
      <w:r w:rsidRPr="00882C59">
        <w:rPr>
          <w:rFonts w:ascii="Times New Roman" w:hAnsi="Times New Roman"/>
          <w:i/>
          <w:sz w:val="17"/>
          <w:szCs w:val="17"/>
        </w:rPr>
        <w:t>Initiation of Request</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The Australian Energy Market Commission (AEMC) gives notice under the National Electricity Law as follows:</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 xml:space="preserve">Under ss 102 and 103, the making of the </w:t>
      </w:r>
      <w:r w:rsidRPr="00882C59">
        <w:rPr>
          <w:rFonts w:ascii="Times New Roman" w:eastAsia="Times New Roman" w:hAnsi="Times New Roman"/>
          <w:i/>
          <w:sz w:val="17"/>
          <w:szCs w:val="20"/>
        </w:rPr>
        <w:t>National Electricity Amendment (Generator registrations and connections) Rule 2021 No. 12</w:t>
      </w:r>
      <w:r w:rsidRPr="00882C59">
        <w:rPr>
          <w:rFonts w:ascii="Times New Roman" w:eastAsia="Times New Roman" w:hAnsi="Times New Roman"/>
          <w:sz w:val="17"/>
          <w:szCs w:val="20"/>
        </w:rPr>
        <w:t xml:space="preserve"> (Ref. ERC0256 (ERC0318)) and related final determination. Schedule 1 commences operation on </w:t>
      </w:r>
      <w:r w:rsidRPr="00882C59">
        <w:rPr>
          <w:rFonts w:ascii="Times New Roman" w:eastAsia="Times New Roman" w:hAnsi="Times New Roman"/>
          <w:b/>
          <w:sz w:val="17"/>
          <w:szCs w:val="20"/>
        </w:rPr>
        <w:t>21 April 2022</w:t>
      </w:r>
      <w:r w:rsidRPr="00882C59">
        <w:rPr>
          <w:rFonts w:ascii="Times New Roman" w:eastAsia="Times New Roman" w:hAnsi="Times New Roman"/>
          <w:sz w:val="17"/>
          <w:szCs w:val="20"/>
        </w:rPr>
        <w:t xml:space="preserve">. Schedule 2 commences operation on </w:t>
      </w:r>
      <w:r w:rsidRPr="00882C59">
        <w:rPr>
          <w:rFonts w:ascii="Times New Roman" w:eastAsia="Times New Roman" w:hAnsi="Times New Roman"/>
          <w:b/>
          <w:sz w:val="17"/>
          <w:szCs w:val="20"/>
        </w:rPr>
        <w:t>24 October 2021</w:t>
      </w:r>
      <w:r w:rsidRPr="00882C59">
        <w:rPr>
          <w:rFonts w:ascii="Times New Roman" w:eastAsia="Times New Roman" w:hAnsi="Times New Roman"/>
          <w:sz w:val="17"/>
          <w:szCs w:val="20"/>
        </w:rPr>
        <w:t>.</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 xml:space="preserve">Under s 95, Australian Energy Market Commission has requested the Minor changes 3 2021 (Ref. ERC0334) proposal. The proposal seeks to correct minor errors and make non-material changes to the Rules. The AEMC intends to expedite the proposal under s 96 as it considers the proposed Rule is non-controversial, subject to requests not to do so. Written requests not to expedite the proposal must be received by </w:t>
      </w:r>
      <w:r w:rsidRPr="00882C59">
        <w:rPr>
          <w:rFonts w:ascii="Times New Roman" w:eastAsia="Times New Roman" w:hAnsi="Times New Roman"/>
          <w:b/>
          <w:sz w:val="17"/>
          <w:szCs w:val="20"/>
        </w:rPr>
        <w:t>4 November 2021</w:t>
      </w:r>
      <w:r w:rsidRPr="00882C59">
        <w:rPr>
          <w:rFonts w:ascii="Times New Roman" w:eastAsia="Times New Roman" w:hAnsi="Times New Roman"/>
          <w:sz w:val="17"/>
          <w:szCs w:val="20"/>
        </w:rPr>
        <w:t xml:space="preserve">. Submissions must be received by </w:t>
      </w:r>
      <w:r w:rsidRPr="00882C59">
        <w:rPr>
          <w:rFonts w:ascii="Times New Roman" w:eastAsia="Times New Roman" w:hAnsi="Times New Roman"/>
          <w:b/>
          <w:sz w:val="17"/>
          <w:szCs w:val="20"/>
        </w:rPr>
        <w:t>18 November 2021</w:t>
      </w:r>
      <w:r w:rsidRPr="00882C59">
        <w:rPr>
          <w:rFonts w:ascii="Times New Roman" w:eastAsia="Times New Roman" w:hAnsi="Times New Roman"/>
          <w:sz w:val="17"/>
          <w:szCs w:val="20"/>
        </w:rPr>
        <w:t>.</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 xml:space="preserve">Submissions can be made via the AEMC’s website. Before making a submission, please review the AEMC’s privacy statement on its website. Submissions should be made in accordance with the AEMC’s </w:t>
      </w:r>
      <w:r w:rsidRPr="00882C59">
        <w:rPr>
          <w:rFonts w:ascii="Times New Roman" w:eastAsia="Times New Roman" w:hAnsi="Times New Roman"/>
          <w:i/>
          <w:sz w:val="17"/>
          <w:szCs w:val="20"/>
        </w:rPr>
        <w:t>Guidelines for making written submissions on Rule change proposals</w:t>
      </w:r>
      <w:r w:rsidRPr="00882C59">
        <w:rPr>
          <w:rFonts w:ascii="Times New Roman" w:eastAsia="Times New Roman" w:hAnsi="Times New Roman"/>
          <w:sz w:val="17"/>
          <w:szCs w:val="20"/>
        </w:rPr>
        <w:t>. The AEMC publishes all submissions on its website, subject to confidentiality.</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 xml:space="preserve">Written requests should be sent to </w:t>
      </w:r>
      <w:hyperlink r:id="rId42" w:history="1">
        <w:r w:rsidRPr="00882C59">
          <w:rPr>
            <w:rFonts w:ascii="Times New Roman" w:eastAsia="Times New Roman" w:hAnsi="Times New Roman"/>
            <w:color w:val="0000FF"/>
            <w:sz w:val="17"/>
            <w:szCs w:val="20"/>
            <w:u w:val="single"/>
          </w:rPr>
          <w:t>submissions@aemc.gov.au</w:t>
        </w:r>
      </w:hyperlink>
      <w:r w:rsidRPr="00882C59">
        <w:rPr>
          <w:rFonts w:ascii="Times New Roman" w:eastAsia="Times New Roman" w:hAnsi="Times New Roman"/>
          <w:sz w:val="17"/>
          <w:szCs w:val="20"/>
        </w:rPr>
        <w:t xml:space="preserve"> and cite the reference in the title. Before sending a request, please review the AEMC’s privacy statement on its website.</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Documents referred to above are available on the AEMC’s website and are available for inspection at the AEMC’s office.</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Australian Energy Market Commission</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Level 15, 60 Castlereagh St</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Sydney NSW 2000</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Telephone: (02) 8296 7800</w:t>
      </w:r>
    </w:p>
    <w:p w:rsidR="00882C59" w:rsidRPr="00882C59" w:rsidRDefault="007803F1" w:rsidP="00882C59">
      <w:pPr>
        <w:ind w:left="142"/>
        <w:rPr>
          <w:rFonts w:ascii="Times New Roman" w:eastAsia="Times New Roman" w:hAnsi="Times New Roman"/>
          <w:sz w:val="17"/>
          <w:szCs w:val="20"/>
        </w:rPr>
      </w:pPr>
      <w:hyperlink r:id="rId43" w:history="1">
        <w:r w:rsidR="00882C59" w:rsidRPr="00882C59">
          <w:rPr>
            <w:rFonts w:ascii="Times New Roman" w:eastAsia="Times New Roman" w:hAnsi="Times New Roman"/>
            <w:color w:val="0000FF"/>
            <w:sz w:val="17"/>
            <w:szCs w:val="20"/>
            <w:u w:val="single"/>
          </w:rPr>
          <w:t>www.aemc.gov.au</w:t>
        </w:r>
      </w:hyperlink>
    </w:p>
    <w:p w:rsidR="00882C59" w:rsidRDefault="00882C59" w:rsidP="00882C59">
      <w:pPr>
        <w:spacing w:after="0"/>
        <w:rPr>
          <w:rFonts w:ascii="Times New Roman" w:eastAsia="Times New Roman" w:hAnsi="Times New Roman"/>
          <w:sz w:val="17"/>
          <w:szCs w:val="17"/>
        </w:rPr>
      </w:pPr>
      <w:r w:rsidRPr="00882C59">
        <w:rPr>
          <w:rFonts w:ascii="Times New Roman" w:eastAsia="Times New Roman" w:hAnsi="Times New Roman"/>
          <w:sz w:val="17"/>
          <w:szCs w:val="17"/>
        </w:rPr>
        <w:t>Dated: 21 October 2021</w:t>
      </w:r>
    </w:p>
    <w:p w:rsidR="00FA0FF8" w:rsidRDefault="00FA0FF8" w:rsidP="00FA0FF8">
      <w:pPr>
        <w:pBdr>
          <w:bottom w:val="single" w:sz="4" w:space="1" w:color="auto"/>
        </w:pBdr>
        <w:spacing w:after="0" w:line="52" w:lineRule="exact"/>
        <w:jc w:val="center"/>
        <w:rPr>
          <w:rFonts w:ascii="Times New Roman" w:eastAsia="Times New Roman" w:hAnsi="Times New Roman"/>
          <w:sz w:val="17"/>
          <w:szCs w:val="17"/>
        </w:rPr>
      </w:pPr>
    </w:p>
    <w:p w:rsidR="00FA0FF8" w:rsidRDefault="00FA0FF8" w:rsidP="00FA0FF8">
      <w:pPr>
        <w:pBdr>
          <w:top w:val="single" w:sz="4" w:space="1" w:color="auto"/>
        </w:pBdr>
        <w:spacing w:before="34" w:after="0" w:line="14" w:lineRule="exact"/>
        <w:jc w:val="center"/>
        <w:rPr>
          <w:rFonts w:ascii="Times New Roman" w:eastAsia="Times New Roman" w:hAnsi="Times New Roman"/>
          <w:sz w:val="17"/>
          <w:szCs w:val="17"/>
        </w:rPr>
      </w:pPr>
    </w:p>
    <w:p w:rsidR="00882C59" w:rsidRPr="00882C59" w:rsidRDefault="00882C59" w:rsidP="00882C59">
      <w:pPr>
        <w:spacing w:after="0"/>
        <w:rPr>
          <w:rFonts w:ascii="Times New Roman" w:eastAsia="Times New Roman" w:hAnsi="Times New Roman"/>
          <w:sz w:val="17"/>
          <w:szCs w:val="20"/>
        </w:rPr>
      </w:pPr>
    </w:p>
    <w:p w:rsidR="00882C59" w:rsidRPr="00882C59" w:rsidRDefault="00882C59" w:rsidP="001A4D72">
      <w:pPr>
        <w:pStyle w:val="Heading2"/>
      </w:pPr>
      <w:bookmarkStart w:id="60" w:name="_Toc85708999"/>
      <w:r w:rsidRPr="00882C59">
        <w:t>National Energy Retail Law</w:t>
      </w:r>
      <w:bookmarkEnd w:id="60"/>
    </w:p>
    <w:p w:rsidR="00882C59" w:rsidRPr="00882C59" w:rsidRDefault="00882C59" w:rsidP="00882C59">
      <w:pPr>
        <w:jc w:val="center"/>
        <w:rPr>
          <w:rFonts w:ascii="Times New Roman" w:hAnsi="Times New Roman"/>
          <w:i/>
          <w:sz w:val="17"/>
          <w:szCs w:val="17"/>
        </w:rPr>
      </w:pPr>
      <w:r w:rsidRPr="00882C59">
        <w:rPr>
          <w:rFonts w:ascii="Times New Roman" w:hAnsi="Times New Roman"/>
          <w:i/>
          <w:sz w:val="17"/>
          <w:szCs w:val="17"/>
        </w:rPr>
        <w:t>Notice of Review</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The Australian Energy Market Commission (AEMC) gives notice under the National Energy Retail Law as follows:</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 xml:space="preserve">Under s 230, the AEMC gives notice that the Energy Ministers’ Meeting has directed it to conduct the </w:t>
      </w:r>
      <w:r w:rsidRPr="00882C59">
        <w:rPr>
          <w:rFonts w:ascii="Times New Roman" w:eastAsia="Times New Roman" w:hAnsi="Times New Roman"/>
          <w:i/>
          <w:sz w:val="17"/>
          <w:szCs w:val="20"/>
        </w:rPr>
        <w:t>Review into extending the regulatory frameworks to hydrogen and renewable gases</w:t>
      </w:r>
      <w:r w:rsidRPr="00882C59">
        <w:rPr>
          <w:rFonts w:ascii="Times New Roman" w:eastAsia="Times New Roman" w:hAnsi="Times New Roman"/>
          <w:sz w:val="17"/>
          <w:szCs w:val="20"/>
        </w:rPr>
        <w:t xml:space="preserve"> (Ref. EMO0042). The review relates to the extension of the regulatory frameworks to low-level hydrogen blends and renewable gases. The terms of reference for the review are available on the AEMC website. Submissions must be received by </w:t>
      </w:r>
      <w:r w:rsidRPr="00882C59">
        <w:rPr>
          <w:rFonts w:ascii="Times New Roman" w:eastAsia="Times New Roman" w:hAnsi="Times New Roman"/>
          <w:b/>
          <w:sz w:val="17"/>
          <w:szCs w:val="20"/>
        </w:rPr>
        <w:t>2 December 2021</w:t>
      </w:r>
      <w:r w:rsidRPr="00882C59">
        <w:rPr>
          <w:rFonts w:ascii="Times New Roman" w:eastAsia="Times New Roman" w:hAnsi="Times New Roman"/>
          <w:sz w:val="17"/>
          <w:szCs w:val="20"/>
        </w:rPr>
        <w:t>.</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 xml:space="preserve">Submissions can be made via the AEMC’s website. Before making a submission, please review the AEMC’s privacy statement on its website. Submissions should be made in accordance with the AEMC’s </w:t>
      </w:r>
      <w:r w:rsidRPr="00882C59">
        <w:rPr>
          <w:rFonts w:ascii="Times New Roman" w:eastAsia="Times New Roman" w:hAnsi="Times New Roman"/>
          <w:i/>
          <w:sz w:val="17"/>
          <w:szCs w:val="20"/>
        </w:rPr>
        <w:t>Guidelines for making written submissions on Rule change proposals</w:t>
      </w:r>
      <w:r w:rsidRPr="00882C59">
        <w:rPr>
          <w:rFonts w:ascii="Times New Roman" w:eastAsia="Times New Roman" w:hAnsi="Times New Roman"/>
          <w:sz w:val="17"/>
          <w:szCs w:val="20"/>
        </w:rPr>
        <w:t>. The AEMC publishes all submissions on its website, subject to confidentiality.</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Documents referred to above are available on the AEMC’s website and are available for inspection at the AEMC’s office.</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Australian Energy Market Commission</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Level 15, 60 Castlereagh St</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Sydney NSW 2000</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Telephone: (02) 8296 7800</w:t>
      </w:r>
    </w:p>
    <w:p w:rsidR="00882C59" w:rsidRPr="00882C59" w:rsidRDefault="007803F1" w:rsidP="00882C59">
      <w:pPr>
        <w:ind w:left="142"/>
        <w:rPr>
          <w:rFonts w:ascii="Times New Roman" w:eastAsia="Times New Roman" w:hAnsi="Times New Roman"/>
          <w:sz w:val="17"/>
          <w:szCs w:val="20"/>
        </w:rPr>
      </w:pPr>
      <w:hyperlink r:id="rId44" w:history="1">
        <w:r w:rsidR="00882C59" w:rsidRPr="00882C59">
          <w:rPr>
            <w:rFonts w:ascii="Times New Roman" w:eastAsia="Times New Roman" w:hAnsi="Times New Roman"/>
            <w:color w:val="0000FF"/>
            <w:sz w:val="17"/>
            <w:szCs w:val="20"/>
            <w:u w:val="single"/>
          </w:rPr>
          <w:t>www.aemc.gov.au</w:t>
        </w:r>
      </w:hyperlink>
    </w:p>
    <w:p w:rsidR="00882C59" w:rsidRDefault="00882C59" w:rsidP="00882C59">
      <w:pPr>
        <w:spacing w:after="0"/>
        <w:rPr>
          <w:rFonts w:ascii="Times New Roman" w:eastAsia="Times New Roman" w:hAnsi="Times New Roman"/>
          <w:sz w:val="17"/>
          <w:szCs w:val="17"/>
        </w:rPr>
      </w:pPr>
      <w:r w:rsidRPr="00882C59">
        <w:rPr>
          <w:rFonts w:ascii="Times New Roman" w:eastAsia="Times New Roman" w:hAnsi="Times New Roman"/>
          <w:sz w:val="17"/>
          <w:szCs w:val="17"/>
        </w:rPr>
        <w:t>Dated: 21 October 2021</w:t>
      </w:r>
    </w:p>
    <w:p w:rsidR="00FA0FF8" w:rsidRDefault="00FA0FF8" w:rsidP="00FA0FF8">
      <w:pPr>
        <w:pBdr>
          <w:bottom w:val="single" w:sz="4" w:space="1" w:color="auto"/>
        </w:pBdr>
        <w:spacing w:after="0" w:line="52" w:lineRule="exact"/>
        <w:jc w:val="center"/>
        <w:rPr>
          <w:rFonts w:ascii="Times New Roman" w:eastAsia="Times New Roman" w:hAnsi="Times New Roman"/>
          <w:sz w:val="17"/>
          <w:szCs w:val="17"/>
        </w:rPr>
      </w:pPr>
    </w:p>
    <w:p w:rsidR="00FA0FF8" w:rsidRDefault="00FA0FF8" w:rsidP="00FA0FF8">
      <w:pPr>
        <w:pBdr>
          <w:top w:val="single" w:sz="4" w:space="1" w:color="auto"/>
        </w:pBdr>
        <w:spacing w:before="34" w:after="0" w:line="14" w:lineRule="exact"/>
        <w:jc w:val="center"/>
        <w:rPr>
          <w:rFonts w:ascii="Times New Roman" w:eastAsia="Times New Roman" w:hAnsi="Times New Roman"/>
          <w:sz w:val="17"/>
          <w:szCs w:val="17"/>
        </w:rPr>
      </w:pPr>
    </w:p>
    <w:p w:rsidR="00525E9A" w:rsidRDefault="00525E9A">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882C59" w:rsidRPr="00882C59" w:rsidRDefault="00882C59" w:rsidP="001A4D72">
      <w:pPr>
        <w:pStyle w:val="Heading2"/>
      </w:pPr>
      <w:bookmarkStart w:id="61" w:name="_Toc85709000"/>
      <w:r w:rsidRPr="00882C59">
        <w:lastRenderedPageBreak/>
        <w:t>National Gas Law</w:t>
      </w:r>
      <w:bookmarkEnd w:id="61"/>
    </w:p>
    <w:p w:rsidR="00882C59" w:rsidRPr="00882C59" w:rsidRDefault="00882C59" w:rsidP="00882C59">
      <w:pPr>
        <w:spacing w:after="0"/>
        <w:jc w:val="center"/>
        <w:rPr>
          <w:rFonts w:ascii="Times New Roman" w:hAnsi="Times New Roman"/>
          <w:i/>
          <w:sz w:val="17"/>
          <w:szCs w:val="17"/>
        </w:rPr>
      </w:pPr>
      <w:r w:rsidRPr="00882C59">
        <w:rPr>
          <w:rFonts w:ascii="Times New Roman" w:hAnsi="Times New Roman"/>
          <w:i/>
          <w:sz w:val="17"/>
          <w:szCs w:val="17"/>
        </w:rPr>
        <w:t>Notice of Review</w:t>
      </w:r>
    </w:p>
    <w:p w:rsidR="00882C59" w:rsidRPr="00882C59" w:rsidRDefault="00882C59" w:rsidP="00882C59">
      <w:pPr>
        <w:jc w:val="center"/>
        <w:rPr>
          <w:rFonts w:ascii="Times New Roman" w:hAnsi="Times New Roman"/>
          <w:i/>
          <w:sz w:val="17"/>
          <w:szCs w:val="17"/>
        </w:rPr>
      </w:pPr>
      <w:r w:rsidRPr="00882C59">
        <w:rPr>
          <w:rFonts w:ascii="Times New Roman" w:hAnsi="Times New Roman"/>
          <w:i/>
          <w:sz w:val="17"/>
          <w:szCs w:val="17"/>
        </w:rPr>
        <w:t>Initiation of Request</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The Australian Energy Market Commission (AEMC) gives notice under the National Gas Law as follows:</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 xml:space="preserve">Under s 81, the AEMC gives notice that the Energy Ministers’ Meeting has directed it to conduct the </w:t>
      </w:r>
      <w:r w:rsidRPr="00882C59">
        <w:rPr>
          <w:rFonts w:ascii="Times New Roman" w:eastAsia="Times New Roman" w:hAnsi="Times New Roman"/>
          <w:i/>
          <w:sz w:val="17"/>
          <w:szCs w:val="20"/>
        </w:rPr>
        <w:t>Review into extending the regulatory frameworks to hydrogen and renewable gases</w:t>
      </w:r>
      <w:r w:rsidRPr="00882C59">
        <w:rPr>
          <w:rFonts w:ascii="Times New Roman" w:eastAsia="Times New Roman" w:hAnsi="Times New Roman"/>
          <w:sz w:val="17"/>
          <w:szCs w:val="20"/>
        </w:rPr>
        <w:t xml:space="preserve"> (Ref. EMO0042). The review relates to the extension of the regulatory frameworks to low-level hydrogen blends and renewable gases. The terms of reference for the review are available on the AEMC website. Submissions must be received by </w:t>
      </w:r>
      <w:r w:rsidRPr="00882C59">
        <w:rPr>
          <w:rFonts w:ascii="Times New Roman" w:eastAsia="Times New Roman" w:hAnsi="Times New Roman"/>
          <w:b/>
          <w:sz w:val="17"/>
          <w:szCs w:val="20"/>
        </w:rPr>
        <w:t>2 December 2021</w:t>
      </w:r>
      <w:r w:rsidRPr="00882C59">
        <w:rPr>
          <w:rFonts w:ascii="Times New Roman" w:eastAsia="Times New Roman" w:hAnsi="Times New Roman"/>
          <w:sz w:val="17"/>
          <w:szCs w:val="20"/>
        </w:rPr>
        <w:t>.</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 xml:space="preserve">Under s 303, Victorian Minister for Energy, Environment and Climate Change has requested the DWGM distribution connected facilities (Ref. GRC0062) proposal. The proposal seeks to amend Part 19 of the National Gas Rules (NGR) to allow the participation of distribution connected facilities in the Declared Wholesale Gas Market (DWGM). Submissions must be received by </w:t>
      </w:r>
      <w:r w:rsidRPr="00882C59">
        <w:rPr>
          <w:rFonts w:ascii="Times New Roman" w:eastAsia="Times New Roman" w:hAnsi="Times New Roman"/>
          <w:b/>
          <w:sz w:val="17"/>
          <w:szCs w:val="20"/>
        </w:rPr>
        <w:t>2 December 2021</w:t>
      </w:r>
      <w:r w:rsidRPr="00882C59">
        <w:rPr>
          <w:rFonts w:ascii="Times New Roman" w:eastAsia="Times New Roman" w:hAnsi="Times New Roman"/>
          <w:sz w:val="17"/>
          <w:szCs w:val="20"/>
        </w:rPr>
        <w:t>.</w:t>
      </w:r>
    </w:p>
    <w:p w:rsidR="00882C59" w:rsidRPr="00882C59" w:rsidRDefault="00882C59" w:rsidP="00882C59">
      <w:pPr>
        <w:rPr>
          <w:rFonts w:ascii="Times New Roman" w:eastAsia="Times New Roman" w:hAnsi="Times New Roman"/>
          <w:spacing w:val="-2"/>
          <w:sz w:val="17"/>
          <w:szCs w:val="20"/>
        </w:rPr>
      </w:pPr>
      <w:r w:rsidRPr="00882C59">
        <w:rPr>
          <w:rFonts w:ascii="Times New Roman" w:eastAsia="Times New Roman" w:hAnsi="Times New Roman"/>
          <w:spacing w:val="-2"/>
          <w:sz w:val="17"/>
          <w:szCs w:val="20"/>
        </w:rPr>
        <w:t xml:space="preserve">Submissions can be made via the AEMC’s website. Before making a submission, please review the AEMC’s privacy statement on its website. Submissions should be made in accordance with the AEMC’s </w:t>
      </w:r>
      <w:r w:rsidRPr="00882C59">
        <w:rPr>
          <w:rFonts w:ascii="Times New Roman" w:eastAsia="Times New Roman" w:hAnsi="Times New Roman"/>
          <w:i/>
          <w:spacing w:val="-2"/>
          <w:sz w:val="17"/>
          <w:szCs w:val="20"/>
        </w:rPr>
        <w:t>Guidelines for making written submissions on Rule change proposals</w:t>
      </w:r>
      <w:r w:rsidRPr="00882C59">
        <w:rPr>
          <w:rFonts w:ascii="Times New Roman" w:eastAsia="Times New Roman" w:hAnsi="Times New Roman"/>
          <w:spacing w:val="-2"/>
          <w:sz w:val="17"/>
          <w:szCs w:val="20"/>
        </w:rPr>
        <w:t>. The AEMC publishes all submissions on its website, subject to confidentiality.</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Documents referred to above are available on the AEMC’s website and are available for inspection at the AEMC’s office.</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Australian Energy Market Commission</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Level 15, 60 Castlereagh St</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Sydney NSW 2000</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Telephone: (02) 8296 7800</w:t>
      </w:r>
    </w:p>
    <w:p w:rsidR="00882C59" w:rsidRPr="00882C59" w:rsidRDefault="007803F1" w:rsidP="00882C59">
      <w:pPr>
        <w:ind w:left="142"/>
        <w:rPr>
          <w:rFonts w:ascii="Times New Roman" w:eastAsia="Times New Roman" w:hAnsi="Times New Roman"/>
          <w:sz w:val="17"/>
          <w:szCs w:val="20"/>
        </w:rPr>
      </w:pPr>
      <w:hyperlink r:id="rId45" w:history="1">
        <w:r w:rsidR="00882C59" w:rsidRPr="00882C59">
          <w:rPr>
            <w:rFonts w:ascii="Times New Roman" w:eastAsia="Times New Roman" w:hAnsi="Times New Roman"/>
            <w:color w:val="0000FF"/>
            <w:sz w:val="17"/>
            <w:szCs w:val="20"/>
            <w:u w:val="single"/>
          </w:rPr>
          <w:t>www.aemc.gov.au</w:t>
        </w:r>
      </w:hyperlink>
    </w:p>
    <w:p w:rsidR="00882C59" w:rsidRDefault="00882C59" w:rsidP="00882C59">
      <w:pPr>
        <w:spacing w:after="0"/>
        <w:rPr>
          <w:rFonts w:ascii="Times New Roman" w:eastAsia="Times New Roman" w:hAnsi="Times New Roman"/>
          <w:sz w:val="17"/>
          <w:szCs w:val="17"/>
        </w:rPr>
      </w:pPr>
      <w:r w:rsidRPr="00882C59">
        <w:rPr>
          <w:rFonts w:ascii="Times New Roman" w:eastAsia="Times New Roman" w:hAnsi="Times New Roman"/>
          <w:sz w:val="17"/>
          <w:szCs w:val="17"/>
        </w:rPr>
        <w:t>Dated: 21 October 2021</w:t>
      </w:r>
    </w:p>
    <w:p w:rsidR="00882C59" w:rsidRDefault="00882C59" w:rsidP="00882C59">
      <w:pPr>
        <w:pBdr>
          <w:bottom w:val="single" w:sz="4" w:space="1" w:color="auto"/>
        </w:pBdr>
        <w:spacing w:after="0" w:line="52" w:lineRule="exact"/>
        <w:jc w:val="center"/>
        <w:rPr>
          <w:rFonts w:ascii="Times New Roman" w:eastAsia="Times New Roman" w:hAnsi="Times New Roman"/>
          <w:sz w:val="17"/>
          <w:szCs w:val="17"/>
        </w:rPr>
      </w:pPr>
    </w:p>
    <w:p w:rsidR="00882C59" w:rsidRDefault="00882C59" w:rsidP="00882C59">
      <w:pPr>
        <w:pBdr>
          <w:top w:val="single" w:sz="4" w:space="1" w:color="auto"/>
        </w:pBdr>
        <w:spacing w:before="34" w:after="0" w:line="14" w:lineRule="exact"/>
        <w:jc w:val="center"/>
        <w:rPr>
          <w:rFonts w:ascii="Times New Roman" w:eastAsia="Times New Roman" w:hAnsi="Times New Roman"/>
          <w:sz w:val="17"/>
          <w:szCs w:val="17"/>
        </w:rPr>
      </w:pPr>
    </w:p>
    <w:p w:rsidR="00882C59" w:rsidRPr="00882C59" w:rsidRDefault="00882C59" w:rsidP="00882C59">
      <w:pPr>
        <w:spacing w:after="0"/>
        <w:rPr>
          <w:rFonts w:ascii="Times New Roman" w:eastAsia="Times New Roman" w:hAnsi="Times New Roman"/>
          <w:sz w:val="17"/>
          <w:szCs w:val="20"/>
        </w:rPr>
      </w:pPr>
    </w:p>
    <w:p w:rsidR="00882C59" w:rsidRPr="00882C59" w:rsidRDefault="00882C59" w:rsidP="001A4D72">
      <w:pPr>
        <w:pStyle w:val="Heading2"/>
      </w:pPr>
      <w:bookmarkStart w:id="62" w:name="_Toc85709001"/>
      <w:r w:rsidRPr="00882C59">
        <w:t>Sale of Property</w:t>
      </w:r>
      <w:bookmarkEnd w:id="62"/>
    </w:p>
    <w:p w:rsidR="00882C59" w:rsidRPr="00882C59" w:rsidRDefault="00882C59" w:rsidP="00882C59">
      <w:pPr>
        <w:jc w:val="center"/>
        <w:rPr>
          <w:rFonts w:ascii="Times New Roman" w:hAnsi="Times New Roman"/>
          <w:i/>
          <w:sz w:val="17"/>
          <w:szCs w:val="17"/>
        </w:rPr>
      </w:pPr>
      <w:r w:rsidRPr="00882C59">
        <w:rPr>
          <w:rFonts w:ascii="Times New Roman" w:hAnsi="Times New Roman"/>
          <w:i/>
          <w:sz w:val="17"/>
          <w:szCs w:val="17"/>
        </w:rPr>
        <w:t>Warrant of Sale</w:t>
      </w:r>
    </w:p>
    <w:p w:rsidR="00882C59" w:rsidRPr="00882C59" w:rsidRDefault="00882C59" w:rsidP="00882C59">
      <w:pPr>
        <w:spacing w:after="20"/>
        <w:rPr>
          <w:rFonts w:ascii="Times New Roman" w:eastAsia="Times New Roman" w:hAnsi="Times New Roman"/>
          <w:sz w:val="17"/>
          <w:szCs w:val="20"/>
        </w:rPr>
      </w:pPr>
      <w:r w:rsidRPr="00882C59">
        <w:rPr>
          <w:rFonts w:ascii="Times New Roman" w:eastAsia="Times New Roman" w:hAnsi="Times New Roman"/>
          <w:sz w:val="17"/>
          <w:szCs w:val="20"/>
        </w:rPr>
        <w:t>Auction Date: Friday 5 November 2021 at 11.00am</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Location: Unit 1, 30 Tallack Street, Windsor Gardens, South Australia</w:t>
      </w:r>
    </w:p>
    <w:p w:rsidR="00882C59" w:rsidRPr="00882C59" w:rsidRDefault="00882C59" w:rsidP="00882C59">
      <w:pPr>
        <w:rPr>
          <w:rFonts w:ascii="Times New Roman" w:eastAsia="Times New Roman" w:hAnsi="Times New Roman"/>
          <w:spacing w:val="-2"/>
          <w:sz w:val="17"/>
          <w:szCs w:val="20"/>
        </w:rPr>
      </w:pPr>
      <w:r w:rsidRPr="00882C59">
        <w:rPr>
          <w:rFonts w:ascii="Times New Roman" w:eastAsia="Times New Roman" w:hAnsi="Times New Roman"/>
          <w:spacing w:val="-2"/>
          <w:sz w:val="17"/>
          <w:szCs w:val="20"/>
        </w:rPr>
        <w:t>Notice is hereby given that on the above date at the time and place stated, by virtue of the Warrant of Sale issued out of the Magistrates Court of South Australia, Action No. 2387 of 2019 directed to the Sheriff of South Australia in an action wherein Strata Corporation 2468 Inc are the Plaintiffs and Graham Allen Peden is the Defendant, I Angela Gransden, Sheriff of the State of South Australia, will by my auctioneers, Griffin Real Estate, make sale of the estate, right, title or interest whatsoever it may be of the defendant, Graham Allan Peden the registered proprietor of an estate in fee simple in the following:</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That piece of land situated in the area named Windsor Gardens, being Unit 1, 30 Tallack Street, Windsor Gardens, Hundred of Adelaide, being the property comprised in Certificate of Title Register Book Volume 5038 Folio 485.</w:t>
      </w:r>
    </w:p>
    <w:p w:rsidR="00882C59" w:rsidRPr="00882C59" w:rsidRDefault="00882C59" w:rsidP="00882C59">
      <w:pPr>
        <w:rPr>
          <w:rFonts w:ascii="Times New Roman" w:eastAsia="Times New Roman" w:hAnsi="Times New Roman"/>
          <w:sz w:val="17"/>
          <w:szCs w:val="20"/>
        </w:rPr>
      </w:pPr>
      <w:r w:rsidRPr="00882C59">
        <w:rPr>
          <w:rFonts w:ascii="Times New Roman" w:eastAsia="Times New Roman" w:hAnsi="Times New Roman"/>
          <w:sz w:val="17"/>
          <w:szCs w:val="20"/>
        </w:rPr>
        <w:t>Further particulars from the auctioneers.</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Mark Griffin</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Griffin Real Estate</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22 Greenhill Road</w:t>
      </w:r>
    </w:p>
    <w:p w:rsidR="00882C59" w:rsidRPr="00882C59" w:rsidRDefault="00882C59" w:rsidP="00882C59">
      <w:pPr>
        <w:spacing w:after="0"/>
        <w:ind w:left="142"/>
        <w:rPr>
          <w:rFonts w:ascii="Times New Roman" w:eastAsia="Times New Roman" w:hAnsi="Times New Roman"/>
          <w:sz w:val="17"/>
          <w:szCs w:val="20"/>
        </w:rPr>
      </w:pPr>
      <w:r w:rsidRPr="00882C59">
        <w:rPr>
          <w:rFonts w:ascii="Times New Roman" w:eastAsia="Times New Roman" w:hAnsi="Times New Roman"/>
          <w:sz w:val="17"/>
          <w:szCs w:val="20"/>
        </w:rPr>
        <w:t>Wayville SA 5034</w:t>
      </w:r>
    </w:p>
    <w:p w:rsidR="00882C59" w:rsidRPr="00882C59" w:rsidRDefault="00882C59" w:rsidP="00882C59">
      <w:pPr>
        <w:ind w:left="142"/>
        <w:rPr>
          <w:rFonts w:ascii="Times New Roman" w:eastAsia="Times New Roman" w:hAnsi="Times New Roman"/>
          <w:sz w:val="17"/>
          <w:szCs w:val="20"/>
        </w:rPr>
      </w:pPr>
      <w:r w:rsidRPr="00882C59">
        <w:rPr>
          <w:rFonts w:ascii="Times New Roman" w:eastAsia="Times New Roman" w:hAnsi="Times New Roman"/>
          <w:sz w:val="17"/>
          <w:szCs w:val="20"/>
        </w:rPr>
        <w:t>Telephone 08 8372 7872</w:t>
      </w:r>
    </w:p>
    <w:p w:rsidR="00882C59" w:rsidRPr="00882C59" w:rsidRDefault="00882C59" w:rsidP="00882C59">
      <w:pPr>
        <w:spacing w:after="0"/>
        <w:rPr>
          <w:rFonts w:ascii="Times New Roman" w:eastAsia="Times New Roman" w:hAnsi="Times New Roman"/>
          <w:sz w:val="17"/>
          <w:szCs w:val="17"/>
        </w:rPr>
      </w:pPr>
      <w:r w:rsidRPr="00882C59">
        <w:rPr>
          <w:rFonts w:ascii="Times New Roman" w:eastAsia="Times New Roman" w:hAnsi="Times New Roman"/>
          <w:sz w:val="17"/>
          <w:szCs w:val="17"/>
        </w:rPr>
        <w:t>Dated: 21 October 2021</w:t>
      </w:r>
    </w:p>
    <w:p w:rsidR="00882C59" w:rsidRPr="00882C59" w:rsidRDefault="00882C59" w:rsidP="00882C59">
      <w:pPr>
        <w:spacing w:after="0"/>
        <w:jc w:val="right"/>
        <w:rPr>
          <w:rFonts w:ascii="Times New Roman" w:eastAsia="Times New Roman" w:hAnsi="Times New Roman"/>
          <w:smallCaps/>
          <w:sz w:val="17"/>
          <w:szCs w:val="20"/>
        </w:rPr>
      </w:pPr>
      <w:r w:rsidRPr="00882C59">
        <w:rPr>
          <w:rFonts w:ascii="Times New Roman" w:eastAsia="Times New Roman" w:hAnsi="Times New Roman"/>
          <w:smallCaps/>
          <w:sz w:val="17"/>
          <w:szCs w:val="20"/>
        </w:rPr>
        <w:t>Angela Gransden</w:t>
      </w:r>
    </w:p>
    <w:p w:rsidR="00882C59" w:rsidRDefault="00882C59" w:rsidP="00882C59">
      <w:pPr>
        <w:spacing w:after="0"/>
        <w:jc w:val="right"/>
        <w:rPr>
          <w:rFonts w:ascii="Times New Roman" w:eastAsia="Times New Roman" w:hAnsi="Times New Roman"/>
          <w:sz w:val="17"/>
          <w:szCs w:val="17"/>
        </w:rPr>
      </w:pPr>
      <w:r w:rsidRPr="00882C59">
        <w:rPr>
          <w:rFonts w:ascii="Times New Roman" w:eastAsia="Times New Roman" w:hAnsi="Times New Roman"/>
          <w:sz w:val="17"/>
          <w:szCs w:val="17"/>
        </w:rPr>
        <w:t>Sheriff of the State of South Australia</w:t>
      </w:r>
    </w:p>
    <w:p w:rsidR="00882C59" w:rsidRDefault="00882C59" w:rsidP="00882C59">
      <w:pPr>
        <w:pBdr>
          <w:bottom w:val="single" w:sz="4" w:space="1" w:color="auto"/>
        </w:pBdr>
        <w:spacing w:after="0" w:line="52" w:lineRule="exact"/>
        <w:jc w:val="center"/>
        <w:rPr>
          <w:rFonts w:ascii="Times New Roman" w:eastAsia="Times New Roman" w:hAnsi="Times New Roman"/>
          <w:sz w:val="17"/>
          <w:szCs w:val="17"/>
        </w:rPr>
      </w:pPr>
    </w:p>
    <w:p w:rsidR="00882C59" w:rsidRDefault="00882C59" w:rsidP="00882C59">
      <w:pPr>
        <w:pBdr>
          <w:top w:val="single" w:sz="4" w:space="1" w:color="auto"/>
        </w:pBdr>
        <w:spacing w:before="34" w:after="0" w:line="14" w:lineRule="exact"/>
        <w:jc w:val="center"/>
        <w:rPr>
          <w:rFonts w:ascii="Times New Roman" w:eastAsia="Times New Roman" w:hAnsi="Times New Roman"/>
          <w:sz w:val="17"/>
          <w:szCs w:val="17"/>
        </w:rPr>
      </w:pPr>
    </w:p>
    <w:p w:rsidR="00882C59" w:rsidRPr="00882C59" w:rsidRDefault="00882C59" w:rsidP="00882C59">
      <w:pPr>
        <w:spacing w:after="0"/>
        <w:rPr>
          <w:rFonts w:ascii="Times New Roman" w:eastAsia="Times New Roman" w:hAnsi="Times New Roman"/>
          <w:sz w:val="17"/>
          <w:szCs w:val="17"/>
        </w:rPr>
      </w:pPr>
    </w:p>
    <w:p w:rsidR="00CA3C3A" w:rsidRPr="00C20455" w:rsidRDefault="00CA3C3A" w:rsidP="009C23A5">
      <w:pPr>
        <w:rPr>
          <w:rFonts w:ascii="Times New Roman" w:eastAsia="Times New Roman" w:hAnsi="Times New Roman"/>
          <w:sz w:val="17"/>
          <w:szCs w:val="20"/>
        </w:rPr>
      </w:pPr>
    </w:p>
    <w:p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46" w:history="1">
        <w:r w:rsidRPr="00576D3B">
          <w:rPr>
            <w:rFonts w:ascii="Times New Roman" w:eastAsia="Times New Roman" w:hAnsi="Times New Roman"/>
            <w:color w:val="0000FF"/>
            <w:sz w:val="24"/>
            <w:u w:val="single"/>
            <w:lang w:eastAsia="en-AU"/>
          </w:rPr>
          <w:t>governmentgazettesa@sa.gov.au</w:t>
        </w:r>
      </w:hyperlink>
    </w:p>
    <w:p w:rsidR="00576D3B" w:rsidRPr="00576D3B" w:rsidRDefault="00576D3B" w:rsidP="009C23A5">
      <w:pPr>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47" w:history="1">
        <w:r w:rsidRPr="00576D3B">
          <w:rPr>
            <w:rFonts w:ascii="Times New Roman" w:eastAsia="Times New Roman" w:hAnsi="Times New Roman"/>
            <w:color w:val="0000FF"/>
            <w:sz w:val="24"/>
            <w:u w:val="single"/>
            <w:lang w:eastAsia="en-AU"/>
          </w:rPr>
          <w:t>www.governmentgazette.sa.gov.au</w:t>
        </w:r>
      </w:hyperlink>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rsidR="00F337C8" w:rsidRPr="003471CD" w:rsidRDefault="00576D3B" w:rsidP="009C23A5">
      <w:pPr>
        <w:pStyle w:val="GG-body"/>
        <w:jc w:val="center"/>
      </w:pPr>
      <w:r w:rsidRPr="00576D3B">
        <w:rPr>
          <w:rFonts w:eastAsia="Calibri"/>
        </w:rPr>
        <w:t xml:space="preserve">Online publications: </w:t>
      </w:r>
      <w:hyperlink r:id="rId48" w:history="1">
        <w:r w:rsidRPr="00576D3B">
          <w:rPr>
            <w:rFonts w:eastAsia="Calibri"/>
            <w:color w:val="0000FF"/>
            <w:u w:val="single"/>
          </w:rPr>
          <w:t>www.governmentgazette.sa.gov.au</w:t>
        </w:r>
      </w:hyperlink>
    </w:p>
    <w:sectPr w:rsidR="00F337C8" w:rsidRPr="003471CD" w:rsidSect="000F397B">
      <w:headerReference w:type="even" r:id="rId49"/>
      <w:headerReference w:type="default" r:id="rId50"/>
      <w:footerReference w:type="default" r:id="rId51"/>
      <w:pgSz w:w="11906" w:h="16838"/>
      <w:pgMar w:top="1674" w:right="1256" w:bottom="1134" w:left="1290" w:header="1077" w:footer="1134" w:gutter="0"/>
      <w:pgNumType w:start="3786"/>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F1" w:rsidRDefault="007803F1" w:rsidP="00777F88">
      <w:pPr>
        <w:spacing w:after="0" w:line="240" w:lineRule="auto"/>
      </w:pPr>
      <w:r>
        <w:separator/>
      </w:r>
    </w:p>
  </w:endnote>
  <w:endnote w:type="continuationSeparator" w:id="0">
    <w:p w:rsidR="007803F1" w:rsidRDefault="007803F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D0446B" w:rsidRDefault="007803F1"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144772" w:rsidRDefault="007803F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7803F1" w:rsidRPr="00144772" w:rsidRDefault="007803F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7803F1" w:rsidRPr="00777F88" w:rsidRDefault="007803F1"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7803F1" w:rsidRPr="00777F88" w:rsidRDefault="007803F1"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7803F1" w:rsidRPr="00D0446B" w:rsidRDefault="007803F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D0446B" w:rsidRDefault="007803F1"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144772" w:rsidRDefault="007803F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7803F1" w:rsidRPr="00144772" w:rsidRDefault="007803F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7803F1" w:rsidRPr="00777F88" w:rsidRDefault="007803F1"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7803F1" w:rsidRPr="00777F88" w:rsidRDefault="007803F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7803F1" w:rsidRPr="00D0446B" w:rsidRDefault="007803F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34074D" w:rsidRDefault="007803F1"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F1" w:rsidRDefault="007803F1" w:rsidP="00777F88">
      <w:pPr>
        <w:spacing w:after="0" w:line="240" w:lineRule="auto"/>
      </w:pPr>
      <w:r>
        <w:separator/>
      </w:r>
    </w:p>
  </w:footnote>
  <w:footnote w:type="continuationSeparator" w:id="0">
    <w:p w:rsidR="007803F1" w:rsidRDefault="007803F1"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34074D" w:rsidRDefault="007803F1"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7803F1" w:rsidRPr="0034074D" w:rsidRDefault="007803F1"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7803F1" w:rsidRPr="0034074D" w:rsidRDefault="007803F1"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DA30CF" w:rsidRDefault="007803F1"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34074D" w:rsidRDefault="007803F1"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7803F1" w:rsidRPr="0034074D" w:rsidRDefault="007803F1"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7803F1" w:rsidRPr="0034074D" w:rsidRDefault="007803F1"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DA30CF" w:rsidRDefault="007803F1"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552C29" w:rsidRDefault="007803F1"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69</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4E5AE9">
      <w:rPr>
        <w:rStyle w:val="PageNumber"/>
        <w:rFonts w:ascii="Times New Roman" w:hAnsi="Times New Roman"/>
        <w:noProof/>
        <w:sz w:val="21"/>
        <w:szCs w:val="21"/>
      </w:rPr>
      <w:t>3848</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21</w:t>
    </w:r>
    <w:r w:rsidRPr="00552C29">
      <w:rPr>
        <w:rStyle w:val="PageNumber"/>
        <w:rFonts w:ascii="Times New Roman" w:hAnsi="Times New Roman"/>
        <w:sz w:val="21"/>
        <w:szCs w:val="21"/>
      </w:rPr>
      <w:t xml:space="preserve"> </w:t>
    </w:r>
    <w:r>
      <w:rPr>
        <w:rStyle w:val="PageNumber"/>
        <w:rFonts w:ascii="Times New Roman" w:hAnsi="Times New Roman"/>
        <w:sz w:val="21"/>
        <w:szCs w:val="21"/>
      </w:rPr>
      <w:t>October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7803F1" w:rsidRPr="00552C29" w:rsidRDefault="007803F1"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3F1" w:rsidRPr="00552C29" w:rsidRDefault="007803F1"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21</w:t>
    </w:r>
    <w:r w:rsidRPr="00552C29">
      <w:rPr>
        <w:rStyle w:val="PageNumber"/>
        <w:rFonts w:ascii="Times New Roman" w:hAnsi="Times New Roman"/>
        <w:sz w:val="21"/>
        <w:szCs w:val="21"/>
      </w:rPr>
      <w:t xml:space="preserve"> </w:t>
    </w:r>
    <w:r>
      <w:rPr>
        <w:rStyle w:val="PageNumber"/>
        <w:rFonts w:ascii="Times New Roman" w:hAnsi="Times New Roman"/>
        <w:sz w:val="21"/>
        <w:szCs w:val="21"/>
      </w:rPr>
      <w:t>October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w:t>
    </w:r>
    <w:r>
      <w:rPr>
        <w:rStyle w:val="PageNumber"/>
        <w:rFonts w:ascii="Times New Roman" w:hAnsi="Times New Roman"/>
        <w:sz w:val="21"/>
        <w:szCs w:val="21"/>
      </w:rPr>
      <w:t>69</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4E5AE9">
      <w:rPr>
        <w:rStyle w:val="PageNumber"/>
        <w:rFonts w:ascii="Times New Roman" w:hAnsi="Times New Roman"/>
        <w:noProof/>
        <w:sz w:val="21"/>
        <w:szCs w:val="21"/>
      </w:rPr>
      <w:t>3847</w:t>
    </w:r>
    <w:r w:rsidRPr="00552C29">
      <w:rPr>
        <w:rStyle w:val="PageNumber"/>
        <w:rFonts w:ascii="Times New Roman" w:hAnsi="Times New Roman"/>
        <w:sz w:val="21"/>
        <w:szCs w:val="21"/>
      </w:rPr>
      <w:fldChar w:fldCharType="end"/>
    </w:r>
  </w:p>
  <w:p w:rsidR="007803F1" w:rsidRPr="00552C29" w:rsidRDefault="007803F1"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E2FDB"/>
    <w:multiLevelType w:val="hybridMultilevel"/>
    <w:tmpl w:val="C78C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A832F85"/>
    <w:multiLevelType w:val="hybridMultilevel"/>
    <w:tmpl w:val="987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C3C3E7D"/>
    <w:multiLevelType w:val="hybridMultilevel"/>
    <w:tmpl w:val="1DE65824"/>
    <w:lvl w:ilvl="0" w:tplc="0FF8ED3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9"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2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2" w15:restartNumberingAfterBreak="0">
    <w:nsid w:val="3E1853B7"/>
    <w:multiLevelType w:val="hybridMultilevel"/>
    <w:tmpl w:val="5066C694"/>
    <w:lvl w:ilvl="0" w:tplc="7F2C5B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5"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47750BB"/>
    <w:multiLevelType w:val="hybridMultilevel"/>
    <w:tmpl w:val="A1FCD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0"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1"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4"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5" w15:restartNumberingAfterBreak="0">
    <w:nsid w:val="5D8F7F4F"/>
    <w:multiLevelType w:val="hybridMultilevel"/>
    <w:tmpl w:val="43AEB5EC"/>
    <w:lvl w:ilvl="0" w:tplc="D2B29D3A">
      <w:start w:val="1"/>
      <w:numFmt w:val="bullet"/>
      <w:lvlText w:val="•"/>
      <w:lvlJc w:val="left"/>
      <w:pPr>
        <w:ind w:left="720" w:hanging="360"/>
      </w:pPr>
      <w:rPr>
        <w:rFonts w:ascii="Times New Roman" w:eastAsia="Times New Roman" w:hAnsi="Times New Roman"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4626E6"/>
    <w:multiLevelType w:val="hybridMultilevel"/>
    <w:tmpl w:val="A79A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9"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2"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3"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9"/>
  </w:num>
  <w:num w:numId="2">
    <w:abstractNumId w:val="41"/>
  </w:num>
  <w:num w:numId="3">
    <w:abstractNumId w:val="37"/>
  </w:num>
  <w:num w:numId="4">
    <w:abstractNumId w:val="28"/>
  </w:num>
  <w:num w:numId="5">
    <w:abstractNumId w:val="39"/>
  </w:num>
  <w:num w:numId="6">
    <w:abstractNumId w:val="41"/>
  </w:num>
  <w:num w:numId="7">
    <w:abstractNumId w:val="37"/>
  </w:num>
  <w:num w:numId="8">
    <w:abstractNumId w:val="29"/>
  </w:num>
  <w:num w:numId="9">
    <w:abstractNumId w:val="38"/>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34"/>
  </w:num>
  <w:num w:numId="23">
    <w:abstractNumId w:val="15"/>
  </w:num>
  <w:num w:numId="24">
    <w:abstractNumId w:val="18"/>
  </w:num>
  <w:num w:numId="25">
    <w:abstractNumId w:val="14"/>
  </w:num>
  <w:num w:numId="26">
    <w:abstractNumId w:val="43"/>
  </w:num>
  <w:num w:numId="27">
    <w:abstractNumId w:val="25"/>
  </w:num>
  <w:num w:numId="28">
    <w:abstractNumId w:val="20"/>
  </w:num>
  <w:num w:numId="29">
    <w:abstractNumId w:val="40"/>
  </w:num>
  <w:num w:numId="30">
    <w:abstractNumId w:val="33"/>
  </w:num>
  <w:num w:numId="31">
    <w:abstractNumId w:val="32"/>
  </w:num>
  <w:num w:numId="32">
    <w:abstractNumId w:val="27"/>
  </w:num>
  <w:num w:numId="33">
    <w:abstractNumId w:val="11"/>
  </w:num>
  <w:num w:numId="34">
    <w:abstractNumId w:val="23"/>
  </w:num>
  <w:num w:numId="35">
    <w:abstractNumId w:val="19"/>
  </w:num>
  <w:num w:numId="36">
    <w:abstractNumId w:val="31"/>
  </w:num>
  <w:num w:numId="37">
    <w:abstractNumId w:val="42"/>
  </w:num>
  <w:num w:numId="38">
    <w:abstractNumId w:val="21"/>
  </w:num>
  <w:num w:numId="39">
    <w:abstractNumId w:val="12"/>
  </w:num>
  <w:num w:numId="40">
    <w:abstractNumId w:val="30"/>
  </w:num>
  <w:num w:numId="41">
    <w:abstractNumId w:val="22"/>
  </w:num>
  <w:num w:numId="42">
    <w:abstractNumId w:val="10"/>
  </w:num>
  <w:num w:numId="43">
    <w:abstractNumId w:val="26"/>
  </w:num>
  <w:num w:numId="44">
    <w:abstractNumId w:val="36"/>
  </w:num>
  <w:num w:numId="45">
    <w:abstractNumId w:val="16"/>
  </w:num>
  <w:num w:numId="46">
    <w:abstractNumId w:val="17"/>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displayBackgroundShape/>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59"/>
    <w:rsid w:val="00004729"/>
    <w:rsid w:val="000100A7"/>
    <w:rsid w:val="0002085F"/>
    <w:rsid w:val="00024C56"/>
    <w:rsid w:val="000257EB"/>
    <w:rsid w:val="0003161E"/>
    <w:rsid w:val="00042EEC"/>
    <w:rsid w:val="0004369E"/>
    <w:rsid w:val="00050A2F"/>
    <w:rsid w:val="000620AF"/>
    <w:rsid w:val="00063375"/>
    <w:rsid w:val="00063ABC"/>
    <w:rsid w:val="00063D6D"/>
    <w:rsid w:val="00064AAC"/>
    <w:rsid w:val="00070E37"/>
    <w:rsid w:val="00077609"/>
    <w:rsid w:val="00081074"/>
    <w:rsid w:val="00094A12"/>
    <w:rsid w:val="000B0640"/>
    <w:rsid w:val="000B3572"/>
    <w:rsid w:val="000D34A3"/>
    <w:rsid w:val="000D64E6"/>
    <w:rsid w:val="000E2F18"/>
    <w:rsid w:val="000E45A0"/>
    <w:rsid w:val="000E655C"/>
    <w:rsid w:val="000F0B45"/>
    <w:rsid w:val="000F2CEA"/>
    <w:rsid w:val="000F3911"/>
    <w:rsid w:val="000F397B"/>
    <w:rsid w:val="0010453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A4D72"/>
    <w:rsid w:val="001B62DE"/>
    <w:rsid w:val="001B7138"/>
    <w:rsid w:val="001C09DA"/>
    <w:rsid w:val="001D663C"/>
    <w:rsid w:val="001E751E"/>
    <w:rsid w:val="00201E08"/>
    <w:rsid w:val="00204C2A"/>
    <w:rsid w:val="00214B74"/>
    <w:rsid w:val="00256DA2"/>
    <w:rsid w:val="00257337"/>
    <w:rsid w:val="00271341"/>
    <w:rsid w:val="00273508"/>
    <w:rsid w:val="0027531F"/>
    <w:rsid w:val="0029410F"/>
    <w:rsid w:val="002977EE"/>
    <w:rsid w:val="002A4530"/>
    <w:rsid w:val="002A6CE5"/>
    <w:rsid w:val="002B2F50"/>
    <w:rsid w:val="002B5B69"/>
    <w:rsid w:val="002C2B7C"/>
    <w:rsid w:val="002C2E97"/>
    <w:rsid w:val="002D4754"/>
    <w:rsid w:val="002E6B35"/>
    <w:rsid w:val="002F50FE"/>
    <w:rsid w:val="002F5D84"/>
    <w:rsid w:val="00301E5B"/>
    <w:rsid w:val="00315D0F"/>
    <w:rsid w:val="003343FC"/>
    <w:rsid w:val="0034074D"/>
    <w:rsid w:val="003471CD"/>
    <w:rsid w:val="00351A85"/>
    <w:rsid w:val="00357838"/>
    <w:rsid w:val="00362C85"/>
    <w:rsid w:val="0036689F"/>
    <w:rsid w:val="00372CA3"/>
    <w:rsid w:val="0037326A"/>
    <w:rsid w:val="00387ED4"/>
    <w:rsid w:val="00394729"/>
    <w:rsid w:val="00395519"/>
    <w:rsid w:val="003967FE"/>
    <w:rsid w:val="003A0231"/>
    <w:rsid w:val="003A0AC9"/>
    <w:rsid w:val="003B3B33"/>
    <w:rsid w:val="003D2332"/>
    <w:rsid w:val="003E3565"/>
    <w:rsid w:val="003F0997"/>
    <w:rsid w:val="003F6A82"/>
    <w:rsid w:val="00412942"/>
    <w:rsid w:val="00415C6A"/>
    <w:rsid w:val="00421804"/>
    <w:rsid w:val="0042568D"/>
    <w:rsid w:val="0042678B"/>
    <w:rsid w:val="0043387B"/>
    <w:rsid w:val="00433BF5"/>
    <w:rsid w:val="00435ECE"/>
    <w:rsid w:val="00450A85"/>
    <w:rsid w:val="004535E8"/>
    <w:rsid w:val="00457617"/>
    <w:rsid w:val="004872C1"/>
    <w:rsid w:val="004970C3"/>
    <w:rsid w:val="004A16B7"/>
    <w:rsid w:val="004A27C7"/>
    <w:rsid w:val="004A29C2"/>
    <w:rsid w:val="004B1B9B"/>
    <w:rsid w:val="004B3BA7"/>
    <w:rsid w:val="004B3DD0"/>
    <w:rsid w:val="004B76DC"/>
    <w:rsid w:val="004C2558"/>
    <w:rsid w:val="004D295B"/>
    <w:rsid w:val="004D3DE4"/>
    <w:rsid w:val="004E545F"/>
    <w:rsid w:val="004E5AE9"/>
    <w:rsid w:val="004E7D8C"/>
    <w:rsid w:val="004F1637"/>
    <w:rsid w:val="00503243"/>
    <w:rsid w:val="005115D3"/>
    <w:rsid w:val="00513929"/>
    <w:rsid w:val="00525E9A"/>
    <w:rsid w:val="005340CC"/>
    <w:rsid w:val="00540493"/>
    <w:rsid w:val="00541253"/>
    <w:rsid w:val="0054338C"/>
    <w:rsid w:val="00552C29"/>
    <w:rsid w:val="00555C1B"/>
    <w:rsid w:val="00567B3E"/>
    <w:rsid w:val="00571C05"/>
    <w:rsid w:val="00575614"/>
    <w:rsid w:val="00576D3B"/>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21C68"/>
    <w:rsid w:val="00665367"/>
    <w:rsid w:val="00677878"/>
    <w:rsid w:val="0068145F"/>
    <w:rsid w:val="00684600"/>
    <w:rsid w:val="00693DF1"/>
    <w:rsid w:val="006A10D4"/>
    <w:rsid w:val="006A5FD4"/>
    <w:rsid w:val="006A7E43"/>
    <w:rsid w:val="006B561D"/>
    <w:rsid w:val="006B5B96"/>
    <w:rsid w:val="006C2F10"/>
    <w:rsid w:val="006C4BD1"/>
    <w:rsid w:val="006D5018"/>
    <w:rsid w:val="006D7ABF"/>
    <w:rsid w:val="006E0C7D"/>
    <w:rsid w:val="006E60D6"/>
    <w:rsid w:val="006F34FE"/>
    <w:rsid w:val="00703D70"/>
    <w:rsid w:val="00710664"/>
    <w:rsid w:val="00720680"/>
    <w:rsid w:val="00744301"/>
    <w:rsid w:val="0074587D"/>
    <w:rsid w:val="007529D9"/>
    <w:rsid w:val="007739E5"/>
    <w:rsid w:val="00777F88"/>
    <w:rsid w:val="007803F1"/>
    <w:rsid w:val="00784E44"/>
    <w:rsid w:val="007C302D"/>
    <w:rsid w:val="007E3EE2"/>
    <w:rsid w:val="007E60AA"/>
    <w:rsid w:val="007F22F0"/>
    <w:rsid w:val="007F4F28"/>
    <w:rsid w:val="0080019C"/>
    <w:rsid w:val="008008DD"/>
    <w:rsid w:val="00802490"/>
    <w:rsid w:val="00803596"/>
    <w:rsid w:val="00830DDA"/>
    <w:rsid w:val="00831E93"/>
    <w:rsid w:val="00841455"/>
    <w:rsid w:val="00842BD5"/>
    <w:rsid w:val="00854962"/>
    <w:rsid w:val="00856E06"/>
    <w:rsid w:val="00862AB8"/>
    <w:rsid w:val="00867EF2"/>
    <w:rsid w:val="0087319A"/>
    <w:rsid w:val="00873673"/>
    <w:rsid w:val="00874044"/>
    <w:rsid w:val="00882C59"/>
    <w:rsid w:val="00887816"/>
    <w:rsid w:val="008913E9"/>
    <w:rsid w:val="008B5E97"/>
    <w:rsid w:val="008C099E"/>
    <w:rsid w:val="008E20DF"/>
    <w:rsid w:val="008E6C69"/>
    <w:rsid w:val="008F7C9F"/>
    <w:rsid w:val="009031AC"/>
    <w:rsid w:val="0090520A"/>
    <w:rsid w:val="00910FD1"/>
    <w:rsid w:val="00914649"/>
    <w:rsid w:val="00923F19"/>
    <w:rsid w:val="00926798"/>
    <w:rsid w:val="0093079E"/>
    <w:rsid w:val="0093187F"/>
    <w:rsid w:val="009369DD"/>
    <w:rsid w:val="00947809"/>
    <w:rsid w:val="0095113B"/>
    <w:rsid w:val="00954C30"/>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2611B"/>
    <w:rsid w:val="00A2758A"/>
    <w:rsid w:val="00A35C71"/>
    <w:rsid w:val="00A42333"/>
    <w:rsid w:val="00A44619"/>
    <w:rsid w:val="00A44FFB"/>
    <w:rsid w:val="00A54E7C"/>
    <w:rsid w:val="00A56212"/>
    <w:rsid w:val="00A56345"/>
    <w:rsid w:val="00A72409"/>
    <w:rsid w:val="00A747D0"/>
    <w:rsid w:val="00A773E8"/>
    <w:rsid w:val="00A77748"/>
    <w:rsid w:val="00A97608"/>
    <w:rsid w:val="00AC18FD"/>
    <w:rsid w:val="00AC1E63"/>
    <w:rsid w:val="00AC5D21"/>
    <w:rsid w:val="00AD00CD"/>
    <w:rsid w:val="00AD3533"/>
    <w:rsid w:val="00AE2ED8"/>
    <w:rsid w:val="00AF68F7"/>
    <w:rsid w:val="00B07083"/>
    <w:rsid w:val="00B152A8"/>
    <w:rsid w:val="00B22B4E"/>
    <w:rsid w:val="00B22E26"/>
    <w:rsid w:val="00B23CE6"/>
    <w:rsid w:val="00B53F6A"/>
    <w:rsid w:val="00B56C44"/>
    <w:rsid w:val="00B6367A"/>
    <w:rsid w:val="00B67220"/>
    <w:rsid w:val="00B71C88"/>
    <w:rsid w:val="00B8243A"/>
    <w:rsid w:val="00B96303"/>
    <w:rsid w:val="00B96693"/>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33388"/>
    <w:rsid w:val="00C41613"/>
    <w:rsid w:val="00C60C10"/>
    <w:rsid w:val="00C67086"/>
    <w:rsid w:val="00C971BF"/>
    <w:rsid w:val="00CA3C3A"/>
    <w:rsid w:val="00CD460E"/>
    <w:rsid w:val="00CD6F7B"/>
    <w:rsid w:val="00CE1A68"/>
    <w:rsid w:val="00CF262F"/>
    <w:rsid w:val="00CF4F5C"/>
    <w:rsid w:val="00D01E75"/>
    <w:rsid w:val="00D0261B"/>
    <w:rsid w:val="00D03A32"/>
    <w:rsid w:val="00D0446B"/>
    <w:rsid w:val="00D14F34"/>
    <w:rsid w:val="00D15B81"/>
    <w:rsid w:val="00D23AB5"/>
    <w:rsid w:val="00D275AA"/>
    <w:rsid w:val="00D35BBC"/>
    <w:rsid w:val="00D5408E"/>
    <w:rsid w:val="00D54D0F"/>
    <w:rsid w:val="00D746A9"/>
    <w:rsid w:val="00D83C2C"/>
    <w:rsid w:val="00DA30CF"/>
    <w:rsid w:val="00DA38AF"/>
    <w:rsid w:val="00DA3B77"/>
    <w:rsid w:val="00DA6921"/>
    <w:rsid w:val="00DB5A8F"/>
    <w:rsid w:val="00DC4CFF"/>
    <w:rsid w:val="00DD5CAA"/>
    <w:rsid w:val="00DE1B10"/>
    <w:rsid w:val="00DE347D"/>
    <w:rsid w:val="00DF0B1B"/>
    <w:rsid w:val="00DF2A3D"/>
    <w:rsid w:val="00DF632D"/>
    <w:rsid w:val="00E02241"/>
    <w:rsid w:val="00E07085"/>
    <w:rsid w:val="00E11666"/>
    <w:rsid w:val="00E149D6"/>
    <w:rsid w:val="00E20289"/>
    <w:rsid w:val="00E21999"/>
    <w:rsid w:val="00E222C6"/>
    <w:rsid w:val="00E30D8D"/>
    <w:rsid w:val="00E36C01"/>
    <w:rsid w:val="00E4712A"/>
    <w:rsid w:val="00E5455F"/>
    <w:rsid w:val="00E57D4E"/>
    <w:rsid w:val="00E663DF"/>
    <w:rsid w:val="00E74559"/>
    <w:rsid w:val="00E92649"/>
    <w:rsid w:val="00EA0D33"/>
    <w:rsid w:val="00EA25DC"/>
    <w:rsid w:val="00EA34AE"/>
    <w:rsid w:val="00EC2419"/>
    <w:rsid w:val="00ED024C"/>
    <w:rsid w:val="00ED6077"/>
    <w:rsid w:val="00EE2A33"/>
    <w:rsid w:val="00EE7338"/>
    <w:rsid w:val="00EE7E91"/>
    <w:rsid w:val="00EF7BA2"/>
    <w:rsid w:val="00F011AF"/>
    <w:rsid w:val="00F0461F"/>
    <w:rsid w:val="00F12687"/>
    <w:rsid w:val="00F15488"/>
    <w:rsid w:val="00F16F9B"/>
    <w:rsid w:val="00F337C8"/>
    <w:rsid w:val="00F36D72"/>
    <w:rsid w:val="00F45A9F"/>
    <w:rsid w:val="00F478D6"/>
    <w:rsid w:val="00F50686"/>
    <w:rsid w:val="00F557D2"/>
    <w:rsid w:val="00F62A09"/>
    <w:rsid w:val="00F67CDF"/>
    <w:rsid w:val="00F75C1D"/>
    <w:rsid w:val="00F76B48"/>
    <w:rsid w:val="00F82A18"/>
    <w:rsid w:val="00F8336F"/>
    <w:rsid w:val="00F84DBC"/>
    <w:rsid w:val="00FA01B5"/>
    <w:rsid w:val="00FA0FF8"/>
    <w:rsid w:val="00FB374C"/>
    <w:rsid w:val="00FB48A8"/>
    <w:rsid w:val="00FB5F67"/>
    <w:rsid w:val="00FC683A"/>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990F2BF-B77C-4D39-8FEB-529E3B16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D8D"/>
    <w:pPr>
      <w:spacing w:after="80" w:line="170" w:lineRule="exact"/>
      <w:jc w:val="both"/>
    </w:pPr>
    <w:rPr>
      <w:sz w:val="22"/>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qFormat/>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74587D"/>
    <w:pPr>
      <w:tabs>
        <w:tab w:val="center" w:pos="4513"/>
        <w:tab w:val="right" w:pos="9026"/>
      </w:tabs>
      <w:spacing w:after="0" w:line="240" w:lineRule="auto"/>
    </w:pPr>
  </w:style>
  <w:style w:type="character" w:customStyle="1" w:styleId="HeaderChar">
    <w:name w:val="Header Char"/>
    <w:aliases w:val="Header Odd Char"/>
    <w:link w:val="Header"/>
    <w:rsid w:val="0074587D"/>
    <w:rPr>
      <w:sz w:val="22"/>
      <w:szCs w:val="22"/>
      <w:lang w:eastAsia="en-US"/>
    </w:rPr>
  </w:style>
  <w:style w:type="paragraph" w:styleId="Footer">
    <w:name w:val="footer"/>
    <w:basedOn w:val="Normal"/>
    <w:link w:val="FooterChar"/>
    <w:uiPriority w:val="99"/>
    <w:unhideWhenUsed/>
    <w:rsid w:val="0074587D"/>
    <w:pPr>
      <w:tabs>
        <w:tab w:val="center" w:pos="4513"/>
        <w:tab w:val="right" w:pos="9026"/>
      </w:tabs>
      <w:spacing w:after="0" w:line="240" w:lineRule="auto"/>
    </w:pPr>
  </w:style>
  <w:style w:type="character" w:customStyle="1" w:styleId="FooterChar">
    <w:name w:val="Footer Char"/>
    <w:link w:val="Footer"/>
    <w:uiPriority w:val="99"/>
    <w:rsid w:val="0074587D"/>
    <w:rPr>
      <w:sz w:val="22"/>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ascii="Times New Roman" w:eastAsia="Times New Roman" w:hAnsi="Times New Roman"/>
      <w:sz w:val="17"/>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ascii="Times New Roman" w:eastAsia="Times New Roman" w:hAnsi="Times New Roman"/>
      <w:sz w:val="17"/>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rFonts w:ascii="Times New Roman" w:hAnsi="Times New Roman"/>
      <w:caps/>
      <w:sz w:val="17"/>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rFonts w:ascii="Times New Roman" w:hAnsi="Times New Roman"/>
      <w:smallCaps/>
      <w:sz w:val="17"/>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rFonts w:ascii="Times New Roman" w:hAnsi="Times New Roman"/>
      <w:i/>
      <w:sz w:val="17"/>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2F50FE"/>
    <w:pPr>
      <w:numPr>
        <w:numId w:val="10"/>
      </w:numPr>
      <w:spacing w:after="240"/>
    </w:pPr>
    <w:rPr>
      <w:rFonts w:ascii="Times New Roman" w:eastAsia="Times New Roman" w:hAnsi="Times New Roman"/>
      <w:sz w:val="17"/>
      <w:szCs w:val="20"/>
    </w:rPr>
  </w:style>
  <w:style w:type="paragraph" w:customStyle="1" w:styleId="Level2">
    <w:name w:val="Level 2"/>
    <w:basedOn w:val="Normal"/>
    <w:rsid w:val="002F50FE"/>
    <w:pPr>
      <w:spacing w:after="240"/>
      <w:ind w:left="1276"/>
    </w:pPr>
    <w:rPr>
      <w:rFonts w:ascii="Times New Roman" w:eastAsia="Times New Roman" w:hAnsi="Times New Roman"/>
      <w:sz w:val="17"/>
      <w:szCs w:val="20"/>
    </w:rPr>
  </w:style>
  <w:style w:type="paragraph" w:customStyle="1" w:styleId="Level3">
    <w:name w:val="Level 3"/>
    <w:basedOn w:val="Normal"/>
    <w:rsid w:val="002F50FE"/>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2F50FE"/>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2F50FE"/>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ascii="Times New Roman" w:eastAsia="Times New Roman" w:hAnsi="Times New Roman"/>
      <w:sz w:val="17"/>
      <w:szCs w:val="20"/>
    </w:rPr>
  </w:style>
  <w:style w:type="paragraph" w:styleId="ListBullet2">
    <w:name w:val="List Bullet 2"/>
    <w:basedOn w:val="Normal"/>
    <w:autoRedefine/>
    <w:rsid w:val="002F50FE"/>
    <w:pPr>
      <w:numPr>
        <w:numId w:val="12"/>
      </w:numPr>
    </w:pPr>
    <w:rPr>
      <w:rFonts w:ascii="Times New Roman" w:eastAsia="Times New Roman" w:hAnsi="Times New Roman"/>
      <w:sz w:val="17"/>
      <w:szCs w:val="20"/>
    </w:rPr>
  </w:style>
  <w:style w:type="paragraph" w:styleId="ListBullet3">
    <w:name w:val="List Bullet 3"/>
    <w:basedOn w:val="Normal"/>
    <w:autoRedefine/>
    <w:rsid w:val="002F50FE"/>
    <w:pPr>
      <w:numPr>
        <w:numId w:val="13"/>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2F50FE"/>
    <w:pPr>
      <w:numPr>
        <w:numId w:val="14"/>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2F50FE"/>
    <w:pPr>
      <w:numPr>
        <w:numId w:val="15"/>
      </w:numPr>
    </w:pPr>
    <w:rPr>
      <w:rFonts w:ascii="Times New Roman" w:eastAsia="Times New Roman" w:hAnsi="Times New Roman"/>
      <w:sz w:val="17"/>
      <w:szCs w:val="20"/>
    </w:rPr>
  </w:style>
  <w:style w:type="paragraph" w:styleId="ListNumber">
    <w:name w:val="List Number"/>
    <w:basedOn w:val="Normal"/>
    <w:rsid w:val="002F50FE"/>
    <w:pPr>
      <w:numPr>
        <w:numId w:val="16"/>
      </w:numPr>
    </w:pPr>
    <w:rPr>
      <w:rFonts w:ascii="Times New Roman" w:eastAsia="Times New Roman" w:hAnsi="Times New Roman"/>
      <w:sz w:val="17"/>
      <w:szCs w:val="20"/>
    </w:rPr>
  </w:style>
  <w:style w:type="paragraph" w:styleId="ListNumber2">
    <w:name w:val="List Number 2"/>
    <w:basedOn w:val="Normal"/>
    <w:rsid w:val="002F50FE"/>
    <w:pPr>
      <w:numPr>
        <w:numId w:val="17"/>
      </w:numPr>
    </w:pPr>
    <w:rPr>
      <w:rFonts w:ascii="Times New Roman" w:eastAsia="Times New Roman" w:hAnsi="Times New Roman"/>
      <w:sz w:val="17"/>
      <w:szCs w:val="20"/>
    </w:rPr>
  </w:style>
  <w:style w:type="paragraph" w:styleId="ListNumber3">
    <w:name w:val="List Number 3"/>
    <w:basedOn w:val="Normal"/>
    <w:rsid w:val="002F50FE"/>
    <w:pPr>
      <w:numPr>
        <w:numId w:val="18"/>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2F50FE"/>
    <w:pPr>
      <w:numPr>
        <w:numId w:val="19"/>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2F50FE"/>
    <w:pPr>
      <w:numPr>
        <w:numId w:val="20"/>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2F50FE"/>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ascii="Times New Roman" w:eastAsia="Times New Roman" w:hAnsi="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ascii="Times New Roman" w:eastAsia="Times New Roman" w:hAnsi="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2F50FE"/>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table" w:customStyle="1" w:styleId="TableGrid15">
    <w:name w:val="Table Grid15"/>
    <w:basedOn w:val="TableNormal"/>
    <w:next w:val="TableGrid"/>
    <w:uiPriority w:val="59"/>
    <w:rsid w:val="0035783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5783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2568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2568D"/>
  </w:style>
  <w:style w:type="numbering" w:customStyle="1" w:styleId="NoList14">
    <w:name w:val="No List14"/>
    <w:next w:val="NoList"/>
    <w:uiPriority w:val="99"/>
    <w:semiHidden/>
    <w:unhideWhenUsed/>
    <w:rsid w:val="0042568D"/>
  </w:style>
  <w:style w:type="numbering" w:customStyle="1" w:styleId="NoList113">
    <w:name w:val="No List113"/>
    <w:next w:val="NoList"/>
    <w:uiPriority w:val="99"/>
    <w:semiHidden/>
    <w:unhideWhenUsed/>
    <w:rsid w:val="0042568D"/>
  </w:style>
  <w:style w:type="table" w:customStyle="1" w:styleId="TableGrid18">
    <w:name w:val="Table Grid18"/>
    <w:basedOn w:val="TableNormal"/>
    <w:next w:val="TableGrid"/>
    <w:uiPriority w:val="59"/>
    <w:rsid w:val="004256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42568D"/>
  </w:style>
  <w:style w:type="table" w:customStyle="1" w:styleId="TableGrid23">
    <w:name w:val="Table Grid23"/>
    <w:basedOn w:val="TableNormal"/>
    <w:next w:val="TableGrid"/>
    <w:rsid w:val="004256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2568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2568D"/>
  </w:style>
  <w:style w:type="numbering" w:customStyle="1" w:styleId="NoList42">
    <w:name w:val="No List42"/>
    <w:next w:val="NoList"/>
    <w:uiPriority w:val="99"/>
    <w:semiHidden/>
    <w:unhideWhenUsed/>
    <w:rsid w:val="0042568D"/>
  </w:style>
  <w:style w:type="numbering" w:customStyle="1" w:styleId="NoList52">
    <w:name w:val="No List52"/>
    <w:next w:val="NoList"/>
    <w:uiPriority w:val="99"/>
    <w:semiHidden/>
    <w:unhideWhenUsed/>
    <w:rsid w:val="0042568D"/>
  </w:style>
  <w:style w:type="paragraph" w:customStyle="1" w:styleId="SouthAustralia">
    <w:name w:val="South Australia"/>
    <w:basedOn w:val="Normal"/>
    <w:link w:val="SouthAustraliaChar"/>
    <w:qFormat/>
    <w:rsid w:val="0042568D"/>
    <w:pPr>
      <w:keepLines/>
      <w:autoSpaceDE w:val="0"/>
      <w:autoSpaceDN w:val="0"/>
      <w:adjustRightInd w:val="0"/>
      <w:spacing w:before="240" w:after="0" w:line="240" w:lineRule="auto"/>
      <w:jc w:val="left"/>
    </w:pPr>
    <w:rPr>
      <w:rFonts w:ascii="Times New Roman" w:eastAsia="Times New Roman" w:hAnsi="Times New Roman"/>
      <w:color w:val="000000"/>
      <w:sz w:val="28"/>
      <w:szCs w:val="28"/>
      <w:lang w:eastAsia="en-AU"/>
    </w:rPr>
  </w:style>
  <w:style w:type="paragraph" w:customStyle="1" w:styleId="LegislationTitle">
    <w:name w:val="Legislation Title"/>
    <w:basedOn w:val="Normal"/>
    <w:link w:val="LegislationTitleChar"/>
    <w:qFormat/>
    <w:rsid w:val="0042568D"/>
    <w:pPr>
      <w:keepLines/>
      <w:autoSpaceDE w:val="0"/>
      <w:autoSpaceDN w:val="0"/>
      <w:adjustRightInd w:val="0"/>
      <w:spacing w:before="120" w:after="200" w:line="240" w:lineRule="auto"/>
      <w:jc w:val="left"/>
    </w:pPr>
    <w:rPr>
      <w:rFonts w:ascii="Times New Roman" w:eastAsia="Times New Roman" w:hAnsi="Times New Roman"/>
      <w:b/>
      <w:bCs/>
      <w:color w:val="000000"/>
      <w:sz w:val="36"/>
      <w:szCs w:val="36"/>
      <w:lang w:eastAsia="en-AU"/>
    </w:rPr>
  </w:style>
  <w:style w:type="character" w:customStyle="1" w:styleId="SouthAustraliaChar">
    <w:name w:val="South Australia Char"/>
    <w:basedOn w:val="DefaultParagraphFont"/>
    <w:link w:val="SouthAustralia"/>
    <w:rsid w:val="0042568D"/>
    <w:rPr>
      <w:rFonts w:ascii="Times New Roman" w:eastAsia="Times New Roman" w:hAnsi="Times New Roman"/>
      <w:color w:val="000000"/>
      <w:sz w:val="28"/>
      <w:szCs w:val="28"/>
    </w:rPr>
  </w:style>
  <w:style w:type="paragraph" w:customStyle="1" w:styleId="undertheActYear">
    <w:name w:val="under the Act Year"/>
    <w:basedOn w:val="Normal"/>
    <w:link w:val="undertheActYearChar"/>
    <w:qFormat/>
    <w:rsid w:val="0042568D"/>
    <w:pPr>
      <w:keepLines/>
      <w:autoSpaceDE w:val="0"/>
      <w:autoSpaceDN w:val="0"/>
      <w:adjustRightInd w:val="0"/>
      <w:spacing w:before="80" w:after="240" w:line="240" w:lineRule="auto"/>
      <w:jc w:val="left"/>
    </w:pPr>
    <w:rPr>
      <w:rFonts w:ascii="Times New Roman" w:eastAsia="Times New Roman" w:hAnsi="Times New Roman"/>
      <w:color w:val="000000"/>
      <w:sz w:val="24"/>
      <w:szCs w:val="24"/>
      <w:lang w:eastAsia="en-AU"/>
    </w:rPr>
  </w:style>
  <w:style w:type="character" w:customStyle="1" w:styleId="LegislationTitleChar">
    <w:name w:val="Legislation Title Char"/>
    <w:basedOn w:val="DefaultParagraphFont"/>
    <w:link w:val="LegislationTitle"/>
    <w:rsid w:val="0042568D"/>
    <w:rPr>
      <w:rFonts w:ascii="Times New Roman" w:eastAsia="Times New Roman" w:hAnsi="Times New Roman"/>
      <w:b/>
      <w:bCs/>
      <w:color w:val="000000"/>
      <w:sz w:val="36"/>
      <w:szCs w:val="36"/>
    </w:rPr>
  </w:style>
  <w:style w:type="paragraph" w:customStyle="1" w:styleId="Contents">
    <w:name w:val="Contents"/>
    <w:basedOn w:val="Normal"/>
    <w:link w:val="ContentsChar"/>
    <w:qFormat/>
    <w:rsid w:val="0042568D"/>
    <w:pPr>
      <w:keepLines/>
      <w:autoSpaceDE w:val="0"/>
      <w:autoSpaceDN w:val="0"/>
      <w:adjustRightInd w:val="0"/>
      <w:spacing w:before="120" w:after="0" w:line="240" w:lineRule="auto"/>
      <w:jc w:val="left"/>
    </w:pPr>
    <w:rPr>
      <w:rFonts w:ascii="Times New Roman" w:eastAsia="Times New Roman" w:hAnsi="Times New Roman"/>
      <w:b/>
      <w:bCs/>
      <w:color w:val="000000"/>
      <w:sz w:val="32"/>
      <w:szCs w:val="32"/>
      <w:lang w:eastAsia="en-AU"/>
    </w:rPr>
  </w:style>
  <w:style w:type="character" w:customStyle="1" w:styleId="undertheActYearChar">
    <w:name w:val="under the Act Year Char"/>
    <w:basedOn w:val="DefaultParagraphFont"/>
    <w:link w:val="undertheActYear"/>
    <w:rsid w:val="0042568D"/>
    <w:rPr>
      <w:rFonts w:ascii="Times New Roman" w:eastAsia="Times New Roman" w:hAnsi="Times New Roman"/>
      <w:color w:val="000000"/>
      <w:sz w:val="24"/>
      <w:szCs w:val="24"/>
    </w:rPr>
  </w:style>
  <w:style w:type="paragraph" w:customStyle="1" w:styleId="ContentsContent">
    <w:name w:val="Contents Content"/>
    <w:basedOn w:val="Normal"/>
    <w:link w:val="ContentsContentChar"/>
    <w:qFormat/>
    <w:rsid w:val="0042568D"/>
    <w:pPr>
      <w:keepLines/>
      <w:tabs>
        <w:tab w:val="left" w:pos="850"/>
      </w:tabs>
      <w:autoSpaceDE w:val="0"/>
      <w:autoSpaceDN w:val="0"/>
      <w:adjustRightInd w:val="0"/>
      <w:spacing w:after="0" w:line="240" w:lineRule="auto"/>
      <w:ind w:left="794" w:hanging="794"/>
      <w:jc w:val="left"/>
    </w:pPr>
    <w:rPr>
      <w:rFonts w:ascii="Times New Roman" w:eastAsia="Times New Roman" w:hAnsi="Times New Roman"/>
      <w:color w:val="000000"/>
      <w:lang w:eastAsia="en-AU"/>
    </w:rPr>
  </w:style>
  <w:style w:type="character" w:customStyle="1" w:styleId="ContentsChar">
    <w:name w:val="Contents Char"/>
    <w:basedOn w:val="DefaultParagraphFont"/>
    <w:link w:val="Contents"/>
    <w:rsid w:val="0042568D"/>
    <w:rPr>
      <w:rFonts w:ascii="Times New Roman" w:eastAsia="Times New Roman" w:hAnsi="Times New Roman"/>
      <w:b/>
      <w:bCs/>
      <w:color w:val="000000"/>
      <w:sz w:val="32"/>
      <w:szCs w:val="32"/>
    </w:rPr>
  </w:style>
  <w:style w:type="paragraph" w:customStyle="1" w:styleId="Subtitles">
    <w:name w:val="Subtitles"/>
    <w:basedOn w:val="Normal"/>
    <w:link w:val="SubtitlesChar"/>
    <w:qFormat/>
    <w:rsid w:val="0042568D"/>
    <w:pPr>
      <w:keepNext/>
      <w:keepLines/>
      <w:autoSpaceDE w:val="0"/>
      <w:autoSpaceDN w:val="0"/>
      <w:adjustRightInd w:val="0"/>
      <w:spacing w:before="160" w:after="0" w:line="240" w:lineRule="auto"/>
      <w:ind w:left="567" w:hanging="567"/>
      <w:jc w:val="left"/>
    </w:pPr>
    <w:rPr>
      <w:rFonts w:ascii="Times New Roman" w:eastAsia="Times New Roman" w:hAnsi="Times New Roman"/>
      <w:b/>
      <w:bCs/>
      <w:color w:val="000000"/>
      <w:sz w:val="26"/>
      <w:szCs w:val="26"/>
      <w:lang w:eastAsia="en-AU"/>
    </w:rPr>
  </w:style>
  <w:style w:type="character" w:customStyle="1" w:styleId="ContentsContentChar">
    <w:name w:val="Contents Content Char"/>
    <w:basedOn w:val="DefaultParagraphFont"/>
    <w:link w:val="ContentsContent"/>
    <w:rsid w:val="0042568D"/>
    <w:rPr>
      <w:rFonts w:ascii="Times New Roman" w:eastAsia="Times New Roman" w:hAnsi="Times New Roman"/>
      <w:color w:val="000000"/>
      <w:sz w:val="22"/>
      <w:szCs w:val="22"/>
    </w:rPr>
  </w:style>
  <w:style w:type="paragraph" w:customStyle="1" w:styleId="Content">
    <w:name w:val="Content"/>
    <w:basedOn w:val="Normal"/>
    <w:link w:val="ContentChar"/>
    <w:qFormat/>
    <w:rsid w:val="0042568D"/>
    <w:pPr>
      <w:keepLines/>
      <w:autoSpaceDE w:val="0"/>
      <w:autoSpaceDN w:val="0"/>
      <w:adjustRightInd w:val="0"/>
      <w:spacing w:before="120" w:after="0" w:line="240" w:lineRule="auto"/>
      <w:ind w:left="794"/>
      <w:jc w:val="left"/>
    </w:pPr>
    <w:rPr>
      <w:rFonts w:ascii="Times New Roman" w:eastAsia="Times New Roman" w:hAnsi="Times New Roman"/>
      <w:color w:val="000000"/>
      <w:sz w:val="23"/>
      <w:szCs w:val="23"/>
      <w:lang w:eastAsia="en-AU"/>
    </w:rPr>
  </w:style>
  <w:style w:type="character" w:customStyle="1" w:styleId="SubtitlesChar">
    <w:name w:val="Subtitles Char"/>
    <w:basedOn w:val="DefaultParagraphFont"/>
    <w:link w:val="Subtitles"/>
    <w:rsid w:val="0042568D"/>
    <w:rPr>
      <w:rFonts w:ascii="Times New Roman" w:eastAsia="Times New Roman" w:hAnsi="Times New Roman"/>
      <w:b/>
      <w:bCs/>
      <w:color w:val="000000"/>
      <w:sz w:val="26"/>
      <w:szCs w:val="26"/>
    </w:rPr>
  </w:style>
  <w:style w:type="paragraph" w:customStyle="1" w:styleId="Schedule1">
    <w:name w:val="Schedule 1"/>
    <w:basedOn w:val="Normal"/>
    <w:link w:val="Schedule1Char"/>
    <w:qFormat/>
    <w:rsid w:val="0042568D"/>
    <w:pPr>
      <w:keepNext/>
      <w:keepLines/>
      <w:autoSpaceDE w:val="0"/>
      <w:autoSpaceDN w:val="0"/>
      <w:adjustRightInd w:val="0"/>
      <w:spacing w:before="280" w:after="0" w:line="240" w:lineRule="auto"/>
      <w:ind w:left="567" w:hanging="567"/>
      <w:jc w:val="left"/>
    </w:pPr>
    <w:rPr>
      <w:rFonts w:ascii="Times New Roman" w:eastAsia="Times New Roman" w:hAnsi="Times New Roman"/>
      <w:b/>
      <w:bCs/>
      <w:color w:val="000000"/>
      <w:sz w:val="32"/>
      <w:szCs w:val="32"/>
      <w:lang w:eastAsia="en-AU"/>
    </w:rPr>
  </w:style>
  <w:style w:type="character" w:customStyle="1" w:styleId="ContentChar">
    <w:name w:val="Content Char"/>
    <w:basedOn w:val="DefaultParagraphFont"/>
    <w:link w:val="Content"/>
    <w:rsid w:val="0042568D"/>
    <w:rPr>
      <w:rFonts w:ascii="Times New Roman" w:eastAsia="Times New Roman" w:hAnsi="Times New Roman"/>
      <w:color w:val="000000"/>
      <w:sz w:val="23"/>
      <w:szCs w:val="23"/>
    </w:rPr>
  </w:style>
  <w:style w:type="paragraph" w:customStyle="1" w:styleId="Note">
    <w:name w:val="Note—"/>
    <w:basedOn w:val="Normal"/>
    <w:link w:val="NoteChar"/>
    <w:qFormat/>
    <w:rsid w:val="0042568D"/>
    <w:pPr>
      <w:keepNext/>
      <w:keepLines/>
      <w:autoSpaceDE w:val="0"/>
      <w:autoSpaceDN w:val="0"/>
      <w:adjustRightInd w:val="0"/>
      <w:spacing w:before="120" w:after="0" w:line="240" w:lineRule="auto"/>
      <w:ind w:left="794" w:hanging="794"/>
      <w:jc w:val="left"/>
    </w:pPr>
    <w:rPr>
      <w:rFonts w:ascii="Times New Roman" w:eastAsia="Times New Roman" w:hAnsi="Times New Roman"/>
      <w:b/>
      <w:bCs/>
      <w:color w:val="000000"/>
      <w:sz w:val="20"/>
      <w:szCs w:val="20"/>
      <w:lang w:eastAsia="en-AU"/>
    </w:rPr>
  </w:style>
  <w:style w:type="character" w:customStyle="1" w:styleId="Schedule1Char">
    <w:name w:val="Schedule 1 Char"/>
    <w:basedOn w:val="DefaultParagraphFont"/>
    <w:link w:val="Schedule1"/>
    <w:rsid w:val="0042568D"/>
    <w:rPr>
      <w:rFonts w:ascii="Times New Roman" w:eastAsia="Times New Roman" w:hAnsi="Times New Roman"/>
      <w:b/>
      <w:bCs/>
      <w:color w:val="000000"/>
      <w:sz w:val="32"/>
      <w:szCs w:val="32"/>
    </w:rPr>
  </w:style>
  <w:style w:type="paragraph" w:customStyle="1" w:styleId="MadebytheGovernor">
    <w:name w:val="Made by the Governor"/>
    <w:basedOn w:val="Normal"/>
    <w:link w:val="MadebytheGovernorChar"/>
    <w:qFormat/>
    <w:rsid w:val="0042568D"/>
    <w:pPr>
      <w:keepNext/>
      <w:keepLines/>
      <w:autoSpaceDE w:val="0"/>
      <w:autoSpaceDN w:val="0"/>
      <w:adjustRightInd w:val="0"/>
      <w:spacing w:before="120" w:after="0" w:line="240" w:lineRule="auto"/>
      <w:jc w:val="left"/>
    </w:pPr>
    <w:rPr>
      <w:rFonts w:ascii="Times New Roman" w:eastAsia="Times New Roman" w:hAnsi="Times New Roman"/>
      <w:b/>
      <w:bCs/>
      <w:color w:val="000000"/>
      <w:sz w:val="26"/>
      <w:szCs w:val="26"/>
      <w:lang w:eastAsia="en-AU"/>
    </w:rPr>
  </w:style>
  <w:style w:type="character" w:customStyle="1" w:styleId="NoteChar">
    <w:name w:val="Note— Char"/>
    <w:basedOn w:val="DefaultParagraphFont"/>
    <w:link w:val="Note"/>
    <w:rsid w:val="0042568D"/>
    <w:rPr>
      <w:rFonts w:ascii="Times New Roman" w:eastAsia="Times New Roman" w:hAnsi="Times New Roman"/>
      <w:b/>
      <w:bCs/>
      <w:color w:val="000000"/>
    </w:rPr>
  </w:style>
  <w:style w:type="paragraph" w:customStyle="1" w:styleId="withtheadvice">
    <w:name w:val="with the advice"/>
    <w:basedOn w:val="Normal"/>
    <w:link w:val="withtheadviceChar"/>
    <w:qFormat/>
    <w:rsid w:val="0042568D"/>
    <w:pPr>
      <w:keepNext/>
      <w:keepLines/>
      <w:autoSpaceDE w:val="0"/>
      <w:autoSpaceDN w:val="0"/>
      <w:adjustRightInd w:val="0"/>
      <w:spacing w:before="120" w:after="0" w:line="240" w:lineRule="auto"/>
      <w:jc w:val="left"/>
    </w:pPr>
    <w:rPr>
      <w:rFonts w:ascii="Times New Roman" w:eastAsia="Times New Roman" w:hAnsi="Times New Roman"/>
      <w:color w:val="000000"/>
      <w:sz w:val="23"/>
      <w:szCs w:val="23"/>
      <w:lang w:eastAsia="en-AU"/>
    </w:rPr>
  </w:style>
  <w:style w:type="character" w:customStyle="1" w:styleId="MadebytheGovernorChar">
    <w:name w:val="Made by the Governor Char"/>
    <w:basedOn w:val="DefaultParagraphFont"/>
    <w:link w:val="MadebytheGovernor"/>
    <w:rsid w:val="0042568D"/>
    <w:rPr>
      <w:rFonts w:ascii="Times New Roman" w:eastAsia="Times New Roman" w:hAnsi="Times New Roman"/>
      <w:b/>
      <w:bCs/>
      <w:color w:val="000000"/>
      <w:sz w:val="26"/>
      <w:szCs w:val="26"/>
    </w:rPr>
  </w:style>
  <w:style w:type="paragraph" w:customStyle="1" w:styleId="Indent2">
    <w:name w:val="Indent 2"/>
    <w:basedOn w:val="Normal"/>
    <w:link w:val="Indent2Char"/>
    <w:qFormat/>
    <w:rsid w:val="0042568D"/>
    <w:pPr>
      <w:keepLines/>
      <w:tabs>
        <w:tab w:val="center" w:pos="1191"/>
        <w:tab w:val="left" w:pos="1588"/>
      </w:tabs>
      <w:autoSpaceDE w:val="0"/>
      <w:autoSpaceDN w:val="0"/>
      <w:adjustRightInd w:val="0"/>
      <w:spacing w:before="120" w:after="0" w:line="240" w:lineRule="auto"/>
      <w:ind w:left="1588" w:hanging="794"/>
      <w:jc w:val="left"/>
    </w:pPr>
    <w:rPr>
      <w:rFonts w:ascii="Times New Roman" w:eastAsia="Times New Roman" w:hAnsi="Times New Roman"/>
      <w:color w:val="000000"/>
      <w:sz w:val="23"/>
      <w:szCs w:val="23"/>
      <w:lang w:eastAsia="en-AU"/>
    </w:rPr>
  </w:style>
  <w:style w:type="character" w:customStyle="1" w:styleId="withtheadviceChar">
    <w:name w:val="with the advice Char"/>
    <w:basedOn w:val="DefaultParagraphFont"/>
    <w:link w:val="withtheadvice"/>
    <w:rsid w:val="0042568D"/>
    <w:rPr>
      <w:rFonts w:ascii="Times New Roman" w:eastAsia="Times New Roman" w:hAnsi="Times New Roman"/>
      <w:color w:val="000000"/>
      <w:sz w:val="23"/>
      <w:szCs w:val="23"/>
    </w:rPr>
  </w:style>
  <w:style w:type="paragraph" w:customStyle="1" w:styleId="Indent1">
    <w:name w:val="Indent 1"/>
    <w:basedOn w:val="Normal"/>
    <w:link w:val="Indent1Char"/>
    <w:qFormat/>
    <w:rsid w:val="0042568D"/>
    <w:pPr>
      <w:keepNext/>
      <w:keepLines/>
      <w:tabs>
        <w:tab w:val="center" w:pos="397"/>
        <w:tab w:val="left" w:pos="794"/>
      </w:tabs>
      <w:autoSpaceDE w:val="0"/>
      <w:autoSpaceDN w:val="0"/>
      <w:adjustRightInd w:val="0"/>
      <w:spacing w:before="120" w:after="0" w:line="240" w:lineRule="auto"/>
      <w:ind w:left="794" w:hanging="794"/>
      <w:jc w:val="left"/>
    </w:pPr>
    <w:rPr>
      <w:rFonts w:ascii="Times New Roman" w:eastAsia="Times New Roman" w:hAnsi="Times New Roman"/>
      <w:color w:val="000000"/>
      <w:sz w:val="23"/>
      <w:szCs w:val="23"/>
      <w:lang w:eastAsia="en-AU"/>
    </w:rPr>
  </w:style>
  <w:style w:type="character" w:customStyle="1" w:styleId="Indent2Char">
    <w:name w:val="Indent 2 Char"/>
    <w:basedOn w:val="DefaultParagraphFont"/>
    <w:link w:val="Indent2"/>
    <w:rsid w:val="0042568D"/>
    <w:rPr>
      <w:rFonts w:ascii="Times New Roman" w:eastAsia="Times New Roman" w:hAnsi="Times New Roman"/>
      <w:color w:val="000000"/>
      <w:sz w:val="23"/>
      <w:szCs w:val="23"/>
    </w:rPr>
  </w:style>
  <w:style w:type="paragraph" w:customStyle="1" w:styleId="Indent3">
    <w:name w:val="Indent3"/>
    <w:basedOn w:val="Normal"/>
    <w:link w:val="Indent3Char"/>
    <w:qFormat/>
    <w:rsid w:val="0042568D"/>
    <w:pPr>
      <w:keepLines/>
      <w:tabs>
        <w:tab w:val="center" w:pos="1985"/>
        <w:tab w:val="left" w:pos="2382"/>
      </w:tabs>
      <w:autoSpaceDE w:val="0"/>
      <w:autoSpaceDN w:val="0"/>
      <w:adjustRightInd w:val="0"/>
      <w:spacing w:before="120" w:after="0" w:line="240" w:lineRule="auto"/>
      <w:ind w:left="2382" w:hanging="794"/>
      <w:jc w:val="left"/>
    </w:pPr>
    <w:rPr>
      <w:rFonts w:ascii="Times New Roman" w:eastAsia="Times New Roman" w:hAnsi="Times New Roman"/>
      <w:color w:val="000000"/>
      <w:sz w:val="23"/>
      <w:szCs w:val="23"/>
      <w:lang w:eastAsia="en-AU"/>
    </w:rPr>
  </w:style>
  <w:style w:type="character" w:customStyle="1" w:styleId="Indent1Char">
    <w:name w:val="Indent 1 Char"/>
    <w:basedOn w:val="DefaultParagraphFont"/>
    <w:link w:val="Indent1"/>
    <w:rsid w:val="0042568D"/>
    <w:rPr>
      <w:rFonts w:ascii="Times New Roman" w:eastAsia="Times New Roman" w:hAnsi="Times New Roman"/>
      <w:color w:val="000000"/>
      <w:sz w:val="23"/>
      <w:szCs w:val="23"/>
    </w:rPr>
  </w:style>
  <w:style w:type="character" w:customStyle="1" w:styleId="Indent3Char">
    <w:name w:val="Indent3 Char"/>
    <w:basedOn w:val="DefaultParagraphFont"/>
    <w:link w:val="Indent3"/>
    <w:rsid w:val="0042568D"/>
    <w:rPr>
      <w:rFonts w:ascii="Times New Roman" w:eastAsia="Times New Roman" w:hAnsi="Times New Roman"/>
      <w:color w:val="000000"/>
      <w:sz w:val="23"/>
      <w:szCs w:val="23"/>
    </w:rPr>
  </w:style>
  <w:style w:type="numbering" w:customStyle="1" w:styleId="NoList8">
    <w:name w:val="No List8"/>
    <w:next w:val="NoList"/>
    <w:uiPriority w:val="99"/>
    <w:semiHidden/>
    <w:unhideWhenUsed/>
    <w:rsid w:val="00271341"/>
  </w:style>
  <w:style w:type="numbering" w:customStyle="1" w:styleId="NoList15">
    <w:name w:val="No List15"/>
    <w:next w:val="NoList"/>
    <w:uiPriority w:val="99"/>
    <w:semiHidden/>
    <w:unhideWhenUsed/>
    <w:rsid w:val="00271341"/>
  </w:style>
  <w:style w:type="numbering" w:customStyle="1" w:styleId="NoList114">
    <w:name w:val="No List114"/>
    <w:next w:val="NoList"/>
    <w:uiPriority w:val="99"/>
    <w:semiHidden/>
    <w:unhideWhenUsed/>
    <w:rsid w:val="00271341"/>
  </w:style>
  <w:style w:type="table" w:customStyle="1" w:styleId="TableGrid19">
    <w:name w:val="Table Grid19"/>
    <w:basedOn w:val="TableNormal"/>
    <w:next w:val="TableGrid"/>
    <w:uiPriority w:val="59"/>
    <w:rsid w:val="002713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rsid w:val="00271341"/>
  </w:style>
  <w:style w:type="table" w:customStyle="1" w:styleId="TableGrid24">
    <w:name w:val="Table Grid24"/>
    <w:basedOn w:val="TableNormal"/>
    <w:next w:val="TableGrid"/>
    <w:rsid w:val="002713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27134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271341"/>
  </w:style>
  <w:style w:type="numbering" w:customStyle="1" w:styleId="NoList43">
    <w:name w:val="No List43"/>
    <w:next w:val="NoList"/>
    <w:uiPriority w:val="99"/>
    <w:semiHidden/>
    <w:unhideWhenUsed/>
    <w:rsid w:val="00271341"/>
  </w:style>
  <w:style w:type="numbering" w:customStyle="1" w:styleId="NoList53">
    <w:name w:val="No List53"/>
    <w:next w:val="NoList"/>
    <w:uiPriority w:val="99"/>
    <w:semiHidden/>
    <w:unhideWhenUsed/>
    <w:rsid w:val="0027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Correctional%20Services%20(Accountability%20and%20Other%20Measures)%20Amendment%20Act%202021" TargetMode="External"/><Relationship Id="rId26" Type="http://schemas.openxmlformats.org/officeDocument/2006/relationships/hyperlink" Target="http://www.legislation.sa.gov.au/index.aspx?action=legref&amp;type=act&amp;legtitle=Subordinate%20Legislation%20Act%201978"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legislation.sa.gov.au/index.aspx?action=legref&amp;type=act&amp;legtitle=Education%20Act%201972" TargetMode="External"/><Relationship Id="rId34" Type="http://schemas.openxmlformats.org/officeDocument/2006/relationships/hyperlink" Target="http://energymining.sa.gov.au/minerals/mining/public_notices_mining" TargetMode="External"/><Relationship Id="rId42" Type="http://schemas.openxmlformats.org/officeDocument/2006/relationships/hyperlink" Target="mailto:submissions@aemc.gov.au" TargetMode="External"/><Relationship Id="rId47" Type="http://schemas.openxmlformats.org/officeDocument/2006/relationships/hyperlink" Target="http://www.governmentgazette.sa.gov.au" TargetMode="Externa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Children%20and%20Young%20People%20(Oversight%20and%20Advocacy%20Bodies)%20(Commissioner%20for%20Aboriginal%20Children%20and%20Young%20People)%20Amendment%20Act%202021" TargetMode="External"/><Relationship Id="rId25" Type="http://schemas.openxmlformats.org/officeDocument/2006/relationships/hyperlink" Target="http://www.legislation.sa.gov.au/index.aspx?action=legref&amp;type=act&amp;legtitle=Subordinate%20Legislation%20Act%201978" TargetMode="External"/><Relationship Id="rId33" Type="http://schemas.openxmlformats.org/officeDocument/2006/relationships/image" Target="media/image4.png"/><Relationship Id="rId38" Type="http://schemas.openxmlformats.org/officeDocument/2006/relationships/hyperlink" Target="http://www.environment.sa.gov.au/parkmanagementplans" TargetMode="External"/><Relationship Id="rId46" Type="http://schemas.openxmlformats.org/officeDocument/2006/relationships/hyperlink" Target="mailto:governmentgazettesa@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Children%20and%20Young%20People%20(Oversight%20and%20Advocacy%20Bodies)%20(Commissioner%20for%20Aboriginal%20Children%20and%20Young%20People)%20Amendment%20Act%202021" TargetMode="External"/><Relationship Id="rId29" Type="http://schemas.openxmlformats.org/officeDocument/2006/relationships/hyperlink" Target="http://www.legislation.sa.gov.au/index.aspx?action=legref&amp;type=subordleg&amp;legtitle=Magistrates%20Court%20Regulations%202019" TargetMode="External"/><Relationship Id="rId41"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Education%20and%20Childrens%20Services%20Act%202019" TargetMode="External"/><Relationship Id="rId32" Type="http://schemas.openxmlformats.org/officeDocument/2006/relationships/image" Target="media/image3.png"/><Relationship Id="rId37" Type="http://schemas.openxmlformats.org/officeDocument/2006/relationships/hyperlink" Target="http://energymining.sa.gov.au/minerals/exploration/public_notices/exploration_licence_applications" TargetMode="External"/><Relationship Id="rId40" Type="http://schemas.openxmlformats.org/officeDocument/2006/relationships/hyperlink" Target="http://www.ecsa.sa.gov.au" TargetMode="External"/><Relationship Id="rId45" Type="http://schemas.openxmlformats.org/officeDocument/2006/relationships/hyperlink" Target="http://www.aemc.gov.a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Education%20Act%201972" TargetMode="External"/><Relationship Id="rId28" Type="http://schemas.openxmlformats.org/officeDocument/2006/relationships/hyperlink" Target="http://www.legislation.sa.gov.au/index.aspx?action=legref&amp;type=act&amp;legtitle=Crown%20Proceedings%20Act%201992" TargetMode="External"/><Relationship Id="rId36" Type="http://schemas.openxmlformats.org/officeDocument/2006/relationships/hyperlink" Target="http://energymining.sa.gov.au/minerals/exploration/public_notices/exploration_licence_applications" TargetMode="External"/><Relationship Id="rId49"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legislation.sa.gov.au/index.aspx?action=legref&amp;type=act&amp;legtitle=Liquor%20Licensing%20(Miscellaneous)%20Amendment%20Act%202019" TargetMode="External"/><Relationship Id="rId31" Type="http://schemas.openxmlformats.org/officeDocument/2006/relationships/image" Target="media/image2.png"/><Relationship Id="rId44" Type="http://schemas.openxmlformats.org/officeDocument/2006/relationships/hyperlink" Target="http://www.aemc.gov.a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Education%20and%20Childrens%20Services%20Act%202019" TargetMode="External"/><Relationship Id="rId27" Type="http://schemas.openxmlformats.org/officeDocument/2006/relationships/hyperlink" Target="http://www.legislation.sa.gov.au/index.aspx?action=legref&amp;type=act&amp;legtitle=Magistrates%20Court%20Act%201991" TargetMode="External"/><Relationship Id="rId30" Type="http://schemas.openxmlformats.org/officeDocument/2006/relationships/hyperlink" Target="http://www.legislation.sa.gov.au/index.aspx?action=legref&amp;type=act&amp;legtitle=Subordinate%20Legislation%20Act%201978" TargetMode="External"/><Relationship Id="rId35" Type="http://schemas.openxmlformats.org/officeDocument/2006/relationships/hyperlink" Target="mailto:dem.miningregrehab@sa.gov.au" TargetMode="External"/><Relationship Id="rId43" Type="http://schemas.openxmlformats.org/officeDocument/2006/relationships/hyperlink" Target="http://www.aemc.gov.au" TargetMode="External"/><Relationship Id="rId48"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chjoan\Desktop\TEMPLATE_GAZETTE_PAGIN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A4F7-78EE-4227-B8EC-5B1D26E7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TEMPLATE_GAZETTE_PAGINATION</Template>
  <TotalTime>7</TotalTime>
  <Pages>64</Pages>
  <Words>24703</Words>
  <Characters>140808</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No. 69 - Thursday, 21 October 2021 (pp. 3785–3848)</vt:lpstr>
    </vt:vector>
  </TitlesOfParts>
  <Company>SA Government</Company>
  <LinksUpToDate>false</LinksUpToDate>
  <CharactersWithSpaces>165181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69 - Thursday, 21 October 2021 (pp. 3785–3848)</dc:title>
  <dc:subject/>
  <dc:creator>Joanne Pech</dc:creator>
  <cp:keywords/>
  <cp:lastModifiedBy>Pech, Joanne (Service SA)</cp:lastModifiedBy>
  <cp:revision>3</cp:revision>
  <cp:lastPrinted>2021-10-21T04:35:00Z</cp:lastPrinted>
  <dcterms:created xsi:type="dcterms:W3CDTF">2021-10-21T04:34:00Z</dcterms:created>
  <dcterms:modified xsi:type="dcterms:W3CDTF">2021-10-21T04:40:00Z</dcterms:modified>
</cp:coreProperties>
</file>