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8F0B" w14:textId="54295097"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3237F55F" wp14:editId="27CD0E4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DF4E09">
        <w:rPr>
          <w:rStyle w:val="StyleTimesNewRoman105pt"/>
        </w:rPr>
        <w:t>23</w:t>
      </w:r>
      <w:r w:rsidR="00DA30CF" w:rsidRPr="007A0461">
        <w:rPr>
          <w:rStyle w:val="StyleTimesNewRoman105pt"/>
        </w:rPr>
        <w:tab/>
      </w:r>
      <w:r w:rsidR="00575614" w:rsidRPr="007A0461">
        <w:rPr>
          <w:rStyle w:val="StyleTimesNewRoman105pt"/>
        </w:rPr>
        <w:t xml:space="preserve">p. </w:t>
      </w:r>
      <w:r w:rsidR="00DF4E09">
        <w:rPr>
          <w:rStyle w:val="StyleTimesNewRoman105pt"/>
        </w:rPr>
        <w:t>971</w:t>
      </w:r>
    </w:p>
    <w:p w14:paraId="05AF48BB"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3085D619"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19733E59"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752B97D2" w14:textId="77777777" w:rsidR="008008DD" w:rsidRPr="003471CD" w:rsidRDefault="008008DD" w:rsidP="008008DD">
      <w:pPr>
        <w:pBdr>
          <w:top w:val="single" w:sz="6" w:space="0" w:color="auto"/>
        </w:pBdr>
        <w:spacing w:after="0" w:line="240" w:lineRule="auto"/>
        <w:jc w:val="center"/>
        <w:rPr>
          <w:color w:val="000000"/>
          <w:sz w:val="20"/>
        </w:rPr>
      </w:pPr>
    </w:p>
    <w:p w14:paraId="246C5C09" w14:textId="10876D0C"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DF4E09">
        <w:rPr>
          <w:smallCaps/>
          <w:color w:val="000000"/>
          <w:sz w:val="28"/>
          <w:szCs w:val="26"/>
        </w:rPr>
        <w:t>14 April</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6C138BC6" w14:textId="77777777" w:rsidR="008008DD" w:rsidRPr="003471CD" w:rsidRDefault="008008DD" w:rsidP="008008DD">
      <w:pPr>
        <w:spacing w:after="0" w:line="240" w:lineRule="exact"/>
        <w:jc w:val="center"/>
        <w:rPr>
          <w:color w:val="000000"/>
          <w:sz w:val="20"/>
        </w:rPr>
      </w:pPr>
    </w:p>
    <w:p w14:paraId="44E62836" w14:textId="77777777" w:rsidR="008008DD" w:rsidRPr="003471CD" w:rsidRDefault="008008DD" w:rsidP="008008DD">
      <w:pPr>
        <w:pBdr>
          <w:top w:val="single" w:sz="6" w:space="1" w:color="auto"/>
        </w:pBdr>
        <w:spacing w:after="0" w:line="360" w:lineRule="exact"/>
        <w:jc w:val="center"/>
        <w:rPr>
          <w:color w:val="000000"/>
          <w:sz w:val="20"/>
          <w:szCs w:val="20"/>
        </w:rPr>
      </w:pPr>
    </w:p>
    <w:p w14:paraId="4CA16E11"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680862D5" w14:textId="77777777" w:rsidR="001B7138" w:rsidRPr="003471CD" w:rsidRDefault="001B7138" w:rsidP="00FB48A8">
      <w:pPr>
        <w:spacing w:after="0" w:line="320" w:lineRule="exact"/>
        <w:ind w:left="2268" w:right="2414" w:firstLine="142"/>
        <w:rPr>
          <w:smallCaps/>
          <w:szCs w:val="17"/>
        </w:rPr>
      </w:pPr>
    </w:p>
    <w:p w14:paraId="24C46B5C"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752424E9" w14:textId="2BA4E1AF" w:rsidR="00197113" w:rsidRDefault="00831E93" w:rsidP="006A5AE9">
          <w:pPr>
            <w:pStyle w:val="TOC1"/>
            <w:tabs>
              <w:tab w:val="clear" w:pos="6946"/>
              <w:tab w:val="right" w:leader="dot" w:pos="7088"/>
            </w:tabs>
            <w:ind w:left="2410" w:right="2410"/>
            <w:rPr>
              <w:rFonts w:asciiTheme="minorHAnsi" w:eastAsiaTheme="minorEastAsia" w:hAnsiTheme="minorHAnsi" w:cstheme="minorBidi"/>
              <w:noProof/>
              <w:sz w:val="22"/>
              <w:lang w:eastAsia="en-AU"/>
            </w:r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hyperlink w:anchor="_Toc100827525" w:history="1">
            <w:r w:rsidR="00197113" w:rsidRPr="009836BD">
              <w:rPr>
                <w:rStyle w:val="Hyperlink"/>
                <w:noProof/>
              </w:rPr>
              <w:t>Governor</w:t>
            </w:r>
            <w:bookmarkStart w:id="0" w:name="_Hlk100829999"/>
            <w:r w:rsidR="00197113" w:rsidRPr="009836BD">
              <w:rPr>
                <w:rStyle w:val="Hyperlink"/>
                <w:noProof/>
              </w:rPr>
              <w:t>’</w:t>
            </w:r>
            <w:bookmarkEnd w:id="0"/>
            <w:r w:rsidR="00197113" w:rsidRPr="009836BD">
              <w:rPr>
                <w:rStyle w:val="Hyperlink"/>
                <w:noProof/>
              </w:rPr>
              <w:t>s Instruments</w:t>
            </w:r>
          </w:hyperlink>
        </w:p>
        <w:p w14:paraId="06A8F4F6" w14:textId="387F43AA" w:rsidR="00197113" w:rsidRPr="00EF5FE2" w:rsidRDefault="003410D0" w:rsidP="00EF5FE2">
          <w:pPr>
            <w:pStyle w:val="TOC2"/>
            <w:tabs>
              <w:tab w:val="clear" w:pos="4548"/>
              <w:tab w:val="right" w:leader="dot" w:pos="7088"/>
            </w:tabs>
            <w:ind w:left="2410" w:right="2410" w:firstLine="0"/>
          </w:pPr>
          <w:hyperlink w:anchor="_Toc100827526" w:history="1">
            <w:r w:rsidR="00197113" w:rsidRPr="00EF5FE2">
              <w:t>Appointments</w:t>
            </w:r>
            <w:r w:rsidR="00197113">
              <w:rPr>
                <w:webHidden/>
              </w:rPr>
              <w:tab/>
            </w:r>
            <w:r w:rsidR="00197113">
              <w:rPr>
                <w:webHidden/>
              </w:rPr>
              <w:fldChar w:fldCharType="begin"/>
            </w:r>
            <w:r w:rsidR="00197113">
              <w:rPr>
                <w:webHidden/>
              </w:rPr>
              <w:instrText xml:space="preserve"> PAGEREF _Toc100827526 \h </w:instrText>
            </w:r>
            <w:r w:rsidR="00197113">
              <w:rPr>
                <w:webHidden/>
              </w:rPr>
            </w:r>
            <w:r w:rsidR="00197113">
              <w:rPr>
                <w:webHidden/>
              </w:rPr>
              <w:fldChar w:fldCharType="separate"/>
            </w:r>
            <w:r w:rsidR="00197113">
              <w:rPr>
                <w:webHidden/>
              </w:rPr>
              <w:t>972</w:t>
            </w:r>
            <w:r w:rsidR="00197113">
              <w:rPr>
                <w:webHidden/>
              </w:rPr>
              <w:fldChar w:fldCharType="end"/>
            </w:r>
          </w:hyperlink>
        </w:p>
        <w:p w14:paraId="1ACA2DA7" w14:textId="4606E738" w:rsidR="00197113" w:rsidRPr="00EF5FE2" w:rsidRDefault="003410D0" w:rsidP="00EF5FE2">
          <w:pPr>
            <w:pStyle w:val="TOC2"/>
            <w:tabs>
              <w:tab w:val="clear" w:pos="4548"/>
              <w:tab w:val="right" w:leader="dot" w:pos="7088"/>
            </w:tabs>
            <w:ind w:left="2410" w:right="2410" w:firstLine="0"/>
          </w:pPr>
          <w:hyperlink w:anchor="_Toc100827527" w:history="1">
            <w:r w:rsidR="00197113" w:rsidRPr="00EF5FE2">
              <w:t>Proclamations</w:t>
            </w:r>
          </w:hyperlink>
          <w:r w:rsidR="00232EAF">
            <w:t>—</w:t>
          </w:r>
        </w:p>
        <w:p w14:paraId="5946208E" w14:textId="3FB080CA" w:rsidR="00197113" w:rsidRPr="00EF5FE2" w:rsidRDefault="003410D0" w:rsidP="00EF5FE2">
          <w:pPr>
            <w:pStyle w:val="TOC2"/>
            <w:tabs>
              <w:tab w:val="clear" w:pos="4548"/>
              <w:tab w:val="right" w:leader="dot" w:pos="7088"/>
            </w:tabs>
            <w:ind w:left="2694" w:right="2410"/>
          </w:pPr>
          <w:hyperlink w:anchor="_Toc100827528" w:history="1">
            <w:r w:rsidR="00197113" w:rsidRPr="00EF5FE2">
              <w:t>Constitution (First Session of Fifty</w:t>
            </w:r>
            <w:r w:rsidR="00197113" w:rsidRPr="00EF5FE2">
              <w:noBreakHyphen/>
              <w:t>Fifth Parliament) Proclamation 2022</w:t>
            </w:r>
            <w:r w:rsidR="00197113">
              <w:rPr>
                <w:webHidden/>
              </w:rPr>
              <w:tab/>
            </w:r>
            <w:r w:rsidR="00197113">
              <w:rPr>
                <w:webHidden/>
              </w:rPr>
              <w:fldChar w:fldCharType="begin"/>
            </w:r>
            <w:r w:rsidR="00197113">
              <w:rPr>
                <w:webHidden/>
              </w:rPr>
              <w:instrText xml:space="preserve"> PAGEREF _Toc100827528 \h </w:instrText>
            </w:r>
            <w:r w:rsidR="00197113">
              <w:rPr>
                <w:webHidden/>
              </w:rPr>
            </w:r>
            <w:r w:rsidR="00197113">
              <w:rPr>
                <w:webHidden/>
              </w:rPr>
              <w:fldChar w:fldCharType="separate"/>
            </w:r>
            <w:r w:rsidR="00197113">
              <w:rPr>
                <w:webHidden/>
              </w:rPr>
              <w:t>973</w:t>
            </w:r>
            <w:r w:rsidR="00197113">
              <w:rPr>
                <w:webHidden/>
              </w:rPr>
              <w:fldChar w:fldCharType="end"/>
            </w:r>
          </w:hyperlink>
        </w:p>
        <w:p w14:paraId="725BCCF6" w14:textId="73098A08" w:rsidR="00197113" w:rsidRDefault="003410D0" w:rsidP="00EF5FE2">
          <w:pPr>
            <w:pStyle w:val="TOC2"/>
            <w:tabs>
              <w:tab w:val="clear" w:pos="4548"/>
              <w:tab w:val="right" w:leader="dot" w:pos="7088"/>
            </w:tabs>
            <w:ind w:left="2694" w:right="2410"/>
            <w:rPr>
              <w:rFonts w:asciiTheme="minorHAnsi" w:eastAsiaTheme="minorEastAsia" w:hAnsiTheme="minorHAnsi" w:cstheme="minorBidi"/>
              <w:noProof/>
              <w:sz w:val="22"/>
              <w:lang w:eastAsia="en-AU"/>
            </w:rPr>
          </w:pPr>
          <w:hyperlink w:anchor="_Toc100827529" w:history="1">
            <w:r w:rsidR="00197113" w:rsidRPr="00EF5FE2">
              <w:t>Public Sector (Premier</w:t>
            </w:r>
            <w:r w:rsidRPr="003410D0">
              <w:t>’</w:t>
            </w:r>
            <w:r w:rsidR="00197113" w:rsidRPr="00EF5FE2">
              <w:t xml:space="preserve">s Delivery Unit) </w:t>
            </w:r>
            <w:r w:rsidR="00232EAF" w:rsidRPr="00EF5FE2">
              <w:br/>
            </w:r>
            <w:r w:rsidR="00197113" w:rsidRPr="00EF5FE2">
              <w:t>Proclamation 2022</w:t>
            </w:r>
            <w:r w:rsidR="00197113">
              <w:rPr>
                <w:webHidden/>
              </w:rPr>
              <w:tab/>
            </w:r>
            <w:r w:rsidR="00197113">
              <w:rPr>
                <w:webHidden/>
              </w:rPr>
              <w:fldChar w:fldCharType="begin"/>
            </w:r>
            <w:r w:rsidR="00197113">
              <w:rPr>
                <w:webHidden/>
              </w:rPr>
              <w:instrText xml:space="preserve"> PAGEREF _Toc100827529 \h </w:instrText>
            </w:r>
            <w:r w:rsidR="00197113">
              <w:rPr>
                <w:webHidden/>
              </w:rPr>
            </w:r>
            <w:r w:rsidR="00197113">
              <w:rPr>
                <w:webHidden/>
              </w:rPr>
              <w:fldChar w:fldCharType="separate"/>
            </w:r>
            <w:r w:rsidR="00197113">
              <w:rPr>
                <w:webHidden/>
              </w:rPr>
              <w:t>974</w:t>
            </w:r>
            <w:r w:rsidR="00197113">
              <w:rPr>
                <w:webHidden/>
              </w:rPr>
              <w:fldChar w:fldCharType="end"/>
            </w:r>
          </w:hyperlink>
        </w:p>
        <w:p w14:paraId="46D2F05A" w14:textId="48DCBEA8" w:rsidR="00197113" w:rsidRDefault="003410D0" w:rsidP="006A5AE9">
          <w:pPr>
            <w:pStyle w:val="TOC1"/>
            <w:tabs>
              <w:tab w:val="clear" w:pos="6946"/>
              <w:tab w:val="right" w:leader="dot" w:pos="7088"/>
            </w:tabs>
            <w:ind w:left="2410" w:right="2410"/>
            <w:rPr>
              <w:rFonts w:asciiTheme="minorHAnsi" w:eastAsiaTheme="minorEastAsia" w:hAnsiTheme="minorHAnsi" w:cstheme="minorBidi"/>
              <w:noProof/>
              <w:sz w:val="22"/>
              <w:lang w:eastAsia="en-AU"/>
            </w:rPr>
          </w:pPr>
          <w:hyperlink w:anchor="_Toc100827530" w:history="1">
            <w:r w:rsidR="00197113" w:rsidRPr="009836BD">
              <w:rPr>
                <w:rStyle w:val="Hyperlink"/>
                <w:noProof/>
              </w:rPr>
              <w:t>State Government Instruments</w:t>
            </w:r>
          </w:hyperlink>
        </w:p>
        <w:p w14:paraId="255B979F" w14:textId="34E20EDB" w:rsidR="00197113" w:rsidRPr="00EF5FE2" w:rsidRDefault="003410D0" w:rsidP="00EF5FE2">
          <w:pPr>
            <w:pStyle w:val="TOC2"/>
            <w:tabs>
              <w:tab w:val="clear" w:pos="4548"/>
              <w:tab w:val="right" w:leader="dot" w:pos="7088"/>
            </w:tabs>
            <w:ind w:left="2410" w:right="2410" w:firstLine="0"/>
          </w:pPr>
          <w:hyperlink w:anchor="_Toc100827531" w:history="1">
            <w:r w:rsidR="00197113" w:rsidRPr="00EF5FE2">
              <w:t>Administrative Arrangements Act 1994</w:t>
            </w:r>
            <w:r w:rsidR="00197113">
              <w:rPr>
                <w:webHidden/>
              </w:rPr>
              <w:tab/>
            </w:r>
            <w:r w:rsidR="00197113">
              <w:rPr>
                <w:webHidden/>
              </w:rPr>
              <w:fldChar w:fldCharType="begin"/>
            </w:r>
            <w:r w:rsidR="00197113">
              <w:rPr>
                <w:webHidden/>
              </w:rPr>
              <w:instrText xml:space="preserve"> PAGEREF _Toc100827531 \h </w:instrText>
            </w:r>
            <w:r w:rsidR="00197113">
              <w:rPr>
                <w:webHidden/>
              </w:rPr>
            </w:r>
            <w:r w:rsidR="00197113">
              <w:rPr>
                <w:webHidden/>
              </w:rPr>
              <w:fldChar w:fldCharType="separate"/>
            </w:r>
            <w:r w:rsidR="00197113">
              <w:rPr>
                <w:webHidden/>
              </w:rPr>
              <w:t>975</w:t>
            </w:r>
            <w:r w:rsidR="00197113">
              <w:rPr>
                <w:webHidden/>
              </w:rPr>
              <w:fldChar w:fldCharType="end"/>
            </w:r>
          </w:hyperlink>
        </w:p>
        <w:p w14:paraId="45D469F4" w14:textId="327DF82C" w:rsidR="00197113" w:rsidRPr="00EF5FE2" w:rsidRDefault="003410D0" w:rsidP="00EF5FE2">
          <w:pPr>
            <w:pStyle w:val="TOC2"/>
            <w:tabs>
              <w:tab w:val="clear" w:pos="4548"/>
              <w:tab w:val="right" w:leader="dot" w:pos="7088"/>
            </w:tabs>
            <w:ind w:left="2410" w:right="2410" w:firstLine="0"/>
          </w:pPr>
          <w:hyperlink w:anchor="_Toc100827532" w:history="1">
            <w:r w:rsidR="00197113" w:rsidRPr="00EF5FE2">
              <w:t>Gaming Machines Regulations 2020</w:t>
            </w:r>
            <w:r w:rsidR="00197113">
              <w:rPr>
                <w:webHidden/>
              </w:rPr>
              <w:tab/>
            </w:r>
            <w:r w:rsidR="00197113">
              <w:rPr>
                <w:webHidden/>
              </w:rPr>
              <w:fldChar w:fldCharType="begin"/>
            </w:r>
            <w:r w:rsidR="00197113">
              <w:rPr>
                <w:webHidden/>
              </w:rPr>
              <w:instrText xml:space="preserve"> PAGEREF _Toc100827532 \h </w:instrText>
            </w:r>
            <w:r w:rsidR="00197113">
              <w:rPr>
                <w:webHidden/>
              </w:rPr>
            </w:r>
            <w:r w:rsidR="00197113">
              <w:rPr>
                <w:webHidden/>
              </w:rPr>
              <w:fldChar w:fldCharType="separate"/>
            </w:r>
            <w:r w:rsidR="00197113">
              <w:rPr>
                <w:webHidden/>
              </w:rPr>
              <w:t>975</w:t>
            </w:r>
            <w:r w:rsidR="00197113">
              <w:rPr>
                <w:webHidden/>
              </w:rPr>
              <w:fldChar w:fldCharType="end"/>
            </w:r>
          </w:hyperlink>
        </w:p>
        <w:p w14:paraId="00F1A284" w14:textId="370BE91B" w:rsidR="00197113" w:rsidRPr="00EF5FE2" w:rsidRDefault="003410D0" w:rsidP="00EF5FE2">
          <w:pPr>
            <w:pStyle w:val="TOC2"/>
            <w:tabs>
              <w:tab w:val="clear" w:pos="4548"/>
              <w:tab w:val="right" w:leader="dot" w:pos="7088"/>
            </w:tabs>
            <w:ind w:left="2410" w:right="2410" w:firstLine="0"/>
          </w:pPr>
          <w:hyperlink w:anchor="_Toc100827533" w:history="1">
            <w:r w:rsidR="00197113" w:rsidRPr="00EF5FE2">
              <w:t>Health Care Act 2008</w:t>
            </w:r>
            <w:r w:rsidR="00197113">
              <w:rPr>
                <w:webHidden/>
              </w:rPr>
              <w:tab/>
            </w:r>
            <w:r w:rsidR="00197113">
              <w:rPr>
                <w:webHidden/>
              </w:rPr>
              <w:fldChar w:fldCharType="begin"/>
            </w:r>
            <w:r w:rsidR="00197113">
              <w:rPr>
                <w:webHidden/>
              </w:rPr>
              <w:instrText xml:space="preserve"> PAGEREF _Toc100827533 \h </w:instrText>
            </w:r>
            <w:r w:rsidR="00197113">
              <w:rPr>
                <w:webHidden/>
              </w:rPr>
            </w:r>
            <w:r w:rsidR="00197113">
              <w:rPr>
                <w:webHidden/>
              </w:rPr>
              <w:fldChar w:fldCharType="separate"/>
            </w:r>
            <w:r w:rsidR="00197113">
              <w:rPr>
                <w:webHidden/>
              </w:rPr>
              <w:t>975</w:t>
            </w:r>
            <w:r w:rsidR="00197113">
              <w:rPr>
                <w:webHidden/>
              </w:rPr>
              <w:fldChar w:fldCharType="end"/>
            </w:r>
          </w:hyperlink>
        </w:p>
        <w:p w14:paraId="50F45282" w14:textId="1E95C81B" w:rsidR="00197113" w:rsidRPr="00EF5FE2" w:rsidRDefault="003410D0" w:rsidP="00EF5FE2">
          <w:pPr>
            <w:pStyle w:val="TOC2"/>
            <w:tabs>
              <w:tab w:val="clear" w:pos="4548"/>
              <w:tab w:val="right" w:leader="dot" w:pos="7088"/>
            </w:tabs>
            <w:ind w:left="2410" w:right="2410" w:firstLine="0"/>
          </w:pPr>
          <w:hyperlink w:anchor="_Toc100827534" w:history="1">
            <w:r w:rsidR="00197113" w:rsidRPr="00EF5FE2">
              <w:t>Housing Improvement Act 2016</w:t>
            </w:r>
            <w:r w:rsidR="00197113">
              <w:rPr>
                <w:webHidden/>
              </w:rPr>
              <w:tab/>
            </w:r>
            <w:r w:rsidR="00197113">
              <w:rPr>
                <w:webHidden/>
              </w:rPr>
              <w:fldChar w:fldCharType="begin"/>
            </w:r>
            <w:r w:rsidR="00197113">
              <w:rPr>
                <w:webHidden/>
              </w:rPr>
              <w:instrText xml:space="preserve"> PAGEREF _Toc100827534 \h </w:instrText>
            </w:r>
            <w:r w:rsidR="00197113">
              <w:rPr>
                <w:webHidden/>
              </w:rPr>
            </w:r>
            <w:r w:rsidR="00197113">
              <w:rPr>
                <w:webHidden/>
              </w:rPr>
              <w:fldChar w:fldCharType="separate"/>
            </w:r>
            <w:r w:rsidR="00197113">
              <w:rPr>
                <w:webHidden/>
              </w:rPr>
              <w:t>976</w:t>
            </w:r>
            <w:r w:rsidR="00197113">
              <w:rPr>
                <w:webHidden/>
              </w:rPr>
              <w:fldChar w:fldCharType="end"/>
            </w:r>
          </w:hyperlink>
        </w:p>
        <w:p w14:paraId="480E13AD" w14:textId="11CB6F51" w:rsidR="00197113" w:rsidRPr="00EF5FE2" w:rsidRDefault="003410D0" w:rsidP="00EF5FE2">
          <w:pPr>
            <w:pStyle w:val="TOC2"/>
            <w:tabs>
              <w:tab w:val="clear" w:pos="4548"/>
              <w:tab w:val="right" w:leader="dot" w:pos="7088"/>
            </w:tabs>
            <w:ind w:left="2410" w:right="2410" w:firstLine="0"/>
          </w:pPr>
          <w:hyperlink w:anchor="_Toc100827535" w:history="1">
            <w:r w:rsidR="00197113" w:rsidRPr="00EF5FE2">
              <w:t>Petroleum and Geothermal Energy Act 2000</w:t>
            </w:r>
            <w:r w:rsidR="00197113">
              <w:rPr>
                <w:webHidden/>
              </w:rPr>
              <w:tab/>
            </w:r>
            <w:r w:rsidR="00197113">
              <w:rPr>
                <w:webHidden/>
              </w:rPr>
              <w:fldChar w:fldCharType="begin"/>
            </w:r>
            <w:r w:rsidR="00197113">
              <w:rPr>
                <w:webHidden/>
              </w:rPr>
              <w:instrText xml:space="preserve"> PAGEREF _Toc100827535 \h </w:instrText>
            </w:r>
            <w:r w:rsidR="00197113">
              <w:rPr>
                <w:webHidden/>
              </w:rPr>
            </w:r>
            <w:r w:rsidR="00197113">
              <w:rPr>
                <w:webHidden/>
              </w:rPr>
              <w:fldChar w:fldCharType="separate"/>
            </w:r>
            <w:r w:rsidR="00197113">
              <w:rPr>
                <w:webHidden/>
              </w:rPr>
              <w:t>976</w:t>
            </w:r>
            <w:r w:rsidR="00197113">
              <w:rPr>
                <w:webHidden/>
              </w:rPr>
              <w:fldChar w:fldCharType="end"/>
            </w:r>
          </w:hyperlink>
        </w:p>
        <w:p w14:paraId="5F15BFF8" w14:textId="3DF268D4" w:rsidR="00197113" w:rsidRDefault="003410D0" w:rsidP="00EF5FE2">
          <w:pPr>
            <w:pStyle w:val="TOC2"/>
            <w:tabs>
              <w:tab w:val="clear" w:pos="4548"/>
              <w:tab w:val="right" w:leader="dot" w:pos="7088"/>
            </w:tabs>
            <w:ind w:left="2410" w:right="2410" w:firstLine="0"/>
            <w:rPr>
              <w:rFonts w:asciiTheme="minorHAnsi" w:eastAsiaTheme="minorEastAsia" w:hAnsiTheme="minorHAnsi" w:cstheme="minorBidi"/>
              <w:noProof/>
              <w:sz w:val="22"/>
              <w:lang w:eastAsia="en-AU"/>
            </w:rPr>
          </w:pPr>
          <w:hyperlink w:anchor="_Toc100827536" w:history="1">
            <w:r w:rsidR="00197113" w:rsidRPr="00EF5FE2">
              <w:t>Retirement Villages Act 2016</w:t>
            </w:r>
            <w:r w:rsidR="00197113">
              <w:rPr>
                <w:webHidden/>
              </w:rPr>
              <w:tab/>
            </w:r>
            <w:r w:rsidR="00197113">
              <w:rPr>
                <w:webHidden/>
              </w:rPr>
              <w:fldChar w:fldCharType="begin"/>
            </w:r>
            <w:r w:rsidR="00197113">
              <w:rPr>
                <w:webHidden/>
              </w:rPr>
              <w:instrText xml:space="preserve"> PAGEREF _Toc100827536 \h </w:instrText>
            </w:r>
            <w:r w:rsidR="00197113">
              <w:rPr>
                <w:webHidden/>
              </w:rPr>
            </w:r>
            <w:r w:rsidR="00197113">
              <w:rPr>
                <w:webHidden/>
              </w:rPr>
              <w:fldChar w:fldCharType="separate"/>
            </w:r>
            <w:r w:rsidR="00197113">
              <w:rPr>
                <w:webHidden/>
              </w:rPr>
              <w:t>979</w:t>
            </w:r>
            <w:r w:rsidR="00197113">
              <w:rPr>
                <w:webHidden/>
              </w:rPr>
              <w:fldChar w:fldCharType="end"/>
            </w:r>
          </w:hyperlink>
        </w:p>
        <w:p w14:paraId="60726B0D" w14:textId="7FF81F9C" w:rsidR="00197113" w:rsidRDefault="003410D0" w:rsidP="006A5AE9">
          <w:pPr>
            <w:pStyle w:val="TOC1"/>
            <w:tabs>
              <w:tab w:val="clear" w:pos="6946"/>
              <w:tab w:val="right" w:leader="dot" w:pos="7088"/>
            </w:tabs>
            <w:ind w:left="2410" w:right="2410"/>
            <w:rPr>
              <w:rFonts w:asciiTheme="minorHAnsi" w:eastAsiaTheme="minorEastAsia" w:hAnsiTheme="minorHAnsi" w:cstheme="minorBidi"/>
              <w:noProof/>
              <w:sz w:val="22"/>
              <w:lang w:eastAsia="en-AU"/>
            </w:rPr>
          </w:pPr>
          <w:hyperlink w:anchor="_Toc100827537" w:history="1">
            <w:r w:rsidR="00197113" w:rsidRPr="009836BD">
              <w:rPr>
                <w:rStyle w:val="Hyperlink"/>
                <w:noProof/>
              </w:rPr>
              <w:t>Local Government Instruments</w:t>
            </w:r>
          </w:hyperlink>
        </w:p>
        <w:p w14:paraId="2081C963" w14:textId="31F685F1" w:rsidR="00197113" w:rsidRPr="00EF5FE2" w:rsidRDefault="003410D0" w:rsidP="00EF5FE2">
          <w:pPr>
            <w:pStyle w:val="TOC2"/>
            <w:tabs>
              <w:tab w:val="clear" w:pos="4548"/>
              <w:tab w:val="right" w:leader="dot" w:pos="7088"/>
            </w:tabs>
            <w:ind w:left="2410" w:right="2410" w:firstLine="0"/>
            <w:rPr>
              <w:noProof/>
            </w:rPr>
          </w:pPr>
          <w:hyperlink w:anchor="_Toc100827538" w:history="1">
            <w:r w:rsidR="00232EAF" w:rsidRPr="00EF5FE2">
              <w:t>City of Marion</w:t>
            </w:r>
            <w:r w:rsidR="00232EAF">
              <w:rPr>
                <w:noProof/>
                <w:webHidden/>
              </w:rPr>
              <w:tab/>
            </w:r>
            <w:r w:rsidR="00197113">
              <w:rPr>
                <w:noProof/>
                <w:webHidden/>
              </w:rPr>
              <w:fldChar w:fldCharType="begin"/>
            </w:r>
            <w:r w:rsidR="00197113">
              <w:rPr>
                <w:noProof/>
                <w:webHidden/>
              </w:rPr>
              <w:instrText xml:space="preserve"> PAGEREF _Toc100827538 \h </w:instrText>
            </w:r>
            <w:r w:rsidR="00197113">
              <w:rPr>
                <w:noProof/>
                <w:webHidden/>
              </w:rPr>
            </w:r>
            <w:r w:rsidR="00197113">
              <w:rPr>
                <w:noProof/>
                <w:webHidden/>
              </w:rPr>
              <w:fldChar w:fldCharType="separate"/>
            </w:r>
            <w:r w:rsidR="00232EAF">
              <w:rPr>
                <w:noProof/>
                <w:webHidden/>
              </w:rPr>
              <w:t>980</w:t>
            </w:r>
            <w:r w:rsidR="00197113">
              <w:rPr>
                <w:noProof/>
                <w:webHidden/>
              </w:rPr>
              <w:fldChar w:fldCharType="end"/>
            </w:r>
          </w:hyperlink>
        </w:p>
        <w:p w14:paraId="2E179184" w14:textId="05966DBF" w:rsidR="00197113" w:rsidRPr="00EF5FE2" w:rsidRDefault="003410D0" w:rsidP="00EF5FE2">
          <w:pPr>
            <w:pStyle w:val="TOC2"/>
            <w:tabs>
              <w:tab w:val="clear" w:pos="4548"/>
              <w:tab w:val="right" w:leader="dot" w:pos="7088"/>
            </w:tabs>
            <w:ind w:left="2410" w:right="2410" w:firstLine="0"/>
            <w:rPr>
              <w:noProof/>
            </w:rPr>
          </w:pPr>
          <w:hyperlink w:anchor="_Toc100827539" w:history="1">
            <w:r w:rsidR="00197113" w:rsidRPr="00EF5FE2">
              <w:t>Adelaide Hills Council</w:t>
            </w:r>
            <w:r w:rsidR="00197113">
              <w:rPr>
                <w:noProof/>
                <w:webHidden/>
              </w:rPr>
              <w:tab/>
            </w:r>
            <w:r w:rsidR="00197113">
              <w:rPr>
                <w:noProof/>
                <w:webHidden/>
              </w:rPr>
              <w:fldChar w:fldCharType="begin"/>
            </w:r>
            <w:r w:rsidR="00197113">
              <w:rPr>
                <w:noProof/>
                <w:webHidden/>
              </w:rPr>
              <w:instrText xml:space="preserve"> PAGEREF _Toc100827539 \h </w:instrText>
            </w:r>
            <w:r w:rsidR="00197113">
              <w:rPr>
                <w:noProof/>
                <w:webHidden/>
              </w:rPr>
            </w:r>
            <w:r w:rsidR="00197113">
              <w:rPr>
                <w:noProof/>
                <w:webHidden/>
              </w:rPr>
              <w:fldChar w:fldCharType="separate"/>
            </w:r>
            <w:r w:rsidR="00197113">
              <w:rPr>
                <w:noProof/>
                <w:webHidden/>
              </w:rPr>
              <w:t>980</w:t>
            </w:r>
            <w:r w:rsidR="00197113">
              <w:rPr>
                <w:noProof/>
                <w:webHidden/>
              </w:rPr>
              <w:fldChar w:fldCharType="end"/>
            </w:r>
          </w:hyperlink>
        </w:p>
        <w:p w14:paraId="5936316B" w14:textId="2F3E2A4C" w:rsidR="00197113" w:rsidRPr="00EF5FE2" w:rsidRDefault="003410D0" w:rsidP="00EF5FE2">
          <w:pPr>
            <w:pStyle w:val="TOC2"/>
            <w:tabs>
              <w:tab w:val="clear" w:pos="4548"/>
              <w:tab w:val="right" w:leader="dot" w:pos="7088"/>
            </w:tabs>
            <w:ind w:left="2410" w:right="2410" w:firstLine="0"/>
            <w:rPr>
              <w:noProof/>
            </w:rPr>
          </w:pPr>
          <w:hyperlink w:anchor="_Toc100827540" w:history="1">
            <w:r w:rsidR="00197113" w:rsidRPr="00EF5FE2">
              <w:t>Mid Murray Council</w:t>
            </w:r>
            <w:r w:rsidR="00197113">
              <w:rPr>
                <w:noProof/>
                <w:webHidden/>
              </w:rPr>
              <w:tab/>
            </w:r>
            <w:r w:rsidR="00197113">
              <w:rPr>
                <w:noProof/>
                <w:webHidden/>
              </w:rPr>
              <w:fldChar w:fldCharType="begin"/>
            </w:r>
            <w:r w:rsidR="00197113">
              <w:rPr>
                <w:noProof/>
                <w:webHidden/>
              </w:rPr>
              <w:instrText xml:space="preserve"> PAGEREF _Toc100827540 \h </w:instrText>
            </w:r>
            <w:r w:rsidR="00197113">
              <w:rPr>
                <w:noProof/>
                <w:webHidden/>
              </w:rPr>
            </w:r>
            <w:r w:rsidR="00197113">
              <w:rPr>
                <w:noProof/>
                <w:webHidden/>
              </w:rPr>
              <w:fldChar w:fldCharType="separate"/>
            </w:r>
            <w:r w:rsidR="00197113">
              <w:rPr>
                <w:noProof/>
                <w:webHidden/>
              </w:rPr>
              <w:t>981</w:t>
            </w:r>
            <w:r w:rsidR="00197113">
              <w:rPr>
                <w:noProof/>
                <w:webHidden/>
              </w:rPr>
              <w:fldChar w:fldCharType="end"/>
            </w:r>
          </w:hyperlink>
        </w:p>
        <w:p w14:paraId="0F12C61E" w14:textId="439832C3" w:rsidR="00197113" w:rsidRDefault="003410D0" w:rsidP="00EF5FE2">
          <w:pPr>
            <w:pStyle w:val="TOC2"/>
            <w:tabs>
              <w:tab w:val="clear" w:pos="4548"/>
              <w:tab w:val="right" w:leader="dot" w:pos="7088"/>
            </w:tabs>
            <w:ind w:left="2410" w:right="2410" w:firstLine="0"/>
            <w:rPr>
              <w:rFonts w:asciiTheme="minorHAnsi" w:eastAsiaTheme="minorEastAsia" w:hAnsiTheme="minorHAnsi" w:cstheme="minorBidi"/>
              <w:noProof/>
              <w:sz w:val="22"/>
              <w:lang w:eastAsia="en-AU"/>
            </w:rPr>
          </w:pPr>
          <w:hyperlink w:anchor="_Toc100827541" w:history="1">
            <w:r w:rsidR="00197113" w:rsidRPr="00EF5FE2">
              <w:t>District Council of Tumby Bay</w:t>
            </w:r>
            <w:r w:rsidR="00197113">
              <w:rPr>
                <w:noProof/>
                <w:webHidden/>
              </w:rPr>
              <w:tab/>
            </w:r>
            <w:r w:rsidR="00197113">
              <w:rPr>
                <w:noProof/>
                <w:webHidden/>
              </w:rPr>
              <w:fldChar w:fldCharType="begin"/>
            </w:r>
            <w:r w:rsidR="00197113">
              <w:rPr>
                <w:noProof/>
                <w:webHidden/>
              </w:rPr>
              <w:instrText xml:space="preserve"> PAGEREF _Toc100827541 \h </w:instrText>
            </w:r>
            <w:r w:rsidR="00197113">
              <w:rPr>
                <w:noProof/>
                <w:webHidden/>
              </w:rPr>
            </w:r>
            <w:r w:rsidR="00197113">
              <w:rPr>
                <w:noProof/>
                <w:webHidden/>
              </w:rPr>
              <w:fldChar w:fldCharType="separate"/>
            </w:r>
            <w:r w:rsidR="00197113">
              <w:rPr>
                <w:noProof/>
                <w:webHidden/>
              </w:rPr>
              <w:t>981</w:t>
            </w:r>
            <w:r w:rsidR="00197113">
              <w:rPr>
                <w:noProof/>
                <w:webHidden/>
              </w:rPr>
              <w:fldChar w:fldCharType="end"/>
            </w:r>
          </w:hyperlink>
        </w:p>
        <w:p w14:paraId="5E47241E" w14:textId="352F82EF" w:rsidR="00197113" w:rsidRDefault="003410D0" w:rsidP="006A5AE9">
          <w:pPr>
            <w:pStyle w:val="TOC1"/>
            <w:tabs>
              <w:tab w:val="clear" w:pos="6946"/>
              <w:tab w:val="right" w:leader="dot" w:pos="7088"/>
            </w:tabs>
            <w:ind w:left="2410" w:right="2410"/>
            <w:rPr>
              <w:rFonts w:asciiTheme="minorHAnsi" w:eastAsiaTheme="minorEastAsia" w:hAnsiTheme="minorHAnsi" w:cstheme="minorBidi"/>
              <w:noProof/>
              <w:sz w:val="22"/>
              <w:lang w:eastAsia="en-AU"/>
            </w:rPr>
          </w:pPr>
          <w:hyperlink w:anchor="_Toc100827542" w:history="1">
            <w:r w:rsidR="00197113" w:rsidRPr="009836BD">
              <w:rPr>
                <w:rStyle w:val="Hyperlink"/>
                <w:noProof/>
              </w:rPr>
              <w:t>Public Notices</w:t>
            </w:r>
          </w:hyperlink>
        </w:p>
        <w:p w14:paraId="6A418E14" w14:textId="049BCF0D" w:rsidR="00197113" w:rsidRPr="00EF5FE2" w:rsidRDefault="003410D0" w:rsidP="00EF5FE2">
          <w:pPr>
            <w:pStyle w:val="TOC2"/>
            <w:tabs>
              <w:tab w:val="clear" w:pos="4548"/>
              <w:tab w:val="right" w:leader="dot" w:pos="7088"/>
            </w:tabs>
            <w:ind w:left="2410" w:right="2410" w:firstLine="0"/>
          </w:pPr>
          <w:hyperlink w:anchor="_Toc100827543" w:history="1">
            <w:r w:rsidR="00197113" w:rsidRPr="00EF5FE2">
              <w:t>National Electricity Law</w:t>
            </w:r>
            <w:r w:rsidR="00197113">
              <w:rPr>
                <w:webHidden/>
              </w:rPr>
              <w:tab/>
            </w:r>
            <w:r w:rsidR="00197113">
              <w:rPr>
                <w:webHidden/>
              </w:rPr>
              <w:fldChar w:fldCharType="begin"/>
            </w:r>
            <w:r w:rsidR="00197113">
              <w:rPr>
                <w:webHidden/>
              </w:rPr>
              <w:instrText xml:space="preserve"> PAGEREF _Toc100827543 \h </w:instrText>
            </w:r>
            <w:r w:rsidR="00197113">
              <w:rPr>
                <w:webHidden/>
              </w:rPr>
            </w:r>
            <w:r w:rsidR="00197113">
              <w:rPr>
                <w:webHidden/>
              </w:rPr>
              <w:fldChar w:fldCharType="separate"/>
            </w:r>
            <w:r w:rsidR="00197113">
              <w:rPr>
                <w:webHidden/>
              </w:rPr>
              <w:t>982</w:t>
            </w:r>
            <w:r w:rsidR="00197113">
              <w:rPr>
                <w:webHidden/>
              </w:rPr>
              <w:fldChar w:fldCharType="end"/>
            </w:r>
          </w:hyperlink>
        </w:p>
        <w:p w14:paraId="6FF486C8" w14:textId="54B109EB" w:rsidR="00197113" w:rsidRPr="00EF5FE2" w:rsidRDefault="003410D0" w:rsidP="00EF5FE2">
          <w:pPr>
            <w:pStyle w:val="TOC2"/>
            <w:tabs>
              <w:tab w:val="clear" w:pos="4548"/>
              <w:tab w:val="right" w:leader="dot" w:pos="7088"/>
            </w:tabs>
            <w:ind w:left="2410" w:right="2410" w:firstLine="0"/>
          </w:pPr>
          <w:hyperlink w:anchor="_Toc100827544" w:history="1">
            <w:r w:rsidR="00197113" w:rsidRPr="00EF5FE2">
              <w:t>National Energy Retail Law</w:t>
            </w:r>
            <w:r w:rsidR="00197113">
              <w:rPr>
                <w:webHidden/>
              </w:rPr>
              <w:tab/>
            </w:r>
            <w:r w:rsidR="00197113">
              <w:rPr>
                <w:webHidden/>
              </w:rPr>
              <w:fldChar w:fldCharType="begin"/>
            </w:r>
            <w:r w:rsidR="00197113">
              <w:rPr>
                <w:webHidden/>
              </w:rPr>
              <w:instrText xml:space="preserve"> PAGEREF _Toc100827544 \h </w:instrText>
            </w:r>
            <w:r w:rsidR="00197113">
              <w:rPr>
                <w:webHidden/>
              </w:rPr>
            </w:r>
            <w:r w:rsidR="00197113">
              <w:rPr>
                <w:webHidden/>
              </w:rPr>
              <w:fldChar w:fldCharType="separate"/>
            </w:r>
            <w:r w:rsidR="00197113">
              <w:rPr>
                <w:webHidden/>
              </w:rPr>
              <w:t>982</w:t>
            </w:r>
            <w:r w:rsidR="00197113">
              <w:rPr>
                <w:webHidden/>
              </w:rPr>
              <w:fldChar w:fldCharType="end"/>
            </w:r>
          </w:hyperlink>
        </w:p>
        <w:p w14:paraId="12E3879E" w14:textId="68CC41E7" w:rsidR="00197113" w:rsidRPr="00EF5FE2" w:rsidRDefault="003410D0" w:rsidP="00EF5FE2">
          <w:pPr>
            <w:pStyle w:val="TOC2"/>
            <w:tabs>
              <w:tab w:val="clear" w:pos="4548"/>
              <w:tab w:val="right" w:leader="dot" w:pos="7088"/>
            </w:tabs>
            <w:ind w:left="2410" w:right="2410" w:firstLine="0"/>
          </w:pPr>
          <w:hyperlink w:anchor="_Toc100827545" w:history="1">
            <w:r w:rsidR="00197113" w:rsidRPr="00EF5FE2">
              <w:t>National Gas Law</w:t>
            </w:r>
            <w:r w:rsidR="00197113">
              <w:rPr>
                <w:webHidden/>
              </w:rPr>
              <w:tab/>
            </w:r>
            <w:r w:rsidR="00197113">
              <w:rPr>
                <w:webHidden/>
              </w:rPr>
              <w:fldChar w:fldCharType="begin"/>
            </w:r>
            <w:r w:rsidR="00197113">
              <w:rPr>
                <w:webHidden/>
              </w:rPr>
              <w:instrText xml:space="preserve"> PAGEREF _Toc100827545 \h </w:instrText>
            </w:r>
            <w:r w:rsidR="00197113">
              <w:rPr>
                <w:webHidden/>
              </w:rPr>
            </w:r>
            <w:r w:rsidR="00197113">
              <w:rPr>
                <w:webHidden/>
              </w:rPr>
              <w:fldChar w:fldCharType="separate"/>
            </w:r>
            <w:r w:rsidR="00197113">
              <w:rPr>
                <w:webHidden/>
              </w:rPr>
              <w:t>982</w:t>
            </w:r>
            <w:r w:rsidR="00197113">
              <w:rPr>
                <w:webHidden/>
              </w:rPr>
              <w:fldChar w:fldCharType="end"/>
            </w:r>
          </w:hyperlink>
        </w:p>
        <w:p w14:paraId="3DD66DAC" w14:textId="09D36176" w:rsidR="00197113" w:rsidRDefault="003410D0" w:rsidP="00EF5FE2">
          <w:pPr>
            <w:pStyle w:val="TOC2"/>
            <w:tabs>
              <w:tab w:val="clear" w:pos="4548"/>
              <w:tab w:val="right" w:leader="dot" w:pos="7088"/>
            </w:tabs>
            <w:ind w:left="2410" w:right="2410" w:firstLine="0"/>
            <w:rPr>
              <w:rFonts w:asciiTheme="minorHAnsi" w:eastAsiaTheme="minorEastAsia" w:hAnsiTheme="minorHAnsi" w:cstheme="minorBidi"/>
              <w:noProof/>
              <w:sz w:val="22"/>
              <w:lang w:eastAsia="en-AU"/>
            </w:rPr>
          </w:pPr>
          <w:hyperlink w:anchor="_Toc100827546" w:history="1">
            <w:r w:rsidR="00197113" w:rsidRPr="00EF5FE2">
              <w:t>Trustee Act 1936</w:t>
            </w:r>
            <w:r w:rsidR="00197113">
              <w:rPr>
                <w:webHidden/>
              </w:rPr>
              <w:tab/>
            </w:r>
            <w:r w:rsidR="00197113">
              <w:rPr>
                <w:webHidden/>
              </w:rPr>
              <w:fldChar w:fldCharType="begin"/>
            </w:r>
            <w:r w:rsidR="00197113">
              <w:rPr>
                <w:webHidden/>
              </w:rPr>
              <w:instrText xml:space="preserve"> PAGEREF _Toc100827546 \h </w:instrText>
            </w:r>
            <w:r w:rsidR="00197113">
              <w:rPr>
                <w:webHidden/>
              </w:rPr>
            </w:r>
            <w:r w:rsidR="00197113">
              <w:rPr>
                <w:webHidden/>
              </w:rPr>
              <w:fldChar w:fldCharType="separate"/>
            </w:r>
            <w:r w:rsidR="00197113">
              <w:rPr>
                <w:webHidden/>
              </w:rPr>
              <w:t>983</w:t>
            </w:r>
            <w:r w:rsidR="00197113">
              <w:rPr>
                <w:webHidden/>
              </w:rPr>
              <w:fldChar w:fldCharType="end"/>
            </w:r>
          </w:hyperlink>
        </w:p>
        <w:p w14:paraId="0B2351E5" w14:textId="663A3EF1" w:rsidR="00D746A9" w:rsidRPr="003471CD" w:rsidRDefault="00831E93" w:rsidP="006A5AE9">
          <w:pPr>
            <w:pStyle w:val="TOC1"/>
            <w:tabs>
              <w:tab w:val="clear" w:pos="6946"/>
              <w:tab w:val="right" w:leader="dot" w:pos="7088"/>
            </w:tabs>
            <w:ind w:left="2410" w:right="2410"/>
          </w:pPr>
          <w:r>
            <w:rPr>
              <w:rFonts w:ascii="Calibri" w:hAnsi="Calibri"/>
              <w:bCs/>
              <w:noProof/>
              <w:color w:val="000000"/>
              <w:sz w:val="22"/>
              <w:lang w:bidi="en-US"/>
            </w:rPr>
            <w:fldChar w:fldCharType="end"/>
          </w:r>
        </w:p>
      </w:sdtContent>
    </w:sdt>
    <w:p w14:paraId="65097809" w14:textId="77777777" w:rsidR="00386A74" w:rsidRPr="001C2F0D" w:rsidRDefault="00386A74" w:rsidP="001C2F0D">
      <w:pPr>
        <w:sectPr w:rsidR="00386A74" w:rsidRPr="001C2F0D" w:rsidSect="006A5AE9">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space="238"/>
          <w:docGrid w:linePitch="360"/>
        </w:sectPr>
      </w:pPr>
    </w:p>
    <w:p w14:paraId="374ED3CD" w14:textId="77777777" w:rsidR="00164C3B" w:rsidRPr="003471CD" w:rsidRDefault="00164C3B" w:rsidP="009C23A5">
      <w:pPr>
        <w:pStyle w:val="Heading1"/>
      </w:pPr>
      <w:bookmarkStart w:id="1" w:name="_Toc100827525"/>
      <w:r w:rsidRPr="003471CD">
        <w:lastRenderedPageBreak/>
        <w:t>Governor</w:t>
      </w:r>
      <w:r w:rsidR="008F7C9F" w:rsidRPr="003471CD">
        <w:t>’</w:t>
      </w:r>
      <w:r w:rsidRPr="003471CD">
        <w:t>s Instruments</w:t>
      </w:r>
      <w:bookmarkEnd w:id="1"/>
    </w:p>
    <w:p w14:paraId="0A442546" w14:textId="77777777" w:rsidR="00BE678F" w:rsidRDefault="00BE678F" w:rsidP="0007048B">
      <w:pPr>
        <w:pStyle w:val="Heading2"/>
      </w:pPr>
      <w:bookmarkStart w:id="2" w:name="_Toc100827526"/>
      <w:r>
        <w:t>Appointments</w:t>
      </w:r>
      <w:bookmarkEnd w:id="2"/>
    </w:p>
    <w:p w14:paraId="7356A5CD" w14:textId="77777777" w:rsidR="00BE678F" w:rsidRPr="00F52945" w:rsidRDefault="00BE678F" w:rsidP="00BE678F">
      <w:pPr>
        <w:spacing w:after="0"/>
        <w:jc w:val="right"/>
        <w:rPr>
          <w:szCs w:val="17"/>
        </w:rPr>
      </w:pPr>
      <w:r w:rsidRPr="00F52945">
        <w:rPr>
          <w:szCs w:val="17"/>
        </w:rPr>
        <w:t>Department of the Premier and Cabinet</w:t>
      </w:r>
    </w:p>
    <w:p w14:paraId="5E238C3A" w14:textId="77777777" w:rsidR="00BE678F" w:rsidRPr="00F52945" w:rsidRDefault="00BE678F" w:rsidP="00BE678F">
      <w:pPr>
        <w:jc w:val="right"/>
        <w:rPr>
          <w:szCs w:val="17"/>
        </w:rPr>
      </w:pPr>
      <w:r w:rsidRPr="00F52945">
        <w:rPr>
          <w:szCs w:val="17"/>
        </w:rPr>
        <w:t>Adelaide, 14 April 2022</w:t>
      </w:r>
    </w:p>
    <w:p w14:paraId="14C7767F" w14:textId="77777777" w:rsidR="00BE678F" w:rsidRPr="00F52945" w:rsidRDefault="00BE678F" w:rsidP="00BE678F">
      <w:pPr>
        <w:pStyle w:val="GG-body"/>
        <w:spacing w:after="0"/>
      </w:pPr>
      <w:r w:rsidRPr="00F52945">
        <w:t>Her Excellency the Governor in Executive Council has been pleased to appoint the Honourable Zoe Lee Bettison, MP, Minister for Tourism and Minister for Multicultural Affairs, to be also Acting Minister for Small and Family Business, Acting Minister for Consumer and Business Affairs and Acting Minister for Arts, for the period from 19 April 2022 to 22 April 2022 inclusive, during the absence of the Honourable Andrea Michaels, MP.</w:t>
      </w:r>
    </w:p>
    <w:p w14:paraId="4319AF6B" w14:textId="77777777" w:rsidR="00BE678F" w:rsidRPr="00F52945" w:rsidRDefault="00BE678F" w:rsidP="00BE678F">
      <w:pPr>
        <w:pStyle w:val="GG-body"/>
        <w:spacing w:after="0"/>
        <w:jc w:val="center"/>
      </w:pPr>
      <w:r w:rsidRPr="00F52945">
        <w:t>By command,</w:t>
      </w:r>
    </w:p>
    <w:p w14:paraId="4B6B6813" w14:textId="77777777" w:rsidR="00BE678F" w:rsidRPr="00DA2DA2" w:rsidRDefault="00BE678F" w:rsidP="00BE678F">
      <w:pPr>
        <w:spacing w:after="0"/>
        <w:jc w:val="right"/>
        <w:rPr>
          <w:smallCaps/>
          <w:szCs w:val="17"/>
        </w:rPr>
      </w:pPr>
      <w:r>
        <w:rPr>
          <w:smallCaps/>
          <w:szCs w:val="17"/>
        </w:rPr>
        <w:t>Susan Elizabeth Close</w:t>
      </w:r>
    </w:p>
    <w:p w14:paraId="72847053" w14:textId="77777777" w:rsidR="00BE678F" w:rsidRPr="00F52945" w:rsidRDefault="00BE678F" w:rsidP="00BE678F">
      <w:pPr>
        <w:spacing w:after="0"/>
        <w:jc w:val="right"/>
        <w:rPr>
          <w:szCs w:val="17"/>
        </w:rPr>
      </w:pPr>
      <w:r w:rsidRPr="00F52945">
        <w:rPr>
          <w:szCs w:val="17"/>
        </w:rPr>
        <w:t>For Premier</w:t>
      </w:r>
    </w:p>
    <w:p w14:paraId="5DD60EAC" w14:textId="77777777" w:rsidR="00BE678F" w:rsidRPr="00F52945" w:rsidRDefault="00BE678F" w:rsidP="00BE678F">
      <w:pPr>
        <w:spacing w:after="0"/>
        <w:rPr>
          <w:szCs w:val="17"/>
        </w:rPr>
      </w:pPr>
      <w:r w:rsidRPr="00F52945">
        <w:rPr>
          <w:szCs w:val="17"/>
        </w:rPr>
        <w:t>A655313</w:t>
      </w:r>
    </w:p>
    <w:p w14:paraId="77FDB353" w14:textId="77777777" w:rsidR="00BE678F" w:rsidRDefault="00BE678F" w:rsidP="00BE678F">
      <w:pPr>
        <w:pBdr>
          <w:top w:val="single" w:sz="4" w:space="1" w:color="auto"/>
        </w:pBdr>
        <w:spacing w:before="100" w:after="0" w:line="14" w:lineRule="exact"/>
        <w:jc w:val="center"/>
      </w:pPr>
    </w:p>
    <w:p w14:paraId="5AD564FF" w14:textId="77777777" w:rsidR="00BE678F" w:rsidRPr="004C543F" w:rsidRDefault="00BE678F" w:rsidP="00BE678F">
      <w:pPr>
        <w:pStyle w:val="GG-body"/>
        <w:spacing w:after="0"/>
      </w:pPr>
    </w:p>
    <w:p w14:paraId="47906F91" w14:textId="77777777" w:rsidR="00BE678F" w:rsidRPr="00F52945" w:rsidRDefault="00BE678F" w:rsidP="00BE678F">
      <w:pPr>
        <w:spacing w:after="0"/>
        <w:jc w:val="right"/>
        <w:rPr>
          <w:szCs w:val="17"/>
        </w:rPr>
      </w:pPr>
      <w:r w:rsidRPr="00F52945">
        <w:rPr>
          <w:szCs w:val="17"/>
        </w:rPr>
        <w:t>Department of the Premier and Cabinet</w:t>
      </w:r>
    </w:p>
    <w:p w14:paraId="0B14DADB" w14:textId="77777777" w:rsidR="00BE678F" w:rsidRPr="00F52945" w:rsidRDefault="00BE678F" w:rsidP="00BE678F">
      <w:pPr>
        <w:jc w:val="right"/>
        <w:rPr>
          <w:szCs w:val="17"/>
        </w:rPr>
      </w:pPr>
      <w:r w:rsidRPr="00F52945">
        <w:rPr>
          <w:szCs w:val="17"/>
        </w:rPr>
        <w:t>Adelaide, 14 April 2022</w:t>
      </w:r>
    </w:p>
    <w:p w14:paraId="3A1CBA7B" w14:textId="77777777" w:rsidR="00BE678F" w:rsidRPr="00F52945" w:rsidRDefault="00BE678F" w:rsidP="00BE678F">
      <w:pPr>
        <w:pStyle w:val="GG-body"/>
        <w:spacing w:after="0"/>
      </w:pPr>
      <w:r w:rsidRPr="00F52945">
        <w:t>Her Excellency the Governor in Executive Council has been pleased to appoint Ms Helen Connolly as the Acting Commissioner for Children and Young People for a period commencing on 18 April 2022 and expiring on 15 July 2022</w:t>
      </w:r>
      <w:r>
        <w:t xml:space="preserve"> – </w:t>
      </w:r>
      <w:r w:rsidRPr="00F52945">
        <w:t>pursuant to the Children and Young People (Oversight and Advocacy Bodies) Act 2016</w:t>
      </w:r>
      <w:r>
        <w:t xml:space="preserve">. </w:t>
      </w:r>
    </w:p>
    <w:p w14:paraId="7B2ADFFD" w14:textId="77777777" w:rsidR="00BE678F" w:rsidRPr="00F52945" w:rsidRDefault="00BE678F" w:rsidP="00BE678F">
      <w:pPr>
        <w:pStyle w:val="GG-body"/>
        <w:spacing w:after="0"/>
        <w:jc w:val="center"/>
      </w:pPr>
      <w:r w:rsidRPr="00F52945">
        <w:t>By command,</w:t>
      </w:r>
    </w:p>
    <w:p w14:paraId="36DFEEE9" w14:textId="77777777" w:rsidR="00BE678F" w:rsidRPr="00DA2DA2" w:rsidRDefault="00BE678F" w:rsidP="00BE678F">
      <w:pPr>
        <w:spacing w:after="0"/>
        <w:jc w:val="right"/>
        <w:rPr>
          <w:smallCaps/>
          <w:szCs w:val="17"/>
        </w:rPr>
      </w:pPr>
      <w:r>
        <w:rPr>
          <w:smallCaps/>
          <w:szCs w:val="17"/>
        </w:rPr>
        <w:t>Susan Elizabeth Close</w:t>
      </w:r>
    </w:p>
    <w:p w14:paraId="47DD402E" w14:textId="77777777" w:rsidR="00BE678F" w:rsidRPr="00F52945" w:rsidRDefault="00BE678F" w:rsidP="00BE678F">
      <w:pPr>
        <w:spacing w:after="0"/>
        <w:jc w:val="right"/>
        <w:rPr>
          <w:szCs w:val="17"/>
        </w:rPr>
      </w:pPr>
      <w:r w:rsidRPr="00F52945">
        <w:rPr>
          <w:szCs w:val="17"/>
        </w:rPr>
        <w:t>For Premier</w:t>
      </w:r>
    </w:p>
    <w:p w14:paraId="0DF3EEE5" w14:textId="77777777" w:rsidR="00BE678F" w:rsidRPr="00F52945" w:rsidRDefault="00BE678F" w:rsidP="00BE678F">
      <w:pPr>
        <w:spacing w:after="0"/>
        <w:rPr>
          <w:szCs w:val="17"/>
        </w:rPr>
      </w:pPr>
      <w:r w:rsidRPr="00F52945">
        <w:rPr>
          <w:szCs w:val="17"/>
        </w:rPr>
        <w:t>ME22-007</w:t>
      </w:r>
    </w:p>
    <w:p w14:paraId="622073EC" w14:textId="77777777" w:rsidR="00BE678F" w:rsidRDefault="00BE678F" w:rsidP="00BE678F">
      <w:pPr>
        <w:pBdr>
          <w:top w:val="single" w:sz="4" w:space="1" w:color="auto"/>
        </w:pBdr>
        <w:spacing w:before="100" w:after="0" w:line="14" w:lineRule="exact"/>
        <w:jc w:val="center"/>
      </w:pPr>
    </w:p>
    <w:p w14:paraId="120C0F6F" w14:textId="77777777" w:rsidR="00BE678F" w:rsidRDefault="00BE678F" w:rsidP="00BE678F">
      <w:pPr>
        <w:pStyle w:val="GG-body"/>
        <w:spacing w:after="0"/>
      </w:pPr>
    </w:p>
    <w:p w14:paraId="73B8E1F9" w14:textId="77777777" w:rsidR="00BE678F" w:rsidRPr="00F52945" w:rsidRDefault="00BE678F" w:rsidP="00BE678F">
      <w:pPr>
        <w:spacing w:after="0"/>
        <w:jc w:val="right"/>
        <w:rPr>
          <w:szCs w:val="17"/>
        </w:rPr>
      </w:pPr>
      <w:r w:rsidRPr="00F52945">
        <w:rPr>
          <w:szCs w:val="17"/>
        </w:rPr>
        <w:t>Department of the Premier and Cabinet</w:t>
      </w:r>
    </w:p>
    <w:p w14:paraId="16C206B2" w14:textId="77777777" w:rsidR="00BE678F" w:rsidRPr="00F52945" w:rsidRDefault="00BE678F" w:rsidP="00BE678F">
      <w:pPr>
        <w:jc w:val="right"/>
        <w:rPr>
          <w:szCs w:val="17"/>
        </w:rPr>
      </w:pPr>
      <w:r w:rsidRPr="00F52945">
        <w:rPr>
          <w:szCs w:val="17"/>
        </w:rPr>
        <w:t>Adelaide, 14 April 2022</w:t>
      </w:r>
    </w:p>
    <w:p w14:paraId="2C878A3F" w14:textId="77777777" w:rsidR="00BE678F" w:rsidRPr="00F52945" w:rsidRDefault="00BE678F" w:rsidP="00BE678F">
      <w:pPr>
        <w:pStyle w:val="GG-body"/>
        <w:spacing w:after="0"/>
      </w:pPr>
      <w:r w:rsidRPr="00F52945">
        <w:t>Her Excellency the Governor in Executive Council has been pleased to issue commissions appointing the Honourable Christopher John Kourakis, Chief Justice of the Supreme Court of South Australia, and the Honourable</w:t>
      </w:r>
      <w:r>
        <w:t xml:space="preserve"> Justice</w:t>
      </w:r>
      <w:r w:rsidRPr="00F52945">
        <w:t xml:space="preserve"> Mark</w:t>
      </w:r>
      <w:r>
        <w:t xml:space="preserve"> Christopher</w:t>
      </w:r>
      <w:r w:rsidRPr="00F52945">
        <w:t xml:space="preserve"> Livesey, President of the Court of Appeal of South Australia, to do all things necessary in connection with the Opening of the First Session of the Fifty-Fifth Parliament of South Australia; and to administer Oaths to or receive Affirmations from the Members of the House of Assembly and Legislative Council respectively.</w:t>
      </w:r>
    </w:p>
    <w:p w14:paraId="66CF5379" w14:textId="77777777" w:rsidR="00BE678F" w:rsidRPr="00F52945" w:rsidRDefault="00BE678F" w:rsidP="00BE678F">
      <w:pPr>
        <w:pStyle w:val="GG-body"/>
        <w:spacing w:after="0"/>
        <w:jc w:val="center"/>
      </w:pPr>
      <w:r w:rsidRPr="00F52945">
        <w:t>By command,</w:t>
      </w:r>
    </w:p>
    <w:p w14:paraId="3AC238D3" w14:textId="77777777" w:rsidR="00BE678F" w:rsidRPr="00DA2DA2" w:rsidRDefault="00BE678F" w:rsidP="00BE678F">
      <w:pPr>
        <w:spacing w:after="0"/>
        <w:jc w:val="right"/>
        <w:rPr>
          <w:smallCaps/>
          <w:szCs w:val="17"/>
        </w:rPr>
      </w:pPr>
      <w:r>
        <w:rPr>
          <w:smallCaps/>
          <w:szCs w:val="17"/>
        </w:rPr>
        <w:t>Susan Elizabeth Close</w:t>
      </w:r>
    </w:p>
    <w:p w14:paraId="480AD7C2" w14:textId="77777777" w:rsidR="00BE678F" w:rsidRPr="00F52945" w:rsidRDefault="00BE678F" w:rsidP="00BE678F">
      <w:pPr>
        <w:spacing w:after="0"/>
        <w:jc w:val="right"/>
        <w:rPr>
          <w:szCs w:val="17"/>
        </w:rPr>
      </w:pPr>
      <w:r w:rsidRPr="00F52945">
        <w:rPr>
          <w:szCs w:val="17"/>
        </w:rPr>
        <w:t>For Premier</w:t>
      </w:r>
    </w:p>
    <w:p w14:paraId="630416E6" w14:textId="77777777" w:rsidR="00BE678F" w:rsidRPr="00F52945" w:rsidRDefault="00BE678F" w:rsidP="00BE678F">
      <w:pPr>
        <w:spacing w:after="0"/>
        <w:rPr>
          <w:szCs w:val="17"/>
        </w:rPr>
      </w:pPr>
      <w:r w:rsidRPr="00F52945">
        <w:rPr>
          <w:szCs w:val="17"/>
        </w:rPr>
        <w:t>DPC22/030CS</w:t>
      </w:r>
    </w:p>
    <w:p w14:paraId="2EEF6533" w14:textId="77777777" w:rsidR="00BE678F" w:rsidRDefault="00BE678F" w:rsidP="00BE678F">
      <w:pPr>
        <w:pBdr>
          <w:top w:val="single" w:sz="4" w:space="1" w:color="auto"/>
        </w:pBdr>
        <w:spacing w:before="100" w:after="0" w:line="14" w:lineRule="exact"/>
        <w:jc w:val="center"/>
      </w:pPr>
    </w:p>
    <w:p w14:paraId="310A21BB" w14:textId="77777777" w:rsidR="00BE678F" w:rsidRPr="004C543F" w:rsidRDefault="00BE678F" w:rsidP="00BE678F">
      <w:pPr>
        <w:pStyle w:val="GG-body"/>
        <w:spacing w:after="0"/>
      </w:pPr>
    </w:p>
    <w:p w14:paraId="6CBCD25B" w14:textId="77777777" w:rsidR="00BE678F" w:rsidRPr="00F52945" w:rsidRDefault="00BE678F" w:rsidP="00BE678F">
      <w:pPr>
        <w:spacing w:after="0"/>
        <w:jc w:val="right"/>
        <w:rPr>
          <w:szCs w:val="17"/>
        </w:rPr>
      </w:pPr>
      <w:r w:rsidRPr="00F52945">
        <w:rPr>
          <w:szCs w:val="17"/>
        </w:rPr>
        <w:t>Department of the Premier and Cabinet</w:t>
      </w:r>
    </w:p>
    <w:p w14:paraId="22DEDB94" w14:textId="77777777" w:rsidR="00BE678F" w:rsidRPr="00F52945" w:rsidRDefault="00BE678F" w:rsidP="00BE678F">
      <w:pPr>
        <w:jc w:val="right"/>
        <w:rPr>
          <w:szCs w:val="17"/>
        </w:rPr>
      </w:pPr>
      <w:r w:rsidRPr="00F52945">
        <w:rPr>
          <w:szCs w:val="17"/>
        </w:rPr>
        <w:t>Adelaide, 14 April 2022</w:t>
      </w:r>
    </w:p>
    <w:p w14:paraId="5A9A939B" w14:textId="28E721C2" w:rsidR="00BE678F" w:rsidRPr="00F52945" w:rsidRDefault="00BE678F" w:rsidP="00BE678F">
      <w:pPr>
        <w:pStyle w:val="GG-body"/>
        <w:spacing w:after="0"/>
      </w:pPr>
      <w:r w:rsidRPr="00F52945">
        <w:t>Her Excellency the Governor in Executive Council has been pleased to issue a commission to the person elected as the Speaker by the Members of the House of Assembly on 3 May 2022 to administer oaths or receive affirmations on behalf of the Governor from Members of the House of Assembly</w:t>
      </w:r>
      <w:r>
        <w:t>.</w:t>
      </w:r>
    </w:p>
    <w:p w14:paraId="771D8F27" w14:textId="77777777" w:rsidR="00BE678F" w:rsidRPr="00F52945" w:rsidRDefault="00BE678F" w:rsidP="00BE678F">
      <w:pPr>
        <w:pStyle w:val="GG-body"/>
        <w:spacing w:after="0"/>
        <w:jc w:val="center"/>
      </w:pPr>
      <w:r w:rsidRPr="00F52945">
        <w:t>By command,</w:t>
      </w:r>
    </w:p>
    <w:p w14:paraId="4409AFF2" w14:textId="77777777" w:rsidR="00BE678F" w:rsidRPr="00DA2DA2" w:rsidRDefault="00BE678F" w:rsidP="00BE678F">
      <w:pPr>
        <w:spacing w:after="0"/>
        <w:jc w:val="right"/>
        <w:rPr>
          <w:smallCaps/>
          <w:szCs w:val="17"/>
        </w:rPr>
      </w:pPr>
      <w:r>
        <w:rPr>
          <w:smallCaps/>
          <w:szCs w:val="17"/>
        </w:rPr>
        <w:t>Susan Elizabeth Close</w:t>
      </w:r>
    </w:p>
    <w:p w14:paraId="42AFBC98" w14:textId="77777777" w:rsidR="00BE678F" w:rsidRPr="00F52945" w:rsidRDefault="00BE678F" w:rsidP="00BE678F">
      <w:pPr>
        <w:spacing w:after="0"/>
        <w:jc w:val="right"/>
        <w:rPr>
          <w:szCs w:val="17"/>
        </w:rPr>
      </w:pPr>
      <w:r w:rsidRPr="00F52945">
        <w:rPr>
          <w:szCs w:val="17"/>
        </w:rPr>
        <w:t>For Premier</w:t>
      </w:r>
    </w:p>
    <w:p w14:paraId="6AE2D959" w14:textId="77777777" w:rsidR="00BE678F" w:rsidRPr="00F52945" w:rsidRDefault="00BE678F" w:rsidP="00BE678F">
      <w:pPr>
        <w:spacing w:after="0"/>
        <w:rPr>
          <w:szCs w:val="17"/>
        </w:rPr>
      </w:pPr>
      <w:r w:rsidRPr="00F52945">
        <w:rPr>
          <w:szCs w:val="17"/>
        </w:rPr>
        <w:t>DPC22/030CS</w:t>
      </w:r>
    </w:p>
    <w:p w14:paraId="1BB92C23" w14:textId="77777777" w:rsidR="00BE678F" w:rsidRDefault="00BE678F" w:rsidP="00BE678F">
      <w:pPr>
        <w:pBdr>
          <w:top w:val="single" w:sz="4" w:space="1" w:color="auto"/>
        </w:pBdr>
        <w:spacing w:before="100" w:after="0" w:line="14" w:lineRule="exact"/>
        <w:jc w:val="center"/>
      </w:pPr>
    </w:p>
    <w:p w14:paraId="29DEF77C" w14:textId="77777777" w:rsidR="00BE678F" w:rsidRPr="004C543F" w:rsidRDefault="00BE678F" w:rsidP="00BE678F">
      <w:pPr>
        <w:pStyle w:val="GG-body"/>
        <w:spacing w:after="0"/>
      </w:pPr>
    </w:p>
    <w:p w14:paraId="69C90F6F" w14:textId="77777777" w:rsidR="00BE678F" w:rsidRPr="00F52945" w:rsidRDefault="00BE678F" w:rsidP="00BE678F">
      <w:pPr>
        <w:spacing w:after="0"/>
        <w:jc w:val="right"/>
        <w:rPr>
          <w:szCs w:val="17"/>
        </w:rPr>
      </w:pPr>
      <w:r w:rsidRPr="00F52945">
        <w:rPr>
          <w:szCs w:val="17"/>
        </w:rPr>
        <w:t>Department of the Premier and Cabinet</w:t>
      </w:r>
    </w:p>
    <w:p w14:paraId="616208C9" w14:textId="77777777" w:rsidR="00BE678F" w:rsidRPr="00F52945" w:rsidRDefault="00BE678F" w:rsidP="00BE678F">
      <w:pPr>
        <w:jc w:val="right"/>
        <w:rPr>
          <w:szCs w:val="17"/>
        </w:rPr>
      </w:pPr>
      <w:r w:rsidRPr="00F52945">
        <w:rPr>
          <w:szCs w:val="17"/>
        </w:rPr>
        <w:t>Adelaide, 14 April 2022</w:t>
      </w:r>
    </w:p>
    <w:p w14:paraId="08F803B4" w14:textId="77777777" w:rsidR="00BE678F" w:rsidRPr="00F52945" w:rsidRDefault="00BE678F" w:rsidP="00BE678F">
      <w:pPr>
        <w:pStyle w:val="GG-body"/>
        <w:spacing w:after="0"/>
      </w:pPr>
      <w:r w:rsidRPr="00F52945">
        <w:t>Her Excellency the Governor in Executive Council has been pleased to issue a commission to the person elected as the President by the Members of the Legislative Council on 3 May 2022 to administer oaths or receive affirmations on behalf of the Governor from Members of the Legislative Council</w:t>
      </w:r>
      <w:r>
        <w:t>.</w:t>
      </w:r>
    </w:p>
    <w:p w14:paraId="2DB2CD75" w14:textId="77777777" w:rsidR="00BE678F" w:rsidRPr="00F52945" w:rsidRDefault="00BE678F" w:rsidP="00BE678F">
      <w:pPr>
        <w:pStyle w:val="GG-body"/>
        <w:spacing w:after="0"/>
        <w:jc w:val="center"/>
      </w:pPr>
      <w:r w:rsidRPr="00F52945">
        <w:t>By command,</w:t>
      </w:r>
    </w:p>
    <w:p w14:paraId="3F80DCC4" w14:textId="77777777" w:rsidR="00BE678F" w:rsidRPr="00DA2DA2" w:rsidRDefault="00BE678F" w:rsidP="00BE678F">
      <w:pPr>
        <w:spacing w:after="0"/>
        <w:jc w:val="right"/>
        <w:rPr>
          <w:smallCaps/>
          <w:szCs w:val="17"/>
        </w:rPr>
      </w:pPr>
      <w:r>
        <w:rPr>
          <w:smallCaps/>
          <w:szCs w:val="17"/>
        </w:rPr>
        <w:t>Susan Elizabeth Close</w:t>
      </w:r>
    </w:p>
    <w:p w14:paraId="4DA22E2F" w14:textId="77777777" w:rsidR="00BE678F" w:rsidRPr="00F52945" w:rsidRDefault="00BE678F" w:rsidP="00BE678F">
      <w:pPr>
        <w:spacing w:after="0"/>
        <w:jc w:val="right"/>
        <w:rPr>
          <w:szCs w:val="17"/>
        </w:rPr>
      </w:pPr>
      <w:r w:rsidRPr="00F52945">
        <w:rPr>
          <w:szCs w:val="17"/>
        </w:rPr>
        <w:t>For Premier</w:t>
      </w:r>
    </w:p>
    <w:p w14:paraId="61D298E3" w14:textId="77777777" w:rsidR="00BE678F" w:rsidRDefault="00BE678F" w:rsidP="00BE678F">
      <w:pPr>
        <w:spacing w:after="0"/>
        <w:rPr>
          <w:szCs w:val="17"/>
        </w:rPr>
      </w:pPr>
      <w:r w:rsidRPr="00F52945">
        <w:rPr>
          <w:szCs w:val="17"/>
        </w:rPr>
        <w:t>DPC22/030CS</w:t>
      </w:r>
    </w:p>
    <w:p w14:paraId="6740382B" w14:textId="77777777" w:rsidR="00BE678F" w:rsidRDefault="00BE678F" w:rsidP="00BE678F">
      <w:pPr>
        <w:pBdr>
          <w:bottom w:val="single" w:sz="4" w:space="1" w:color="auto"/>
        </w:pBdr>
        <w:spacing w:after="0" w:line="52" w:lineRule="exact"/>
        <w:jc w:val="center"/>
        <w:rPr>
          <w:szCs w:val="17"/>
        </w:rPr>
      </w:pPr>
    </w:p>
    <w:p w14:paraId="25B7C58E" w14:textId="77777777" w:rsidR="00BE678F" w:rsidRDefault="00BE678F" w:rsidP="00BE678F">
      <w:pPr>
        <w:pBdr>
          <w:top w:val="single" w:sz="4" w:space="1" w:color="auto"/>
        </w:pBdr>
        <w:spacing w:before="34" w:after="0" w:line="14" w:lineRule="exact"/>
        <w:jc w:val="center"/>
        <w:rPr>
          <w:szCs w:val="17"/>
        </w:rPr>
      </w:pPr>
    </w:p>
    <w:p w14:paraId="662033D7" w14:textId="77777777" w:rsidR="00164C3B" w:rsidRPr="003471CD" w:rsidRDefault="00164C3B" w:rsidP="0003517B">
      <w:pPr>
        <w:pStyle w:val="GG-body"/>
      </w:pPr>
    </w:p>
    <w:p w14:paraId="7C71AD2C" w14:textId="77777777" w:rsidR="00CD6F7B" w:rsidRPr="003471CD" w:rsidRDefault="00CD6F7B" w:rsidP="0003517B">
      <w:pPr>
        <w:pStyle w:val="GG-body"/>
      </w:pPr>
      <w:r w:rsidRPr="003471CD">
        <w:br w:type="page"/>
      </w:r>
    </w:p>
    <w:p w14:paraId="300D6AAB" w14:textId="77777777" w:rsidR="00CD6F7B" w:rsidRPr="003471CD" w:rsidRDefault="007739E5" w:rsidP="009C23A5">
      <w:pPr>
        <w:pStyle w:val="Heading2"/>
      </w:pPr>
      <w:bookmarkStart w:id="3" w:name="_Toc100827527"/>
      <w:r w:rsidRPr="003471CD">
        <w:lastRenderedPageBreak/>
        <w:t>Proclamations</w:t>
      </w:r>
      <w:bookmarkEnd w:id="3"/>
    </w:p>
    <w:p w14:paraId="3F2EA6B6" w14:textId="77777777" w:rsidR="006B16E0" w:rsidRPr="006B16E0" w:rsidRDefault="006B16E0" w:rsidP="006B16E0">
      <w:pPr>
        <w:keepLines/>
        <w:autoSpaceDE w:val="0"/>
        <w:autoSpaceDN w:val="0"/>
        <w:adjustRightInd w:val="0"/>
        <w:spacing w:before="240" w:after="0" w:line="240" w:lineRule="auto"/>
        <w:jc w:val="left"/>
        <w:rPr>
          <w:rFonts w:eastAsia="Times New Roman"/>
          <w:color w:val="000000"/>
          <w:sz w:val="28"/>
          <w:szCs w:val="28"/>
          <w:lang w:eastAsia="en-AU"/>
        </w:rPr>
      </w:pPr>
      <w:r w:rsidRPr="006B16E0">
        <w:rPr>
          <w:rFonts w:eastAsia="Times New Roman"/>
          <w:color w:val="000000"/>
          <w:sz w:val="28"/>
          <w:szCs w:val="28"/>
          <w:lang w:eastAsia="en-AU"/>
        </w:rPr>
        <w:t>South Australia</w:t>
      </w:r>
    </w:p>
    <w:p w14:paraId="7BBE7C90" w14:textId="77777777" w:rsidR="006B16E0" w:rsidRPr="006B16E0" w:rsidRDefault="006B16E0" w:rsidP="0007048B">
      <w:pPr>
        <w:pStyle w:val="Heading3"/>
        <w:rPr>
          <w:lang w:eastAsia="en-AU"/>
        </w:rPr>
      </w:pPr>
      <w:bookmarkStart w:id="4" w:name="_Toc100827528"/>
      <w:r w:rsidRPr="006B16E0">
        <w:rPr>
          <w:lang w:eastAsia="en-AU"/>
        </w:rPr>
        <w:t>Constitution (First Session of Fifty</w:t>
      </w:r>
      <w:r w:rsidRPr="006B16E0">
        <w:rPr>
          <w:lang w:eastAsia="en-AU"/>
        </w:rPr>
        <w:noBreakHyphen/>
        <w:t>Fifth Parliament) Proclamation 2022</w:t>
      </w:r>
      <w:bookmarkEnd w:id="4"/>
    </w:p>
    <w:p w14:paraId="55BDA875" w14:textId="77777777" w:rsidR="006B16E0" w:rsidRPr="006B16E0" w:rsidRDefault="006B16E0" w:rsidP="006B16E0">
      <w:pPr>
        <w:keepLines/>
        <w:autoSpaceDE w:val="0"/>
        <w:autoSpaceDN w:val="0"/>
        <w:adjustRightInd w:val="0"/>
        <w:spacing w:before="80" w:after="240" w:line="240" w:lineRule="auto"/>
        <w:jc w:val="left"/>
        <w:rPr>
          <w:rFonts w:eastAsia="Times New Roman"/>
          <w:color w:val="000000"/>
          <w:sz w:val="24"/>
          <w:szCs w:val="24"/>
          <w:lang w:eastAsia="en-AU"/>
        </w:rPr>
      </w:pPr>
      <w:r w:rsidRPr="006B16E0">
        <w:rPr>
          <w:rFonts w:eastAsia="Times New Roman"/>
          <w:color w:val="000000"/>
          <w:sz w:val="24"/>
          <w:szCs w:val="24"/>
          <w:lang w:eastAsia="en-AU"/>
        </w:rPr>
        <w:t xml:space="preserve">under section 6 of the </w:t>
      </w:r>
      <w:r w:rsidRPr="006B16E0">
        <w:rPr>
          <w:rFonts w:eastAsia="Times New Roman"/>
          <w:i/>
          <w:iCs/>
          <w:color w:val="000000"/>
          <w:sz w:val="24"/>
          <w:szCs w:val="24"/>
          <w:lang w:eastAsia="en-AU"/>
        </w:rPr>
        <w:t>Constitution Act 1934</w:t>
      </w:r>
    </w:p>
    <w:p w14:paraId="67F46BFD" w14:textId="77777777" w:rsidR="006B16E0" w:rsidRPr="006B16E0" w:rsidRDefault="006B16E0" w:rsidP="006B16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6E0">
        <w:rPr>
          <w:rFonts w:eastAsia="Times New Roman"/>
          <w:b/>
          <w:bCs/>
          <w:color w:val="000000"/>
          <w:sz w:val="26"/>
          <w:szCs w:val="26"/>
          <w:lang w:eastAsia="en-AU"/>
        </w:rPr>
        <w:t>1—Short title</w:t>
      </w:r>
    </w:p>
    <w:p w14:paraId="26DFC0CC" w14:textId="77777777" w:rsidR="006B16E0" w:rsidRPr="006B16E0" w:rsidRDefault="006B16E0" w:rsidP="006B16E0">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6E0">
        <w:rPr>
          <w:rFonts w:eastAsia="Times New Roman"/>
          <w:color w:val="000000"/>
          <w:sz w:val="23"/>
          <w:szCs w:val="23"/>
          <w:lang w:eastAsia="en-AU"/>
        </w:rPr>
        <w:t xml:space="preserve">This proclamation may be cited as the </w:t>
      </w:r>
      <w:r w:rsidRPr="006B16E0">
        <w:rPr>
          <w:rFonts w:eastAsia="Times New Roman"/>
          <w:i/>
          <w:iCs/>
          <w:color w:val="000000"/>
          <w:sz w:val="23"/>
          <w:szCs w:val="23"/>
          <w:lang w:eastAsia="en-AU"/>
        </w:rPr>
        <w:t>Constitution (First Session of Fifty</w:t>
      </w:r>
      <w:r w:rsidRPr="006B16E0">
        <w:rPr>
          <w:rFonts w:eastAsia="Times New Roman"/>
          <w:i/>
          <w:iCs/>
          <w:color w:val="000000"/>
          <w:sz w:val="23"/>
          <w:szCs w:val="23"/>
          <w:lang w:eastAsia="en-AU"/>
        </w:rPr>
        <w:noBreakHyphen/>
        <w:t>Fifth Parliament) Proclamation 2022</w:t>
      </w:r>
      <w:r w:rsidRPr="006B16E0">
        <w:rPr>
          <w:rFonts w:eastAsia="Times New Roman"/>
          <w:color w:val="000000"/>
          <w:sz w:val="23"/>
          <w:szCs w:val="23"/>
          <w:lang w:eastAsia="en-AU"/>
        </w:rPr>
        <w:t>.</w:t>
      </w:r>
    </w:p>
    <w:p w14:paraId="70F41D8F" w14:textId="77777777" w:rsidR="006B16E0" w:rsidRPr="006B16E0" w:rsidRDefault="006B16E0" w:rsidP="006B16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6E0">
        <w:rPr>
          <w:rFonts w:eastAsia="Times New Roman"/>
          <w:b/>
          <w:bCs/>
          <w:color w:val="000000"/>
          <w:sz w:val="26"/>
          <w:szCs w:val="26"/>
          <w:lang w:eastAsia="en-AU"/>
        </w:rPr>
        <w:t>2—Commencement</w:t>
      </w:r>
    </w:p>
    <w:p w14:paraId="601EF3C7" w14:textId="77777777" w:rsidR="006B16E0" w:rsidRPr="006B16E0" w:rsidRDefault="006B16E0" w:rsidP="006B16E0">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6E0">
        <w:rPr>
          <w:rFonts w:eastAsia="Times New Roman"/>
          <w:color w:val="000000"/>
          <w:sz w:val="23"/>
          <w:szCs w:val="23"/>
          <w:lang w:eastAsia="en-AU"/>
        </w:rPr>
        <w:t>This proclamation comes into operation on the day on which it is made.</w:t>
      </w:r>
    </w:p>
    <w:p w14:paraId="1E7B0AD0" w14:textId="77777777" w:rsidR="006B16E0" w:rsidRPr="006B16E0" w:rsidRDefault="006B16E0" w:rsidP="006B16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6E0">
        <w:rPr>
          <w:rFonts w:eastAsia="Times New Roman"/>
          <w:b/>
          <w:bCs/>
          <w:color w:val="000000"/>
          <w:sz w:val="26"/>
          <w:szCs w:val="26"/>
          <w:lang w:eastAsia="en-AU"/>
        </w:rPr>
        <w:t>3—First session of Fifty</w:t>
      </w:r>
      <w:r w:rsidRPr="006B16E0">
        <w:rPr>
          <w:rFonts w:eastAsia="Times New Roman"/>
          <w:b/>
          <w:bCs/>
          <w:color w:val="000000"/>
          <w:sz w:val="26"/>
          <w:szCs w:val="26"/>
          <w:lang w:eastAsia="en-AU"/>
        </w:rPr>
        <w:noBreakHyphen/>
        <w:t>Fifth Parliament</w:t>
      </w:r>
    </w:p>
    <w:p w14:paraId="715A8827" w14:textId="77777777" w:rsidR="006B16E0" w:rsidRPr="006B16E0" w:rsidRDefault="006B16E0" w:rsidP="006B16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6E0">
        <w:rPr>
          <w:rFonts w:eastAsia="Times New Roman"/>
          <w:color w:val="000000"/>
          <w:sz w:val="23"/>
          <w:szCs w:val="23"/>
          <w:lang w:eastAsia="en-AU"/>
        </w:rPr>
        <w:tab/>
        <w:t>(1)</w:t>
      </w:r>
      <w:r w:rsidRPr="006B16E0">
        <w:rPr>
          <w:rFonts w:eastAsia="Times New Roman"/>
          <w:color w:val="000000"/>
          <w:sz w:val="23"/>
          <w:szCs w:val="23"/>
          <w:lang w:eastAsia="en-AU"/>
        </w:rPr>
        <w:tab/>
        <w:t>I fix 11 am on Tuesday 3 May 2022 as the time for holding the first session of the Fifty</w:t>
      </w:r>
      <w:r w:rsidRPr="006B16E0">
        <w:rPr>
          <w:rFonts w:eastAsia="Times New Roman"/>
          <w:color w:val="000000"/>
          <w:sz w:val="23"/>
          <w:szCs w:val="23"/>
          <w:lang w:eastAsia="en-AU"/>
        </w:rPr>
        <w:noBreakHyphen/>
        <w:t>Fifth Parliament.</w:t>
      </w:r>
    </w:p>
    <w:p w14:paraId="39264205" w14:textId="77777777" w:rsidR="006B16E0" w:rsidRPr="006B16E0" w:rsidRDefault="006B16E0" w:rsidP="006B16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6E0">
        <w:rPr>
          <w:rFonts w:eastAsia="Times New Roman"/>
          <w:color w:val="000000"/>
          <w:sz w:val="23"/>
          <w:szCs w:val="23"/>
          <w:lang w:eastAsia="en-AU"/>
        </w:rPr>
        <w:tab/>
        <w:t>(2)</w:t>
      </w:r>
      <w:r w:rsidRPr="006B16E0">
        <w:rPr>
          <w:rFonts w:eastAsia="Times New Roman"/>
          <w:color w:val="000000"/>
          <w:sz w:val="23"/>
          <w:szCs w:val="23"/>
          <w:lang w:eastAsia="en-AU"/>
        </w:rPr>
        <w:tab/>
        <w:t>I declare the place for holding the Parliament will be the building known as Parliament House at North Terrace in the City of Adelaide.</w:t>
      </w:r>
    </w:p>
    <w:p w14:paraId="0BBF8B6B" w14:textId="77777777" w:rsidR="006B16E0" w:rsidRPr="006B16E0" w:rsidRDefault="006B16E0" w:rsidP="006B16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6E0">
        <w:rPr>
          <w:rFonts w:eastAsia="Times New Roman"/>
          <w:color w:val="000000"/>
          <w:sz w:val="23"/>
          <w:szCs w:val="23"/>
          <w:lang w:eastAsia="en-AU"/>
        </w:rPr>
        <w:tab/>
        <w:t>(3)</w:t>
      </w:r>
      <w:r w:rsidRPr="006B16E0">
        <w:rPr>
          <w:rFonts w:eastAsia="Times New Roman"/>
          <w:color w:val="000000"/>
          <w:sz w:val="23"/>
          <w:szCs w:val="23"/>
          <w:lang w:eastAsia="en-AU"/>
        </w:rPr>
        <w:tab/>
        <w:t>I summon the Parliament to meet for the dispatch of business at the time and place stated above and require all honourable members of the Legislative Council and the House of Assembly, and all officers of the Parliament, to attend accordingly.</w:t>
      </w:r>
    </w:p>
    <w:p w14:paraId="4E5433EE" w14:textId="77777777" w:rsidR="006B16E0" w:rsidRPr="006B16E0" w:rsidRDefault="006B16E0" w:rsidP="006B16E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B16E0">
        <w:rPr>
          <w:rFonts w:eastAsia="Times New Roman"/>
          <w:b/>
          <w:bCs/>
          <w:color w:val="000000"/>
          <w:sz w:val="26"/>
          <w:szCs w:val="26"/>
          <w:lang w:eastAsia="en-AU"/>
        </w:rPr>
        <w:t>Made by the Governor</w:t>
      </w:r>
    </w:p>
    <w:p w14:paraId="0F5903CF" w14:textId="77777777" w:rsidR="006B16E0" w:rsidRPr="006B16E0" w:rsidRDefault="006B16E0" w:rsidP="006B16E0">
      <w:pPr>
        <w:keepNext/>
        <w:keepLines/>
        <w:autoSpaceDE w:val="0"/>
        <w:autoSpaceDN w:val="0"/>
        <w:adjustRightInd w:val="0"/>
        <w:spacing w:before="120" w:after="0" w:line="240" w:lineRule="auto"/>
        <w:jc w:val="left"/>
        <w:rPr>
          <w:rFonts w:eastAsia="Times New Roman"/>
          <w:color w:val="000000"/>
          <w:sz w:val="23"/>
          <w:szCs w:val="23"/>
          <w:lang w:eastAsia="en-AU"/>
        </w:rPr>
      </w:pPr>
      <w:r w:rsidRPr="006B16E0">
        <w:rPr>
          <w:rFonts w:eastAsia="Times New Roman"/>
          <w:color w:val="000000"/>
          <w:sz w:val="23"/>
          <w:szCs w:val="23"/>
          <w:lang w:eastAsia="en-AU"/>
        </w:rPr>
        <w:t>with the advice and consent of the Executive Council</w:t>
      </w:r>
    </w:p>
    <w:p w14:paraId="64F3E793" w14:textId="77777777" w:rsidR="006B16E0" w:rsidRPr="006B16E0" w:rsidRDefault="006B16E0" w:rsidP="006B16E0">
      <w:pPr>
        <w:keepNext/>
        <w:keepLines/>
        <w:autoSpaceDE w:val="0"/>
        <w:autoSpaceDN w:val="0"/>
        <w:adjustRightInd w:val="0"/>
        <w:spacing w:after="0" w:line="240" w:lineRule="auto"/>
        <w:jc w:val="left"/>
        <w:rPr>
          <w:rFonts w:eastAsia="Times New Roman"/>
          <w:color w:val="000000"/>
          <w:sz w:val="23"/>
          <w:szCs w:val="23"/>
          <w:lang w:eastAsia="en-AU"/>
        </w:rPr>
      </w:pPr>
      <w:r w:rsidRPr="006B16E0">
        <w:rPr>
          <w:rFonts w:eastAsia="Times New Roman"/>
          <w:color w:val="000000"/>
          <w:sz w:val="23"/>
          <w:szCs w:val="23"/>
          <w:lang w:eastAsia="en-AU"/>
        </w:rPr>
        <w:t>on 14 April 2022</w:t>
      </w:r>
    </w:p>
    <w:p w14:paraId="0DC1FB5D" w14:textId="00707B0D" w:rsidR="006B16E0" w:rsidRDefault="006B16E0">
      <w:pPr>
        <w:spacing w:after="0" w:line="240" w:lineRule="auto"/>
        <w:jc w:val="left"/>
        <w:rPr>
          <w:rFonts w:eastAsia="Times New Roman"/>
          <w:szCs w:val="17"/>
        </w:rPr>
      </w:pPr>
      <w:r>
        <w:br w:type="page"/>
      </w:r>
    </w:p>
    <w:p w14:paraId="79811EB0" w14:textId="77777777" w:rsidR="006B16E0" w:rsidRPr="006B16E0" w:rsidRDefault="006B16E0" w:rsidP="006B16E0">
      <w:pPr>
        <w:keepLines/>
        <w:autoSpaceDE w:val="0"/>
        <w:autoSpaceDN w:val="0"/>
        <w:adjustRightInd w:val="0"/>
        <w:spacing w:before="240" w:after="0" w:line="240" w:lineRule="auto"/>
        <w:jc w:val="left"/>
        <w:rPr>
          <w:rFonts w:eastAsia="Times New Roman"/>
          <w:color w:val="000000"/>
          <w:sz w:val="28"/>
          <w:szCs w:val="28"/>
          <w:lang w:eastAsia="en-AU"/>
        </w:rPr>
      </w:pPr>
      <w:r w:rsidRPr="006B16E0">
        <w:rPr>
          <w:rFonts w:eastAsia="Times New Roman"/>
          <w:color w:val="000000"/>
          <w:sz w:val="28"/>
          <w:szCs w:val="28"/>
          <w:lang w:eastAsia="en-AU"/>
        </w:rPr>
        <w:lastRenderedPageBreak/>
        <w:t>South Australia</w:t>
      </w:r>
    </w:p>
    <w:p w14:paraId="6983356E" w14:textId="2FF6BD66" w:rsidR="006B16E0" w:rsidRPr="006B16E0" w:rsidRDefault="006B16E0" w:rsidP="0007048B">
      <w:pPr>
        <w:pStyle w:val="Heading3"/>
        <w:rPr>
          <w:lang w:eastAsia="en-AU"/>
        </w:rPr>
      </w:pPr>
      <w:bookmarkStart w:id="5" w:name="_Toc100827529"/>
      <w:r w:rsidRPr="006B16E0">
        <w:rPr>
          <w:lang w:eastAsia="en-AU"/>
        </w:rPr>
        <w:t>Public Sector (Premier</w:t>
      </w:r>
      <w:r w:rsidR="003410D0" w:rsidRPr="003410D0">
        <w:rPr>
          <w:lang w:eastAsia="en-AU"/>
        </w:rPr>
        <w:t>'</w:t>
      </w:r>
      <w:r w:rsidRPr="006B16E0">
        <w:rPr>
          <w:lang w:eastAsia="en-AU"/>
        </w:rPr>
        <w:t>s Delivery Unit) Proclamation 2022</w:t>
      </w:r>
      <w:bookmarkEnd w:id="5"/>
    </w:p>
    <w:p w14:paraId="69A5A196" w14:textId="77777777" w:rsidR="006B16E0" w:rsidRPr="006B16E0" w:rsidRDefault="006B16E0" w:rsidP="006B16E0">
      <w:pPr>
        <w:keepLines/>
        <w:autoSpaceDE w:val="0"/>
        <w:autoSpaceDN w:val="0"/>
        <w:adjustRightInd w:val="0"/>
        <w:spacing w:before="80" w:after="240" w:line="240" w:lineRule="auto"/>
        <w:jc w:val="left"/>
        <w:rPr>
          <w:rFonts w:eastAsia="Times New Roman"/>
          <w:color w:val="000000"/>
          <w:sz w:val="24"/>
          <w:szCs w:val="24"/>
          <w:lang w:eastAsia="en-AU"/>
        </w:rPr>
      </w:pPr>
      <w:r w:rsidRPr="006B16E0">
        <w:rPr>
          <w:rFonts w:eastAsia="Times New Roman"/>
          <w:color w:val="000000"/>
          <w:sz w:val="24"/>
          <w:szCs w:val="24"/>
          <w:lang w:eastAsia="en-AU"/>
        </w:rPr>
        <w:t xml:space="preserve">under sections 27 and 28 of the </w:t>
      </w:r>
      <w:r w:rsidRPr="006B16E0">
        <w:rPr>
          <w:rFonts w:eastAsia="Times New Roman"/>
          <w:i/>
          <w:iCs/>
          <w:color w:val="000000"/>
          <w:sz w:val="24"/>
          <w:szCs w:val="24"/>
          <w:lang w:eastAsia="en-AU"/>
        </w:rPr>
        <w:t>Public Sector Act 2009</w:t>
      </w:r>
    </w:p>
    <w:p w14:paraId="1234F586" w14:textId="77777777" w:rsidR="006B16E0" w:rsidRPr="006B16E0" w:rsidRDefault="006B16E0" w:rsidP="006B16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6E0">
        <w:rPr>
          <w:rFonts w:eastAsia="Times New Roman"/>
          <w:b/>
          <w:bCs/>
          <w:color w:val="000000"/>
          <w:sz w:val="26"/>
          <w:szCs w:val="26"/>
          <w:lang w:eastAsia="en-AU"/>
        </w:rPr>
        <w:t>1—Short title</w:t>
      </w:r>
    </w:p>
    <w:p w14:paraId="14BBDD17" w14:textId="77777777" w:rsidR="006B16E0" w:rsidRPr="006B16E0" w:rsidRDefault="006B16E0" w:rsidP="006B16E0">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6E0">
        <w:rPr>
          <w:rFonts w:eastAsia="Times New Roman"/>
          <w:color w:val="000000"/>
          <w:sz w:val="23"/>
          <w:szCs w:val="23"/>
          <w:lang w:eastAsia="en-AU"/>
        </w:rPr>
        <w:t xml:space="preserve">This proclamation may be cited as the </w:t>
      </w:r>
      <w:r w:rsidRPr="006B16E0">
        <w:rPr>
          <w:rFonts w:eastAsia="Times New Roman"/>
          <w:i/>
          <w:iCs/>
          <w:color w:val="000000"/>
          <w:sz w:val="23"/>
          <w:szCs w:val="23"/>
          <w:lang w:eastAsia="en-AU"/>
        </w:rPr>
        <w:t>Public Sector (Premier's Delivery Unit) Proclamation 2022</w:t>
      </w:r>
      <w:r w:rsidRPr="006B16E0">
        <w:rPr>
          <w:rFonts w:eastAsia="Times New Roman"/>
          <w:color w:val="000000"/>
          <w:sz w:val="23"/>
          <w:szCs w:val="23"/>
          <w:lang w:eastAsia="en-AU"/>
        </w:rPr>
        <w:t>.</w:t>
      </w:r>
    </w:p>
    <w:p w14:paraId="061D72CE" w14:textId="77777777" w:rsidR="006B16E0" w:rsidRPr="006B16E0" w:rsidRDefault="006B16E0" w:rsidP="006B16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6E0">
        <w:rPr>
          <w:rFonts w:eastAsia="Times New Roman"/>
          <w:b/>
          <w:bCs/>
          <w:color w:val="000000"/>
          <w:sz w:val="26"/>
          <w:szCs w:val="26"/>
          <w:lang w:eastAsia="en-AU"/>
        </w:rPr>
        <w:t>2—Commencement</w:t>
      </w:r>
    </w:p>
    <w:p w14:paraId="32CA0C33" w14:textId="77777777" w:rsidR="006B16E0" w:rsidRPr="006B16E0" w:rsidRDefault="006B16E0" w:rsidP="006B16E0">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16E0">
        <w:rPr>
          <w:rFonts w:eastAsia="Times New Roman"/>
          <w:color w:val="000000"/>
          <w:sz w:val="23"/>
          <w:szCs w:val="23"/>
          <w:lang w:eastAsia="en-AU"/>
        </w:rPr>
        <w:t>This proclamation comes into operation on the day on which it is made.</w:t>
      </w:r>
    </w:p>
    <w:p w14:paraId="0C42BF52" w14:textId="77777777" w:rsidR="006B16E0" w:rsidRPr="006B16E0" w:rsidRDefault="006B16E0" w:rsidP="006B16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16E0">
        <w:rPr>
          <w:rFonts w:eastAsia="Times New Roman"/>
          <w:b/>
          <w:bCs/>
          <w:color w:val="000000"/>
          <w:sz w:val="26"/>
          <w:szCs w:val="26"/>
          <w:lang w:eastAsia="en-AU"/>
        </w:rPr>
        <w:t>3—Establishment of administrative unit and designation of responsible Minister</w:t>
      </w:r>
    </w:p>
    <w:p w14:paraId="77B26881" w14:textId="77777777" w:rsidR="006B16E0" w:rsidRPr="006B16E0" w:rsidRDefault="006B16E0" w:rsidP="006B16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6E0">
        <w:rPr>
          <w:rFonts w:eastAsia="Times New Roman"/>
          <w:color w:val="000000"/>
          <w:sz w:val="23"/>
          <w:szCs w:val="23"/>
          <w:lang w:eastAsia="en-AU"/>
        </w:rPr>
        <w:tab/>
        <w:t>(1)</w:t>
      </w:r>
      <w:r w:rsidRPr="006B16E0">
        <w:rPr>
          <w:rFonts w:eastAsia="Times New Roman"/>
          <w:color w:val="000000"/>
          <w:sz w:val="23"/>
          <w:szCs w:val="23"/>
          <w:lang w:eastAsia="en-AU"/>
        </w:rPr>
        <w:tab/>
        <w:t xml:space="preserve">An attached office is established and assigned the title </w:t>
      </w:r>
      <w:r w:rsidRPr="006B16E0">
        <w:rPr>
          <w:rFonts w:eastAsia="Times New Roman"/>
          <w:i/>
          <w:iCs/>
          <w:color w:val="000000"/>
          <w:sz w:val="23"/>
          <w:szCs w:val="23"/>
          <w:lang w:eastAsia="en-AU"/>
        </w:rPr>
        <w:t>Premier's Delivery Unit</w:t>
      </w:r>
      <w:r w:rsidRPr="006B16E0">
        <w:rPr>
          <w:rFonts w:eastAsia="Times New Roman"/>
          <w:color w:val="000000"/>
          <w:sz w:val="23"/>
          <w:szCs w:val="23"/>
          <w:lang w:eastAsia="en-AU"/>
        </w:rPr>
        <w:t>.</w:t>
      </w:r>
    </w:p>
    <w:p w14:paraId="12601427" w14:textId="77777777" w:rsidR="006B16E0" w:rsidRPr="006B16E0" w:rsidRDefault="006B16E0" w:rsidP="006B16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6E0">
        <w:rPr>
          <w:rFonts w:eastAsia="Times New Roman"/>
          <w:color w:val="000000"/>
          <w:sz w:val="23"/>
          <w:szCs w:val="23"/>
          <w:lang w:eastAsia="en-AU"/>
        </w:rPr>
        <w:tab/>
        <w:t>(2)</w:t>
      </w:r>
      <w:r w:rsidRPr="006B16E0">
        <w:rPr>
          <w:rFonts w:eastAsia="Times New Roman"/>
          <w:color w:val="000000"/>
          <w:sz w:val="23"/>
          <w:szCs w:val="23"/>
          <w:lang w:eastAsia="en-AU"/>
        </w:rPr>
        <w:tab/>
        <w:t>The office is attached to the Department of the Premier and Cabinet.</w:t>
      </w:r>
    </w:p>
    <w:p w14:paraId="0AF1D63E" w14:textId="77777777" w:rsidR="006B16E0" w:rsidRPr="006B16E0" w:rsidRDefault="006B16E0" w:rsidP="006B16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16E0">
        <w:rPr>
          <w:rFonts w:eastAsia="Times New Roman"/>
          <w:color w:val="000000"/>
          <w:sz w:val="23"/>
          <w:szCs w:val="23"/>
          <w:lang w:eastAsia="en-AU"/>
        </w:rPr>
        <w:tab/>
        <w:t>(3)</w:t>
      </w:r>
      <w:r w:rsidRPr="006B16E0">
        <w:rPr>
          <w:rFonts w:eastAsia="Times New Roman"/>
          <w:color w:val="000000"/>
          <w:sz w:val="23"/>
          <w:szCs w:val="23"/>
          <w:lang w:eastAsia="en-AU"/>
        </w:rPr>
        <w:tab/>
        <w:t>The Premier is designated as the administrative unit's Minister with responsibility for the unit.</w:t>
      </w:r>
    </w:p>
    <w:p w14:paraId="7AB4B33B" w14:textId="77777777" w:rsidR="006B16E0" w:rsidRPr="006B16E0" w:rsidRDefault="006B16E0" w:rsidP="006B16E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B16E0">
        <w:rPr>
          <w:rFonts w:eastAsia="Times New Roman"/>
          <w:b/>
          <w:bCs/>
          <w:color w:val="000000"/>
          <w:sz w:val="26"/>
          <w:szCs w:val="26"/>
          <w:lang w:eastAsia="en-AU"/>
        </w:rPr>
        <w:t>Made by the Governor</w:t>
      </w:r>
    </w:p>
    <w:p w14:paraId="014CCCCF" w14:textId="77777777" w:rsidR="006B16E0" w:rsidRPr="006B16E0" w:rsidRDefault="006B16E0" w:rsidP="006B16E0">
      <w:pPr>
        <w:keepNext/>
        <w:keepLines/>
        <w:autoSpaceDE w:val="0"/>
        <w:autoSpaceDN w:val="0"/>
        <w:adjustRightInd w:val="0"/>
        <w:spacing w:before="120" w:after="0" w:line="240" w:lineRule="auto"/>
        <w:jc w:val="left"/>
        <w:rPr>
          <w:rFonts w:eastAsia="Times New Roman"/>
          <w:color w:val="000000"/>
          <w:sz w:val="23"/>
          <w:szCs w:val="23"/>
          <w:lang w:eastAsia="en-AU"/>
        </w:rPr>
      </w:pPr>
      <w:r w:rsidRPr="006B16E0">
        <w:rPr>
          <w:rFonts w:eastAsia="Times New Roman"/>
          <w:color w:val="000000"/>
          <w:sz w:val="23"/>
          <w:szCs w:val="23"/>
          <w:lang w:eastAsia="en-AU"/>
        </w:rPr>
        <w:t>with the advice and consent of the Executive Council</w:t>
      </w:r>
    </w:p>
    <w:p w14:paraId="7A59C3BD" w14:textId="77777777" w:rsidR="006B16E0" w:rsidRPr="006B16E0" w:rsidRDefault="006B16E0" w:rsidP="006B16E0">
      <w:pPr>
        <w:keepNext/>
        <w:keepLines/>
        <w:autoSpaceDE w:val="0"/>
        <w:autoSpaceDN w:val="0"/>
        <w:adjustRightInd w:val="0"/>
        <w:spacing w:after="0" w:line="240" w:lineRule="auto"/>
        <w:jc w:val="left"/>
        <w:rPr>
          <w:rFonts w:eastAsia="Times New Roman"/>
          <w:color w:val="000000"/>
          <w:sz w:val="23"/>
          <w:szCs w:val="23"/>
          <w:lang w:eastAsia="en-AU"/>
        </w:rPr>
      </w:pPr>
      <w:r w:rsidRPr="006B16E0">
        <w:rPr>
          <w:rFonts w:eastAsia="Times New Roman"/>
          <w:color w:val="000000"/>
          <w:sz w:val="23"/>
          <w:szCs w:val="23"/>
          <w:lang w:eastAsia="en-AU"/>
        </w:rPr>
        <w:t>on 14 April 2022</w:t>
      </w:r>
    </w:p>
    <w:p w14:paraId="762D4D67" w14:textId="77777777" w:rsidR="007739E5" w:rsidRPr="003471CD" w:rsidRDefault="007739E5" w:rsidP="0003517B">
      <w:pPr>
        <w:pStyle w:val="GG-body"/>
      </w:pPr>
    </w:p>
    <w:p w14:paraId="65D4DF12" w14:textId="77777777" w:rsidR="00CD6F7B" w:rsidRPr="003471CD" w:rsidRDefault="00CD6F7B" w:rsidP="0003517B">
      <w:pPr>
        <w:pStyle w:val="GG-body"/>
      </w:pPr>
      <w:r w:rsidRPr="003471CD">
        <w:br w:type="page"/>
      </w:r>
    </w:p>
    <w:p w14:paraId="6140B2C1" w14:textId="77777777" w:rsidR="00F337C8" w:rsidRPr="003471CD" w:rsidRDefault="00F337C8" w:rsidP="009C23A5">
      <w:pPr>
        <w:pStyle w:val="Heading1"/>
      </w:pPr>
      <w:bookmarkStart w:id="6" w:name="_Toc100827530"/>
      <w:r w:rsidRPr="003471CD">
        <w:lastRenderedPageBreak/>
        <w:t>State Government Instruments</w:t>
      </w:r>
      <w:bookmarkEnd w:id="6"/>
    </w:p>
    <w:p w14:paraId="28B347E5" w14:textId="77777777" w:rsidR="006B16E0" w:rsidRDefault="006B16E0" w:rsidP="0007048B">
      <w:pPr>
        <w:pStyle w:val="Heading2"/>
        <w:rPr>
          <w:rFonts w:eastAsia="Times New Roman"/>
        </w:rPr>
      </w:pPr>
      <w:bookmarkStart w:id="7" w:name="_Toc100827531"/>
      <w:r w:rsidRPr="00A871FE">
        <w:t>Administrative Arrangements Act 1994</w:t>
      </w:r>
      <w:bookmarkEnd w:id="7"/>
    </w:p>
    <w:p w14:paraId="00D9E4E0" w14:textId="77777777" w:rsidR="006B16E0" w:rsidRDefault="006B16E0" w:rsidP="006B16E0">
      <w:pPr>
        <w:pStyle w:val="GG-Title3"/>
      </w:pPr>
      <w:r w:rsidRPr="00A871FE">
        <w:t>Delegation under Section 9</w:t>
      </w:r>
    </w:p>
    <w:p w14:paraId="422E2032" w14:textId="77777777" w:rsidR="006B16E0" w:rsidRDefault="006B16E0" w:rsidP="006B16E0">
      <w:pPr>
        <w:pStyle w:val="GG-body"/>
      </w:pPr>
      <w:r w:rsidRPr="00A871FE">
        <w:t xml:space="preserve">I, Zoe Lee Bettison, Minister for Tourism, hereby delegate pursuant to section 9 of the </w:t>
      </w:r>
      <w:r w:rsidRPr="00A871FE">
        <w:rPr>
          <w:i/>
          <w:iCs/>
        </w:rPr>
        <w:t>Administrative Arrangements Act 1994</w:t>
      </w:r>
      <w:r w:rsidRPr="00A871FE">
        <w:t xml:space="preserve"> </w:t>
      </w:r>
      <w:proofErr w:type="gramStart"/>
      <w:r w:rsidRPr="00A871FE">
        <w:t>all of</w:t>
      </w:r>
      <w:proofErr w:type="gramEnd"/>
      <w:r w:rsidRPr="00A871FE">
        <w:t xml:space="preserve"> my functions and powers under the </w:t>
      </w:r>
      <w:r w:rsidRPr="00A871FE">
        <w:rPr>
          <w:i/>
          <w:iCs/>
        </w:rPr>
        <w:t>South Australian Tourism Commission Act 1994</w:t>
      </w:r>
      <w:r w:rsidRPr="00A871FE">
        <w:t xml:space="preserve"> with respect to the activity described in the schedule of this instrument to Peter Bryden Malinauskas, Premier.</w:t>
      </w:r>
    </w:p>
    <w:p w14:paraId="7E95E831" w14:textId="77777777" w:rsidR="006B16E0" w:rsidRDefault="006B16E0" w:rsidP="006B16E0">
      <w:pPr>
        <w:pStyle w:val="GG-body"/>
      </w:pPr>
      <w:r w:rsidRPr="00A871FE">
        <w:t xml:space="preserve">This instrument of delegation has effect from the day on which it is published in the </w:t>
      </w:r>
      <w:r w:rsidRPr="00A871FE">
        <w:rPr>
          <w:i/>
          <w:iCs/>
        </w:rPr>
        <w:t>Government Gazette</w:t>
      </w:r>
      <w:r w:rsidRPr="00A871FE">
        <w:t>. It endures until revoked or varied by further notice.</w:t>
      </w:r>
    </w:p>
    <w:p w14:paraId="57F996C9" w14:textId="77777777" w:rsidR="006B16E0" w:rsidRPr="00A871FE" w:rsidRDefault="006B16E0" w:rsidP="006B16E0">
      <w:pPr>
        <w:pStyle w:val="GG-SDated"/>
      </w:pPr>
      <w:r>
        <w:t>Dated: 12 April 2022</w:t>
      </w:r>
    </w:p>
    <w:p w14:paraId="1D1A87F2" w14:textId="77777777" w:rsidR="006B16E0" w:rsidRDefault="006B16E0" w:rsidP="006B16E0">
      <w:pPr>
        <w:pStyle w:val="GG-SName"/>
      </w:pPr>
      <w:r w:rsidRPr="00A871FE">
        <w:t>Zoe Lee Bettison</w:t>
      </w:r>
    </w:p>
    <w:p w14:paraId="1DDE0A1C" w14:textId="77777777" w:rsidR="006B16E0" w:rsidRDefault="006B16E0" w:rsidP="006B16E0">
      <w:pPr>
        <w:pStyle w:val="GG-Signature"/>
        <w:rPr>
          <w:b/>
          <w:bCs/>
          <w:i/>
          <w:iCs/>
        </w:rPr>
      </w:pPr>
      <w:r w:rsidRPr="00A871FE">
        <w:t>Minister for Tourism</w:t>
      </w:r>
      <w:r w:rsidRPr="00A871FE">
        <w:rPr>
          <w:b/>
          <w:bCs/>
          <w:i/>
          <w:iCs/>
        </w:rPr>
        <w:t xml:space="preserve"> </w:t>
      </w:r>
    </w:p>
    <w:p w14:paraId="6A369AAD" w14:textId="77777777" w:rsidR="006B16E0" w:rsidRDefault="006B16E0" w:rsidP="006B16E0">
      <w:pPr>
        <w:pStyle w:val="GG-Signature"/>
        <w:pBdr>
          <w:top w:val="single" w:sz="4" w:space="1" w:color="auto"/>
        </w:pBdr>
        <w:spacing w:before="100" w:after="80" w:line="14" w:lineRule="exact"/>
        <w:ind w:left="1080" w:right="1080"/>
        <w:jc w:val="center"/>
        <w:rPr>
          <w:b/>
          <w:bCs/>
          <w:i/>
          <w:iCs/>
        </w:rPr>
      </w:pPr>
    </w:p>
    <w:p w14:paraId="4BD8DC21" w14:textId="77777777" w:rsidR="006B16E0" w:rsidRDefault="006B16E0" w:rsidP="006B16E0">
      <w:pPr>
        <w:pStyle w:val="GG-Title2"/>
        <w:spacing w:after="0"/>
      </w:pPr>
      <w:r w:rsidRPr="00A871FE">
        <w:t>Schedule</w:t>
      </w:r>
    </w:p>
    <w:p w14:paraId="5981AC70" w14:textId="66AEA5AC" w:rsidR="006B16E0" w:rsidRDefault="006B16E0" w:rsidP="006B16E0">
      <w:pPr>
        <w:pStyle w:val="GG-body"/>
      </w:pPr>
      <w:r w:rsidRPr="00A871FE">
        <w:t>The Adelaide 500 Motor Racing Event</w:t>
      </w:r>
    </w:p>
    <w:p w14:paraId="55169EA9" w14:textId="5FD197CD" w:rsidR="006B16E0" w:rsidRDefault="006B16E0" w:rsidP="006B16E0">
      <w:pPr>
        <w:pStyle w:val="GG-body"/>
        <w:pBdr>
          <w:bottom w:val="single" w:sz="4" w:space="1" w:color="auto"/>
        </w:pBdr>
        <w:spacing w:after="0" w:line="52" w:lineRule="exact"/>
        <w:jc w:val="center"/>
      </w:pPr>
    </w:p>
    <w:p w14:paraId="06B98E95" w14:textId="179FAE51" w:rsidR="006B16E0" w:rsidRDefault="006B16E0" w:rsidP="006B16E0">
      <w:pPr>
        <w:pStyle w:val="GG-body"/>
        <w:pBdr>
          <w:top w:val="single" w:sz="4" w:space="1" w:color="auto"/>
        </w:pBdr>
        <w:spacing w:before="34" w:after="0" w:line="14" w:lineRule="exact"/>
        <w:jc w:val="center"/>
      </w:pPr>
    </w:p>
    <w:p w14:paraId="0A16804A" w14:textId="17946DA2" w:rsidR="00F36D72" w:rsidRDefault="00F36D72" w:rsidP="006B16E0">
      <w:pPr>
        <w:pStyle w:val="GG-body"/>
        <w:spacing w:after="0"/>
      </w:pPr>
    </w:p>
    <w:p w14:paraId="7FB0733E" w14:textId="77777777" w:rsidR="006B16E0" w:rsidRPr="00586744" w:rsidRDefault="006B16E0" w:rsidP="0007048B">
      <w:pPr>
        <w:pStyle w:val="Heading2"/>
      </w:pPr>
      <w:bookmarkStart w:id="8" w:name="_Toc100827532"/>
      <w:r>
        <w:t>Gaming Machines Regulations 2020</w:t>
      </w:r>
      <w:bookmarkEnd w:id="8"/>
    </w:p>
    <w:p w14:paraId="2F420417" w14:textId="77777777" w:rsidR="006B16E0" w:rsidRDefault="006B16E0" w:rsidP="006B16E0">
      <w:pPr>
        <w:pStyle w:val="GG-Title2"/>
      </w:pPr>
      <w:r w:rsidRPr="00586744">
        <w:t xml:space="preserve">Notice pursuant to </w:t>
      </w:r>
      <w:r>
        <w:t>R</w:t>
      </w:r>
      <w:r w:rsidRPr="00586744">
        <w:t xml:space="preserve">egulation </w:t>
      </w:r>
      <w:r>
        <w:t>7</w:t>
      </w:r>
    </w:p>
    <w:p w14:paraId="12A3B5DC" w14:textId="77777777" w:rsidR="006B16E0" w:rsidRPr="00350773" w:rsidRDefault="006B16E0" w:rsidP="006B16E0">
      <w:pPr>
        <w:pStyle w:val="GG-Title3"/>
      </w:pPr>
      <w:r w:rsidRPr="00586744">
        <w:t xml:space="preserve">Trading Round for </w:t>
      </w:r>
      <w:r>
        <w:t>t</w:t>
      </w:r>
      <w:r w:rsidRPr="00586744">
        <w:t xml:space="preserve">he Purchase </w:t>
      </w:r>
      <w:r>
        <w:t>a</w:t>
      </w:r>
      <w:r w:rsidRPr="00586744">
        <w:t xml:space="preserve">nd Sale </w:t>
      </w:r>
      <w:r>
        <w:t>o</w:t>
      </w:r>
      <w:r w:rsidRPr="00586744">
        <w:t>f Gaming Machine Entitlements</w:t>
      </w:r>
    </w:p>
    <w:p w14:paraId="2D8461AF" w14:textId="77777777" w:rsidR="006B16E0" w:rsidRPr="00586744" w:rsidRDefault="006B16E0" w:rsidP="006B16E0">
      <w:pPr>
        <w:pStyle w:val="GG-body"/>
      </w:pPr>
      <w:r w:rsidRPr="00586744">
        <w:t xml:space="preserve">PURSUANT to regulation </w:t>
      </w:r>
      <w:r>
        <w:t>7</w:t>
      </w:r>
      <w:r w:rsidRPr="00586744">
        <w:t xml:space="preserve"> of the </w:t>
      </w:r>
      <w:r>
        <w:t>Gaming Machines Regulations 2020</w:t>
      </w:r>
      <w:r w:rsidRPr="00586744">
        <w:t>, I, Dini Soulio, Liquor and Gambling Commissioner, have established a trading round for the purchase and sale of gaming machine entitlements.</w:t>
      </w:r>
    </w:p>
    <w:p w14:paraId="4AA44938" w14:textId="77777777" w:rsidR="006B16E0" w:rsidRPr="00586744" w:rsidRDefault="006B16E0" w:rsidP="006B16E0">
      <w:pPr>
        <w:pStyle w:val="GG-body"/>
      </w:pPr>
      <w:r w:rsidRPr="00586744">
        <w:t xml:space="preserve">This trading round will commence on Thursday </w:t>
      </w:r>
      <w:r>
        <w:t>14</w:t>
      </w:r>
      <w:r w:rsidRPr="004E4424">
        <w:rPr>
          <w:vertAlign w:val="superscript"/>
        </w:rPr>
        <w:t>th</w:t>
      </w:r>
      <w:r>
        <w:t xml:space="preserve"> April 2022</w:t>
      </w:r>
      <w:r w:rsidRPr="00586744">
        <w:t xml:space="preserve"> and will be known as Trading Round </w:t>
      </w:r>
      <w:r>
        <w:t>21/2022</w:t>
      </w:r>
      <w:r w:rsidRPr="00586744">
        <w:t>.</w:t>
      </w:r>
    </w:p>
    <w:p w14:paraId="1B99D099" w14:textId="4A5693F0" w:rsidR="006B16E0" w:rsidRPr="00586744" w:rsidRDefault="006B16E0" w:rsidP="006B16E0">
      <w:pPr>
        <w:pStyle w:val="GG-body"/>
      </w:pPr>
      <w:r w:rsidRPr="00586744">
        <w:t xml:space="preserve">Offers to purchase or sell gaming machine entitlements in Trading Round </w:t>
      </w:r>
      <w:r>
        <w:t>21/2022</w:t>
      </w:r>
      <w:r w:rsidRPr="00586744">
        <w:t xml:space="preserve"> are invited from persons eligible to do so in accordance with the </w:t>
      </w:r>
      <w:r>
        <w:t>Gaming Machines Regulations 2020</w:t>
      </w:r>
      <w:r w:rsidRPr="00586744">
        <w:t xml:space="preserve">.  The closing date and time for the submission of offers </w:t>
      </w:r>
      <w:r>
        <w:t xml:space="preserve">in this trading round </w:t>
      </w:r>
      <w:r w:rsidRPr="00586744">
        <w:t xml:space="preserve">is </w:t>
      </w:r>
      <w:r w:rsidRPr="004E4424">
        <w:rPr>
          <w:shd w:val="clear" w:color="auto" w:fill="FFFFFF" w:themeFill="background1"/>
        </w:rPr>
        <w:t>Friday 6</w:t>
      </w:r>
      <w:r w:rsidRPr="004E4424">
        <w:rPr>
          <w:shd w:val="clear" w:color="auto" w:fill="FFFFFF" w:themeFill="background1"/>
          <w:vertAlign w:val="superscript"/>
        </w:rPr>
        <w:t>th</w:t>
      </w:r>
      <w:r>
        <w:rPr>
          <w:shd w:val="clear" w:color="auto" w:fill="FFFFFF" w:themeFill="background1"/>
        </w:rPr>
        <w:t> </w:t>
      </w:r>
      <w:r w:rsidRPr="004E4424">
        <w:rPr>
          <w:shd w:val="clear" w:color="auto" w:fill="FFFFFF" w:themeFill="background1"/>
        </w:rPr>
        <w:t>May</w:t>
      </w:r>
      <w:r>
        <w:rPr>
          <w:shd w:val="clear" w:color="auto" w:fill="FFFFFF" w:themeFill="background1"/>
        </w:rPr>
        <w:t> </w:t>
      </w:r>
      <w:r w:rsidRPr="004E4424">
        <w:rPr>
          <w:shd w:val="clear" w:color="auto" w:fill="FFFFFF" w:themeFill="background1"/>
        </w:rPr>
        <w:t>2022 at 5.00pm.</w:t>
      </w:r>
    </w:p>
    <w:p w14:paraId="76E43C98" w14:textId="77777777" w:rsidR="006B16E0" w:rsidRPr="00586744" w:rsidRDefault="006B16E0" w:rsidP="006B16E0">
      <w:pPr>
        <w:pStyle w:val="GG-body"/>
      </w:pPr>
      <w:r w:rsidRPr="00586744">
        <w:t xml:space="preserve">The determination of offers that are to be regarded as accepted will occur on </w:t>
      </w:r>
      <w:r>
        <w:t>Friday 20</w:t>
      </w:r>
      <w:r w:rsidRPr="004E4424">
        <w:rPr>
          <w:vertAlign w:val="superscript"/>
        </w:rPr>
        <w:t>th</w:t>
      </w:r>
      <w:r>
        <w:t xml:space="preserve"> May 2022</w:t>
      </w:r>
      <w:r w:rsidRPr="00586744">
        <w:t xml:space="preserve"> (known as the Trading Day).</w:t>
      </w:r>
    </w:p>
    <w:p w14:paraId="2CF58A35" w14:textId="77777777" w:rsidR="006B16E0" w:rsidRPr="00586744" w:rsidRDefault="006B16E0" w:rsidP="006B16E0">
      <w:pPr>
        <w:pStyle w:val="GG-body"/>
      </w:pPr>
      <w:r w:rsidRPr="00586744">
        <w:t xml:space="preserve">An administration fee of </w:t>
      </w:r>
      <w:r>
        <w:t>$120.00</w:t>
      </w:r>
      <w:r w:rsidRPr="00586744">
        <w:t xml:space="preserve"> (</w:t>
      </w:r>
      <w:r>
        <w:t xml:space="preserve">calculated </w:t>
      </w:r>
      <w:r w:rsidRPr="00586744">
        <w:t xml:space="preserve">per entitlement) </w:t>
      </w:r>
      <w:r>
        <w:t xml:space="preserve">has been fixed </w:t>
      </w:r>
      <w:r w:rsidRPr="00586744">
        <w:t xml:space="preserve">for Trading Round </w:t>
      </w:r>
      <w:r>
        <w:t>21/2022</w:t>
      </w:r>
      <w:r w:rsidRPr="00586744">
        <w:t xml:space="preserve"> for the submission of offers to purchase entitlements.  There is no fee for the submission of offers to sell entitlements.</w:t>
      </w:r>
    </w:p>
    <w:p w14:paraId="62C3D7D0" w14:textId="77777777" w:rsidR="006B16E0" w:rsidRPr="00586744" w:rsidRDefault="006B16E0" w:rsidP="006B16E0">
      <w:pPr>
        <w:pStyle w:val="GG-body"/>
      </w:pPr>
      <w:r w:rsidRPr="00586744">
        <w:t xml:space="preserve">Information about how to submit offers to purchase or sell gaming machine entitlements in this trading round is available </w:t>
      </w:r>
      <w:r>
        <w:t xml:space="preserve">at </w:t>
      </w:r>
      <w:hyperlink r:id="rId18" w:history="1">
        <w:r w:rsidRPr="0063785B">
          <w:rPr>
            <w:rStyle w:val="Hyperlink"/>
          </w:rPr>
          <w:t>www.sa.gov.au/gmetrade</w:t>
        </w:r>
      </w:hyperlink>
      <w:r w:rsidRPr="00586744">
        <w:t>.</w:t>
      </w:r>
    </w:p>
    <w:p w14:paraId="0E3B281F" w14:textId="77777777" w:rsidR="006B16E0" w:rsidRPr="00586744" w:rsidRDefault="006B16E0" w:rsidP="006B16E0">
      <w:pPr>
        <w:pStyle w:val="GG-SDated"/>
      </w:pPr>
      <w:r w:rsidRPr="00586744" w:rsidDel="00B430D4">
        <w:t>Dated</w:t>
      </w:r>
      <w:r>
        <w:t>:14 April 2022</w:t>
      </w:r>
    </w:p>
    <w:p w14:paraId="0E7EF3C6" w14:textId="77777777" w:rsidR="006B16E0" w:rsidRDefault="006B16E0" w:rsidP="006B16E0">
      <w:pPr>
        <w:pStyle w:val="GG-SName"/>
      </w:pPr>
      <w:r w:rsidRPr="00586744">
        <w:t>Dini Soulio</w:t>
      </w:r>
    </w:p>
    <w:p w14:paraId="375AA37C" w14:textId="767629B6" w:rsidR="006B16E0" w:rsidRDefault="006B16E0" w:rsidP="006B16E0">
      <w:pPr>
        <w:pStyle w:val="GG-Signature"/>
      </w:pPr>
      <w:r w:rsidRPr="00586744">
        <w:t>Liquor and Gambling Commissioner</w:t>
      </w:r>
    </w:p>
    <w:p w14:paraId="2E2B2EEB" w14:textId="49B3B454" w:rsidR="006B16E0" w:rsidRDefault="006B16E0" w:rsidP="006B16E0">
      <w:pPr>
        <w:pStyle w:val="GG-Signature"/>
        <w:pBdr>
          <w:bottom w:val="single" w:sz="4" w:space="1" w:color="auto"/>
        </w:pBdr>
        <w:spacing w:line="52" w:lineRule="exact"/>
        <w:jc w:val="center"/>
      </w:pPr>
    </w:p>
    <w:p w14:paraId="0E19D4E2" w14:textId="100897D4" w:rsidR="006B16E0" w:rsidRDefault="006B16E0" w:rsidP="006B16E0">
      <w:pPr>
        <w:pStyle w:val="GG-Signature"/>
        <w:pBdr>
          <w:top w:val="single" w:sz="4" w:space="1" w:color="auto"/>
        </w:pBdr>
        <w:spacing w:before="34" w:line="14" w:lineRule="exact"/>
        <w:jc w:val="center"/>
      </w:pPr>
    </w:p>
    <w:p w14:paraId="343EA157" w14:textId="61C05700" w:rsidR="006B16E0" w:rsidRDefault="006B16E0" w:rsidP="006B16E0">
      <w:pPr>
        <w:pStyle w:val="GG-body"/>
        <w:spacing w:after="0"/>
      </w:pPr>
    </w:p>
    <w:p w14:paraId="7227AF91" w14:textId="77777777" w:rsidR="006B16E0" w:rsidRDefault="006B16E0" w:rsidP="0007048B">
      <w:pPr>
        <w:pStyle w:val="Heading2"/>
      </w:pPr>
      <w:bookmarkStart w:id="9" w:name="_Toc100827533"/>
      <w:r w:rsidRPr="00B5060F">
        <w:t>Health Care Act 2008</w:t>
      </w:r>
      <w:bookmarkEnd w:id="9"/>
    </w:p>
    <w:p w14:paraId="7787530C" w14:textId="77777777" w:rsidR="006B16E0" w:rsidRPr="00B5060F" w:rsidRDefault="006B16E0" w:rsidP="006B16E0">
      <w:pPr>
        <w:pStyle w:val="GG-Title2"/>
      </w:pPr>
      <w:r w:rsidRPr="00B5060F">
        <w:t>Notice by the Minister under Section 64</w:t>
      </w:r>
    </w:p>
    <w:p w14:paraId="1D89D97D" w14:textId="77777777" w:rsidR="006B16E0" w:rsidRDefault="006B16E0" w:rsidP="006B16E0">
      <w:pPr>
        <w:pStyle w:val="GG-Title3"/>
      </w:pPr>
      <w:r w:rsidRPr="00B5060F">
        <w:t xml:space="preserve">Declaration </w:t>
      </w:r>
      <w:r>
        <w:t>o</w:t>
      </w:r>
      <w:r w:rsidRPr="00B5060F">
        <w:t xml:space="preserve">f Authorised Quality Improvement Activity </w:t>
      </w:r>
      <w:r>
        <w:t>a</w:t>
      </w:r>
      <w:r w:rsidRPr="00B5060F">
        <w:t xml:space="preserve">nd Authorised Person </w:t>
      </w:r>
    </w:p>
    <w:p w14:paraId="4C695A10" w14:textId="77777777" w:rsidR="006B16E0" w:rsidRDefault="006B16E0" w:rsidP="006B16E0">
      <w:pPr>
        <w:pStyle w:val="GG-body"/>
      </w:pPr>
      <w:r w:rsidRPr="00B5060F">
        <w:t>TAKE notice that I, Hon Chris Picton MP, Minister for Health and Wellbeing, pursuant to sections 64 (1) (a) (i) and (b) (i) do hereby:</w:t>
      </w:r>
    </w:p>
    <w:p w14:paraId="00B106DC" w14:textId="77777777" w:rsidR="006B16E0" w:rsidRDefault="006B16E0" w:rsidP="006B16E0">
      <w:pPr>
        <w:pStyle w:val="GG-body"/>
        <w:ind w:left="160"/>
      </w:pPr>
      <w:r w:rsidRPr="00B5060F">
        <w:t>DECLARE the Activities described in the Schedule to this declaration (the Activities) to be authorised quality improvement activities to which Part 7 of the Act applies</w:t>
      </w:r>
      <w:r>
        <w:t>;</w:t>
      </w:r>
      <w:r w:rsidRPr="00B5060F">
        <w:t xml:space="preserve"> and</w:t>
      </w:r>
    </w:p>
    <w:p w14:paraId="2260E0BE" w14:textId="77777777" w:rsidR="006B16E0" w:rsidRDefault="006B16E0" w:rsidP="006B16E0">
      <w:pPr>
        <w:pStyle w:val="GG-body"/>
        <w:ind w:left="160"/>
      </w:pPr>
      <w:r w:rsidRPr="00B5060F">
        <w:t>DECLARE the Person or group of Persons (including a group formed as a committee) described in the Schedule to this declaration (the Persons) to be an authorised entity for the purposes of carrying out the authorised quality improvement activities to which Part 7 of the Act applies,</w:t>
      </w:r>
      <w:r>
        <w:t xml:space="preserve"> </w:t>
      </w:r>
      <w:r w:rsidRPr="00B5060F">
        <w:t>being satisfied that:</w:t>
      </w:r>
    </w:p>
    <w:p w14:paraId="799AA30D" w14:textId="77777777" w:rsidR="006B16E0" w:rsidRDefault="006B16E0" w:rsidP="006B16E0">
      <w:pPr>
        <w:pStyle w:val="GG-body"/>
        <w:numPr>
          <w:ilvl w:val="2"/>
          <w:numId w:val="41"/>
        </w:numPr>
        <w:tabs>
          <w:tab w:val="clear" w:pos="2700"/>
        </w:tabs>
        <w:ind w:left="709" w:hanging="527"/>
      </w:pPr>
      <w:r w:rsidRPr="00B5060F">
        <w:t>the performance of the activities within the ambit of the declaration and the functions or activities of the person or group of persons within the ambit of the declaration, would be facilitated by the making of the declaration; and</w:t>
      </w:r>
    </w:p>
    <w:p w14:paraId="3C6E20BF" w14:textId="77777777" w:rsidR="006B16E0" w:rsidRDefault="006B16E0" w:rsidP="006B16E0">
      <w:pPr>
        <w:pStyle w:val="GG-body"/>
        <w:numPr>
          <w:ilvl w:val="2"/>
          <w:numId w:val="41"/>
        </w:numPr>
        <w:tabs>
          <w:tab w:val="clear" w:pos="2700"/>
        </w:tabs>
        <w:ind w:left="709" w:hanging="527"/>
      </w:pPr>
      <w:r w:rsidRPr="00B5060F">
        <w:t>that the making of the declaration is in the public interest.</w:t>
      </w:r>
    </w:p>
    <w:p w14:paraId="67EB1AB9" w14:textId="77777777" w:rsidR="006B16E0" w:rsidRDefault="006B16E0" w:rsidP="006B16E0">
      <w:pPr>
        <w:pStyle w:val="GG-SDated"/>
      </w:pPr>
      <w:r w:rsidRPr="00B5060F">
        <w:t>Dated</w:t>
      </w:r>
      <w:r>
        <w:t xml:space="preserve">: 10 April </w:t>
      </w:r>
      <w:r w:rsidRPr="00B5060F">
        <w:t>2022</w:t>
      </w:r>
    </w:p>
    <w:p w14:paraId="416D1528" w14:textId="77777777" w:rsidR="006B16E0" w:rsidRPr="00B5060F" w:rsidRDefault="006B16E0" w:rsidP="006B16E0">
      <w:pPr>
        <w:pStyle w:val="GG-SName"/>
      </w:pPr>
      <w:r w:rsidRPr="00B5060F">
        <w:t>Hon Chris Picton MP</w:t>
      </w:r>
    </w:p>
    <w:p w14:paraId="10D1733B" w14:textId="77777777" w:rsidR="006B16E0" w:rsidRDefault="006B16E0" w:rsidP="006B16E0">
      <w:pPr>
        <w:pStyle w:val="GG-Signature"/>
      </w:pPr>
      <w:r w:rsidRPr="00B5060F">
        <w:t>Minister for Health and Wellbeing</w:t>
      </w:r>
    </w:p>
    <w:p w14:paraId="4E3E4DCA" w14:textId="77777777" w:rsidR="006B16E0" w:rsidRDefault="006B16E0" w:rsidP="006B16E0">
      <w:pPr>
        <w:pStyle w:val="GG-Signature"/>
        <w:pBdr>
          <w:top w:val="single" w:sz="4" w:space="1" w:color="auto"/>
        </w:pBdr>
        <w:spacing w:before="100" w:after="80" w:line="14" w:lineRule="exact"/>
        <w:ind w:left="1080" w:right="1080"/>
        <w:jc w:val="center"/>
      </w:pPr>
    </w:p>
    <w:p w14:paraId="473B106E" w14:textId="77777777" w:rsidR="006B16E0" w:rsidRDefault="006B16E0" w:rsidP="006B16E0">
      <w:pPr>
        <w:pStyle w:val="GG-Title2"/>
      </w:pPr>
      <w:r w:rsidRPr="00B5060F">
        <w:t>Schedule</w:t>
      </w:r>
    </w:p>
    <w:tbl>
      <w:tblPr>
        <w:tblW w:w="6663" w:type="dxa"/>
        <w:jc w:val="center"/>
        <w:tblBorders>
          <w:top w:val="single" w:sz="4" w:space="0" w:color="auto"/>
          <w:bottom w:val="single" w:sz="4" w:space="0" w:color="auto"/>
        </w:tblBorders>
        <w:tblLayout w:type="fixed"/>
        <w:tblLook w:val="01E0" w:firstRow="1" w:lastRow="1" w:firstColumn="1" w:lastColumn="1" w:noHBand="0" w:noVBand="0"/>
      </w:tblPr>
      <w:tblGrid>
        <w:gridCol w:w="2552"/>
        <w:gridCol w:w="4111"/>
      </w:tblGrid>
      <w:tr w:rsidR="006B16E0" w:rsidRPr="00B5060F" w14:paraId="313BA7A0" w14:textId="77777777" w:rsidTr="00F20088">
        <w:trPr>
          <w:trHeight w:val="20"/>
          <w:jc w:val="center"/>
        </w:trPr>
        <w:tc>
          <w:tcPr>
            <w:tcW w:w="2552" w:type="dxa"/>
            <w:tcBorders>
              <w:top w:val="single" w:sz="4" w:space="0" w:color="auto"/>
              <w:bottom w:val="single" w:sz="4" w:space="0" w:color="auto"/>
            </w:tcBorders>
            <w:shd w:val="clear" w:color="auto" w:fill="auto"/>
            <w:tcMar>
              <w:top w:w="28" w:type="dxa"/>
              <w:bottom w:w="28" w:type="dxa"/>
            </w:tcMar>
          </w:tcPr>
          <w:p w14:paraId="3FF221D4" w14:textId="77777777" w:rsidR="006B16E0" w:rsidRPr="00B5060F" w:rsidRDefault="006B16E0" w:rsidP="00F20088">
            <w:pPr>
              <w:pStyle w:val="GG-body"/>
              <w:spacing w:before="20" w:after="20"/>
              <w:jc w:val="center"/>
            </w:pPr>
            <w:r w:rsidRPr="00B5060F">
              <w:rPr>
                <w:b/>
              </w:rPr>
              <w:t>Activity</w:t>
            </w:r>
          </w:p>
        </w:tc>
        <w:tc>
          <w:tcPr>
            <w:tcW w:w="4111" w:type="dxa"/>
            <w:tcBorders>
              <w:top w:val="single" w:sz="4" w:space="0" w:color="auto"/>
              <w:bottom w:val="single" w:sz="4" w:space="0" w:color="auto"/>
            </w:tcBorders>
            <w:shd w:val="clear" w:color="auto" w:fill="auto"/>
            <w:tcMar>
              <w:top w:w="28" w:type="dxa"/>
              <w:bottom w:w="28" w:type="dxa"/>
            </w:tcMar>
          </w:tcPr>
          <w:p w14:paraId="4708A200" w14:textId="77777777" w:rsidR="006B16E0" w:rsidRPr="00B5060F" w:rsidRDefault="006B16E0" w:rsidP="00F20088">
            <w:pPr>
              <w:pStyle w:val="GG-body"/>
              <w:spacing w:before="20" w:after="20"/>
              <w:jc w:val="center"/>
            </w:pPr>
            <w:r w:rsidRPr="00B5060F">
              <w:rPr>
                <w:b/>
              </w:rPr>
              <w:t xml:space="preserve">Person </w:t>
            </w:r>
            <w:r>
              <w:rPr>
                <w:b/>
              </w:rPr>
              <w:t>of</w:t>
            </w:r>
            <w:r w:rsidRPr="00B5060F">
              <w:rPr>
                <w:b/>
              </w:rPr>
              <w:t xml:space="preserve"> Group of Persons</w:t>
            </w:r>
          </w:p>
        </w:tc>
      </w:tr>
      <w:tr w:rsidR="006B16E0" w:rsidRPr="00B5060F" w14:paraId="2575A5C0" w14:textId="77777777" w:rsidTr="00F20088">
        <w:trPr>
          <w:trHeight w:val="20"/>
          <w:jc w:val="center"/>
        </w:trPr>
        <w:tc>
          <w:tcPr>
            <w:tcW w:w="2552" w:type="dxa"/>
            <w:tcBorders>
              <w:top w:val="single" w:sz="4" w:space="0" w:color="auto"/>
            </w:tcBorders>
            <w:shd w:val="clear" w:color="auto" w:fill="auto"/>
            <w:tcMar>
              <w:top w:w="28" w:type="dxa"/>
              <w:bottom w:w="28" w:type="dxa"/>
            </w:tcMar>
          </w:tcPr>
          <w:p w14:paraId="589A85DB" w14:textId="77777777" w:rsidR="006B16E0" w:rsidRPr="00B5060F" w:rsidRDefault="006B16E0" w:rsidP="00F20088">
            <w:pPr>
              <w:pStyle w:val="GG-body"/>
              <w:spacing w:before="20" w:after="20"/>
              <w:rPr>
                <w:b/>
              </w:rPr>
            </w:pPr>
            <w:r w:rsidRPr="00B5060F">
              <w:t>Birth Defects Register</w:t>
            </w:r>
          </w:p>
        </w:tc>
        <w:tc>
          <w:tcPr>
            <w:tcW w:w="4111" w:type="dxa"/>
            <w:tcBorders>
              <w:top w:val="single" w:sz="4" w:space="0" w:color="auto"/>
            </w:tcBorders>
            <w:shd w:val="clear" w:color="auto" w:fill="auto"/>
            <w:tcMar>
              <w:top w:w="28" w:type="dxa"/>
              <w:bottom w:w="28" w:type="dxa"/>
            </w:tcMar>
          </w:tcPr>
          <w:p w14:paraId="3B0E0F81" w14:textId="77777777" w:rsidR="006B16E0" w:rsidRPr="00B5060F" w:rsidRDefault="006B16E0" w:rsidP="00F20088">
            <w:pPr>
              <w:pStyle w:val="GG-body"/>
              <w:spacing w:before="20" w:after="20"/>
              <w:rPr>
                <w:b/>
              </w:rPr>
            </w:pPr>
            <w:r w:rsidRPr="00B5060F">
              <w:t>The South Australian Birth Defects Register</w:t>
            </w:r>
          </w:p>
        </w:tc>
      </w:tr>
    </w:tbl>
    <w:p w14:paraId="2D648115" w14:textId="5B5CF9D5" w:rsidR="006B16E0" w:rsidRDefault="006B16E0" w:rsidP="006B16E0">
      <w:pPr>
        <w:pStyle w:val="GG-body"/>
        <w:spacing w:after="0"/>
        <w:rPr>
          <w:b/>
        </w:rPr>
      </w:pPr>
    </w:p>
    <w:p w14:paraId="18E94C6E" w14:textId="4925C897" w:rsidR="006B16E0" w:rsidRDefault="006B16E0" w:rsidP="006B16E0">
      <w:pPr>
        <w:pStyle w:val="GG-body"/>
        <w:pBdr>
          <w:bottom w:val="single" w:sz="4" w:space="1" w:color="auto"/>
        </w:pBdr>
        <w:spacing w:after="0" w:line="52" w:lineRule="exact"/>
        <w:jc w:val="center"/>
        <w:rPr>
          <w:b/>
        </w:rPr>
      </w:pPr>
    </w:p>
    <w:p w14:paraId="498D1E46" w14:textId="45CF3FF7" w:rsidR="006B16E0" w:rsidRDefault="006B16E0" w:rsidP="006B16E0">
      <w:pPr>
        <w:pStyle w:val="GG-body"/>
        <w:pBdr>
          <w:top w:val="single" w:sz="4" w:space="1" w:color="auto"/>
        </w:pBdr>
        <w:spacing w:before="34" w:after="0" w:line="14" w:lineRule="exact"/>
        <w:jc w:val="center"/>
        <w:rPr>
          <w:b/>
        </w:rPr>
      </w:pPr>
    </w:p>
    <w:p w14:paraId="2AD69762" w14:textId="057A5229" w:rsidR="006B16E0" w:rsidRDefault="006B16E0" w:rsidP="006B16E0">
      <w:pPr>
        <w:pStyle w:val="GG-body"/>
        <w:spacing w:after="0"/>
      </w:pPr>
    </w:p>
    <w:p w14:paraId="6A1374CB" w14:textId="77777777" w:rsidR="002E0265" w:rsidRDefault="002E0265">
      <w:pPr>
        <w:spacing w:after="0" w:line="240" w:lineRule="auto"/>
        <w:jc w:val="left"/>
        <w:rPr>
          <w:caps/>
          <w:szCs w:val="17"/>
          <w:lang w:val="en-US"/>
        </w:rPr>
      </w:pPr>
      <w:r>
        <w:rPr>
          <w:lang w:val="en-US"/>
        </w:rPr>
        <w:br w:type="page"/>
      </w:r>
    </w:p>
    <w:p w14:paraId="1F62437B" w14:textId="149D1AA2" w:rsidR="006B16E0" w:rsidRPr="002B5E8F" w:rsidRDefault="006B16E0" w:rsidP="0007048B">
      <w:pPr>
        <w:pStyle w:val="Heading2"/>
        <w:rPr>
          <w:rFonts w:eastAsia="Times New Roman"/>
        </w:rPr>
      </w:pPr>
      <w:bookmarkStart w:id="10" w:name="_Toc100827534"/>
      <w:r w:rsidRPr="002B5E8F">
        <w:lastRenderedPageBreak/>
        <w:t>Housing Improvement Act 2016</w:t>
      </w:r>
      <w:bookmarkEnd w:id="10"/>
    </w:p>
    <w:p w14:paraId="17C38FDE" w14:textId="77777777" w:rsidR="006B16E0" w:rsidRDefault="006B16E0" w:rsidP="006B16E0">
      <w:pPr>
        <w:pStyle w:val="GG-Title3"/>
        <w:rPr>
          <w:lang w:val="en-US"/>
        </w:rPr>
      </w:pPr>
      <w:r w:rsidRPr="002B5E8F">
        <w:rPr>
          <w:lang w:val="en-US"/>
        </w:rPr>
        <w:t>Rent Control</w:t>
      </w:r>
      <w:r>
        <w:rPr>
          <w:lang w:val="en-US"/>
        </w:rPr>
        <w:t xml:space="preserve"> Revocations</w:t>
      </w:r>
    </w:p>
    <w:p w14:paraId="4472E461" w14:textId="77777777" w:rsidR="006B16E0" w:rsidRPr="002B5E8F" w:rsidRDefault="006B16E0" w:rsidP="006B16E0">
      <w:pPr>
        <w:pStyle w:val="GG-body"/>
        <w:rPr>
          <w:lang w:val="en-US"/>
        </w:rPr>
      </w:pPr>
      <w:r w:rsidRPr="00A5504D">
        <w:rPr>
          <w:lang w:val="en-US"/>
        </w:rPr>
        <w:t xml:space="preserve">Whereas the Minister for Human Services Delegate is satisfied that each of the houses described hereunder has ceased to be unsafe or unsuitable for human habitation for the purposes of the </w:t>
      </w:r>
      <w:r w:rsidRPr="00A5504D">
        <w:rPr>
          <w:i/>
          <w:lang w:val="en-US"/>
        </w:rPr>
        <w:t>Housing Improvement Act 2016</w:t>
      </w:r>
      <w:r w:rsidRPr="00A5504D">
        <w:rPr>
          <w:lang w:val="en-US"/>
        </w:rPr>
        <w:t>, notice is hereby given that, in exercise of the powers conferred by the said Act, the Minister for Human Services Delegate does hereby revoke the said Rent Control in respect of each property</w:t>
      </w:r>
      <w:r>
        <w:rPr>
          <w:lang w:val="en-US"/>
        </w:rPr>
        <w:t xml:space="preserve">. </w:t>
      </w:r>
    </w:p>
    <w:tbl>
      <w:tblPr>
        <w:tblW w:w="4976" w:type="pct"/>
        <w:tblInd w:w="75" w:type="dxa"/>
        <w:tblLayout w:type="fixed"/>
        <w:tblCellMar>
          <w:left w:w="0" w:type="dxa"/>
          <w:right w:w="0" w:type="dxa"/>
        </w:tblCellMar>
        <w:tblLook w:val="04A0" w:firstRow="1" w:lastRow="0" w:firstColumn="1" w:lastColumn="0" w:noHBand="0" w:noVBand="1"/>
      </w:tblPr>
      <w:tblGrid>
        <w:gridCol w:w="3220"/>
        <w:gridCol w:w="4110"/>
        <w:gridCol w:w="1985"/>
      </w:tblGrid>
      <w:tr w:rsidR="006B16E0" w:rsidRPr="002B5E8F" w14:paraId="5E346C9D" w14:textId="77777777" w:rsidTr="00F20088">
        <w:trPr>
          <w:trHeight w:val="20"/>
        </w:trPr>
        <w:tc>
          <w:tcPr>
            <w:tcW w:w="3220" w:type="dxa"/>
            <w:tcBorders>
              <w:top w:val="single" w:sz="4" w:space="0" w:color="auto"/>
              <w:bottom w:val="single" w:sz="4" w:space="0" w:color="auto"/>
            </w:tcBorders>
            <w:tcMar>
              <w:top w:w="60" w:type="dxa"/>
              <w:left w:w="60" w:type="dxa"/>
              <w:bottom w:w="60" w:type="dxa"/>
              <w:right w:w="60" w:type="dxa"/>
            </w:tcMar>
            <w:vAlign w:val="center"/>
          </w:tcPr>
          <w:p w14:paraId="06B047F1" w14:textId="77777777" w:rsidR="006B16E0" w:rsidRPr="002B5E8F" w:rsidRDefault="006B16E0" w:rsidP="00F20088">
            <w:pPr>
              <w:pStyle w:val="GG-body"/>
              <w:spacing w:after="0"/>
              <w:jc w:val="center"/>
              <w:rPr>
                <w:b/>
                <w:lang w:val="en-US"/>
              </w:rPr>
            </w:pPr>
            <w:r w:rsidRPr="002B5E8F">
              <w:rPr>
                <w:b/>
                <w:lang w:val="en-US"/>
              </w:rPr>
              <w:t>Address of Premises</w:t>
            </w:r>
          </w:p>
        </w:tc>
        <w:tc>
          <w:tcPr>
            <w:tcW w:w="4110" w:type="dxa"/>
            <w:tcBorders>
              <w:top w:val="single" w:sz="4" w:space="0" w:color="auto"/>
              <w:bottom w:val="single" w:sz="4" w:space="0" w:color="auto"/>
            </w:tcBorders>
            <w:tcMar>
              <w:top w:w="60" w:type="dxa"/>
              <w:left w:w="60" w:type="dxa"/>
              <w:bottom w:w="60" w:type="dxa"/>
              <w:right w:w="60" w:type="dxa"/>
            </w:tcMar>
            <w:vAlign w:val="center"/>
          </w:tcPr>
          <w:p w14:paraId="33C48ED7" w14:textId="77777777" w:rsidR="006B16E0" w:rsidRPr="002B5E8F" w:rsidRDefault="006B16E0" w:rsidP="00F20088">
            <w:pPr>
              <w:pStyle w:val="GG-body"/>
              <w:spacing w:after="0"/>
              <w:jc w:val="center"/>
              <w:rPr>
                <w:b/>
                <w:lang w:val="en-US"/>
              </w:rPr>
            </w:pPr>
            <w:r w:rsidRPr="002B5E8F">
              <w:rPr>
                <w:b/>
                <w:lang w:val="en-US"/>
              </w:rPr>
              <w:t xml:space="preserve">Allotment </w:t>
            </w:r>
            <w:r w:rsidRPr="002B5E8F">
              <w:rPr>
                <w:b/>
                <w:lang w:val="en-US"/>
              </w:rPr>
              <w:br/>
              <w:t>Section</w:t>
            </w:r>
          </w:p>
        </w:tc>
        <w:tc>
          <w:tcPr>
            <w:tcW w:w="1985" w:type="dxa"/>
            <w:tcBorders>
              <w:top w:val="single" w:sz="4" w:space="0" w:color="auto"/>
              <w:bottom w:val="single" w:sz="4" w:space="0" w:color="auto"/>
            </w:tcBorders>
            <w:tcMar>
              <w:top w:w="60" w:type="dxa"/>
              <w:left w:w="60" w:type="dxa"/>
              <w:bottom w:w="60" w:type="dxa"/>
              <w:right w:w="60" w:type="dxa"/>
            </w:tcMar>
            <w:vAlign w:val="center"/>
          </w:tcPr>
          <w:p w14:paraId="16A8A0FB" w14:textId="77777777" w:rsidR="006B16E0" w:rsidRPr="002B5E8F" w:rsidRDefault="006B16E0" w:rsidP="00F20088">
            <w:pPr>
              <w:pStyle w:val="GG-body"/>
              <w:spacing w:after="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6B16E0" w:rsidRPr="002B5E8F" w14:paraId="7E2AD9BE" w14:textId="77777777" w:rsidTr="00F20088">
        <w:trPr>
          <w:trHeight w:val="20"/>
        </w:trPr>
        <w:tc>
          <w:tcPr>
            <w:tcW w:w="3220" w:type="dxa"/>
            <w:tcMar>
              <w:top w:w="60" w:type="dxa"/>
              <w:left w:w="60" w:type="dxa"/>
              <w:bottom w:w="60" w:type="dxa"/>
              <w:right w:w="60" w:type="dxa"/>
            </w:tcMar>
          </w:tcPr>
          <w:p w14:paraId="1C379C0D" w14:textId="77777777" w:rsidR="006B16E0" w:rsidRPr="000E4547" w:rsidRDefault="006B16E0" w:rsidP="00F20088">
            <w:pPr>
              <w:pStyle w:val="GG-body"/>
              <w:spacing w:after="0"/>
              <w:rPr>
                <w:lang w:val="en-US"/>
              </w:rPr>
            </w:pPr>
            <w:r w:rsidRPr="000E4547">
              <w:rPr>
                <w:lang w:val="en-US"/>
              </w:rPr>
              <w:t>101 Princes Highway, Tailem Bend SA 5260</w:t>
            </w:r>
          </w:p>
        </w:tc>
        <w:tc>
          <w:tcPr>
            <w:tcW w:w="4110" w:type="dxa"/>
            <w:tcMar>
              <w:top w:w="60" w:type="dxa"/>
              <w:left w:w="60" w:type="dxa"/>
              <w:bottom w:w="60" w:type="dxa"/>
              <w:right w:w="60" w:type="dxa"/>
            </w:tcMar>
          </w:tcPr>
          <w:p w14:paraId="1C6A7079" w14:textId="77777777" w:rsidR="006B16E0" w:rsidRPr="000E4547" w:rsidRDefault="006B16E0" w:rsidP="00F20088">
            <w:pPr>
              <w:pStyle w:val="GG-body"/>
              <w:spacing w:after="0"/>
              <w:rPr>
                <w:lang w:val="en-US"/>
              </w:rPr>
            </w:pPr>
            <w:r w:rsidRPr="000E4547">
              <w:rPr>
                <w:lang w:val="en-US"/>
              </w:rPr>
              <w:t xml:space="preserve">Allotment 210 Town Plan 750702 </w:t>
            </w:r>
            <w:proofErr w:type="gramStart"/>
            <w:r w:rsidRPr="000E4547">
              <w:rPr>
                <w:lang w:val="en-US"/>
              </w:rPr>
              <w:t>Hundred</w:t>
            </w:r>
            <w:proofErr w:type="gramEnd"/>
            <w:r w:rsidRPr="000E4547">
              <w:rPr>
                <w:lang w:val="en-US"/>
              </w:rPr>
              <w:t xml:space="preserve"> of Seymour</w:t>
            </w:r>
          </w:p>
        </w:tc>
        <w:tc>
          <w:tcPr>
            <w:tcW w:w="1985" w:type="dxa"/>
            <w:tcMar>
              <w:top w:w="60" w:type="dxa"/>
              <w:left w:w="60" w:type="dxa"/>
              <w:bottom w:w="60" w:type="dxa"/>
              <w:right w:w="60" w:type="dxa"/>
            </w:tcMar>
          </w:tcPr>
          <w:p w14:paraId="3A698BF4" w14:textId="77777777" w:rsidR="006B16E0" w:rsidRPr="000E4547" w:rsidRDefault="006B16E0" w:rsidP="00F20088">
            <w:pPr>
              <w:pStyle w:val="GG-body"/>
              <w:spacing w:after="0"/>
              <w:rPr>
                <w:lang w:val="en-US"/>
              </w:rPr>
            </w:pPr>
            <w:r w:rsidRPr="000E4547">
              <w:rPr>
                <w:lang w:val="en-US"/>
              </w:rPr>
              <w:t>CT5362/782</w:t>
            </w:r>
          </w:p>
        </w:tc>
      </w:tr>
      <w:tr w:rsidR="006B16E0" w:rsidRPr="002B5E8F" w14:paraId="6A3CBDA0" w14:textId="77777777" w:rsidTr="00F20088">
        <w:trPr>
          <w:trHeight w:val="20"/>
        </w:trPr>
        <w:tc>
          <w:tcPr>
            <w:tcW w:w="3220" w:type="dxa"/>
            <w:tcBorders>
              <w:bottom w:val="single" w:sz="4" w:space="0" w:color="auto"/>
            </w:tcBorders>
            <w:tcMar>
              <w:top w:w="60" w:type="dxa"/>
              <w:left w:w="60" w:type="dxa"/>
              <w:bottom w:w="60" w:type="dxa"/>
              <w:right w:w="60" w:type="dxa"/>
            </w:tcMar>
          </w:tcPr>
          <w:p w14:paraId="4CF04083" w14:textId="77777777" w:rsidR="006B16E0" w:rsidRPr="000E4547" w:rsidRDefault="006B16E0" w:rsidP="00F20088">
            <w:pPr>
              <w:pStyle w:val="GG-body"/>
              <w:spacing w:after="0"/>
              <w:rPr>
                <w:lang w:val="en-US"/>
              </w:rPr>
            </w:pPr>
            <w:r w:rsidRPr="000E4547">
              <w:rPr>
                <w:lang w:val="en-US"/>
              </w:rPr>
              <w:t xml:space="preserve">3 Hospital Road, Port Augusta SA 5700 </w:t>
            </w:r>
          </w:p>
        </w:tc>
        <w:tc>
          <w:tcPr>
            <w:tcW w:w="4110" w:type="dxa"/>
            <w:tcBorders>
              <w:bottom w:val="single" w:sz="4" w:space="0" w:color="auto"/>
            </w:tcBorders>
            <w:tcMar>
              <w:top w:w="60" w:type="dxa"/>
              <w:left w:w="60" w:type="dxa"/>
              <w:bottom w:w="60" w:type="dxa"/>
              <w:right w:w="60" w:type="dxa"/>
            </w:tcMar>
          </w:tcPr>
          <w:p w14:paraId="37E7D069" w14:textId="77777777" w:rsidR="006B16E0" w:rsidRPr="000E4547" w:rsidRDefault="006B16E0" w:rsidP="00F20088">
            <w:pPr>
              <w:pStyle w:val="GG-body"/>
              <w:spacing w:after="0"/>
              <w:rPr>
                <w:lang w:val="en-US"/>
              </w:rPr>
            </w:pPr>
            <w:r w:rsidRPr="000E4547">
              <w:rPr>
                <w:lang w:val="en-US"/>
              </w:rPr>
              <w:t xml:space="preserve">Allotment 39 Deposited Plan 1150 </w:t>
            </w:r>
            <w:proofErr w:type="gramStart"/>
            <w:r w:rsidRPr="000E4547">
              <w:rPr>
                <w:lang w:val="en-US"/>
              </w:rPr>
              <w:t>Hundred</w:t>
            </w:r>
            <w:proofErr w:type="gramEnd"/>
            <w:r w:rsidRPr="000E4547">
              <w:rPr>
                <w:lang w:val="en-US"/>
              </w:rPr>
              <w:t xml:space="preserve"> of Davenport</w:t>
            </w:r>
          </w:p>
        </w:tc>
        <w:tc>
          <w:tcPr>
            <w:tcW w:w="1985" w:type="dxa"/>
            <w:tcBorders>
              <w:bottom w:val="single" w:sz="4" w:space="0" w:color="auto"/>
            </w:tcBorders>
            <w:tcMar>
              <w:top w:w="60" w:type="dxa"/>
              <w:left w:w="60" w:type="dxa"/>
              <w:bottom w:w="60" w:type="dxa"/>
              <w:right w:w="60" w:type="dxa"/>
            </w:tcMar>
          </w:tcPr>
          <w:p w14:paraId="5333186C" w14:textId="77777777" w:rsidR="006B16E0" w:rsidRPr="000E4547" w:rsidRDefault="006B16E0" w:rsidP="00F20088">
            <w:pPr>
              <w:pStyle w:val="GG-body"/>
              <w:spacing w:after="0"/>
              <w:rPr>
                <w:lang w:val="en-US"/>
              </w:rPr>
            </w:pPr>
            <w:r w:rsidRPr="000E4547">
              <w:rPr>
                <w:lang w:val="en-US"/>
              </w:rPr>
              <w:t>CT5203/731</w:t>
            </w:r>
          </w:p>
        </w:tc>
      </w:tr>
    </w:tbl>
    <w:p w14:paraId="37438D86" w14:textId="77777777" w:rsidR="006B16E0" w:rsidRPr="002B5E8F" w:rsidRDefault="006B16E0" w:rsidP="006B16E0">
      <w:pPr>
        <w:pStyle w:val="GG-SDated"/>
        <w:spacing w:before="80"/>
      </w:pPr>
      <w:r w:rsidRPr="002B5E8F">
        <w:t xml:space="preserve">Dated: </w:t>
      </w:r>
      <w:r>
        <w:t xml:space="preserve">14 April </w:t>
      </w:r>
      <w:r w:rsidRPr="002B5E8F">
        <w:t>2021</w:t>
      </w:r>
    </w:p>
    <w:p w14:paraId="359924D2" w14:textId="77777777" w:rsidR="006B16E0" w:rsidRPr="002B5E8F" w:rsidRDefault="006B16E0" w:rsidP="006B16E0">
      <w:pPr>
        <w:pStyle w:val="GG-SName"/>
        <w:rPr>
          <w:szCs w:val="17"/>
          <w:lang w:val="en-US"/>
        </w:rPr>
      </w:pPr>
      <w:r>
        <w:rPr>
          <w:lang w:val="en-US"/>
        </w:rPr>
        <w:t>Craig Thompson</w:t>
      </w:r>
    </w:p>
    <w:p w14:paraId="4F266FA5" w14:textId="77777777" w:rsidR="006B16E0" w:rsidRPr="002B5E8F" w:rsidRDefault="006B16E0" w:rsidP="006B16E0">
      <w:pPr>
        <w:pStyle w:val="GG-Signature"/>
        <w:rPr>
          <w:lang w:val="en-US"/>
        </w:rPr>
      </w:pPr>
      <w:r>
        <w:rPr>
          <w:lang w:val="en-US"/>
        </w:rPr>
        <w:t>Housing Regulator and Registrar</w:t>
      </w:r>
    </w:p>
    <w:p w14:paraId="1095E13D" w14:textId="77777777" w:rsidR="006B16E0" w:rsidRPr="002B5E8F" w:rsidRDefault="006B16E0" w:rsidP="006B16E0">
      <w:pPr>
        <w:pStyle w:val="GG-Signature"/>
        <w:rPr>
          <w:lang w:val="en-US"/>
        </w:rPr>
      </w:pPr>
      <w:r w:rsidRPr="002B5E8F">
        <w:rPr>
          <w:lang w:val="en-US"/>
        </w:rPr>
        <w:t>Housing Safety Authority, SAHA</w:t>
      </w:r>
    </w:p>
    <w:p w14:paraId="60EEA1E6" w14:textId="04D7CE61" w:rsidR="006B16E0" w:rsidRDefault="006B16E0" w:rsidP="006B16E0">
      <w:pPr>
        <w:pStyle w:val="GG-Signature"/>
        <w:rPr>
          <w:lang w:val="en-US"/>
        </w:rPr>
      </w:pPr>
      <w:r w:rsidRPr="002B5E8F">
        <w:rPr>
          <w:lang w:val="en-US"/>
        </w:rPr>
        <w:t>Delegate of Minister for Human Services</w:t>
      </w:r>
    </w:p>
    <w:p w14:paraId="66151C3A" w14:textId="52E8D7BA" w:rsidR="006B16E0" w:rsidRDefault="006B16E0" w:rsidP="006B16E0">
      <w:pPr>
        <w:pStyle w:val="GG-Signature"/>
        <w:pBdr>
          <w:bottom w:val="single" w:sz="4" w:space="1" w:color="auto"/>
        </w:pBdr>
        <w:spacing w:line="52" w:lineRule="exact"/>
        <w:jc w:val="center"/>
        <w:rPr>
          <w:lang w:val="en-US"/>
        </w:rPr>
      </w:pPr>
    </w:p>
    <w:p w14:paraId="49A8E1AC" w14:textId="6EE65AEC" w:rsidR="006B16E0" w:rsidRDefault="006B16E0" w:rsidP="006B16E0">
      <w:pPr>
        <w:pStyle w:val="GG-Signature"/>
        <w:pBdr>
          <w:top w:val="single" w:sz="4" w:space="1" w:color="auto"/>
        </w:pBdr>
        <w:spacing w:before="34" w:line="14" w:lineRule="exact"/>
        <w:jc w:val="center"/>
        <w:rPr>
          <w:lang w:val="en-US"/>
        </w:rPr>
      </w:pPr>
    </w:p>
    <w:p w14:paraId="40AEB447" w14:textId="32F4EE14" w:rsidR="006B16E0" w:rsidRDefault="006B16E0" w:rsidP="006B16E0">
      <w:pPr>
        <w:pStyle w:val="GG-body"/>
        <w:spacing w:after="0"/>
      </w:pPr>
    </w:p>
    <w:p w14:paraId="331BC453" w14:textId="77777777" w:rsidR="00E03610" w:rsidRDefault="00E03610" w:rsidP="0007048B">
      <w:pPr>
        <w:pStyle w:val="Heading2"/>
      </w:pPr>
      <w:bookmarkStart w:id="11" w:name="_Toc100827535"/>
      <w:r w:rsidRPr="00E0659D">
        <w:t>Petroleum and Geothermal Energy Act 2000</w:t>
      </w:r>
      <w:bookmarkEnd w:id="11"/>
    </w:p>
    <w:p w14:paraId="4B4779CC" w14:textId="77777777" w:rsidR="00E03610" w:rsidRDefault="00E03610" w:rsidP="00E03610">
      <w:pPr>
        <w:pStyle w:val="GG-Title3"/>
      </w:pPr>
      <w:r>
        <w:t>Grant of Petroleum Exploration Licence—PEL 677</w:t>
      </w:r>
    </w:p>
    <w:p w14:paraId="10185231" w14:textId="77777777" w:rsidR="00E03610" w:rsidRDefault="00E03610" w:rsidP="00E03610">
      <w:pPr>
        <w:pStyle w:val="GG-body"/>
      </w:pPr>
      <w:r>
        <w:t xml:space="preserve">NOTICE is hereby given that the undermentioned Petroleum Exploration Licence has been granted with effect from 6 April 2022, under the provisions of the </w:t>
      </w:r>
      <w:r w:rsidRPr="00E0659D">
        <w:rPr>
          <w:i/>
          <w:iCs/>
        </w:rPr>
        <w:t>Petroleum and Geothermal Energy Act 2000</w:t>
      </w:r>
      <w:r>
        <w:t>, pursuant to delegated powers dated 29 June 2018.</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240"/>
        <w:gridCol w:w="1500"/>
        <w:gridCol w:w="1870"/>
        <w:gridCol w:w="1870"/>
      </w:tblGrid>
      <w:tr w:rsidR="00E03610" w:rsidRPr="00ED6A5D" w14:paraId="5846D14A" w14:textId="77777777" w:rsidTr="00E03610">
        <w:tc>
          <w:tcPr>
            <w:tcW w:w="1000" w:type="pct"/>
            <w:tcBorders>
              <w:top w:val="single" w:sz="4" w:space="0" w:color="auto"/>
              <w:bottom w:val="single" w:sz="4" w:space="0" w:color="auto"/>
            </w:tcBorders>
          </w:tcPr>
          <w:p w14:paraId="1015D56E" w14:textId="77777777" w:rsidR="00E03610" w:rsidRPr="00ED6A5D" w:rsidRDefault="00E0361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D6A5D">
              <w:rPr>
                <w:b/>
                <w:bCs/>
              </w:rPr>
              <w:t>No of Licence</w:t>
            </w:r>
          </w:p>
        </w:tc>
        <w:tc>
          <w:tcPr>
            <w:tcW w:w="1198" w:type="pct"/>
            <w:tcBorders>
              <w:top w:val="single" w:sz="4" w:space="0" w:color="auto"/>
              <w:bottom w:val="single" w:sz="4" w:space="0" w:color="auto"/>
            </w:tcBorders>
          </w:tcPr>
          <w:p w14:paraId="30A99635" w14:textId="77777777" w:rsidR="00E03610" w:rsidRPr="00ED6A5D" w:rsidRDefault="00E0361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D6A5D">
              <w:rPr>
                <w:b/>
                <w:bCs/>
              </w:rPr>
              <w:t>Licensees</w:t>
            </w:r>
          </w:p>
        </w:tc>
        <w:tc>
          <w:tcPr>
            <w:tcW w:w="802" w:type="pct"/>
            <w:tcBorders>
              <w:top w:val="single" w:sz="4" w:space="0" w:color="auto"/>
              <w:bottom w:val="single" w:sz="4" w:space="0" w:color="auto"/>
            </w:tcBorders>
          </w:tcPr>
          <w:p w14:paraId="74F44066" w14:textId="77777777" w:rsidR="00E03610" w:rsidRPr="00ED6A5D" w:rsidRDefault="00E0361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D6A5D">
              <w:rPr>
                <w:b/>
                <w:bCs/>
              </w:rPr>
              <w:t>Area km</w:t>
            </w:r>
            <w:r w:rsidRPr="00ED6A5D">
              <w:rPr>
                <w:b/>
                <w:bCs/>
                <w:vertAlign w:val="superscript"/>
              </w:rPr>
              <w:t>2</w:t>
            </w:r>
          </w:p>
        </w:tc>
        <w:tc>
          <w:tcPr>
            <w:tcW w:w="1000" w:type="pct"/>
            <w:tcBorders>
              <w:top w:val="single" w:sz="4" w:space="0" w:color="auto"/>
              <w:bottom w:val="single" w:sz="4" w:space="0" w:color="auto"/>
            </w:tcBorders>
          </w:tcPr>
          <w:p w14:paraId="59577E64" w14:textId="77777777" w:rsidR="00E03610" w:rsidRPr="00ED6A5D" w:rsidRDefault="00E0361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D6A5D">
              <w:rPr>
                <w:b/>
                <w:bCs/>
              </w:rPr>
              <w:t>Locality</w:t>
            </w:r>
          </w:p>
        </w:tc>
        <w:tc>
          <w:tcPr>
            <w:tcW w:w="1000" w:type="pct"/>
            <w:tcBorders>
              <w:top w:val="single" w:sz="4" w:space="0" w:color="auto"/>
              <w:bottom w:val="single" w:sz="4" w:space="0" w:color="auto"/>
            </w:tcBorders>
          </w:tcPr>
          <w:p w14:paraId="0C98AD8E" w14:textId="77777777" w:rsidR="00E03610" w:rsidRPr="00ED6A5D" w:rsidRDefault="00E0361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D6A5D">
              <w:rPr>
                <w:b/>
                <w:bCs/>
              </w:rPr>
              <w:t>Reference</w:t>
            </w:r>
          </w:p>
        </w:tc>
      </w:tr>
      <w:tr w:rsidR="00E03610" w:rsidRPr="00ED6A5D" w14:paraId="7960B7D5" w14:textId="77777777" w:rsidTr="00ED6A5D">
        <w:trPr>
          <w:trHeight w:val="173"/>
        </w:trPr>
        <w:tc>
          <w:tcPr>
            <w:tcW w:w="1000" w:type="pct"/>
            <w:tcBorders>
              <w:top w:val="single" w:sz="4" w:space="0" w:color="auto"/>
              <w:bottom w:val="single" w:sz="4" w:space="0" w:color="auto"/>
            </w:tcBorders>
          </w:tcPr>
          <w:p w14:paraId="2FD7E045" w14:textId="77777777" w:rsidR="00E03610" w:rsidRPr="00ED6A5D"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ED6A5D">
              <w:t>PEL 677</w:t>
            </w:r>
          </w:p>
        </w:tc>
        <w:tc>
          <w:tcPr>
            <w:tcW w:w="1198" w:type="pct"/>
            <w:tcBorders>
              <w:top w:val="single" w:sz="4" w:space="0" w:color="auto"/>
              <w:bottom w:val="single" w:sz="4" w:space="0" w:color="auto"/>
            </w:tcBorders>
          </w:tcPr>
          <w:p w14:paraId="07C38F7C" w14:textId="77777777" w:rsidR="00E03610" w:rsidRPr="00ED6A5D"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ED6A5D">
              <w:t>Cordillo Energy Pty Ltd</w:t>
            </w:r>
          </w:p>
        </w:tc>
        <w:tc>
          <w:tcPr>
            <w:tcW w:w="802" w:type="pct"/>
            <w:tcBorders>
              <w:top w:val="single" w:sz="4" w:space="0" w:color="auto"/>
              <w:bottom w:val="single" w:sz="4" w:space="0" w:color="auto"/>
            </w:tcBorders>
          </w:tcPr>
          <w:p w14:paraId="74644868" w14:textId="77777777" w:rsidR="00E03610" w:rsidRPr="00ED6A5D"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ED6A5D">
              <w:t>545.29</w:t>
            </w:r>
          </w:p>
        </w:tc>
        <w:tc>
          <w:tcPr>
            <w:tcW w:w="1000" w:type="pct"/>
            <w:tcBorders>
              <w:top w:val="single" w:sz="4" w:space="0" w:color="auto"/>
              <w:bottom w:val="single" w:sz="4" w:space="0" w:color="auto"/>
            </w:tcBorders>
          </w:tcPr>
          <w:p w14:paraId="463ABF1C" w14:textId="77777777" w:rsidR="00E03610" w:rsidRPr="00ED6A5D"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ED6A5D">
              <w:t>Cooper Basin</w:t>
            </w:r>
          </w:p>
        </w:tc>
        <w:tc>
          <w:tcPr>
            <w:tcW w:w="1000" w:type="pct"/>
            <w:tcBorders>
              <w:top w:val="single" w:sz="4" w:space="0" w:color="auto"/>
              <w:bottom w:val="single" w:sz="4" w:space="0" w:color="auto"/>
            </w:tcBorders>
          </w:tcPr>
          <w:p w14:paraId="56C25C6D" w14:textId="77777777" w:rsidR="00E03610" w:rsidRPr="00ED6A5D"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ED6A5D">
              <w:t>MER-2020/0120</w:t>
            </w:r>
          </w:p>
        </w:tc>
      </w:tr>
    </w:tbl>
    <w:p w14:paraId="1DB90C32" w14:textId="77777777" w:rsidR="00E03610" w:rsidRDefault="00E03610" w:rsidP="00ED6A5D">
      <w:pPr>
        <w:pStyle w:val="GG-Sub1"/>
        <w:spacing w:before="80"/>
      </w:pPr>
      <w:r>
        <w:t>Description of Area</w:t>
      </w:r>
    </w:p>
    <w:p w14:paraId="5F15955B" w14:textId="77777777" w:rsidR="00E03610" w:rsidRDefault="00E03610" w:rsidP="00E03610">
      <w:pPr>
        <w:pStyle w:val="GG-body"/>
      </w:pPr>
      <w:r>
        <w:t>All that part of the State of South Australia, bounded as follows:</w:t>
      </w:r>
    </w:p>
    <w:p w14:paraId="5A0FB0EE" w14:textId="77777777" w:rsidR="00E03610" w:rsidRPr="00E0659D" w:rsidRDefault="00E03610" w:rsidP="00E03610">
      <w:pPr>
        <w:pStyle w:val="GG-body"/>
        <w:ind w:left="142"/>
        <w:rPr>
          <w:i/>
          <w:iCs/>
        </w:rPr>
      </w:pPr>
      <w:r w:rsidRPr="00E0659D">
        <w:rPr>
          <w:i/>
          <w:iCs/>
        </w:rPr>
        <w:t>AREA 1</w:t>
      </w:r>
    </w:p>
    <w:p w14:paraId="27037161" w14:textId="77777777" w:rsidR="00E03610" w:rsidRDefault="00E03610" w:rsidP="00E03610">
      <w:pPr>
        <w:pStyle w:val="GG-body"/>
        <w:ind w:left="142"/>
      </w:pPr>
      <w:r>
        <w:t>Commencing at a point being the intersection of latitude 26°48</w:t>
      </w:r>
      <w:r>
        <w:sym w:font="Symbol" w:char="F0A2"/>
      </w:r>
      <w:r>
        <w:t>30</w:t>
      </w:r>
      <w:r>
        <w:sym w:font="Symbol" w:char="F0B2"/>
      </w:r>
      <w:r>
        <w:t>S AGD66 and longitude 140°50</w:t>
      </w:r>
      <w:r>
        <w:sym w:font="Symbol" w:char="F0A2"/>
      </w:r>
      <w:r>
        <w:t>25</w:t>
      </w:r>
      <w:r>
        <w:sym w:font="Symbol" w:char="F0B2"/>
      </w:r>
      <w:r>
        <w:t>E AGD66, thence east to longitude 140°50</w:t>
      </w:r>
      <w:r>
        <w:sym w:font="Symbol" w:char="F0A2"/>
      </w:r>
      <w:r>
        <w:t>55</w:t>
      </w:r>
      <w:r>
        <w:sym w:font="Symbol" w:char="F0B2"/>
      </w:r>
      <w:r>
        <w:t>E AGD66, south to latitude 26°48</w:t>
      </w:r>
      <w:r>
        <w:sym w:font="Symbol" w:char="F0A2"/>
      </w:r>
      <w:r>
        <w:t>40</w:t>
      </w:r>
      <w:r>
        <w:sym w:font="Symbol" w:char="F0B2"/>
      </w:r>
      <w:r>
        <w:t>S AGD66, east to longitude 140°51</w:t>
      </w:r>
      <w:r>
        <w:sym w:font="Symbol" w:char="F0A2"/>
      </w:r>
      <w:r>
        <w:t>05</w:t>
      </w:r>
      <w:r>
        <w:sym w:font="Symbol" w:char="F0B2"/>
      </w:r>
      <w:r>
        <w:t>E AGD66, south to latitude 26°</w:t>
      </w:r>
      <w:r w:rsidRPr="00E03610">
        <w:rPr>
          <w:spacing w:val="-2"/>
        </w:rPr>
        <w:t>49</w:t>
      </w:r>
      <w:r>
        <w:sym w:font="Symbol" w:char="F0A2"/>
      </w:r>
      <w:r>
        <w:t>20</w:t>
      </w:r>
      <w:r>
        <w:sym w:font="Symbol" w:char="F0B2"/>
      </w:r>
      <w:r>
        <w:t>S AGD66, east to longitude 140°51</w:t>
      </w:r>
      <w:r>
        <w:sym w:font="Symbol" w:char="F0A2"/>
      </w:r>
      <w:r>
        <w:t>10</w:t>
      </w:r>
      <w:r>
        <w:sym w:font="Symbol" w:char="F0B2"/>
      </w:r>
      <w:r>
        <w:t>E AGD66, south to latitude 26°49</w:t>
      </w:r>
      <w:r>
        <w:sym w:font="Symbol" w:char="F0A2"/>
      </w:r>
      <w:r>
        <w:t>30</w:t>
      </w:r>
      <w:r>
        <w:sym w:font="Symbol" w:char="F0B2"/>
      </w:r>
      <w:r>
        <w:t>S AGD66, west to longitude 140°51</w:t>
      </w:r>
      <w:r>
        <w:sym w:font="Symbol" w:char="F0A2"/>
      </w:r>
      <w:r>
        <w:t>05</w:t>
      </w:r>
      <w:r>
        <w:sym w:font="Symbol" w:char="F0B2"/>
      </w:r>
      <w:r>
        <w:t>E AGD66, south to latitude 26°49</w:t>
      </w:r>
      <w:r>
        <w:sym w:font="Symbol" w:char="F0A2"/>
      </w:r>
      <w:r>
        <w:t>40</w:t>
      </w:r>
      <w:r>
        <w:sym w:font="Symbol" w:char="F0B2"/>
      </w:r>
      <w:r>
        <w:t>S AGD66, west to longitude 140°50</w:t>
      </w:r>
      <w:r>
        <w:sym w:font="Symbol" w:char="F0A2"/>
      </w:r>
      <w:r>
        <w:t>25</w:t>
      </w:r>
      <w:r>
        <w:sym w:font="Symbol" w:char="F0B2"/>
      </w:r>
      <w:r>
        <w:t>E AGD66, north to latitude 26°49</w:t>
      </w:r>
      <w:r>
        <w:sym w:font="Symbol" w:char="F0A2"/>
      </w:r>
      <w:r>
        <w:t>30</w:t>
      </w:r>
      <w:r>
        <w:sym w:font="Symbol" w:char="F0B2"/>
      </w:r>
      <w:r>
        <w:t>S AGD66, west to longitude 140°50</w:t>
      </w:r>
      <w:r>
        <w:sym w:font="Symbol" w:char="F0A2"/>
      </w:r>
      <w:r>
        <w:t>15</w:t>
      </w:r>
      <w:r>
        <w:sym w:font="Symbol" w:char="F0B2"/>
      </w:r>
      <w:r>
        <w:t>E AGD66, north to latitude 26°48</w:t>
      </w:r>
      <w:r>
        <w:sym w:font="Symbol" w:char="F0A2"/>
      </w:r>
      <w:r>
        <w:t>40</w:t>
      </w:r>
      <w:r>
        <w:sym w:font="Symbol" w:char="F0B2"/>
      </w:r>
      <w:r>
        <w:t>S AGD66, east to longitude 140°50</w:t>
      </w:r>
      <w:r>
        <w:sym w:font="Symbol" w:char="F0A2"/>
      </w:r>
      <w:r>
        <w:t>25</w:t>
      </w:r>
      <w:r>
        <w:sym w:font="Symbol" w:char="F0B2"/>
      </w:r>
      <w:r>
        <w:t>E AGD66, and north to the point of commencement, but excluding the area bounded as follows:</w:t>
      </w:r>
    </w:p>
    <w:p w14:paraId="4A2164B0" w14:textId="77777777" w:rsidR="00E03610" w:rsidRDefault="00E03610" w:rsidP="00E03610">
      <w:pPr>
        <w:pStyle w:val="GG-body"/>
        <w:ind w:left="426"/>
      </w:pPr>
      <w:r>
        <w:t>Commencing at a point being the intersection of latitude 26°48</w:t>
      </w:r>
      <w:r>
        <w:sym w:font="Symbol" w:char="F0A2"/>
      </w:r>
      <w:r>
        <w:t>40</w:t>
      </w:r>
      <w:r>
        <w:sym w:font="Symbol" w:char="F0B2"/>
      </w:r>
      <w:r>
        <w:t>S GDA94 and longitude 140°50</w:t>
      </w:r>
      <w:r>
        <w:sym w:font="Symbol" w:char="F0A2"/>
      </w:r>
      <w:r>
        <w:t>30</w:t>
      </w:r>
      <w:r>
        <w:sym w:font="Symbol" w:char="F0B2"/>
      </w:r>
      <w:r>
        <w:t>E GDA94, thence east to longitude 140°50</w:t>
      </w:r>
      <w:r>
        <w:sym w:font="Symbol" w:char="F0A2"/>
      </w:r>
      <w:r>
        <w:t>32</w:t>
      </w:r>
      <w:r>
        <w:sym w:font="Symbol" w:char="F0B2"/>
      </w:r>
      <w:r>
        <w:t>E GDA94, north to latitude 26°48</w:t>
      </w:r>
      <w:r>
        <w:sym w:font="Symbol" w:char="F0A2"/>
      </w:r>
      <w:r>
        <w:t>37</w:t>
      </w:r>
      <w:r>
        <w:sym w:font="Symbol" w:char="F0B2"/>
      </w:r>
      <w:r>
        <w:t>S GDA94, east to longitude 140°50</w:t>
      </w:r>
      <w:r>
        <w:sym w:font="Symbol" w:char="F0A2"/>
      </w:r>
      <w:r>
        <w:t>34</w:t>
      </w:r>
      <w:r>
        <w:sym w:font="Symbol" w:char="F0B2"/>
      </w:r>
      <w:r>
        <w:t>E GDA94, north to latitude 26°48</w:t>
      </w:r>
      <w:r>
        <w:sym w:font="Symbol" w:char="F0A2"/>
      </w:r>
      <w:r>
        <w:t>35</w:t>
      </w:r>
      <w:r>
        <w:sym w:font="Symbol" w:char="F0B2"/>
      </w:r>
      <w:r>
        <w:t>S GDA94, east to longitude 140°50</w:t>
      </w:r>
      <w:r>
        <w:sym w:font="Symbol" w:char="F0A2"/>
      </w:r>
      <w:r>
        <w:t>38</w:t>
      </w:r>
      <w:r>
        <w:sym w:font="Symbol" w:char="F0B2"/>
      </w:r>
      <w:r>
        <w:t>E GDA94, north to latitude 26°48</w:t>
      </w:r>
      <w:r>
        <w:sym w:font="Symbol" w:char="F0A2"/>
      </w:r>
      <w:r>
        <w:t>32</w:t>
      </w:r>
      <w:r>
        <w:sym w:font="Symbol" w:char="F0B2"/>
      </w:r>
      <w:r>
        <w:t>S GDA94, east to longitude 140°50</w:t>
      </w:r>
      <w:r>
        <w:sym w:font="Symbol" w:char="F0A2"/>
      </w:r>
      <w:r>
        <w:t>39</w:t>
      </w:r>
      <w:r>
        <w:sym w:font="Symbol" w:char="F0B2"/>
      </w:r>
      <w:r>
        <w:t>E GDA94, north to latitude 26°48</w:t>
      </w:r>
      <w:r>
        <w:sym w:font="Symbol" w:char="F0A2"/>
      </w:r>
      <w:r>
        <w:t>29</w:t>
      </w:r>
      <w:r>
        <w:sym w:font="Symbol" w:char="F0B2"/>
      </w:r>
      <w:r>
        <w:t>S GDA94, east to longitude 140°50</w:t>
      </w:r>
      <w:r>
        <w:sym w:font="Symbol" w:char="F0A2"/>
      </w:r>
      <w:r>
        <w:t>41</w:t>
      </w:r>
      <w:r>
        <w:sym w:font="Symbol" w:char="F0B2"/>
      </w:r>
      <w:r>
        <w:t>E GDA94, north to latitude 26°48</w:t>
      </w:r>
      <w:r>
        <w:sym w:font="Symbol" w:char="F0A2"/>
      </w:r>
      <w:r>
        <w:t>26</w:t>
      </w:r>
      <w:r>
        <w:sym w:font="Symbol" w:char="F0B2"/>
      </w:r>
      <w:r>
        <w:t>S GDA94, east to longitude 140°50</w:t>
      </w:r>
      <w:r>
        <w:sym w:font="Symbol" w:char="F0A2"/>
      </w:r>
      <w:r>
        <w:t>54</w:t>
      </w:r>
      <w:r>
        <w:sym w:font="Symbol" w:char="F0B2"/>
      </w:r>
      <w:r>
        <w:t>E GDA94, north to latitude 26°48</w:t>
      </w:r>
      <w:r>
        <w:sym w:font="Symbol" w:char="F0A2"/>
      </w:r>
      <w:r>
        <w:t>25</w:t>
      </w:r>
      <w:r>
        <w:sym w:font="Symbol" w:char="F0B2"/>
      </w:r>
      <w:r>
        <w:t>S GDA94, east to longitude 140°50</w:t>
      </w:r>
      <w:r>
        <w:sym w:font="Symbol" w:char="F0A2"/>
      </w:r>
      <w:r>
        <w:t>59</w:t>
      </w:r>
      <w:r>
        <w:sym w:font="Symbol" w:char="F0B2"/>
      </w:r>
      <w:r>
        <w:t>E GDA94, south to latitude 26°48</w:t>
      </w:r>
      <w:r>
        <w:sym w:font="Symbol" w:char="F0A2"/>
      </w:r>
      <w:r>
        <w:t>35</w:t>
      </w:r>
      <w:r>
        <w:sym w:font="Symbol" w:char="F0B2"/>
      </w:r>
      <w:r>
        <w:t>S GDA94, east to longitude 140°51</w:t>
      </w:r>
      <w:r>
        <w:sym w:font="Symbol" w:char="F0A2"/>
      </w:r>
      <w:r>
        <w:t>01</w:t>
      </w:r>
      <w:r>
        <w:sym w:font="Symbol" w:char="F0B2"/>
      </w:r>
      <w:r>
        <w:t>E GDA94, south to latitude 26°48</w:t>
      </w:r>
      <w:r>
        <w:sym w:font="Symbol" w:char="F0A2"/>
      </w:r>
      <w:r>
        <w:t>43</w:t>
      </w:r>
      <w:r>
        <w:sym w:font="Symbol" w:char="F0B2"/>
      </w:r>
      <w:r>
        <w:t>S GDA94, west to longitude 140°51</w:t>
      </w:r>
      <w:r>
        <w:sym w:font="Symbol" w:char="F0A2"/>
      </w:r>
      <w:r>
        <w:t>00</w:t>
      </w:r>
      <w:r>
        <w:sym w:font="Symbol" w:char="F0B2"/>
      </w:r>
      <w:r>
        <w:t>E GDA94, south to latitude 26°48</w:t>
      </w:r>
      <w:r>
        <w:sym w:font="Symbol" w:char="F0A2"/>
      </w:r>
      <w:r>
        <w:t>50</w:t>
      </w:r>
      <w:r>
        <w:sym w:font="Symbol" w:char="F0B2"/>
      </w:r>
      <w:r>
        <w:t>S GDA94, west to longitude 140°50</w:t>
      </w:r>
      <w:r>
        <w:sym w:font="Symbol" w:char="F0A2"/>
      </w:r>
      <w:r>
        <w:t>58</w:t>
      </w:r>
      <w:r>
        <w:sym w:font="Symbol" w:char="F0B2"/>
      </w:r>
      <w:r>
        <w:t>E GDA94, south to latitude 26°48</w:t>
      </w:r>
      <w:r>
        <w:sym w:font="Symbol" w:char="F0A2"/>
      </w:r>
      <w:r>
        <w:t>52</w:t>
      </w:r>
      <w:r>
        <w:sym w:font="Symbol" w:char="F0B2"/>
      </w:r>
      <w:r>
        <w:t>S GDA94, west to longitude 140°50</w:t>
      </w:r>
      <w:r>
        <w:sym w:font="Symbol" w:char="F0A2"/>
      </w:r>
      <w:r>
        <w:t>55</w:t>
      </w:r>
      <w:r>
        <w:sym w:font="Symbol" w:char="F0B2"/>
      </w:r>
      <w:r>
        <w:t>E GDA94, south to latitude 26°48</w:t>
      </w:r>
      <w:r>
        <w:sym w:font="Symbol" w:char="F0A2"/>
      </w:r>
      <w:r>
        <w:t>54</w:t>
      </w:r>
      <w:r>
        <w:sym w:font="Symbol" w:char="F0B2"/>
      </w:r>
      <w:r>
        <w:t>S GDA94, east to longitude 140°50</w:t>
      </w:r>
      <w:r>
        <w:sym w:font="Symbol" w:char="F0A2"/>
      </w:r>
      <w:r>
        <w:t>57</w:t>
      </w:r>
      <w:r>
        <w:sym w:font="Symbol" w:char="F0B2"/>
      </w:r>
      <w:r>
        <w:t>E GDA94, south to latitude 26°48</w:t>
      </w:r>
      <w:r>
        <w:sym w:font="Symbol" w:char="F0A2"/>
      </w:r>
      <w:r>
        <w:t>56</w:t>
      </w:r>
      <w:r>
        <w:sym w:font="Symbol" w:char="F0B2"/>
      </w:r>
      <w:r>
        <w:t>S GDA94, east to longitude 140°50</w:t>
      </w:r>
      <w:r>
        <w:sym w:font="Symbol" w:char="F0A2"/>
      </w:r>
      <w:r>
        <w:t>59</w:t>
      </w:r>
      <w:r>
        <w:sym w:font="Symbol" w:char="F0B2"/>
      </w:r>
      <w:r>
        <w:t>E GDA94, south to latitude 26°48</w:t>
      </w:r>
      <w:r>
        <w:sym w:font="Symbol" w:char="F0A2"/>
      </w:r>
      <w:r>
        <w:t>58</w:t>
      </w:r>
      <w:r>
        <w:sym w:font="Symbol" w:char="F0B2"/>
      </w:r>
      <w:r>
        <w:t>S GDA94, east to longitude 140°51</w:t>
      </w:r>
      <w:r>
        <w:sym w:font="Symbol" w:char="F0A2"/>
      </w:r>
      <w:r>
        <w:t>00</w:t>
      </w:r>
      <w:r>
        <w:sym w:font="Symbol" w:char="F0B2"/>
      </w:r>
      <w:r>
        <w:t>E GDA94, south to latitude 26°49</w:t>
      </w:r>
      <w:r>
        <w:sym w:font="Symbol" w:char="F0A2"/>
      </w:r>
      <w:r>
        <w:t>01</w:t>
      </w:r>
      <w:r>
        <w:sym w:font="Symbol" w:char="F0B2"/>
      </w:r>
      <w:r>
        <w:t>S GDA94, west to longitude 140°50</w:t>
      </w:r>
      <w:r>
        <w:sym w:font="Symbol" w:char="F0A2"/>
      </w:r>
      <w:r>
        <w:t>54</w:t>
      </w:r>
      <w:r>
        <w:sym w:font="Symbol" w:char="F0B2"/>
      </w:r>
      <w:r>
        <w:t>E GDA94, north to latitude 26°48</w:t>
      </w:r>
      <w:r>
        <w:sym w:font="Symbol" w:char="F0A2"/>
      </w:r>
      <w:r>
        <w:t>56</w:t>
      </w:r>
      <w:r>
        <w:sym w:font="Symbol" w:char="F0B2"/>
      </w:r>
      <w:r>
        <w:t>S GDA94, west to longitude 140°50</w:t>
      </w:r>
      <w:r>
        <w:sym w:font="Symbol" w:char="F0A2"/>
      </w:r>
      <w:r>
        <w:t>48</w:t>
      </w:r>
      <w:r>
        <w:sym w:font="Symbol" w:char="F0B2"/>
      </w:r>
      <w:r>
        <w:t>E GDA94, south to latitude 26°49</w:t>
      </w:r>
      <w:r>
        <w:sym w:font="Symbol" w:char="F0A2"/>
      </w:r>
      <w:r>
        <w:t>02</w:t>
      </w:r>
      <w:r>
        <w:sym w:font="Symbol" w:char="F0B2"/>
      </w:r>
      <w:r>
        <w:t>S GDA94, west to longitude 140°50</w:t>
      </w:r>
      <w:r>
        <w:sym w:font="Symbol" w:char="F0A2"/>
      </w:r>
      <w:r>
        <w:t>38</w:t>
      </w:r>
      <w:r>
        <w:sym w:font="Symbol" w:char="F0B2"/>
      </w:r>
      <w:r>
        <w:t>E GDA94, north to latitude 26°49</w:t>
      </w:r>
      <w:r>
        <w:sym w:font="Symbol" w:char="F0A2"/>
      </w:r>
      <w:r>
        <w:t>00</w:t>
      </w:r>
      <w:r>
        <w:sym w:font="Symbol" w:char="F0B2"/>
      </w:r>
      <w:r>
        <w:t>S GDA94, west to longitude 140°50</w:t>
      </w:r>
      <w:r>
        <w:sym w:font="Symbol" w:char="F0A2"/>
      </w:r>
      <w:r>
        <w:t>36</w:t>
      </w:r>
      <w:r>
        <w:sym w:font="Symbol" w:char="F0B2"/>
      </w:r>
      <w:r>
        <w:t>E GDA94, north to latitude 26°48</w:t>
      </w:r>
      <w:r>
        <w:sym w:font="Symbol" w:char="F0A2"/>
      </w:r>
      <w:r>
        <w:t>57</w:t>
      </w:r>
      <w:r>
        <w:sym w:font="Symbol" w:char="F0B2"/>
      </w:r>
      <w:r>
        <w:t>S GDA94, west to longitude 140°50</w:t>
      </w:r>
      <w:r>
        <w:sym w:font="Symbol" w:char="F0A2"/>
      </w:r>
      <w:r>
        <w:t>34</w:t>
      </w:r>
      <w:r>
        <w:sym w:font="Symbol" w:char="F0B2"/>
      </w:r>
      <w:r>
        <w:t>E GDA94, north to latitude 26°48</w:t>
      </w:r>
      <w:r>
        <w:sym w:font="Symbol" w:char="F0A2"/>
      </w:r>
      <w:r>
        <w:t>55</w:t>
      </w:r>
      <w:r>
        <w:sym w:font="Symbol" w:char="F0B2"/>
      </w:r>
      <w:r>
        <w:t>S GDA94, west to longitude 140°50</w:t>
      </w:r>
      <w:r>
        <w:sym w:font="Symbol" w:char="F0A2"/>
      </w:r>
      <w:r>
        <w:t>32</w:t>
      </w:r>
      <w:r>
        <w:sym w:font="Symbol" w:char="F0B2"/>
      </w:r>
      <w:r>
        <w:t>E GDA94, north to latitude 26°48</w:t>
      </w:r>
      <w:r>
        <w:sym w:font="Symbol" w:char="F0A2"/>
      </w:r>
      <w:r>
        <w:t>53</w:t>
      </w:r>
      <w:r>
        <w:sym w:font="Symbol" w:char="F0B2"/>
      </w:r>
      <w:r>
        <w:t>S GDA94, west to longitude 140°50</w:t>
      </w:r>
      <w:r>
        <w:sym w:font="Symbol" w:char="F0A2"/>
      </w:r>
      <w:r>
        <w:t>30</w:t>
      </w:r>
      <w:r>
        <w:sym w:font="Symbol" w:char="F0B2"/>
      </w:r>
      <w:r>
        <w:t>E GDA94, and north to the point of commencement.</w:t>
      </w:r>
    </w:p>
    <w:p w14:paraId="7E209497" w14:textId="77777777" w:rsidR="00E03610" w:rsidRPr="00E0659D" w:rsidRDefault="00E03610" w:rsidP="00E03610">
      <w:pPr>
        <w:pStyle w:val="GG-body"/>
        <w:ind w:left="142"/>
        <w:rPr>
          <w:i/>
          <w:iCs/>
        </w:rPr>
      </w:pPr>
      <w:r w:rsidRPr="00E0659D">
        <w:rPr>
          <w:i/>
          <w:iCs/>
        </w:rPr>
        <w:t>AREA 2</w:t>
      </w:r>
    </w:p>
    <w:p w14:paraId="42F17132" w14:textId="77777777" w:rsidR="00E03610" w:rsidRDefault="00E03610" w:rsidP="00E03610">
      <w:pPr>
        <w:pStyle w:val="GG-body"/>
        <w:ind w:left="142"/>
      </w:pPr>
      <w:r>
        <w:t>Commencing at a point being the intersection of latitude 26°50</w:t>
      </w:r>
      <w:r>
        <w:sym w:font="Symbol" w:char="F0A2"/>
      </w:r>
      <w:r>
        <w:t>00</w:t>
      </w:r>
      <w:r>
        <w:sym w:font="Symbol" w:char="F0B2"/>
      </w:r>
      <w:r>
        <w:t>S AGD66 and longitude 140°45</w:t>
      </w:r>
      <w:r>
        <w:sym w:font="Symbol" w:char="F0A2"/>
      </w:r>
      <w:r>
        <w:t>00</w:t>
      </w:r>
      <w:r>
        <w:sym w:font="Symbol" w:char="F0B2"/>
      </w:r>
      <w:r>
        <w:t xml:space="preserve">E AGD66, thence east to </w:t>
      </w:r>
      <w:r w:rsidRPr="00E03610">
        <w:rPr>
          <w:spacing w:val="-2"/>
        </w:rPr>
        <w:t>longitude</w:t>
      </w:r>
      <w:r>
        <w:t xml:space="preserve"> 140°48</w:t>
      </w:r>
      <w:r>
        <w:sym w:font="Symbol" w:char="F0A2"/>
      </w:r>
      <w:r>
        <w:t>00</w:t>
      </w:r>
      <w:r>
        <w:sym w:font="Symbol" w:char="F0B2"/>
      </w:r>
      <w:r>
        <w:t>E GDA94, south to latitude 26°52</w:t>
      </w:r>
      <w:r>
        <w:sym w:font="Symbol" w:char="F0A2"/>
      </w:r>
      <w:r>
        <w:t>20</w:t>
      </w:r>
      <w:r>
        <w:sym w:font="Symbol" w:char="F0B2"/>
      </w:r>
      <w:r>
        <w:t>S GDA94, east to longitude 140°51</w:t>
      </w:r>
      <w:r>
        <w:sym w:font="Symbol" w:char="F0A2"/>
      </w:r>
      <w:r>
        <w:t>10</w:t>
      </w:r>
      <w:r>
        <w:sym w:font="Symbol" w:char="F0B2"/>
      </w:r>
      <w:r>
        <w:t>E GDA94, south to latitude 27°00</w:t>
      </w:r>
      <w:r>
        <w:sym w:font="Symbol" w:char="F0A2"/>
      </w:r>
      <w:r>
        <w:t>40</w:t>
      </w:r>
      <w:r>
        <w:sym w:font="Symbol" w:char="F0B2"/>
      </w:r>
      <w:r>
        <w:t>S GDA94, east to longitude 140°52</w:t>
      </w:r>
      <w:r>
        <w:sym w:font="Symbol" w:char="F0A2"/>
      </w:r>
      <w:r>
        <w:t>05</w:t>
      </w:r>
      <w:r>
        <w:sym w:font="Symbol" w:char="F0B2"/>
      </w:r>
      <w:r>
        <w:t>E GDA94, south to latitude 27°03</w:t>
      </w:r>
      <w:r>
        <w:sym w:font="Symbol" w:char="F0A2"/>
      </w:r>
      <w:r>
        <w:t>55</w:t>
      </w:r>
      <w:r>
        <w:sym w:font="Symbol" w:char="F0B2"/>
      </w:r>
      <w:r>
        <w:t>S GDA94, east to longitude 140°53</w:t>
      </w:r>
      <w:r>
        <w:sym w:font="Symbol" w:char="F0A2"/>
      </w:r>
      <w:r>
        <w:t>00</w:t>
      </w:r>
      <w:r>
        <w:sym w:font="Symbol" w:char="F0B2"/>
      </w:r>
      <w:r>
        <w:t>E GDA94, south to latitude 27°09</w:t>
      </w:r>
      <w:r>
        <w:sym w:font="Symbol" w:char="F0A2"/>
      </w:r>
      <w:r>
        <w:t>00</w:t>
      </w:r>
      <w:r>
        <w:sym w:font="Symbol" w:char="F0B2"/>
      </w:r>
      <w:r>
        <w:t>S GDA94, west to longitude 140°52</w:t>
      </w:r>
      <w:r>
        <w:sym w:font="Symbol" w:char="F0A2"/>
      </w:r>
      <w:r>
        <w:t>05</w:t>
      </w:r>
      <w:r>
        <w:sym w:font="Symbol" w:char="F0B2"/>
      </w:r>
      <w:r>
        <w:t>E GDA94, south to latitude 27°11</w:t>
      </w:r>
      <w:r>
        <w:sym w:font="Symbol" w:char="F0A2"/>
      </w:r>
      <w:r>
        <w:t>30</w:t>
      </w:r>
      <w:r>
        <w:sym w:font="Symbol" w:char="F0B2"/>
      </w:r>
      <w:r>
        <w:t>S GDA94, west to longitude 140°49</w:t>
      </w:r>
      <w:r>
        <w:sym w:font="Symbol" w:char="F0A2"/>
      </w:r>
      <w:r>
        <w:t>55</w:t>
      </w:r>
      <w:r>
        <w:sym w:font="Symbol" w:char="F0B2"/>
      </w:r>
      <w:r>
        <w:t>E GDA94, north to latitude 27°05</w:t>
      </w:r>
      <w:r>
        <w:sym w:font="Symbol" w:char="F0A2"/>
      </w:r>
      <w:r>
        <w:t>30</w:t>
      </w:r>
      <w:r>
        <w:sym w:font="Symbol" w:char="F0B2"/>
      </w:r>
      <w:r>
        <w:t>S GDA94, west to longitude 140°46</w:t>
      </w:r>
      <w:r>
        <w:sym w:font="Symbol" w:char="F0A2"/>
      </w:r>
      <w:r>
        <w:t>05</w:t>
      </w:r>
      <w:r>
        <w:sym w:font="Symbol" w:char="F0B2"/>
      </w:r>
      <w:r>
        <w:t>E GDA94, north to latitude 27°03</w:t>
      </w:r>
      <w:r>
        <w:sym w:font="Symbol" w:char="F0A2"/>
      </w:r>
      <w:r>
        <w:t>55</w:t>
      </w:r>
      <w:r>
        <w:sym w:font="Symbol" w:char="F0B2"/>
      </w:r>
      <w:r>
        <w:t>S GDA94, east to longitude 140°48</w:t>
      </w:r>
      <w:r>
        <w:sym w:font="Symbol" w:char="F0A2"/>
      </w:r>
      <w:r>
        <w:t>05</w:t>
      </w:r>
      <w:r>
        <w:sym w:font="Symbol" w:char="F0B2"/>
      </w:r>
      <w:r>
        <w:t>E GDA94, north to latitude 27°02</w:t>
      </w:r>
      <w:r>
        <w:sym w:font="Symbol" w:char="F0A2"/>
      </w:r>
      <w:r>
        <w:t>15</w:t>
      </w:r>
      <w:r>
        <w:sym w:font="Symbol" w:char="F0B2"/>
      </w:r>
      <w:r>
        <w:t>S GDA94, west to longitude 140°45</w:t>
      </w:r>
      <w:r>
        <w:sym w:font="Symbol" w:char="F0A2"/>
      </w:r>
      <w:r>
        <w:t>15</w:t>
      </w:r>
      <w:r>
        <w:sym w:font="Symbol" w:char="F0B2"/>
      </w:r>
      <w:r>
        <w:t>E GDA94, north to latitude 26°59</w:t>
      </w:r>
      <w:r>
        <w:sym w:font="Symbol" w:char="F0A2"/>
      </w:r>
      <w:r>
        <w:t>55</w:t>
      </w:r>
      <w:r>
        <w:sym w:font="Symbol" w:char="F0B2"/>
      </w:r>
      <w:r>
        <w:t>S GDA94, east to longitude 140°48</w:t>
      </w:r>
      <w:r>
        <w:sym w:font="Symbol" w:char="F0A2"/>
      </w:r>
      <w:r>
        <w:t>50</w:t>
      </w:r>
      <w:r>
        <w:sym w:font="Symbol" w:char="F0B2"/>
      </w:r>
      <w:r>
        <w:t>E GDA94, north to latitude 26°58</w:t>
      </w:r>
      <w:r>
        <w:sym w:font="Symbol" w:char="F0A2"/>
      </w:r>
      <w:r>
        <w:t>20</w:t>
      </w:r>
      <w:r>
        <w:sym w:font="Symbol" w:char="F0B2"/>
      </w:r>
      <w:r>
        <w:t>S GDA94, west to longitude 140°45</w:t>
      </w:r>
      <w:r>
        <w:sym w:font="Symbol" w:char="F0A2"/>
      </w:r>
      <w:r>
        <w:t>00</w:t>
      </w:r>
      <w:r>
        <w:sym w:font="Symbol" w:char="F0B2"/>
      </w:r>
      <w:r>
        <w:t>E AGD66, and north to the point of commencement.</w:t>
      </w:r>
    </w:p>
    <w:p w14:paraId="43906D3F" w14:textId="77777777" w:rsidR="00E03610" w:rsidRPr="00E0659D" w:rsidRDefault="00E03610" w:rsidP="00E03610">
      <w:pPr>
        <w:pStyle w:val="GG-body"/>
        <w:ind w:left="142"/>
        <w:rPr>
          <w:i/>
          <w:iCs/>
        </w:rPr>
      </w:pPr>
      <w:r w:rsidRPr="00E0659D">
        <w:rPr>
          <w:i/>
          <w:iCs/>
        </w:rPr>
        <w:t>AREA 3</w:t>
      </w:r>
    </w:p>
    <w:p w14:paraId="16BBDAD0" w14:textId="77777777" w:rsidR="00E03610" w:rsidRDefault="00E03610" w:rsidP="00E03610">
      <w:pPr>
        <w:pStyle w:val="GG-body"/>
        <w:ind w:left="142"/>
      </w:pPr>
      <w:r>
        <w:t>Commencing at a point being the intersection of latitude 27°19</w:t>
      </w:r>
      <w:r>
        <w:sym w:font="Symbol" w:char="F0A2"/>
      </w:r>
      <w:r>
        <w:t>20</w:t>
      </w:r>
      <w:r>
        <w:sym w:font="Symbol" w:char="F0B2"/>
      </w:r>
      <w:r>
        <w:t>S GDA94 and longitude 140°50</w:t>
      </w:r>
      <w:r>
        <w:sym w:font="Symbol" w:char="F0A2"/>
      </w:r>
      <w:r>
        <w:t>10</w:t>
      </w:r>
      <w:r>
        <w:sym w:font="Symbol" w:char="F0B2"/>
      </w:r>
      <w:r>
        <w:t>E GDA94, thence east to longitude 140°51</w:t>
      </w:r>
      <w:r>
        <w:sym w:font="Symbol" w:char="F0A2"/>
      </w:r>
      <w:r>
        <w:t>50</w:t>
      </w:r>
      <w:r>
        <w:sym w:font="Symbol" w:char="F0B2"/>
      </w:r>
      <w:r>
        <w:t>E GDA94, south to latitude 27°20</w:t>
      </w:r>
      <w:r>
        <w:sym w:font="Symbol" w:char="F0A2"/>
      </w:r>
      <w:r>
        <w:t>10</w:t>
      </w:r>
      <w:r>
        <w:sym w:font="Symbol" w:char="F0B2"/>
      </w:r>
      <w:r>
        <w:t>S GDA94, west to longitude 140°51</w:t>
      </w:r>
      <w:r>
        <w:sym w:font="Symbol" w:char="F0A2"/>
      </w:r>
      <w:r>
        <w:t>40</w:t>
      </w:r>
      <w:r>
        <w:sym w:font="Symbol" w:char="F0B2"/>
      </w:r>
      <w:r>
        <w:t>E GDA94, south to latitude 27°20</w:t>
      </w:r>
      <w:r>
        <w:sym w:font="Symbol" w:char="F0A2"/>
      </w:r>
      <w:r>
        <w:t>50</w:t>
      </w:r>
      <w:r>
        <w:sym w:font="Symbol" w:char="F0B2"/>
      </w:r>
      <w:r>
        <w:t>S GDA94, east to longitude 140°52</w:t>
      </w:r>
      <w:r>
        <w:sym w:font="Symbol" w:char="F0A2"/>
      </w:r>
      <w:r>
        <w:t>40</w:t>
      </w:r>
      <w:r>
        <w:sym w:font="Symbol" w:char="F0B2"/>
      </w:r>
      <w:r>
        <w:t>E GDA94, north to latitude 27°20</w:t>
      </w:r>
      <w:r>
        <w:sym w:font="Symbol" w:char="F0A2"/>
      </w:r>
      <w:r>
        <w:t>30</w:t>
      </w:r>
      <w:r>
        <w:sym w:font="Symbol" w:char="F0B2"/>
      </w:r>
      <w:r>
        <w:t>S GDA94, east to longitude 140°53</w:t>
      </w:r>
      <w:r>
        <w:sym w:font="Symbol" w:char="F0A2"/>
      </w:r>
      <w:r>
        <w:t>40</w:t>
      </w:r>
      <w:r>
        <w:sym w:font="Symbol" w:char="F0B2"/>
      </w:r>
      <w:r>
        <w:t>E GDA94, north to latitude 27°20</w:t>
      </w:r>
      <w:r>
        <w:sym w:font="Symbol" w:char="F0A2"/>
      </w:r>
      <w:r>
        <w:t>10</w:t>
      </w:r>
      <w:r>
        <w:sym w:font="Symbol" w:char="F0B2"/>
      </w:r>
      <w:r>
        <w:t>S GDA94, east to longitude 140°54</w:t>
      </w:r>
      <w:r>
        <w:sym w:font="Symbol" w:char="F0A2"/>
      </w:r>
      <w:r>
        <w:t>10</w:t>
      </w:r>
      <w:r>
        <w:sym w:font="Symbol" w:char="F0B2"/>
      </w:r>
      <w:r>
        <w:t>E GDA94, north to latitude 27°19</w:t>
      </w:r>
      <w:r>
        <w:sym w:font="Symbol" w:char="F0A2"/>
      </w:r>
      <w:r>
        <w:t>50</w:t>
      </w:r>
      <w:r>
        <w:sym w:font="Symbol" w:char="F0B2"/>
      </w:r>
      <w:r>
        <w:t>S GDA94, east to longitude 140°54</w:t>
      </w:r>
      <w:r>
        <w:sym w:font="Symbol" w:char="F0A2"/>
      </w:r>
      <w:r>
        <w:t>50</w:t>
      </w:r>
      <w:r>
        <w:sym w:font="Symbol" w:char="F0B2"/>
      </w:r>
      <w:r>
        <w:t>E GDA94, north to latitude 27°19</w:t>
      </w:r>
      <w:r>
        <w:sym w:font="Symbol" w:char="F0A2"/>
      </w:r>
      <w:r>
        <w:t>30</w:t>
      </w:r>
      <w:r>
        <w:sym w:font="Symbol" w:char="F0B2"/>
      </w:r>
      <w:r>
        <w:t>S GDA94, east to longitude 140°55</w:t>
      </w:r>
      <w:r>
        <w:sym w:font="Symbol" w:char="F0A2"/>
      </w:r>
      <w:r>
        <w:t>40</w:t>
      </w:r>
      <w:r>
        <w:sym w:font="Symbol" w:char="F0B2"/>
      </w:r>
      <w:r>
        <w:t>E GDA94, north to latitude 27°15</w:t>
      </w:r>
      <w:r>
        <w:sym w:font="Symbol" w:char="F0A2"/>
      </w:r>
      <w:r>
        <w:t>00</w:t>
      </w:r>
      <w:r>
        <w:sym w:font="Symbol" w:char="F0B2"/>
      </w:r>
      <w:r>
        <w:t>S AGD66, west to longitude 140°50</w:t>
      </w:r>
      <w:r>
        <w:sym w:font="Symbol" w:char="F0A2"/>
      </w:r>
      <w:r>
        <w:t>05</w:t>
      </w:r>
      <w:r>
        <w:sym w:font="Symbol" w:char="F0B2"/>
      </w:r>
      <w:r>
        <w:t>E GDA94, south to latitude 27°17</w:t>
      </w:r>
      <w:r>
        <w:sym w:font="Symbol" w:char="F0A2"/>
      </w:r>
      <w:r>
        <w:t>10</w:t>
      </w:r>
      <w:r>
        <w:sym w:font="Symbol" w:char="F0B2"/>
      </w:r>
      <w:r>
        <w:t>S GDA94, west to longitude 140°49</w:t>
      </w:r>
      <w:r>
        <w:sym w:font="Symbol" w:char="F0A2"/>
      </w:r>
      <w:r>
        <w:t>40</w:t>
      </w:r>
      <w:r>
        <w:sym w:font="Symbol" w:char="F0B2"/>
      </w:r>
      <w:r>
        <w:t>E GDA94, south to latitude 27°17</w:t>
      </w:r>
      <w:r>
        <w:sym w:font="Symbol" w:char="F0A2"/>
      </w:r>
      <w:r>
        <w:t>40</w:t>
      </w:r>
      <w:r>
        <w:sym w:font="Symbol" w:char="F0B2"/>
      </w:r>
      <w:r>
        <w:t>S GDA94, west to longitude 140°49</w:t>
      </w:r>
      <w:r>
        <w:sym w:font="Symbol" w:char="F0A2"/>
      </w:r>
      <w:r>
        <w:t>30</w:t>
      </w:r>
      <w:r>
        <w:sym w:font="Symbol" w:char="F0B2"/>
      </w:r>
      <w:r>
        <w:t>E GDA94, south to latitude 27°18</w:t>
      </w:r>
      <w:r>
        <w:sym w:font="Symbol" w:char="F0A2"/>
      </w:r>
      <w:r>
        <w:t>30</w:t>
      </w:r>
      <w:r>
        <w:sym w:font="Symbol" w:char="F0B2"/>
      </w:r>
      <w:r>
        <w:t>S GDA94, west to longitude 140°49</w:t>
      </w:r>
      <w:r>
        <w:sym w:font="Symbol" w:char="F0A2"/>
      </w:r>
      <w:r>
        <w:t>10</w:t>
      </w:r>
      <w:r>
        <w:sym w:font="Symbol" w:char="F0B2"/>
      </w:r>
      <w:r>
        <w:t>E GDA94, south to latitude 27°19</w:t>
      </w:r>
      <w:r>
        <w:sym w:font="Symbol" w:char="F0A2"/>
      </w:r>
      <w:r>
        <w:t>50</w:t>
      </w:r>
      <w:r>
        <w:sym w:font="Symbol" w:char="F0B2"/>
      </w:r>
      <w:r>
        <w:t>S GDA94, east to longitude 140°50</w:t>
      </w:r>
      <w:r>
        <w:sym w:font="Symbol" w:char="F0A2"/>
      </w:r>
      <w:r>
        <w:t>10</w:t>
      </w:r>
      <w:r>
        <w:sym w:font="Symbol" w:char="F0B2"/>
      </w:r>
      <w:r>
        <w:t>E GDA94, and north to the point of commencement.</w:t>
      </w:r>
    </w:p>
    <w:p w14:paraId="19CF5C79" w14:textId="77777777" w:rsidR="002E0265" w:rsidRDefault="002E0265">
      <w:pPr>
        <w:spacing w:after="0" w:line="240" w:lineRule="auto"/>
        <w:jc w:val="left"/>
        <w:rPr>
          <w:rFonts w:eastAsia="Times New Roman"/>
          <w:i/>
          <w:iCs/>
          <w:szCs w:val="17"/>
        </w:rPr>
      </w:pPr>
      <w:r>
        <w:rPr>
          <w:i/>
          <w:iCs/>
        </w:rPr>
        <w:br w:type="page"/>
      </w:r>
    </w:p>
    <w:p w14:paraId="3FC617A2" w14:textId="07747594" w:rsidR="00E03610" w:rsidRPr="00E0659D" w:rsidRDefault="00E03610" w:rsidP="00E03610">
      <w:pPr>
        <w:pStyle w:val="GG-body"/>
        <w:ind w:left="142"/>
        <w:rPr>
          <w:i/>
          <w:iCs/>
        </w:rPr>
      </w:pPr>
      <w:r w:rsidRPr="00E0659D">
        <w:rPr>
          <w:i/>
          <w:iCs/>
        </w:rPr>
        <w:lastRenderedPageBreak/>
        <w:t>AREA 4</w:t>
      </w:r>
    </w:p>
    <w:p w14:paraId="2D8572ED" w14:textId="77777777" w:rsidR="00E03610" w:rsidRDefault="00E03610" w:rsidP="00E03610">
      <w:pPr>
        <w:pStyle w:val="GG-body"/>
        <w:ind w:left="142"/>
      </w:pPr>
      <w:r>
        <w:t>Commencing at a point being the intersection of latitude 27°21</w:t>
      </w:r>
      <w:r>
        <w:sym w:font="Symbol" w:char="F0A2"/>
      </w:r>
      <w:r>
        <w:t>40</w:t>
      </w:r>
      <w:r>
        <w:sym w:font="Symbol" w:char="F0B2"/>
      </w:r>
      <w:r>
        <w:t>S GDA94 and longitude 140°47</w:t>
      </w:r>
      <w:r>
        <w:sym w:font="Symbol" w:char="F0A2"/>
      </w:r>
      <w:r>
        <w:t>40</w:t>
      </w:r>
      <w:r>
        <w:sym w:font="Symbol" w:char="F0B2"/>
      </w:r>
      <w:r>
        <w:t>E GDA94, thence west to longitude 140°46</w:t>
      </w:r>
      <w:r>
        <w:sym w:font="Symbol" w:char="F0A2"/>
      </w:r>
      <w:r>
        <w:t>20</w:t>
      </w:r>
      <w:r>
        <w:sym w:font="Symbol" w:char="F0B2"/>
      </w:r>
      <w:r>
        <w:t>E GDA94, south to latitude 27°23</w:t>
      </w:r>
      <w:r>
        <w:sym w:font="Symbol" w:char="F0A2"/>
      </w:r>
      <w:r>
        <w:t>30</w:t>
      </w:r>
      <w:r>
        <w:sym w:font="Symbol" w:char="F0B2"/>
      </w:r>
      <w:r>
        <w:t>S AGD66, west to longitude 140°44</w:t>
      </w:r>
      <w:r>
        <w:sym w:font="Symbol" w:char="F0A2"/>
      </w:r>
      <w:r>
        <w:t>50</w:t>
      </w:r>
      <w:r>
        <w:sym w:font="Symbol" w:char="F0B2"/>
      </w:r>
      <w:r>
        <w:t>E AGD66, south to latitude 27°23</w:t>
      </w:r>
      <w:r>
        <w:sym w:font="Symbol" w:char="F0A2"/>
      </w:r>
      <w:r>
        <w:t>50</w:t>
      </w:r>
      <w:r>
        <w:sym w:font="Symbol" w:char="F0B2"/>
      </w:r>
      <w:r>
        <w:t>S AGD66, west to longitude 140°44</w:t>
      </w:r>
      <w:r>
        <w:sym w:font="Symbol" w:char="F0A2"/>
      </w:r>
      <w:r>
        <w:t>40</w:t>
      </w:r>
      <w:r>
        <w:sym w:font="Symbol" w:char="F0B2"/>
      </w:r>
      <w:r>
        <w:t>E AGD66, south to latitude 27°24</w:t>
      </w:r>
      <w:r>
        <w:sym w:font="Symbol" w:char="F0A2"/>
      </w:r>
      <w:r>
        <w:t>20</w:t>
      </w:r>
      <w:r>
        <w:sym w:font="Symbol" w:char="F0B2"/>
      </w:r>
      <w:r>
        <w:t>S AGD66, west to longitude 140°44</w:t>
      </w:r>
      <w:r>
        <w:sym w:font="Symbol" w:char="F0A2"/>
      </w:r>
      <w:r>
        <w:t>20</w:t>
      </w:r>
      <w:r>
        <w:sym w:font="Symbol" w:char="F0B2"/>
      </w:r>
      <w:r>
        <w:t>E AGD66, south to latitude 27°24</w:t>
      </w:r>
      <w:r>
        <w:sym w:font="Symbol" w:char="F0A2"/>
      </w:r>
      <w:r>
        <w:t>40</w:t>
      </w:r>
      <w:r>
        <w:sym w:font="Symbol" w:char="F0B2"/>
      </w:r>
      <w:r>
        <w:t>S AGD66, west to longitude 140°44</w:t>
      </w:r>
      <w:r>
        <w:sym w:font="Symbol" w:char="F0A2"/>
      </w:r>
      <w:r>
        <w:t>00</w:t>
      </w:r>
      <w:r>
        <w:sym w:font="Symbol" w:char="F0B2"/>
      </w:r>
      <w:r>
        <w:t>E AGD66, south to latitude 27°24</w:t>
      </w:r>
      <w:r>
        <w:sym w:font="Symbol" w:char="F0A2"/>
      </w:r>
      <w:r>
        <w:t>50</w:t>
      </w:r>
      <w:r>
        <w:sym w:font="Symbol" w:char="F0B2"/>
      </w:r>
      <w:r>
        <w:t>S AGD66, west to longitude 140°43</w:t>
      </w:r>
      <w:r>
        <w:sym w:font="Symbol" w:char="F0A2"/>
      </w:r>
      <w:r>
        <w:t>40</w:t>
      </w:r>
      <w:r>
        <w:sym w:font="Symbol" w:char="F0B2"/>
      </w:r>
      <w:r>
        <w:t>E AGD66, south to latitude 27°25</w:t>
      </w:r>
      <w:r>
        <w:sym w:font="Symbol" w:char="F0A2"/>
      </w:r>
      <w:r>
        <w:t>00</w:t>
      </w:r>
      <w:r>
        <w:sym w:font="Symbol" w:char="F0B2"/>
      </w:r>
      <w:r>
        <w:t>S Clarke1858, west to longitude 140°43</w:t>
      </w:r>
      <w:r>
        <w:sym w:font="Symbol" w:char="F0A2"/>
      </w:r>
      <w:r>
        <w:t>20</w:t>
      </w:r>
      <w:r>
        <w:sym w:font="Symbol" w:char="F0B2"/>
      </w:r>
      <w:r>
        <w:t>E AGD66, south to latitude 27°25</w:t>
      </w:r>
      <w:r>
        <w:sym w:font="Symbol" w:char="F0A2"/>
      </w:r>
      <w:r>
        <w:t>20</w:t>
      </w:r>
      <w:r>
        <w:sym w:font="Symbol" w:char="F0B2"/>
      </w:r>
      <w:r>
        <w:t>S AGD66, west to longitude 140°43</w:t>
      </w:r>
      <w:r>
        <w:sym w:font="Symbol" w:char="F0A2"/>
      </w:r>
      <w:r>
        <w:t>10</w:t>
      </w:r>
      <w:r>
        <w:sym w:font="Symbol" w:char="F0B2"/>
      </w:r>
      <w:r>
        <w:t>E AGD66, south to latitude 27°25</w:t>
      </w:r>
      <w:r>
        <w:sym w:font="Symbol" w:char="F0A2"/>
      </w:r>
      <w:r>
        <w:t>40</w:t>
      </w:r>
      <w:r>
        <w:sym w:font="Symbol" w:char="F0B2"/>
      </w:r>
      <w:r>
        <w:t>S AGD66, east to longitude 140°45</w:t>
      </w:r>
      <w:r>
        <w:sym w:font="Symbol" w:char="F0A2"/>
      </w:r>
      <w:r>
        <w:t>00</w:t>
      </w:r>
      <w:r>
        <w:sym w:font="Symbol" w:char="F0B2"/>
      </w:r>
      <w:r>
        <w:t>E AGD66, south to latitude 27°30</w:t>
      </w:r>
      <w:r>
        <w:sym w:font="Symbol" w:char="F0A2"/>
      </w:r>
      <w:r>
        <w:t>25</w:t>
      </w:r>
      <w:r>
        <w:sym w:font="Symbol" w:char="F0B2"/>
      </w:r>
      <w:r>
        <w:t>S GDA94, west to longitude 140°44</w:t>
      </w:r>
      <w:r>
        <w:sym w:font="Symbol" w:char="F0A2"/>
      </w:r>
      <w:r>
        <w:t>30</w:t>
      </w:r>
      <w:r>
        <w:sym w:font="Symbol" w:char="F0B2"/>
      </w:r>
      <w:r>
        <w:t>E GDA94, south to latitude 27°30</w:t>
      </w:r>
      <w:r>
        <w:sym w:font="Symbol" w:char="F0A2"/>
      </w:r>
      <w:r>
        <w:t>35</w:t>
      </w:r>
      <w:r>
        <w:sym w:font="Symbol" w:char="F0B2"/>
      </w:r>
      <w:r>
        <w:t>S GDA94, west to longitude 140°44</w:t>
      </w:r>
      <w:r>
        <w:sym w:font="Symbol" w:char="F0A2"/>
      </w:r>
      <w:r>
        <w:t>20</w:t>
      </w:r>
      <w:r>
        <w:sym w:font="Symbol" w:char="F0B2"/>
      </w:r>
      <w:r>
        <w:t>E GDA94, south to latitude 27°30</w:t>
      </w:r>
      <w:r>
        <w:sym w:font="Symbol" w:char="F0A2"/>
      </w:r>
      <w:r>
        <w:t>45</w:t>
      </w:r>
      <w:r>
        <w:sym w:font="Symbol" w:char="F0B2"/>
      </w:r>
      <w:r>
        <w:t>S GDA94, west to longitude 140°44</w:t>
      </w:r>
      <w:r>
        <w:sym w:font="Symbol" w:char="F0A2"/>
      </w:r>
      <w:r>
        <w:t>10</w:t>
      </w:r>
      <w:r>
        <w:sym w:font="Symbol" w:char="F0B2"/>
      </w:r>
      <w:r>
        <w:t>E GDA94, south to latitude 27°30</w:t>
      </w:r>
      <w:r>
        <w:sym w:font="Symbol" w:char="F0A2"/>
      </w:r>
      <w:r>
        <w:t>55</w:t>
      </w:r>
      <w:r>
        <w:sym w:font="Symbol" w:char="F0B2"/>
      </w:r>
      <w:r>
        <w:t>S GDA94, west to longitude 140°44</w:t>
      </w:r>
      <w:r>
        <w:sym w:font="Symbol" w:char="F0A2"/>
      </w:r>
      <w:r>
        <w:t>00</w:t>
      </w:r>
      <w:r>
        <w:sym w:font="Symbol" w:char="F0B2"/>
      </w:r>
      <w:r>
        <w:t>E GDA94, south to latitude 27°31</w:t>
      </w:r>
      <w:r>
        <w:sym w:font="Symbol" w:char="F0A2"/>
      </w:r>
      <w:r>
        <w:t>05</w:t>
      </w:r>
      <w:r>
        <w:sym w:font="Symbol" w:char="F0B2"/>
      </w:r>
      <w:r>
        <w:t>S GDA94, west to longitude 140°43</w:t>
      </w:r>
      <w:r>
        <w:sym w:font="Symbol" w:char="F0A2"/>
      </w:r>
      <w:r>
        <w:t>50</w:t>
      </w:r>
      <w:r>
        <w:sym w:font="Symbol" w:char="F0B2"/>
      </w:r>
      <w:r>
        <w:t>E GDA94, south to latitude 27°31</w:t>
      </w:r>
      <w:r>
        <w:sym w:font="Symbol" w:char="F0A2"/>
      </w:r>
      <w:r>
        <w:t>15</w:t>
      </w:r>
      <w:r>
        <w:sym w:font="Symbol" w:char="F0B2"/>
      </w:r>
      <w:r>
        <w:t>S GDA94, west to longitude 140°43</w:t>
      </w:r>
      <w:r>
        <w:sym w:font="Symbol" w:char="F0A2"/>
      </w:r>
      <w:r>
        <w:t>40</w:t>
      </w:r>
      <w:r>
        <w:sym w:font="Symbol" w:char="F0B2"/>
      </w:r>
      <w:r>
        <w:t>E GDA94, south to latitude 27°31</w:t>
      </w:r>
      <w:r>
        <w:sym w:font="Symbol" w:char="F0A2"/>
      </w:r>
      <w:r>
        <w:t>25</w:t>
      </w:r>
      <w:r>
        <w:sym w:font="Symbol" w:char="F0B2"/>
      </w:r>
      <w:r>
        <w:t>S GDA94, west to longitude 140°43</w:t>
      </w:r>
      <w:r>
        <w:sym w:font="Symbol" w:char="F0A2"/>
      </w:r>
      <w:r>
        <w:t>30</w:t>
      </w:r>
      <w:r>
        <w:sym w:font="Symbol" w:char="F0B2"/>
      </w:r>
      <w:r>
        <w:t>E GDA94, south to latitude 27°31</w:t>
      </w:r>
      <w:r>
        <w:sym w:font="Symbol" w:char="F0A2"/>
      </w:r>
      <w:r>
        <w:t>35</w:t>
      </w:r>
      <w:r>
        <w:sym w:font="Symbol" w:char="F0B2"/>
      </w:r>
      <w:r>
        <w:t>S GDA94, west to longitude 140°43</w:t>
      </w:r>
      <w:r>
        <w:sym w:font="Symbol" w:char="F0A2"/>
      </w:r>
      <w:r>
        <w:t>20</w:t>
      </w:r>
      <w:r>
        <w:sym w:font="Symbol" w:char="F0B2"/>
      </w:r>
      <w:r>
        <w:t>E GDA94, south to latitude 27°31</w:t>
      </w:r>
      <w:r>
        <w:sym w:font="Symbol" w:char="F0A2"/>
      </w:r>
      <w:r>
        <w:t>45</w:t>
      </w:r>
      <w:r>
        <w:sym w:font="Symbol" w:char="F0B2"/>
      </w:r>
      <w:r>
        <w:t>S GDA94, west to longitude 140°43</w:t>
      </w:r>
      <w:r>
        <w:sym w:font="Symbol" w:char="F0A2"/>
      </w:r>
      <w:r>
        <w:t>10</w:t>
      </w:r>
      <w:r>
        <w:sym w:font="Symbol" w:char="F0B2"/>
      </w:r>
      <w:r>
        <w:t>E GDA94, south to latitude 27°31</w:t>
      </w:r>
      <w:r>
        <w:sym w:font="Symbol" w:char="F0A2"/>
      </w:r>
      <w:r>
        <w:t>55</w:t>
      </w:r>
      <w:r>
        <w:sym w:font="Symbol" w:char="F0B2"/>
      </w:r>
      <w:r>
        <w:t>S GDA94, west to longitude 140°42</w:t>
      </w:r>
      <w:r>
        <w:sym w:font="Symbol" w:char="F0A2"/>
      </w:r>
      <w:r>
        <w:t>40</w:t>
      </w:r>
      <w:r>
        <w:sym w:font="Symbol" w:char="F0B2"/>
      </w:r>
      <w:r>
        <w:t>E GDA94, south to latitude 27°32</w:t>
      </w:r>
      <w:r>
        <w:sym w:font="Symbol" w:char="F0A2"/>
      </w:r>
      <w:r>
        <w:t>20</w:t>
      </w:r>
      <w:r>
        <w:sym w:font="Symbol" w:char="F0B2"/>
      </w:r>
      <w:r>
        <w:t>S GDA94, east to longitude 140°43</w:t>
      </w:r>
      <w:r>
        <w:sym w:font="Symbol" w:char="F0A2"/>
      </w:r>
      <w:r>
        <w:t>55</w:t>
      </w:r>
      <w:r>
        <w:sym w:font="Symbol" w:char="F0B2"/>
      </w:r>
      <w:r>
        <w:t>E GDA94, south to latitude 27°33</w:t>
      </w:r>
      <w:r>
        <w:sym w:font="Symbol" w:char="F0A2"/>
      </w:r>
      <w:r>
        <w:t>20</w:t>
      </w:r>
      <w:r>
        <w:sym w:font="Symbol" w:char="F0B2"/>
      </w:r>
      <w:r>
        <w:t>S AGD66, east to longitude 140°49</w:t>
      </w:r>
      <w:r>
        <w:sym w:font="Symbol" w:char="F0A2"/>
      </w:r>
      <w:r>
        <w:t>50</w:t>
      </w:r>
      <w:r>
        <w:sym w:font="Symbol" w:char="F0B2"/>
      </w:r>
      <w:r>
        <w:t>E AGD66, north to latitude 27°32</w:t>
      </w:r>
      <w:r>
        <w:sym w:font="Symbol" w:char="F0A2"/>
      </w:r>
      <w:r>
        <w:t>20</w:t>
      </w:r>
      <w:r>
        <w:sym w:font="Symbol" w:char="F0B2"/>
      </w:r>
      <w:r>
        <w:t>S AGD66, east to longitude 140°52</w:t>
      </w:r>
      <w:r>
        <w:sym w:font="Symbol" w:char="F0A2"/>
      </w:r>
      <w:r>
        <w:t>40</w:t>
      </w:r>
      <w:r>
        <w:sym w:font="Symbol" w:char="F0B2"/>
      </w:r>
      <w:r>
        <w:t>E AGD66, north to latitude 27°32</w:t>
      </w:r>
      <w:r>
        <w:sym w:font="Symbol" w:char="F0A2"/>
      </w:r>
      <w:r>
        <w:t>00</w:t>
      </w:r>
      <w:r>
        <w:sym w:font="Symbol" w:char="F0B2"/>
      </w:r>
      <w:r>
        <w:t>S GDA94, west to longitude 140°49</w:t>
      </w:r>
      <w:r>
        <w:sym w:font="Symbol" w:char="F0A2"/>
      </w:r>
      <w:r>
        <w:t>40</w:t>
      </w:r>
      <w:r>
        <w:sym w:font="Symbol" w:char="F0B2"/>
      </w:r>
      <w:r>
        <w:t>E GDA94, north to latitude 27°30</w:t>
      </w:r>
      <w:r>
        <w:sym w:font="Symbol" w:char="F0A2"/>
      </w:r>
      <w:r>
        <w:t>20</w:t>
      </w:r>
      <w:r>
        <w:sym w:font="Symbol" w:char="F0B2"/>
      </w:r>
      <w:r>
        <w:t>S GDA94, west to longitude 140°49</w:t>
      </w:r>
      <w:r>
        <w:sym w:font="Symbol" w:char="F0A2"/>
      </w:r>
      <w:r>
        <w:t>20</w:t>
      </w:r>
      <w:r>
        <w:sym w:font="Symbol" w:char="F0B2"/>
      </w:r>
      <w:r>
        <w:t>E GDA94, north to latitude 27°30</w:t>
      </w:r>
      <w:r>
        <w:sym w:font="Symbol" w:char="F0A2"/>
      </w:r>
      <w:r>
        <w:t>00</w:t>
      </w:r>
      <w:r>
        <w:sym w:font="Symbol" w:char="F0B2"/>
      </w:r>
      <w:r>
        <w:t>S GDA94, west to longitude 140°47</w:t>
      </w:r>
      <w:r>
        <w:sym w:font="Symbol" w:char="F0A2"/>
      </w:r>
      <w:r>
        <w:t>10</w:t>
      </w:r>
      <w:r>
        <w:sym w:font="Symbol" w:char="F0B2"/>
      </w:r>
      <w:r>
        <w:t>E GDA94, north to latitude 27°29</w:t>
      </w:r>
      <w:r>
        <w:sym w:font="Symbol" w:char="F0A2"/>
      </w:r>
      <w:r>
        <w:t>10</w:t>
      </w:r>
      <w:r>
        <w:sym w:font="Symbol" w:char="F0B2"/>
      </w:r>
      <w:r>
        <w:t>S GDA94, east to longitude 140°47</w:t>
      </w:r>
      <w:r>
        <w:sym w:font="Symbol" w:char="F0A2"/>
      </w:r>
      <w:r>
        <w:t>30</w:t>
      </w:r>
      <w:r>
        <w:sym w:font="Symbol" w:char="F0B2"/>
      </w:r>
      <w:r>
        <w:t>E GDA94, north to latitude 27°29</w:t>
      </w:r>
      <w:r>
        <w:sym w:font="Symbol" w:char="F0A2"/>
      </w:r>
      <w:r>
        <w:t>00</w:t>
      </w:r>
      <w:r>
        <w:sym w:font="Symbol" w:char="F0B2"/>
      </w:r>
      <w:r>
        <w:t>S GDA94, east to longitude 140°48</w:t>
      </w:r>
      <w:r>
        <w:sym w:font="Symbol" w:char="F0A2"/>
      </w:r>
      <w:r>
        <w:t>30</w:t>
      </w:r>
      <w:r>
        <w:sym w:font="Symbol" w:char="F0B2"/>
      </w:r>
      <w:r>
        <w:t>E GDA94, north to latitude 27°27</w:t>
      </w:r>
      <w:r>
        <w:sym w:font="Symbol" w:char="F0A2"/>
      </w:r>
      <w:r>
        <w:t>50</w:t>
      </w:r>
      <w:r>
        <w:sym w:font="Symbol" w:char="F0B2"/>
      </w:r>
      <w:r>
        <w:t>S GDA94, east to longitude 140°48</w:t>
      </w:r>
      <w:r>
        <w:sym w:font="Symbol" w:char="F0A2"/>
      </w:r>
      <w:r>
        <w:t>50</w:t>
      </w:r>
      <w:r>
        <w:sym w:font="Symbol" w:char="F0B2"/>
      </w:r>
      <w:r>
        <w:t>E GDA94, north to latitude 27°27</w:t>
      </w:r>
      <w:r>
        <w:sym w:font="Symbol" w:char="F0A2"/>
      </w:r>
      <w:r>
        <w:t>30</w:t>
      </w:r>
      <w:r>
        <w:sym w:font="Symbol" w:char="F0B2"/>
      </w:r>
      <w:r>
        <w:t>S GDA94, east to longitude 140°49</w:t>
      </w:r>
      <w:r>
        <w:sym w:font="Symbol" w:char="F0A2"/>
      </w:r>
      <w:r>
        <w:t>10</w:t>
      </w:r>
      <w:r>
        <w:sym w:font="Symbol" w:char="F0B2"/>
      </w:r>
      <w:r>
        <w:t>E GDA94, north to latitude 27°27</w:t>
      </w:r>
      <w:r>
        <w:sym w:font="Symbol" w:char="F0A2"/>
      </w:r>
      <w:r>
        <w:t>10</w:t>
      </w:r>
      <w:r>
        <w:sym w:font="Symbol" w:char="F0B2"/>
      </w:r>
      <w:r>
        <w:t>S GDA94, east to longitude 140°49</w:t>
      </w:r>
      <w:r>
        <w:sym w:font="Symbol" w:char="F0A2"/>
      </w:r>
      <w:r>
        <w:t>30</w:t>
      </w:r>
      <w:r>
        <w:sym w:font="Symbol" w:char="F0B2"/>
      </w:r>
      <w:r>
        <w:t>E GDA94, north to latitude 27°26</w:t>
      </w:r>
      <w:r>
        <w:sym w:font="Symbol" w:char="F0A2"/>
      </w:r>
      <w:r>
        <w:t>50</w:t>
      </w:r>
      <w:r>
        <w:sym w:font="Symbol" w:char="F0B2"/>
      </w:r>
      <w:r>
        <w:t>S GDA94, east to longitude 140°49</w:t>
      </w:r>
      <w:r>
        <w:sym w:font="Symbol" w:char="F0A2"/>
      </w:r>
      <w:r>
        <w:t>50</w:t>
      </w:r>
      <w:r>
        <w:sym w:font="Symbol" w:char="F0B2"/>
      </w:r>
      <w:r>
        <w:t>E GDA94, north to latitude 27°26</w:t>
      </w:r>
      <w:r>
        <w:sym w:font="Symbol" w:char="F0A2"/>
      </w:r>
      <w:r>
        <w:t>30</w:t>
      </w:r>
      <w:r>
        <w:sym w:font="Symbol" w:char="F0B2"/>
      </w:r>
      <w:r>
        <w:t>S GDA94, east to longitude 140°50</w:t>
      </w:r>
      <w:r>
        <w:sym w:font="Symbol" w:char="F0A2"/>
      </w:r>
      <w:r>
        <w:t>10</w:t>
      </w:r>
      <w:r>
        <w:sym w:font="Symbol" w:char="F0B2"/>
      </w:r>
      <w:r>
        <w:t>E GDA94, north to latitude 27°25</w:t>
      </w:r>
      <w:r>
        <w:sym w:font="Symbol" w:char="F0A2"/>
      </w:r>
      <w:r>
        <w:t>00</w:t>
      </w:r>
      <w:r>
        <w:sym w:font="Symbol" w:char="F0B2"/>
      </w:r>
      <w:r>
        <w:t>S GDA94, west to longitude 140°48</w:t>
      </w:r>
      <w:r>
        <w:sym w:font="Symbol" w:char="F0A2"/>
      </w:r>
      <w:r>
        <w:t>10</w:t>
      </w:r>
      <w:r>
        <w:sym w:font="Symbol" w:char="F0B2"/>
      </w:r>
      <w:r>
        <w:t>E GDA94, south to latitude 27°25</w:t>
      </w:r>
      <w:r>
        <w:sym w:font="Symbol" w:char="F0A2"/>
      </w:r>
      <w:r>
        <w:t>10</w:t>
      </w:r>
      <w:r>
        <w:sym w:font="Symbol" w:char="F0B2"/>
      </w:r>
      <w:r>
        <w:t>S GDA94, west to longitude 140°47</w:t>
      </w:r>
      <w:r>
        <w:sym w:font="Symbol" w:char="F0A2"/>
      </w:r>
      <w:r>
        <w:t>20</w:t>
      </w:r>
      <w:r>
        <w:sym w:font="Symbol" w:char="F0B2"/>
      </w:r>
      <w:r>
        <w:t>E GDA94, south to latitude 27°25</w:t>
      </w:r>
      <w:r>
        <w:sym w:font="Symbol" w:char="F0A2"/>
      </w:r>
      <w:r>
        <w:t>50</w:t>
      </w:r>
      <w:r>
        <w:sym w:font="Symbol" w:char="F0B2"/>
      </w:r>
      <w:r>
        <w:t>S GDA94, west to longitude 140°46</w:t>
      </w:r>
      <w:r>
        <w:sym w:font="Symbol" w:char="F0A2"/>
      </w:r>
      <w:r>
        <w:t>50</w:t>
      </w:r>
      <w:r>
        <w:sym w:font="Symbol" w:char="F0B2"/>
      </w:r>
      <w:r>
        <w:t>E GDA94, south to latitude 27°26</w:t>
      </w:r>
      <w:r>
        <w:sym w:font="Symbol" w:char="F0A2"/>
      </w:r>
      <w:r>
        <w:t>50</w:t>
      </w:r>
      <w:r>
        <w:sym w:font="Symbol" w:char="F0B2"/>
      </w:r>
      <w:r>
        <w:t>S GDA94, west to longitude 140°46</w:t>
      </w:r>
      <w:r>
        <w:sym w:font="Symbol" w:char="F0A2"/>
      </w:r>
      <w:r>
        <w:t>10</w:t>
      </w:r>
      <w:r>
        <w:sym w:font="Symbol" w:char="F0B2"/>
      </w:r>
      <w:r>
        <w:t>E GDA94, south to latitude 27°27</w:t>
      </w:r>
      <w:r>
        <w:sym w:font="Symbol" w:char="F0A2"/>
      </w:r>
      <w:r>
        <w:t>00</w:t>
      </w:r>
      <w:r>
        <w:sym w:font="Symbol" w:char="F0B2"/>
      </w:r>
      <w:r>
        <w:t>S GDA94, west to longitude 140°45</w:t>
      </w:r>
      <w:r>
        <w:sym w:font="Symbol" w:char="F0A2"/>
      </w:r>
      <w:r>
        <w:t>30</w:t>
      </w:r>
      <w:r>
        <w:sym w:font="Symbol" w:char="F0B2"/>
      </w:r>
      <w:r>
        <w:t>E GDA94, north to latitude 27°26</w:t>
      </w:r>
      <w:r>
        <w:sym w:font="Symbol" w:char="F0A2"/>
      </w:r>
      <w:r>
        <w:t>40</w:t>
      </w:r>
      <w:r>
        <w:sym w:font="Symbol" w:char="F0B2"/>
      </w:r>
      <w:r>
        <w:t>S GDA94, east to longitude 140°45</w:t>
      </w:r>
      <w:r>
        <w:sym w:font="Symbol" w:char="F0A2"/>
      </w:r>
      <w:r>
        <w:t>50</w:t>
      </w:r>
      <w:r>
        <w:sym w:font="Symbol" w:char="F0B2"/>
      </w:r>
      <w:r>
        <w:t>E GDA94, north to latitude 27°26</w:t>
      </w:r>
      <w:r>
        <w:sym w:font="Symbol" w:char="F0A2"/>
      </w:r>
      <w:r>
        <w:t>20</w:t>
      </w:r>
      <w:r>
        <w:sym w:font="Symbol" w:char="F0B2"/>
      </w:r>
      <w:r>
        <w:t>S GDA94, east to longitude 140°46</w:t>
      </w:r>
      <w:r>
        <w:sym w:font="Symbol" w:char="F0A2"/>
      </w:r>
      <w:r>
        <w:t>00</w:t>
      </w:r>
      <w:r>
        <w:sym w:font="Symbol" w:char="F0B2"/>
      </w:r>
      <w:r>
        <w:t>E GDA94, north to latitude 27°25</w:t>
      </w:r>
      <w:r>
        <w:sym w:font="Symbol" w:char="F0A2"/>
      </w:r>
      <w:r>
        <w:t>30</w:t>
      </w:r>
      <w:r>
        <w:sym w:font="Symbol" w:char="F0B2"/>
      </w:r>
      <w:r>
        <w:t>S GDA94, east to longitude 140°46</w:t>
      </w:r>
      <w:r>
        <w:sym w:font="Symbol" w:char="F0A2"/>
      </w:r>
      <w:r>
        <w:t>20</w:t>
      </w:r>
      <w:r>
        <w:sym w:font="Symbol" w:char="F0B2"/>
      </w:r>
      <w:r>
        <w:t>E GDA94, north to latitude 27°25</w:t>
      </w:r>
      <w:r>
        <w:sym w:font="Symbol" w:char="F0A2"/>
      </w:r>
      <w:r>
        <w:t>10</w:t>
      </w:r>
      <w:r>
        <w:sym w:font="Symbol" w:char="F0B2"/>
      </w:r>
      <w:r>
        <w:t>S GDA94, east to longitude 140°46</w:t>
      </w:r>
      <w:r>
        <w:sym w:font="Symbol" w:char="F0A2"/>
      </w:r>
      <w:r>
        <w:t>30</w:t>
      </w:r>
      <w:r>
        <w:sym w:font="Symbol" w:char="F0B2"/>
      </w:r>
      <w:r>
        <w:t>E GDA94, north to latitude 27°24</w:t>
      </w:r>
      <w:r>
        <w:sym w:font="Symbol" w:char="F0A2"/>
      </w:r>
      <w:r>
        <w:t>40</w:t>
      </w:r>
      <w:r>
        <w:sym w:font="Symbol" w:char="F0B2"/>
      </w:r>
      <w:r>
        <w:t>S GDA94, east to longitude 140°46</w:t>
      </w:r>
      <w:r>
        <w:sym w:font="Symbol" w:char="F0A2"/>
      </w:r>
      <w:r>
        <w:t>40</w:t>
      </w:r>
      <w:r>
        <w:sym w:font="Symbol" w:char="F0B2"/>
      </w:r>
      <w:r>
        <w:t>E GDA94, north to latitude 27°24</w:t>
      </w:r>
      <w:r>
        <w:sym w:font="Symbol" w:char="F0A2"/>
      </w:r>
      <w:r>
        <w:t>10</w:t>
      </w:r>
      <w:r>
        <w:sym w:font="Symbol" w:char="F0B2"/>
      </w:r>
      <w:r>
        <w:t>S GDA94, east to longitude 140°46</w:t>
      </w:r>
      <w:r>
        <w:sym w:font="Symbol" w:char="F0A2"/>
      </w:r>
      <w:r>
        <w:t>50</w:t>
      </w:r>
      <w:r>
        <w:sym w:font="Symbol" w:char="F0B2"/>
      </w:r>
      <w:r>
        <w:t>E GDA94, north to latitude 27°23</w:t>
      </w:r>
      <w:r>
        <w:sym w:font="Symbol" w:char="F0A2"/>
      </w:r>
      <w:r>
        <w:t>50</w:t>
      </w:r>
      <w:r>
        <w:sym w:font="Symbol" w:char="F0B2"/>
      </w:r>
      <w:r>
        <w:t>S GDA94, east to longitude 140°47</w:t>
      </w:r>
      <w:r>
        <w:sym w:font="Symbol" w:char="F0A2"/>
      </w:r>
      <w:r>
        <w:t>10</w:t>
      </w:r>
      <w:r>
        <w:sym w:font="Symbol" w:char="F0B2"/>
      </w:r>
      <w:r>
        <w:t>E GDA94, north to latitude 27°23</w:t>
      </w:r>
      <w:r>
        <w:sym w:font="Symbol" w:char="F0A2"/>
      </w:r>
      <w:r>
        <w:t>20</w:t>
      </w:r>
      <w:r>
        <w:sym w:font="Symbol" w:char="F0B2"/>
      </w:r>
      <w:r>
        <w:t>S GDA94, east to longitude 140°47</w:t>
      </w:r>
      <w:r>
        <w:sym w:font="Symbol" w:char="F0A2"/>
      </w:r>
      <w:r>
        <w:t>30</w:t>
      </w:r>
      <w:r>
        <w:sym w:font="Symbol" w:char="F0B2"/>
      </w:r>
      <w:r>
        <w:t>E GDA94, north to latitude 27°23</w:t>
      </w:r>
      <w:r>
        <w:sym w:font="Symbol" w:char="F0A2"/>
      </w:r>
      <w:r>
        <w:t>00</w:t>
      </w:r>
      <w:r>
        <w:sym w:font="Symbol" w:char="F0B2"/>
      </w:r>
      <w:r>
        <w:t>S GDA94, east to longitude 140°47</w:t>
      </w:r>
      <w:r>
        <w:sym w:font="Symbol" w:char="F0A2"/>
      </w:r>
      <w:r>
        <w:t>40</w:t>
      </w:r>
      <w:r>
        <w:sym w:font="Symbol" w:char="F0B2"/>
      </w:r>
      <w:r>
        <w:t>E GDA94, north to latitude 27°22</w:t>
      </w:r>
      <w:r>
        <w:sym w:font="Symbol" w:char="F0A2"/>
      </w:r>
      <w:r>
        <w:t>30</w:t>
      </w:r>
      <w:r>
        <w:sym w:font="Symbol" w:char="F0B2"/>
      </w:r>
      <w:r>
        <w:t>S GDA94, east to longitude 140°48</w:t>
      </w:r>
      <w:r>
        <w:sym w:font="Symbol" w:char="F0A2"/>
      </w:r>
      <w:r>
        <w:t>00</w:t>
      </w:r>
      <w:r>
        <w:sym w:font="Symbol" w:char="F0B2"/>
      </w:r>
      <w:r>
        <w:t>E GDA94, north to latitude 27°21</w:t>
      </w:r>
      <w:r>
        <w:sym w:font="Symbol" w:char="F0A2"/>
      </w:r>
      <w:r>
        <w:t>50</w:t>
      </w:r>
      <w:r>
        <w:sym w:font="Symbol" w:char="F0B2"/>
      </w:r>
      <w:r>
        <w:t>S GDA94, west to longitude 140°47</w:t>
      </w:r>
      <w:r>
        <w:sym w:font="Symbol" w:char="F0A2"/>
      </w:r>
      <w:r>
        <w:t>40</w:t>
      </w:r>
      <w:r>
        <w:sym w:font="Symbol" w:char="F0B2"/>
      </w:r>
      <w:r>
        <w:t>E GDA94, and north to the point of commencement, but excluding the area bounded as follows:</w:t>
      </w:r>
    </w:p>
    <w:p w14:paraId="7396B61A" w14:textId="77777777" w:rsidR="00E03610" w:rsidRDefault="00E03610" w:rsidP="00E03610">
      <w:pPr>
        <w:pStyle w:val="GG-body"/>
        <w:ind w:left="426"/>
      </w:pPr>
      <w:r>
        <w:t>Commencing at a point being the intersection of latitude 27°32</w:t>
      </w:r>
      <w:r>
        <w:sym w:font="Symbol" w:char="F0A2"/>
      </w:r>
      <w:r>
        <w:t>40</w:t>
      </w:r>
      <w:r>
        <w:sym w:font="Symbol" w:char="F0B2"/>
      </w:r>
      <w:r>
        <w:t>S AGD66 and longitude 140°44</w:t>
      </w:r>
      <w:r>
        <w:sym w:font="Symbol" w:char="F0A2"/>
      </w:r>
      <w:r>
        <w:t>40</w:t>
      </w:r>
      <w:r>
        <w:sym w:font="Symbol" w:char="F0B2"/>
      </w:r>
      <w:r>
        <w:t>E AGD66, thence west to longitude 140°44</w:t>
      </w:r>
      <w:r>
        <w:sym w:font="Symbol" w:char="F0A2"/>
      </w:r>
      <w:r>
        <w:t>30</w:t>
      </w:r>
      <w:r>
        <w:sym w:font="Symbol" w:char="F0B2"/>
      </w:r>
      <w:r>
        <w:t>E AGD66, north to latitude 27°32</w:t>
      </w:r>
      <w:r>
        <w:sym w:font="Symbol" w:char="F0A2"/>
      </w:r>
      <w:r>
        <w:t>20</w:t>
      </w:r>
      <w:r>
        <w:sym w:font="Symbol" w:char="F0B2"/>
      </w:r>
      <w:r>
        <w:t>S AGD66, east to longitude 140°44</w:t>
      </w:r>
      <w:r>
        <w:sym w:font="Symbol" w:char="F0A2"/>
      </w:r>
      <w:r>
        <w:t>40</w:t>
      </w:r>
      <w:r>
        <w:sym w:font="Symbol" w:char="F0B2"/>
      </w:r>
      <w:r>
        <w:t>E AGD66, north to latitude 27°32</w:t>
      </w:r>
      <w:r>
        <w:sym w:font="Symbol" w:char="F0A2"/>
      </w:r>
      <w:r>
        <w:t>10</w:t>
      </w:r>
      <w:r>
        <w:sym w:font="Symbol" w:char="F0B2"/>
      </w:r>
      <w:r>
        <w:t>S AGD66, east to longitude 140°45</w:t>
      </w:r>
      <w:r>
        <w:sym w:font="Symbol" w:char="F0A2"/>
      </w:r>
      <w:r>
        <w:t>00</w:t>
      </w:r>
      <w:r>
        <w:sym w:font="Symbol" w:char="F0B2"/>
      </w:r>
      <w:r>
        <w:t>E AGD66, north to latitude 27°32</w:t>
      </w:r>
      <w:r>
        <w:sym w:font="Symbol" w:char="F0A2"/>
      </w:r>
      <w:r>
        <w:t>00</w:t>
      </w:r>
      <w:r>
        <w:sym w:font="Symbol" w:char="F0B2"/>
      </w:r>
      <w:r>
        <w:t>S AGD66, east to longitude 140°46</w:t>
      </w:r>
      <w:r>
        <w:sym w:font="Symbol" w:char="F0A2"/>
      </w:r>
      <w:r>
        <w:t>00</w:t>
      </w:r>
      <w:r>
        <w:sym w:font="Symbol" w:char="F0B2"/>
      </w:r>
      <w:r>
        <w:t>E AGD66, south to latitude 27°32</w:t>
      </w:r>
      <w:r>
        <w:sym w:font="Symbol" w:char="F0A2"/>
      </w:r>
      <w:r>
        <w:t>30</w:t>
      </w:r>
      <w:r>
        <w:sym w:font="Symbol" w:char="F0B2"/>
      </w:r>
      <w:r>
        <w:t>S AGD66, west to longitude 140°45</w:t>
      </w:r>
      <w:r>
        <w:sym w:font="Symbol" w:char="F0A2"/>
      </w:r>
      <w:r>
        <w:t>50</w:t>
      </w:r>
      <w:r>
        <w:sym w:font="Symbol" w:char="F0B2"/>
      </w:r>
      <w:r>
        <w:t>E AGD66, south to latitude 27°32</w:t>
      </w:r>
      <w:r>
        <w:sym w:font="Symbol" w:char="F0A2"/>
      </w:r>
      <w:r>
        <w:t>40</w:t>
      </w:r>
      <w:r>
        <w:sym w:font="Symbol" w:char="F0B2"/>
      </w:r>
      <w:r>
        <w:t>S AGD66, west to longitude 140°45</w:t>
      </w:r>
      <w:r>
        <w:sym w:font="Symbol" w:char="F0A2"/>
      </w:r>
      <w:r>
        <w:t>30</w:t>
      </w:r>
      <w:r>
        <w:sym w:font="Symbol" w:char="F0B2"/>
      </w:r>
      <w:r>
        <w:t>E AGD66, south to latitude 27°32</w:t>
      </w:r>
      <w:r>
        <w:sym w:font="Symbol" w:char="F0A2"/>
      </w:r>
      <w:r>
        <w:t>50</w:t>
      </w:r>
      <w:r>
        <w:sym w:font="Symbol" w:char="F0B2"/>
      </w:r>
      <w:r>
        <w:t>S AGD66, west to longitude 140°44</w:t>
      </w:r>
      <w:r>
        <w:sym w:font="Symbol" w:char="F0A2"/>
      </w:r>
      <w:r>
        <w:t>40</w:t>
      </w:r>
      <w:r>
        <w:sym w:font="Symbol" w:char="F0B2"/>
      </w:r>
      <w:r>
        <w:t>E AGD66, and north to the point of commencement.</w:t>
      </w:r>
    </w:p>
    <w:p w14:paraId="77D4F2A3" w14:textId="77777777" w:rsidR="00E03610" w:rsidRPr="00E0659D" w:rsidRDefault="00E03610" w:rsidP="00E03610">
      <w:pPr>
        <w:pStyle w:val="GG-body"/>
        <w:ind w:left="142"/>
        <w:rPr>
          <w:i/>
          <w:iCs/>
        </w:rPr>
      </w:pPr>
      <w:r w:rsidRPr="00E0659D">
        <w:rPr>
          <w:i/>
          <w:iCs/>
        </w:rPr>
        <w:t>AREA 5</w:t>
      </w:r>
    </w:p>
    <w:p w14:paraId="3F6D4655" w14:textId="77777777" w:rsidR="00E03610" w:rsidRDefault="00E03610" w:rsidP="00E03610">
      <w:pPr>
        <w:pStyle w:val="GG-body"/>
        <w:ind w:left="142"/>
      </w:pPr>
      <w:r>
        <w:t>Commencing at a point being the intersection of latitude 27°24</w:t>
      </w:r>
      <w:r>
        <w:sym w:font="Symbol" w:char="F0A2"/>
      </w:r>
      <w:r>
        <w:t>00</w:t>
      </w:r>
      <w:r>
        <w:sym w:font="Symbol" w:char="F0B2"/>
      </w:r>
      <w:r>
        <w:t>S GDA94 and longitude 140°54</w:t>
      </w:r>
      <w:r>
        <w:sym w:font="Symbol" w:char="F0A2"/>
      </w:r>
      <w:r>
        <w:t>10</w:t>
      </w:r>
      <w:r>
        <w:sym w:font="Symbol" w:char="F0B2"/>
      </w:r>
      <w:r>
        <w:t>E GDA94, thence east to longitude 140°54</w:t>
      </w:r>
      <w:r>
        <w:sym w:font="Symbol" w:char="F0A2"/>
      </w:r>
      <w:r>
        <w:t>40</w:t>
      </w:r>
      <w:r>
        <w:sym w:font="Symbol" w:char="F0B2"/>
      </w:r>
      <w:r>
        <w:t>E GDA94, north to latitude 27°23</w:t>
      </w:r>
      <w:r>
        <w:sym w:font="Symbol" w:char="F0A2"/>
      </w:r>
      <w:r>
        <w:t>40</w:t>
      </w:r>
      <w:r>
        <w:sym w:font="Symbol" w:char="F0B2"/>
      </w:r>
      <w:r>
        <w:t>S GDA94, east to longitude 140°55</w:t>
      </w:r>
      <w:r>
        <w:sym w:font="Symbol" w:char="F0A2"/>
      </w:r>
      <w:r>
        <w:t>10</w:t>
      </w:r>
      <w:r>
        <w:sym w:font="Symbol" w:char="F0B2"/>
      </w:r>
      <w:r>
        <w:t>E GDA94, north to latitude 27°23</w:t>
      </w:r>
      <w:r>
        <w:sym w:font="Symbol" w:char="F0A2"/>
      </w:r>
      <w:r>
        <w:t>10</w:t>
      </w:r>
      <w:r>
        <w:sym w:font="Symbol" w:char="F0B2"/>
      </w:r>
      <w:r>
        <w:t>S GDA94, east to longitude 140°55</w:t>
      </w:r>
      <w:r>
        <w:sym w:font="Symbol" w:char="F0A2"/>
      </w:r>
      <w:r>
        <w:t>40</w:t>
      </w:r>
      <w:r>
        <w:sym w:font="Symbol" w:char="F0B2"/>
      </w:r>
      <w:r>
        <w:t>E GDA94, north to latitude 27°22</w:t>
      </w:r>
      <w:r>
        <w:sym w:font="Symbol" w:char="F0A2"/>
      </w:r>
      <w:r>
        <w:t>10</w:t>
      </w:r>
      <w:r>
        <w:sym w:font="Symbol" w:char="F0B2"/>
      </w:r>
      <w:r>
        <w:t>S GDA94, west to longitude 140°54</w:t>
      </w:r>
      <w:r>
        <w:sym w:font="Symbol" w:char="F0A2"/>
      </w:r>
      <w:r>
        <w:t>20</w:t>
      </w:r>
      <w:r>
        <w:sym w:font="Symbol" w:char="F0B2"/>
      </w:r>
      <w:r>
        <w:t>E GDA94, south to latitude 27°22</w:t>
      </w:r>
      <w:r>
        <w:sym w:font="Symbol" w:char="F0A2"/>
      </w:r>
      <w:r>
        <w:t>20</w:t>
      </w:r>
      <w:r>
        <w:sym w:font="Symbol" w:char="F0B2"/>
      </w:r>
      <w:r>
        <w:t>S GDA94, west to longitude 140°54</w:t>
      </w:r>
      <w:r>
        <w:sym w:font="Symbol" w:char="F0A2"/>
      </w:r>
      <w:r>
        <w:t>10</w:t>
      </w:r>
      <w:r>
        <w:sym w:font="Symbol" w:char="F0B2"/>
      </w:r>
      <w:r>
        <w:t>E GDA94, south to latitude 27°23</w:t>
      </w:r>
      <w:r>
        <w:sym w:font="Symbol" w:char="F0A2"/>
      </w:r>
      <w:r>
        <w:t>00</w:t>
      </w:r>
      <w:r>
        <w:sym w:font="Symbol" w:char="F0B2"/>
      </w:r>
      <w:r>
        <w:t>S GDA94, west to longitude 140°53</w:t>
      </w:r>
      <w:r>
        <w:sym w:font="Symbol" w:char="F0A2"/>
      </w:r>
      <w:r>
        <w:t>50</w:t>
      </w:r>
      <w:r>
        <w:sym w:font="Symbol" w:char="F0B2"/>
      </w:r>
      <w:r>
        <w:t>E GDA94, south to latitude 27°23</w:t>
      </w:r>
      <w:r>
        <w:sym w:font="Symbol" w:char="F0A2"/>
      </w:r>
      <w:r>
        <w:t>20</w:t>
      </w:r>
      <w:r>
        <w:sym w:font="Symbol" w:char="F0B2"/>
      </w:r>
      <w:r>
        <w:t>S GDA94, west to longitude 140°53</w:t>
      </w:r>
      <w:r>
        <w:sym w:font="Symbol" w:char="F0A2"/>
      </w:r>
      <w:r>
        <w:t>30</w:t>
      </w:r>
      <w:r>
        <w:sym w:font="Symbol" w:char="F0B2"/>
      </w:r>
      <w:r>
        <w:t>E GDA94, south to latitude 27°23</w:t>
      </w:r>
      <w:r>
        <w:sym w:font="Symbol" w:char="F0A2"/>
      </w:r>
      <w:r>
        <w:t>50</w:t>
      </w:r>
      <w:r>
        <w:sym w:font="Symbol" w:char="F0B2"/>
      </w:r>
      <w:r>
        <w:t>S GDA94, west to longitude 140°53</w:t>
      </w:r>
      <w:r>
        <w:sym w:font="Symbol" w:char="F0A2"/>
      </w:r>
      <w:r>
        <w:t>10</w:t>
      </w:r>
      <w:r>
        <w:sym w:font="Symbol" w:char="F0B2"/>
      </w:r>
      <w:r>
        <w:t>E GDA94, south to latitude 27°24</w:t>
      </w:r>
      <w:r>
        <w:sym w:font="Symbol" w:char="F0A2"/>
      </w:r>
      <w:r>
        <w:t>10</w:t>
      </w:r>
      <w:r>
        <w:sym w:font="Symbol" w:char="F0B2"/>
      </w:r>
      <w:r>
        <w:t>S GDA94, west to longitude 140°52</w:t>
      </w:r>
      <w:r>
        <w:sym w:font="Symbol" w:char="F0A2"/>
      </w:r>
      <w:r>
        <w:t>40</w:t>
      </w:r>
      <w:r>
        <w:sym w:font="Symbol" w:char="F0B2"/>
      </w:r>
      <w:r>
        <w:t>E GDA94, south to latitude 27°24</w:t>
      </w:r>
      <w:r>
        <w:sym w:font="Symbol" w:char="F0A2"/>
      </w:r>
      <w:r>
        <w:t>40</w:t>
      </w:r>
      <w:r>
        <w:sym w:font="Symbol" w:char="F0B2"/>
      </w:r>
      <w:r>
        <w:t>S GDA94, west to longitude 140°52</w:t>
      </w:r>
      <w:r>
        <w:sym w:font="Symbol" w:char="F0A2"/>
      </w:r>
      <w:r>
        <w:t>20</w:t>
      </w:r>
      <w:r>
        <w:sym w:font="Symbol" w:char="F0B2"/>
      </w:r>
      <w:r>
        <w:t>E GDA94, south to latitude 27°25</w:t>
      </w:r>
      <w:r>
        <w:sym w:font="Symbol" w:char="F0A2"/>
      </w:r>
      <w:r>
        <w:t>00</w:t>
      </w:r>
      <w:r>
        <w:sym w:font="Symbol" w:char="F0B2"/>
      </w:r>
      <w:r>
        <w:t>S GDA94, west to longitude 140°52</w:t>
      </w:r>
      <w:r>
        <w:sym w:font="Symbol" w:char="F0A2"/>
      </w:r>
      <w:r>
        <w:t>00</w:t>
      </w:r>
      <w:r>
        <w:sym w:font="Symbol" w:char="F0B2"/>
      </w:r>
      <w:r>
        <w:t>E GDA94, south to latitude 27°25</w:t>
      </w:r>
      <w:r>
        <w:sym w:font="Symbol" w:char="F0A2"/>
      </w:r>
      <w:r>
        <w:t>30</w:t>
      </w:r>
      <w:r>
        <w:sym w:font="Symbol" w:char="F0B2"/>
      </w:r>
      <w:r>
        <w:t>S GDA94, west to longitude 140°51</w:t>
      </w:r>
      <w:r>
        <w:sym w:font="Symbol" w:char="F0A2"/>
      </w:r>
      <w:r>
        <w:t>40</w:t>
      </w:r>
      <w:r>
        <w:sym w:font="Symbol" w:char="F0B2"/>
      </w:r>
      <w:r>
        <w:t>E GDA94, south to latitude 27°25</w:t>
      </w:r>
      <w:r>
        <w:sym w:font="Symbol" w:char="F0A2"/>
      </w:r>
      <w:r>
        <w:t>50</w:t>
      </w:r>
      <w:r>
        <w:sym w:font="Symbol" w:char="F0B2"/>
      </w:r>
      <w:r>
        <w:t>S GDA94, west to longitude 140°51</w:t>
      </w:r>
      <w:r>
        <w:sym w:font="Symbol" w:char="F0A2"/>
      </w:r>
      <w:r>
        <w:t>20</w:t>
      </w:r>
      <w:r>
        <w:sym w:font="Symbol" w:char="F0B2"/>
      </w:r>
      <w:r>
        <w:t>E GDA94, south to latitude 27°26</w:t>
      </w:r>
      <w:r>
        <w:sym w:font="Symbol" w:char="F0A2"/>
      </w:r>
      <w:r>
        <w:t>10</w:t>
      </w:r>
      <w:r>
        <w:sym w:font="Symbol" w:char="F0B2"/>
      </w:r>
      <w:r>
        <w:t>S GDA94, west to longitude 140°51</w:t>
      </w:r>
      <w:r>
        <w:sym w:font="Symbol" w:char="F0A2"/>
      </w:r>
      <w:r>
        <w:t>00</w:t>
      </w:r>
      <w:r>
        <w:sym w:font="Symbol" w:char="F0B2"/>
      </w:r>
      <w:r>
        <w:t>E GDA94, south to latitude 27°26</w:t>
      </w:r>
      <w:r>
        <w:sym w:font="Symbol" w:char="F0A2"/>
      </w:r>
      <w:r>
        <w:t>40</w:t>
      </w:r>
      <w:r>
        <w:sym w:font="Symbol" w:char="F0B2"/>
      </w:r>
      <w:r>
        <w:t>S GDA94, west to longitude 140°50</w:t>
      </w:r>
      <w:r>
        <w:sym w:font="Symbol" w:char="F0A2"/>
      </w:r>
      <w:r>
        <w:t>30</w:t>
      </w:r>
      <w:r>
        <w:sym w:font="Symbol" w:char="F0B2"/>
      </w:r>
      <w:r>
        <w:t>E GDA94, south to latitude 27°27</w:t>
      </w:r>
      <w:r>
        <w:sym w:font="Symbol" w:char="F0A2"/>
      </w:r>
      <w:r>
        <w:t>10</w:t>
      </w:r>
      <w:r>
        <w:sym w:font="Symbol" w:char="F0B2"/>
      </w:r>
      <w:r>
        <w:t>S GDA94, east to longitude 140°51</w:t>
      </w:r>
      <w:r>
        <w:sym w:font="Symbol" w:char="F0A2"/>
      </w:r>
      <w:r>
        <w:t>10</w:t>
      </w:r>
      <w:r>
        <w:sym w:font="Symbol" w:char="F0B2"/>
      </w:r>
      <w:r>
        <w:t>E GDA94, south to latitude 27°28</w:t>
      </w:r>
      <w:r>
        <w:sym w:font="Symbol" w:char="F0A2"/>
      </w:r>
      <w:r>
        <w:t>30</w:t>
      </w:r>
      <w:r>
        <w:sym w:font="Symbol" w:char="F0B2"/>
      </w:r>
      <w:r>
        <w:t>S GDA94, east to longitude 140°51</w:t>
      </w:r>
      <w:r>
        <w:sym w:font="Symbol" w:char="F0A2"/>
      </w:r>
      <w:r>
        <w:t>30</w:t>
      </w:r>
      <w:r>
        <w:sym w:font="Symbol" w:char="F0B2"/>
      </w:r>
      <w:r>
        <w:t>E GDA94, north to latitude 27°28</w:t>
      </w:r>
      <w:r>
        <w:sym w:font="Symbol" w:char="F0A2"/>
      </w:r>
      <w:r>
        <w:t>00</w:t>
      </w:r>
      <w:r>
        <w:sym w:font="Symbol" w:char="F0B2"/>
      </w:r>
      <w:r>
        <w:t>S GDA94, east to longitude 140°51</w:t>
      </w:r>
      <w:r>
        <w:sym w:font="Symbol" w:char="F0A2"/>
      </w:r>
      <w:r>
        <w:t>50</w:t>
      </w:r>
      <w:r>
        <w:sym w:font="Symbol" w:char="F0B2"/>
      </w:r>
      <w:r>
        <w:t>E GDA94, north to latitude 27°27</w:t>
      </w:r>
      <w:r>
        <w:sym w:font="Symbol" w:char="F0A2"/>
      </w:r>
      <w:r>
        <w:t>30</w:t>
      </w:r>
      <w:r>
        <w:sym w:font="Symbol" w:char="F0B2"/>
      </w:r>
      <w:r>
        <w:t>S GDA94, east to longitude 140°52</w:t>
      </w:r>
      <w:r>
        <w:sym w:font="Symbol" w:char="F0A2"/>
      </w:r>
      <w:r>
        <w:t>10</w:t>
      </w:r>
      <w:r>
        <w:sym w:font="Symbol" w:char="F0B2"/>
      </w:r>
      <w:r>
        <w:t>E GDA94, north to latitude 27°27</w:t>
      </w:r>
      <w:r>
        <w:sym w:font="Symbol" w:char="F0A2"/>
      </w:r>
      <w:r>
        <w:t>00</w:t>
      </w:r>
      <w:r>
        <w:sym w:font="Symbol" w:char="F0B2"/>
      </w:r>
      <w:r>
        <w:t>S GDA94, east to longitude 140°52</w:t>
      </w:r>
      <w:r>
        <w:sym w:font="Symbol" w:char="F0A2"/>
      </w:r>
      <w:r>
        <w:t>30</w:t>
      </w:r>
      <w:r>
        <w:sym w:font="Symbol" w:char="F0B2"/>
      </w:r>
      <w:r>
        <w:t>E GDA94, north to latitude 27°26</w:t>
      </w:r>
      <w:r>
        <w:sym w:font="Symbol" w:char="F0A2"/>
      </w:r>
      <w:r>
        <w:t>30</w:t>
      </w:r>
      <w:r>
        <w:sym w:font="Symbol" w:char="F0B2"/>
      </w:r>
      <w:r>
        <w:t>S GDA94, east to longitude 140°52</w:t>
      </w:r>
      <w:r>
        <w:sym w:font="Symbol" w:char="F0A2"/>
      </w:r>
      <w:r>
        <w:t>50</w:t>
      </w:r>
      <w:r>
        <w:sym w:font="Symbol" w:char="F0B2"/>
      </w:r>
      <w:r>
        <w:t>E GDA94, north to latitude 27°26</w:t>
      </w:r>
      <w:r>
        <w:sym w:font="Symbol" w:char="F0A2"/>
      </w:r>
      <w:r>
        <w:t>00</w:t>
      </w:r>
      <w:r>
        <w:sym w:font="Symbol" w:char="F0B2"/>
      </w:r>
      <w:r>
        <w:t>S GDA94, east to longitude 140°53</w:t>
      </w:r>
      <w:r>
        <w:sym w:font="Symbol" w:char="F0A2"/>
      </w:r>
      <w:r>
        <w:t>10</w:t>
      </w:r>
      <w:r>
        <w:sym w:font="Symbol" w:char="F0B2"/>
      </w:r>
      <w:r>
        <w:t>E GDA94, north to latitude 27°25</w:t>
      </w:r>
      <w:r>
        <w:sym w:font="Symbol" w:char="F0A2"/>
      </w:r>
      <w:r>
        <w:t>30</w:t>
      </w:r>
      <w:r>
        <w:sym w:font="Symbol" w:char="F0B2"/>
      </w:r>
      <w:r>
        <w:t>S GDA94, east to longitude 140°53</w:t>
      </w:r>
      <w:r>
        <w:sym w:font="Symbol" w:char="F0A2"/>
      </w:r>
      <w:r>
        <w:t>30</w:t>
      </w:r>
      <w:r>
        <w:sym w:font="Symbol" w:char="F0B2"/>
      </w:r>
      <w:r>
        <w:t>E GDA94, north to latitude 27°25</w:t>
      </w:r>
      <w:r>
        <w:sym w:font="Symbol" w:char="F0A2"/>
      </w:r>
      <w:r>
        <w:t>00</w:t>
      </w:r>
      <w:r>
        <w:sym w:font="Symbol" w:char="F0B2"/>
      </w:r>
      <w:r>
        <w:t>S GDA94, east to longitude 140°53</w:t>
      </w:r>
      <w:r>
        <w:sym w:font="Symbol" w:char="F0A2"/>
      </w:r>
      <w:r>
        <w:t>50</w:t>
      </w:r>
      <w:r>
        <w:sym w:font="Symbol" w:char="F0B2"/>
      </w:r>
      <w:r>
        <w:t>E GDA94, north to latitude 27°24</w:t>
      </w:r>
      <w:r>
        <w:sym w:font="Symbol" w:char="F0A2"/>
      </w:r>
      <w:r>
        <w:t>30</w:t>
      </w:r>
      <w:r>
        <w:sym w:font="Symbol" w:char="F0B2"/>
      </w:r>
      <w:r>
        <w:t>S GDA94, east to longitude 140°54</w:t>
      </w:r>
      <w:r>
        <w:sym w:font="Symbol" w:char="F0A2"/>
      </w:r>
      <w:r>
        <w:t>10</w:t>
      </w:r>
      <w:r>
        <w:sym w:font="Symbol" w:char="F0B2"/>
      </w:r>
      <w:r>
        <w:t>E GDA94, and north to the point of commencement.</w:t>
      </w:r>
    </w:p>
    <w:p w14:paraId="5E30131A" w14:textId="77777777" w:rsidR="00E03610" w:rsidRDefault="00E03610" w:rsidP="00E03610">
      <w:pPr>
        <w:pStyle w:val="GG-body"/>
      </w:pPr>
      <w:r>
        <w:t xml:space="preserve">AREA: </w:t>
      </w:r>
      <w:r w:rsidRPr="00D02C1F">
        <w:rPr>
          <w:b/>
          <w:bCs/>
        </w:rPr>
        <w:t>545.29</w:t>
      </w:r>
      <w:r>
        <w:t xml:space="preserve"> square kilometres approximately.</w:t>
      </w:r>
    </w:p>
    <w:p w14:paraId="7559BFAF" w14:textId="77777777" w:rsidR="00E03610" w:rsidRDefault="00E03610" w:rsidP="00E03610">
      <w:pPr>
        <w:pStyle w:val="GG-SDated"/>
      </w:pPr>
      <w:r>
        <w:t>Dated: 6 April 2022</w:t>
      </w:r>
    </w:p>
    <w:p w14:paraId="0F1B845A" w14:textId="77777777" w:rsidR="00E03610" w:rsidRDefault="00E03610" w:rsidP="00E03610">
      <w:pPr>
        <w:pStyle w:val="GG-SName"/>
      </w:pPr>
      <w:r>
        <w:t>Nick Panagopoulos</w:t>
      </w:r>
    </w:p>
    <w:p w14:paraId="2DB13A34" w14:textId="77777777" w:rsidR="00E03610" w:rsidRDefault="00E03610" w:rsidP="00E03610">
      <w:pPr>
        <w:pStyle w:val="GG-Signature"/>
      </w:pPr>
      <w:r>
        <w:t>A/Executive Director</w:t>
      </w:r>
    </w:p>
    <w:p w14:paraId="031297A3" w14:textId="77777777" w:rsidR="00E03610" w:rsidRDefault="00E03610" w:rsidP="00E03610">
      <w:pPr>
        <w:pStyle w:val="GG-Signature"/>
      </w:pPr>
      <w:r>
        <w:t>Energy Resources Division</w:t>
      </w:r>
    </w:p>
    <w:p w14:paraId="7B500B46" w14:textId="77777777" w:rsidR="00E03610" w:rsidRDefault="00E03610" w:rsidP="00E03610">
      <w:pPr>
        <w:pStyle w:val="GG-Signature"/>
      </w:pPr>
      <w:r>
        <w:t>Department for Energy and Mining</w:t>
      </w:r>
    </w:p>
    <w:p w14:paraId="48CD6C13" w14:textId="77777777" w:rsidR="00E03610" w:rsidRDefault="00E03610" w:rsidP="00E03610">
      <w:pPr>
        <w:pStyle w:val="GG-Signature"/>
      </w:pPr>
      <w:r>
        <w:t>Delegate of the Minister for Energy and Mining</w:t>
      </w:r>
    </w:p>
    <w:p w14:paraId="0BB7F830" w14:textId="77777777" w:rsidR="00E03610" w:rsidRDefault="00E03610" w:rsidP="00E03610">
      <w:pPr>
        <w:pStyle w:val="GG-body"/>
        <w:pBdr>
          <w:top w:val="single" w:sz="4" w:space="1" w:color="auto"/>
        </w:pBdr>
        <w:spacing w:before="100" w:after="0" w:line="14" w:lineRule="exact"/>
        <w:jc w:val="center"/>
      </w:pPr>
    </w:p>
    <w:p w14:paraId="795E5625" w14:textId="77777777" w:rsidR="00E03610" w:rsidRDefault="00E03610" w:rsidP="006B16E0">
      <w:pPr>
        <w:pStyle w:val="GG-body"/>
        <w:spacing w:after="0"/>
      </w:pPr>
    </w:p>
    <w:p w14:paraId="0FB73554" w14:textId="77777777" w:rsidR="006B16E0" w:rsidRDefault="006B16E0" w:rsidP="006B16E0">
      <w:pPr>
        <w:pStyle w:val="GG-Title1"/>
      </w:pPr>
      <w:r>
        <w:t>Petroleum and Geothermal Energy Act 2000</w:t>
      </w:r>
    </w:p>
    <w:p w14:paraId="028597CF" w14:textId="77777777" w:rsidR="006B16E0" w:rsidRDefault="006B16E0" w:rsidP="006B16E0">
      <w:pPr>
        <w:pStyle w:val="GG-Title3"/>
      </w:pPr>
      <w:r>
        <w:t>Grant of Petroleum Exploration Licence—PEL 678</w:t>
      </w:r>
    </w:p>
    <w:p w14:paraId="5A1D8DD4" w14:textId="77777777" w:rsidR="006B16E0" w:rsidRDefault="006B16E0" w:rsidP="006B16E0">
      <w:pPr>
        <w:pStyle w:val="GG-body"/>
      </w:pPr>
      <w:r>
        <w:t xml:space="preserve">NOTICE is hereby given that the undermentioned Petroleum Exploration Licence has been granted with effect from 6 April 2022, under the provisions of the </w:t>
      </w:r>
      <w:r w:rsidRPr="0099658A">
        <w:rPr>
          <w:i/>
          <w:iCs/>
        </w:rPr>
        <w:t>Petroleum and Geothermal Energy Act 2000</w:t>
      </w:r>
      <w:r>
        <w:t>, pursuant to delegated powers dated 29 June 2018.</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2098"/>
        <w:gridCol w:w="1642"/>
        <w:gridCol w:w="1870"/>
        <w:gridCol w:w="1870"/>
      </w:tblGrid>
      <w:tr w:rsidR="006B16E0" w:rsidRPr="00446A32" w14:paraId="0823BE61" w14:textId="77777777" w:rsidTr="00E03610">
        <w:tc>
          <w:tcPr>
            <w:tcW w:w="1000" w:type="pct"/>
            <w:tcBorders>
              <w:top w:val="single" w:sz="4" w:space="0" w:color="auto"/>
              <w:bottom w:val="single" w:sz="4" w:space="0" w:color="auto"/>
            </w:tcBorders>
            <w:vAlign w:val="center"/>
          </w:tcPr>
          <w:p w14:paraId="3AD6EF9C" w14:textId="77777777" w:rsidR="006B16E0" w:rsidRPr="00446A32" w:rsidRDefault="006B16E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46A32">
              <w:rPr>
                <w:b/>
                <w:bCs/>
              </w:rPr>
              <w:t>No</w:t>
            </w:r>
            <w:r>
              <w:rPr>
                <w:b/>
                <w:bCs/>
              </w:rPr>
              <w:t>.</w:t>
            </w:r>
            <w:r w:rsidRPr="00446A32">
              <w:rPr>
                <w:b/>
                <w:bCs/>
              </w:rPr>
              <w:t xml:space="preserve"> of Licence</w:t>
            </w:r>
          </w:p>
        </w:tc>
        <w:tc>
          <w:tcPr>
            <w:tcW w:w="1122" w:type="pct"/>
            <w:tcBorders>
              <w:top w:val="single" w:sz="4" w:space="0" w:color="auto"/>
              <w:bottom w:val="single" w:sz="4" w:space="0" w:color="auto"/>
            </w:tcBorders>
            <w:vAlign w:val="center"/>
          </w:tcPr>
          <w:p w14:paraId="62B30C3C" w14:textId="77777777" w:rsidR="006B16E0" w:rsidRPr="00446A32" w:rsidRDefault="006B16E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46A32">
              <w:rPr>
                <w:b/>
                <w:bCs/>
              </w:rPr>
              <w:t>Licensees</w:t>
            </w:r>
          </w:p>
        </w:tc>
        <w:tc>
          <w:tcPr>
            <w:tcW w:w="878" w:type="pct"/>
            <w:tcBorders>
              <w:top w:val="single" w:sz="4" w:space="0" w:color="auto"/>
              <w:bottom w:val="single" w:sz="4" w:space="0" w:color="auto"/>
            </w:tcBorders>
            <w:vAlign w:val="center"/>
          </w:tcPr>
          <w:p w14:paraId="09E94E77" w14:textId="77777777" w:rsidR="006B16E0" w:rsidRPr="00446A32" w:rsidRDefault="006B16E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46A32">
              <w:rPr>
                <w:b/>
                <w:bCs/>
              </w:rPr>
              <w:t xml:space="preserve">Area </w:t>
            </w:r>
            <w:r>
              <w:rPr>
                <w:b/>
                <w:bCs/>
              </w:rPr>
              <w:t>k</w:t>
            </w:r>
            <w:r w:rsidRPr="00446A32">
              <w:rPr>
                <w:b/>
                <w:bCs/>
              </w:rPr>
              <w:t>m</w:t>
            </w:r>
            <w:r w:rsidRPr="00E14F66">
              <w:rPr>
                <w:b/>
                <w:bCs/>
                <w:vertAlign w:val="superscript"/>
              </w:rPr>
              <w:t>2</w:t>
            </w:r>
          </w:p>
        </w:tc>
        <w:tc>
          <w:tcPr>
            <w:tcW w:w="1000" w:type="pct"/>
            <w:tcBorders>
              <w:top w:val="single" w:sz="4" w:space="0" w:color="auto"/>
              <w:bottom w:val="single" w:sz="4" w:space="0" w:color="auto"/>
            </w:tcBorders>
            <w:vAlign w:val="center"/>
          </w:tcPr>
          <w:p w14:paraId="5673D796" w14:textId="77777777" w:rsidR="006B16E0" w:rsidRPr="00446A32" w:rsidRDefault="006B16E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46A32">
              <w:rPr>
                <w:b/>
                <w:bCs/>
              </w:rPr>
              <w:t>Locality</w:t>
            </w:r>
          </w:p>
        </w:tc>
        <w:tc>
          <w:tcPr>
            <w:tcW w:w="1000" w:type="pct"/>
            <w:tcBorders>
              <w:top w:val="single" w:sz="4" w:space="0" w:color="auto"/>
              <w:bottom w:val="single" w:sz="4" w:space="0" w:color="auto"/>
            </w:tcBorders>
            <w:vAlign w:val="center"/>
          </w:tcPr>
          <w:p w14:paraId="352283B6" w14:textId="77777777" w:rsidR="006B16E0" w:rsidRPr="00446A32" w:rsidRDefault="006B16E0"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46A32">
              <w:rPr>
                <w:b/>
                <w:bCs/>
              </w:rPr>
              <w:t>Reference</w:t>
            </w:r>
          </w:p>
        </w:tc>
      </w:tr>
      <w:tr w:rsidR="006B16E0" w:rsidRPr="00446A32" w14:paraId="5E4C0534" w14:textId="77777777" w:rsidTr="00E03610">
        <w:tc>
          <w:tcPr>
            <w:tcW w:w="1000" w:type="pct"/>
            <w:tcBorders>
              <w:top w:val="single" w:sz="4" w:space="0" w:color="auto"/>
              <w:bottom w:val="single" w:sz="4" w:space="0" w:color="auto"/>
            </w:tcBorders>
            <w:vAlign w:val="center"/>
          </w:tcPr>
          <w:p w14:paraId="5E4B39DF" w14:textId="77777777" w:rsidR="006B16E0" w:rsidRPr="00446A32" w:rsidRDefault="006B16E0"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446A32">
              <w:t>PEL 678</w:t>
            </w:r>
          </w:p>
        </w:tc>
        <w:tc>
          <w:tcPr>
            <w:tcW w:w="1122" w:type="pct"/>
            <w:tcBorders>
              <w:top w:val="single" w:sz="4" w:space="0" w:color="auto"/>
              <w:bottom w:val="single" w:sz="4" w:space="0" w:color="auto"/>
            </w:tcBorders>
            <w:vAlign w:val="center"/>
          </w:tcPr>
          <w:p w14:paraId="06F8076B" w14:textId="77777777" w:rsidR="006B16E0" w:rsidRPr="00446A32" w:rsidRDefault="006B16E0"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446A32">
              <w:t>Gidgee Energy Pty Ltd</w:t>
            </w:r>
          </w:p>
        </w:tc>
        <w:tc>
          <w:tcPr>
            <w:tcW w:w="878" w:type="pct"/>
            <w:tcBorders>
              <w:top w:val="single" w:sz="4" w:space="0" w:color="auto"/>
              <w:bottom w:val="single" w:sz="4" w:space="0" w:color="auto"/>
            </w:tcBorders>
            <w:vAlign w:val="center"/>
          </w:tcPr>
          <w:p w14:paraId="74413A75" w14:textId="77777777" w:rsidR="006B16E0" w:rsidRPr="00446A32" w:rsidRDefault="006B16E0"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446A32">
              <w:t>742.35</w:t>
            </w:r>
          </w:p>
        </w:tc>
        <w:tc>
          <w:tcPr>
            <w:tcW w:w="1000" w:type="pct"/>
            <w:tcBorders>
              <w:top w:val="single" w:sz="4" w:space="0" w:color="auto"/>
              <w:bottom w:val="single" w:sz="4" w:space="0" w:color="auto"/>
            </w:tcBorders>
            <w:vAlign w:val="center"/>
          </w:tcPr>
          <w:p w14:paraId="056C8940" w14:textId="77777777" w:rsidR="006B16E0" w:rsidRPr="00446A32" w:rsidRDefault="006B16E0"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446A32">
              <w:t>Cooper Basin</w:t>
            </w:r>
          </w:p>
        </w:tc>
        <w:tc>
          <w:tcPr>
            <w:tcW w:w="1000" w:type="pct"/>
            <w:tcBorders>
              <w:top w:val="single" w:sz="4" w:space="0" w:color="auto"/>
              <w:bottom w:val="single" w:sz="4" w:space="0" w:color="auto"/>
            </w:tcBorders>
            <w:vAlign w:val="center"/>
          </w:tcPr>
          <w:p w14:paraId="2FDA21B6" w14:textId="77777777" w:rsidR="006B16E0" w:rsidRPr="00446A32" w:rsidRDefault="006B16E0"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446A32">
              <w:t>MER-2020/0121</w:t>
            </w:r>
          </w:p>
        </w:tc>
      </w:tr>
    </w:tbl>
    <w:p w14:paraId="0C449BFA" w14:textId="77777777" w:rsidR="002E0265" w:rsidRDefault="002E0265" w:rsidP="00ED6A5D">
      <w:pPr>
        <w:pStyle w:val="GG-Sub1"/>
        <w:spacing w:before="80"/>
      </w:pPr>
    </w:p>
    <w:p w14:paraId="5B89ADE7" w14:textId="77777777" w:rsidR="002E0265" w:rsidRDefault="002E0265">
      <w:pPr>
        <w:spacing w:after="0" w:line="240" w:lineRule="auto"/>
        <w:jc w:val="left"/>
        <w:rPr>
          <w:rFonts w:eastAsia="Times New Roman"/>
          <w:b/>
          <w:szCs w:val="17"/>
        </w:rPr>
      </w:pPr>
      <w:r>
        <w:br w:type="page"/>
      </w:r>
    </w:p>
    <w:p w14:paraId="583507E1" w14:textId="3F207733" w:rsidR="006B16E0" w:rsidRDefault="006B16E0" w:rsidP="00ED6A5D">
      <w:pPr>
        <w:pStyle w:val="GG-Sub1"/>
        <w:spacing w:before="80"/>
      </w:pPr>
      <w:r>
        <w:lastRenderedPageBreak/>
        <w:t>Description of Area</w:t>
      </w:r>
    </w:p>
    <w:p w14:paraId="057C2499" w14:textId="77777777" w:rsidR="006B16E0" w:rsidRDefault="006B16E0" w:rsidP="006B16E0">
      <w:pPr>
        <w:pStyle w:val="GG-body"/>
      </w:pPr>
      <w:r>
        <w:t>All that part of the State of South Australia, bounded as follows:</w:t>
      </w:r>
    </w:p>
    <w:p w14:paraId="0694BD9A" w14:textId="77777777" w:rsidR="006B16E0" w:rsidRPr="00824597" w:rsidRDefault="006B16E0" w:rsidP="006B16E0">
      <w:pPr>
        <w:pStyle w:val="GG-body"/>
        <w:ind w:left="142"/>
        <w:rPr>
          <w:i/>
          <w:iCs/>
        </w:rPr>
      </w:pPr>
      <w:r w:rsidRPr="00824597">
        <w:rPr>
          <w:i/>
          <w:iCs/>
        </w:rPr>
        <w:t>AREA 1</w:t>
      </w:r>
    </w:p>
    <w:p w14:paraId="133A8362" w14:textId="77777777" w:rsidR="006B16E0" w:rsidRPr="00F10222" w:rsidRDefault="006B16E0" w:rsidP="00F10222">
      <w:pPr>
        <w:pStyle w:val="GG-body"/>
        <w:ind w:left="142"/>
        <w:rPr>
          <w:spacing w:val="-2"/>
        </w:rPr>
      </w:pPr>
      <w:r w:rsidRPr="00F10222">
        <w:rPr>
          <w:spacing w:val="-2"/>
        </w:rPr>
        <w:t>Commencing at a point being the intersection of latitude 27°44</w:t>
      </w:r>
      <w:r w:rsidRPr="00F10222">
        <w:rPr>
          <w:spacing w:val="-2"/>
        </w:rPr>
        <w:sym w:font="Symbol" w:char="F0A2"/>
      </w:r>
      <w:r w:rsidRPr="00F10222">
        <w:rPr>
          <w:spacing w:val="-2"/>
        </w:rPr>
        <w:t>00</w:t>
      </w:r>
      <w:r w:rsidRPr="00F10222">
        <w:rPr>
          <w:spacing w:val="-2"/>
        </w:rPr>
        <w:sym w:font="Symbol" w:char="F0B2"/>
      </w:r>
      <w:r w:rsidRPr="00F10222">
        <w:rPr>
          <w:spacing w:val="-2"/>
        </w:rPr>
        <w:t>S GDA94 and longitude 140°46</w:t>
      </w:r>
      <w:r w:rsidRPr="00F10222">
        <w:rPr>
          <w:spacing w:val="-2"/>
        </w:rPr>
        <w:sym w:font="Symbol" w:char="F0A2"/>
      </w:r>
      <w:r w:rsidRPr="00F10222">
        <w:rPr>
          <w:spacing w:val="-2"/>
        </w:rPr>
        <w:t>00</w:t>
      </w:r>
      <w:r w:rsidRPr="00F10222">
        <w:rPr>
          <w:spacing w:val="-2"/>
        </w:rPr>
        <w:sym w:font="Symbol" w:char="F0B2"/>
      </w:r>
      <w:r w:rsidRPr="00F10222">
        <w:rPr>
          <w:spacing w:val="-2"/>
        </w:rPr>
        <w:t>E GDA94, thence east to longitude 140°54</w:t>
      </w:r>
      <w:r w:rsidRPr="00F10222">
        <w:rPr>
          <w:spacing w:val="-2"/>
        </w:rPr>
        <w:sym w:font="Symbol" w:char="F0A2"/>
      </w:r>
      <w:r w:rsidRPr="00F10222">
        <w:rPr>
          <w:spacing w:val="-2"/>
        </w:rPr>
        <w:t>00</w:t>
      </w:r>
      <w:r w:rsidRPr="00F10222">
        <w:rPr>
          <w:spacing w:val="-2"/>
        </w:rPr>
        <w:sym w:font="Symbol" w:char="F0B2"/>
      </w:r>
      <w:r w:rsidRPr="00F10222">
        <w:rPr>
          <w:spacing w:val="-2"/>
        </w:rPr>
        <w:t>E GDA94, north to latitude 27°42</w:t>
      </w:r>
      <w:r w:rsidRPr="00F10222">
        <w:rPr>
          <w:spacing w:val="-2"/>
        </w:rPr>
        <w:sym w:font="Symbol" w:char="F0A2"/>
      </w:r>
      <w:r w:rsidRPr="00F10222">
        <w:rPr>
          <w:spacing w:val="-2"/>
        </w:rPr>
        <w:t>00</w:t>
      </w:r>
      <w:r w:rsidRPr="00F10222">
        <w:rPr>
          <w:spacing w:val="-2"/>
        </w:rPr>
        <w:sym w:font="Symbol" w:char="F0B2"/>
      </w:r>
      <w:r w:rsidRPr="00F10222">
        <w:rPr>
          <w:spacing w:val="-2"/>
        </w:rPr>
        <w:t>S GDA94, east to the eastern border of the State of South Australia, then north along the said State border to latitude 27°32</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140°59</w:t>
      </w:r>
      <w:r w:rsidRPr="00F10222">
        <w:rPr>
          <w:spacing w:val="-2"/>
        </w:rPr>
        <w:sym w:font="Symbol" w:char="F0A2"/>
      </w:r>
      <w:r w:rsidRPr="00F10222">
        <w:rPr>
          <w:spacing w:val="-2"/>
        </w:rPr>
        <w:t>00</w:t>
      </w:r>
      <w:r w:rsidRPr="00F10222">
        <w:rPr>
          <w:spacing w:val="-2"/>
        </w:rPr>
        <w:sym w:font="Symbol" w:char="F0B2"/>
      </w:r>
      <w:r w:rsidRPr="00F10222">
        <w:rPr>
          <w:spacing w:val="-2"/>
        </w:rPr>
        <w:t>E GDA94, south to latitude 27°33</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140°58</w:t>
      </w:r>
      <w:r w:rsidRPr="00F10222">
        <w:rPr>
          <w:spacing w:val="-2"/>
        </w:rPr>
        <w:sym w:font="Symbol" w:char="F0A2"/>
      </w:r>
      <w:r w:rsidRPr="00F10222">
        <w:rPr>
          <w:spacing w:val="-2"/>
        </w:rPr>
        <w:t>00</w:t>
      </w:r>
      <w:r w:rsidRPr="00F10222">
        <w:rPr>
          <w:spacing w:val="-2"/>
        </w:rPr>
        <w:sym w:font="Symbol" w:char="F0B2"/>
      </w:r>
      <w:r w:rsidRPr="00F10222">
        <w:rPr>
          <w:spacing w:val="-2"/>
        </w:rPr>
        <w:t>E GDA94, south to latitude 27°34</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140°56</w:t>
      </w:r>
      <w:r w:rsidRPr="00F10222">
        <w:rPr>
          <w:spacing w:val="-2"/>
        </w:rPr>
        <w:sym w:font="Symbol" w:char="F0A2"/>
      </w:r>
      <w:r w:rsidRPr="00F10222">
        <w:rPr>
          <w:spacing w:val="-2"/>
        </w:rPr>
        <w:t>00</w:t>
      </w:r>
      <w:r w:rsidRPr="00F10222">
        <w:rPr>
          <w:spacing w:val="-2"/>
        </w:rPr>
        <w:sym w:font="Symbol" w:char="F0B2"/>
      </w:r>
      <w:r w:rsidRPr="00F10222">
        <w:rPr>
          <w:spacing w:val="-2"/>
        </w:rPr>
        <w:t>E GDA94, south to latitude 27°35</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140°52</w:t>
      </w:r>
      <w:r w:rsidRPr="00F10222">
        <w:rPr>
          <w:spacing w:val="-2"/>
        </w:rPr>
        <w:sym w:font="Symbol" w:char="F0A2"/>
      </w:r>
      <w:r w:rsidRPr="00F10222">
        <w:rPr>
          <w:spacing w:val="-2"/>
        </w:rPr>
        <w:t>10</w:t>
      </w:r>
      <w:r w:rsidRPr="00F10222">
        <w:rPr>
          <w:spacing w:val="-2"/>
        </w:rPr>
        <w:sym w:font="Symbol" w:char="F0B2"/>
      </w:r>
      <w:r w:rsidRPr="00F10222">
        <w:rPr>
          <w:spacing w:val="-2"/>
        </w:rPr>
        <w:t>E AGD66, south to latitude 27°36</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140°52</w:t>
      </w:r>
      <w:r w:rsidRPr="00F10222">
        <w:rPr>
          <w:spacing w:val="-2"/>
        </w:rPr>
        <w:sym w:font="Symbol" w:char="F0A2"/>
      </w:r>
      <w:r w:rsidRPr="00F10222">
        <w:rPr>
          <w:spacing w:val="-2"/>
        </w:rPr>
        <w:t>00</w:t>
      </w:r>
      <w:r w:rsidRPr="00F10222">
        <w:rPr>
          <w:spacing w:val="-2"/>
        </w:rPr>
        <w:sym w:font="Symbol" w:char="F0B2"/>
      </w:r>
      <w:r w:rsidRPr="00F10222">
        <w:rPr>
          <w:spacing w:val="-2"/>
        </w:rPr>
        <w:t>E GDA94, south to latitude 27°40</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140°46</w:t>
      </w:r>
      <w:r w:rsidRPr="00F10222">
        <w:rPr>
          <w:spacing w:val="-2"/>
        </w:rPr>
        <w:sym w:font="Symbol" w:char="F0A2"/>
      </w:r>
      <w:r w:rsidRPr="00F10222">
        <w:rPr>
          <w:spacing w:val="-2"/>
        </w:rPr>
        <w:t>00</w:t>
      </w:r>
      <w:r w:rsidRPr="00F10222">
        <w:rPr>
          <w:spacing w:val="-2"/>
        </w:rPr>
        <w:sym w:font="Symbol" w:char="F0B2"/>
      </w:r>
      <w:r w:rsidRPr="00F10222">
        <w:rPr>
          <w:spacing w:val="-2"/>
        </w:rPr>
        <w:t>E GDA94, and south to the point of commencement.</w:t>
      </w:r>
    </w:p>
    <w:p w14:paraId="46CEF030" w14:textId="0CF2D576" w:rsidR="006B16E0" w:rsidRPr="00824597" w:rsidRDefault="006B16E0" w:rsidP="006B16E0">
      <w:pPr>
        <w:pStyle w:val="GG-body"/>
        <w:ind w:left="142"/>
        <w:rPr>
          <w:i/>
          <w:iCs/>
        </w:rPr>
      </w:pPr>
      <w:r w:rsidRPr="00824597">
        <w:rPr>
          <w:i/>
          <w:iCs/>
        </w:rPr>
        <w:t>AREA 2</w:t>
      </w:r>
    </w:p>
    <w:p w14:paraId="0BE13403" w14:textId="77777777" w:rsidR="006B16E0" w:rsidRPr="00F10222" w:rsidRDefault="006B16E0" w:rsidP="00F10222">
      <w:pPr>
        <w:pStyle w:val="GG-body"/>
        <w:ind w:left="142"/>
        <w:rPr>
          <w:spacing w:val="-2"/>
        </w:rPr>
      </w:pPr>
      <w:r w:rsidRPr="00F10222">
        <w:rPr>
          <w:spacing w:val="-2"/>
        </w:rPr>
        <w:t>Commencing at a point being the intersection of latitude 27°47</w:t>
      </w:r>
      <w:r w:rsidRPr="00F10222">
        <w:rPr>
          <w:spacing w:val="-2"/>
        </w:rPr>
        <w:sym w:font="Symbol" w:char="F0A2"/>
      </w:r>
      <w:r w:rsidRPr="00F10222">
        <w:rPr>
          <w:spacing w:val="-2"/>
        </w:rPr>
        <w:t>40</w:t>
      </w:r>
      <w:r w:rsidRPr="00F10222">
        <w:rPr>
          <w:spacing w:val="-2"/>
        </w:rPr>
        <w:sym w:font="Symbol" w:char="F0B2"/>
      </w:r>
      <w:r w:rsidRPr="00F10222">
        <w:rPr>
          <w:spacing w:val="-2"/>
        </w:rPr>
        <w:t>S AGD66 and longitude 140°25</w:t>
      </w:r>
      <w:r w:rsidRPr="00F10222">
        <w:rPr>
          <w:spacing w:val="-2"/>
        </w:rPr>
        <w:sym w:font="Symbol" w:char="F0A2"/>
      </w:r>
      <w:r w:rsidRPr="00F10222">
        <w:rPr>
          <w:spacing w:val="-2"/>
        </w:rPr>
        <w:t>44</w:t>
      </w:r>
      <w:r w:rsidRPr="00F10222">
        <w:rPr>
          <w:spacing w:val="-2"/>
        </w:rPr>
        <w:sym w:font="Symbol" w:char="F0B2"/>
      </w:r>
      <w:r w:rsidRPr="00F10222">
        <w:rPr>
          <w:spacing w:val="-2"/>
        </w:rPr>
        <w:t>E GDA94, thence west to longitude 140°16</w:t>
      </w:r>
      <w:r w:rsidRPr="00F10222">
        <w:rPr>
          <w:spacing w:val="-2"/>
        </w:rPr>
        <w:sym w:font="Symbol" w:char="F0A2"/>
      </w:r>
      <w:r w:rsidRPr="00F10222">
        <w:rPr>
          <w:spacing w:val="-2"/>
        </w:rPr>
        <w:t>40</w:t>
      </w:r>
      <w:r w:rsidRPr="00F10222">
        <w:rPr>
          <w:spacing w:val="-2"/>
        </w:rPr>
        <w:sym w:font="Symbol" w:char="F0B2"/>
      </w:r>
      <w:r w:rsidRPr="00F10222">
        <w:rPr>
          <w:spacing w:val="-2"/>
        </w:rPr>
        <w:t>E AGD66, south to latitude 27°51</w:t>
      </w:r>
      <w:r w:rsidRPr="00F10222">
        <w:rPr>
          <w:spacing w:val="-2"/>
        </w:rPr>
        <w:sym w:font="Symbol" w:char="F0A2"/>
      </w:r>
      <w:r w:rsidRPr="00F10222">
        <w:rPr>
          <w:spacing w:val="-2"/>
        </w:rPr>
        <w:t>00</w:t>
      </w:r>
      <w:r w:rsidRPr="00F10222">
        <w:rPr>
          <w:spacing w:val="-2"/>
        </w:rPr>
        <w:sym w:font="Symbol" w:char="F0B2"/>
      </w:r>
      <w:r w:rsidRPr="00F10222">
        <w:rPr>
          <w:spacing w:val="-2"/>
        </w:rPr>
        <w:t>S GDA94, east to longitude 140°21</w:t>
      </w:r>
      <w:r w:rsidRPr="00F10222">
        <w:rPr>
          <w:spacing w:val="-2"/>
        </w:rPr>
        <w:sym w:font="Symbol" w:char="F0A2"/>
      </w:r>
      <w:r w:rsidRPr="00F10222">
        <w:rPr>
          <w:spacing w:val="-2"/>
        </w:rPr>
        <w:t>30</w:t>
      </w:r>
      <w:r w:rsidRPr="00F10222">
        <w:rPr>
          <w:spacing w:val="-2"/>
        </w:rPr>
        <w:sym w:font="Symbol" w:char="F0B2"/>
      </w:r>
      <w:r w:rsidRPr="00F10222">
        <w:rPr>
          <w:spacing w:val="-2"/>
        </w:rPr>
        <w:t>E GDA94, south to latitude 27°53</w:t>
      </w:r>
      <w:r w:rsidRPr="00F10222">
        <w:rPr>
          <w:spacing w:val="-2"/>
        </w:rPr>
        <w:sym w:font="Symbol" w:char="F0A2"/>
      </w:r>
      <w:r w:rsidRPr="00F10222">
        <w:rPr>
          <w:spacing w:val="-2"/>
        </w:rPr>
        <w:t>00</w:t>
      </w:r>
      <w:r w:rsidRPr="00F10222">
        <w:rPr>
          <w:spacing w:val="-2"/>
        </w:rPr>
        <w:sym w:font="Symbol" w:char="F0B2"/>
      </w:r>
      <w:r w:rsidRPr="00F10222">
        <w:rPr>
          <w:spacing w:val="-2"/>
        </w:rPr>
        <w:t>S GDA94, east to longitude 140°30</w:t>
      </w:r>
      <w:r w:rsidRPr="00F10222">
        <w:rPr>
          <w:spacing w:val="-2"/>
        </w:rPr>
        <w:sym w:font="Symbol" w:char="F0A2"/>
      </w:r>
      <w:r w:rsidRPr="00F10222">
        <w:rPr>
          <w:spacing w:val="-2"/>
        </w:rPr>
        <w:t>00</w:t>
      </w:r>
      <w:r w:rsidRPr="00F10222">
        <w:rPr>
          <w:spacing w:val="-2"/>
        </w:rPr>
        <w:sym w:font="Symbol" w:char="F0B2"/>
      </w:r>
      <w:r w:rsidRPr="00F10222">
        <w:rPr>
          <w:spacing w:val="-2"/>
        </w:rPr>
        <w:t>E GDA94, south to latitude 28°00</w:t>
      </w:r>
      <w:r w:rsidRPr="00F10222">
        <w:rPr>
          <w:spacing w:val="-2"/>
        </w:rPr>
        <w:sym w:font="Symbol" w:char="F0A2"/>
      </w:r>
      <w:r w:rsidRPr="00F10222">
        <w:rPr>
          <w:spacing w:val="-2"/>
        </w:rPr>
        <w:t>00</w:t>
      </w:r>
      <w:r w:rsidRPr="00F10222">
        <w:rPr>
          <w:spacing w:val="-2"/>
        </w:rPr>
        <w:sym w:font="Symbol" w:char="F0B2"/>
      </w:r>
      <w:r w:rsidRPr="00F10222">
        <w:rPr>
          <w:spacing w:val="-2"/>
        </w:rPr>
        <w:t>S GDA94, east to longitude 140°34</w:t>
      </w:r>
      <w:r w:rsidRPr="00F10222">
        <w:rPr>
          <w:spacing w:val="-2"/>
        </w:rPr>
        <w:sym w:font="Symbol" w:char="F0A2"/>
      </w:r>
      <w:r w:rsidRPr="00F10222">
        <w:rPr>
          <w:spacing w:val="-2"/>
        </w:rPr>
        <w:t>00</w:t>
      </w:r>
      <w:r w:rsidRPr="00F10222">
        <w:rPr>
          <w:spacing w:val="-2"/>
        </w:rPr>
        <w:sym w:font="Symbol" w:char="F0B2"/>
      </w:r>
      <w:r w:rsidRPr="00F10222">
        <w:rPr>
          <w:spacing w:val="-2"/>
        </w:rPr>
        <w:t>E GDA94, south to latitude 28°01</w:t>
      </w:r>
      <w:r w:rsidRPr="00F10222">
        <w:rPr>
          <w:spacing w:val="-2"/>
        </w:rPr>
        <w:sym w:font="Symbol" w:char="F0A2"/>
      </w:r>
      <w:r w:rsidRPr="00F10222">
        <w:rPr>
          <w:spacing w:val="-2"/>
        </w:rPr>
        <w:t>00</w:t>
      </w:r>
      <w:r w:rsidRPr="00F10222">
        <w:rPr>
          <w:spacing w:val="-2"/>
        </w:rPr>
        <w:sym w:font="Symbol" w:char="F0B2"/>
      </w:r>
      <w:r w:rsidRPr="00F10222">
        <w:rPr>
          <w:spacing w:val="-2"/>
        </w:rPr>
        <w:t>S GDA94, east to longitude 140°34</w:t>
      </w:r>
      <w:r w:rsidRPr="00F10222">
        <w:rPr>
          <w:spacing w:val="-2"/>
        </w:rPr>
        <w:sym w:font="Symbol" w:char="F0A2"/>
      </w:r>
      <w:r w:rsidRPr="00F10222">
        <w:rPr>
          <w:spacing w:val="-2"/>
        </w:rPr>
        <w:t>20</w:t>
      </w:r>
      <w:r w:rsidRPr="00F10222">
        <w:rPr>
          <w:spacing w:val="-2"/>
        </w:rPr>
        <w:sym w:font="Symbol" w:char="F0B2"/>
      </w:r>
      <w:r w:rsidRPr="00F10222">
        <w:rPr>
          <w:spacing w:val="-2"/>
        </w:rPr>
        <w:t>E AGD66, north to latitude 27°56</w:t>
      </w:r>
      <w:r w:rsidRPr="00F10222">
        <w:rPr>
          <w:spacing w:val="-2"/>
        </w:rPr>
        <w:sym w:font="Symbol" w:char="F0A2"/>
      </w:r>
      <w:r w:rsidRPr="00F10222">
        <w:rPr>
          <w:spacing w:val="-2"/>
        </w:rPr>
        <w:t>10</w:t>
      </w:r>
      <w:r w:rsidRPr="00F10222">
        <w:rPr>
          <w:spacing w:val="-2"/>
        </w:rPr>
        <w:sym w:font="Symbol" w:char="F0B2"/>
      </w:r>
      <w:r w:rsidRPr="00F10222">
        <w:rPr>
          <w:spacing w:val="-2"/>
        </w:rPr>
        <w:t>S AGD66, east to longitude 140°36</w:t>
      </w:r>
      <w:r w:rsidRPr="00F10222">
        <w:rPr>
          <w:spacing w:val="-2"/>
        </w:rPr>
        <w:sym w:font="Symbol" w:char="F0A2"/>
      </w:r>
      <w:r w:rsidRPr="00F10222">
        <w:rPr>
          <w:spacing w:val="-2"/>
        </w:rPr>
        <w:t>40</w:t>
      </w:r>
      <w:r w:rsidRPr="00F10222">
        <w:rPr>
          <w:spacing w:val="-2"/>
        </w:rPr>
        <w:sym w:font="Symbol" w:char="F0B2"/>
      </w:r>
      <w:r w:rsidRPr="00F10222">
        <w:rPr>
          <w:spacing w:val="-2"/>
        </w:rPr>
        <w:t>E AGD66, north to latitude 27°54</w:t>
      </w:r>
      <w:r w:rsidRPr="00F10222">
        <w:rPr>
          <w:spacing w:val="-2"/>
        </w:rPr>
        <w:sym w:font="Symbol" w:char="F0A2"/>
      </w:r>
      <w:r w:rsidRPr="00F10222">
        <w:rPr>
          <w:spacing w:val="-2"/>
        </w:rPr>
        <w:t>50</w:t>
      </w:r>
      <w:r w:rsidRPr="00F10222">
        <w:rPr>
          <w:spacing w:val="-2"/>
        </w:rPr>
        <w:sym w:font="Symbol" w:char="F0B2"/>
      </w:r>
      <w:r w:rsidRPr="00F10222">
        <w:rPr>
          <w:spacing w:val="-2"/>
        </w:rPr>
        <w:t>S AGD66, east to longitude 140°42</w:t>
      </w:r>
      <w:r w:rsidRPr="00F10222">
        <w:rPr>
          <w:spacing w:val="-2"/>
        </w:rPr>
        <w:sym w:font="Symbol" w:char="F0A2"/>
      </w:r>
      <w:r w:rsidRPr="00F10222">
        <w:rPr>
          <w:spacing w:val="-2"/>
        </w:rPr>
        <w:t>00</w:t>
      </w:r>
      <w:r w:rsidRPr="00F10222">
        <w:rPr>
          <w:spacing w:val="-2"/>
        </w:rPr>
        <w:sym w:font="Symbol" w:char="F0B2"/>
      </w:r>
      <w:r w:rsidRPr="00F10222">
        <w:rPr>
          <w:spacing w:val="-2"/>
        </w:rPr>
        <w:t>E GDA94, north to latitude 27°50</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140°39</w:t>
      </w:r>
      <w:r w:rsidRPr="00F10222">
        <w:rPr>
          <w:spacing w:val="-2"/>
        </w:rPr>
        <w:sym w:font="Symbol" w:char="F0A2"/>
      </w:r>
      <w:r w:rsidRPr="00F10222">
        <w:rPr>
          <w:spacing w:val="-2"/>
        </w:rPr>
        <w:t>00</w:t>
      </w:r>
      <w:r w:rsidRPr="00F10222">
        <w:rPr>
          <w:spacing w:val="-2"/>
        </w:rPr>
        <w:sym w:font="Symbol" w:char="F0B2"/>
      </w:r>
      <w:r w:rsidRPr="00F10222">
        <w:rPr>
          <w:spacing w:val="-2"/>
        </w:rPr>
        <w:t>E GDA94, north to latitude 27°49'</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140°36</w:t>
      </w:r>
      <w:r w:rsidRPr="00F10222">
        <w:rPr>
          <w:spacing w:val="-2"/>
        </w:rPr>
        <w:sym w:font="Symbol" w:char="F0A2"/>
      </w:r>
      <w:r w:rsidRPr="00F10222">
        <w:rPr>
          <w:spacing w:val="-2"/>
        </w:rPr>
        <w:t>00</w:t>
      </w:r>
      <w:r w:rsidRPr="00F10222">
        <w:rPr>
          <w:spacing w:val="-2"/>
        </w:rPr>
        <w:sym w:font="Symbol" w:char="F0B2"/>
      </w:r>
      <w:r w:rsidRPr="00F10222">
        <w:rPr>
          <w:spacing w:val="-2"/>
        </w:rPr>
        <w:t>E GDA94, south to latitude 27°53</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140°34</w:t>
      </w:r>
      <w:r w:rsidRPr="00F10222">
        <w:rPr>
          <w:spacing w:val="-2"/>
        </w:rPr>
        <w:sym w:font="Symbol" w:char="F0A2"/>
      </w:r>
      <w:r w:rsidRPr="00F10222">
        <w:rPr>
          <w:spacing w:val="-2"/>
        </w:rPr>
        <w:t>00</w:t>
      </w:r>
      <w:r w:rsidRPr="00F10222">
        <w:rPr>
          <w:spacing w:val="-2"/>
        </w:rPr>
        <w:sym w:font="Symbol" w:char="F0B2"/>
      </w:r>
      <w:r w:rsidRPr="00F10222">
        <w:rPr>
          <w:spacing w:val="-2"/>
        </w:rPr>
        <w:t>E GDA94, north to latitude 27°52</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140°33</w:t>
      </w:r>
      <w:r w:rsidRPr="00F10222">
        <w:rPr>
          <w:spacing w:val="-2"/>
        </w:rPr>
        <w:sym w:font="Symbol" w:char="F0A2"/>
      </w:r>
      <w:r w:rsidRPr="00F10222">
        <w:rPr>
          <w:spacing w:val="-2"/>
        </w:rPr>
        <w:t>00</w:t>
      </w:r>
      <w:r w:rsidRPr="00F10222">
        <w:rPr>
          <w:spacing w:val="-2"/>
        </w:rPr>
        <w:sym w:font="Symbol" w:char="F0B2"/>
      </w:r>
      <w:r w:rsidRPr="00F10222">
        <w:rPr>
          <w:spacing w:val="-2"/>
        </w:rPr>
        <w:t>E GDA94, north to latitude 27°51</w:t>
      </w:r>
      <w:r w:rsidRPr="00F10222">
        <w:rPr>
          <w:spacing w:val="-2"/>
        </w:rPr>
        <w:sym w:font="Symbol" w:char="F0A2"/>
      </w:r>
      <w:r w:rsidRPr="00F10222">
        <w:rPr>
          <w:spacing w:val="-2"/>
        </w:rPr>
        <w:t>00</w:t>
      </w:r>
      <w:r w:rsidRPr="00F10222">
        <w:rPr>
          <w:spacing w:val="-2"/>
        </w:rPr>
        <w:sym w:font="Symbol" w:char="F0B2"/>
      </w:r>
      <w:r w:rsidRPr="00F10222">
        <w:rPr>
          <w:spacing w:val="-2"/>
        </w:rPr>
        <w:t>S GDA94, west to longitude 140°25</w:t>
      </w:r>
      <w:r w:rsidRPr="00F10222">
        <w:rPr>
          <w:spacing w:val="-2"/>
        </w:rPr>
        <w:sym w:font="Symbol" w:char="F0A2"/>
      </w:r>
      <w:r w:rsidRPr="00F10222">
        <w:rPr>
          <w:spacing w:val="-2"/>
        </w:rPr>
        <w:t>44</w:t>
      </w:r>
      <w:r w:rsidRPr="00F10222">
        <w:rPr>
          <w:spacing w:val="-2"/>
        </w:rPr>
        <w:sym w:font="Symbol" w:char="F0B2"/>
      </w:r>
      <w:r w:rsidRPr="00F10222">
        <w:rPr>
          <w:spacing w:val="-2"/>
        </w:rPr>
        <w:t>E GDA94, and north to the point of commencement.</w:t>
      </w:r>
    </w:p>
    <w:p w14:paraId="59951102" w14:textId="77777777" w:rsidR="006B16E0" w:rsidRPr="00824597" w:rsidRDefault="006B16E0" w:rsidP="006B16E0">
      <w:pPr>
        <w:pStyle w:val="GG-body"/>
        <w:ind w:left="142"/>
        <w:rPr>
          <w:i/>
          <w:iCs/>
        </w:rPr>
      </w:pPr>
      <w:r w:rsidRPr="00824597">
        <w:rPr>
          <w:i/>
          <w:iCs/>
        </w:rPr>
        <w:t>AREA 3</w:t>
      </w:r>
    </w:p>
    <w:p w14:paraId="46BA633A" w14:textId="77777777" w:rsidR="006B16E0" w:rsidRDefault="006B16E0" w:rsidP="00F10222">
      <w:pPr>
        <w:pStyle w:val="GG-body"/>
        <w:ind w:left="142"/>
      </w:pPr>
      <w:r>
        <w:t>Commencing at a point being the intersection of latitude 27°47</w:t>
      </w:r>
      <w:r>
        <w:sym w:font="Symbol" w:char="F0A2"/>
      </w:r>
      <w:r>
        <w:t>00</w:t>
      </w:r>
      <w:r>
        <w:sym w:font="Symbol" w:char="F0B2"/>
      </w:r>
      <w:r>
        <w:t>S GDA94 and longitude 140°50</w:t>
      </w:r>
      <w:r>
        <w:sym w:font="Symbol" w:char="F0A2"/>
      </w:r>
      <w:r>
        <w:t>00</w:t>
      </w:r>
      <w:r>
        <w:sym w:font="Symbol" w:char="F0B2"/>
      </w:r>
      <w:r>
        <w:t>E GDA94, thence east to longitude 140°54</w:t>
      </w:r>
      <w:r>
        <w:sym w:font="Symbol" w:char="F0A2"/>
      </w:r>
      <w:r>
        <w:t>00</w:t>
      </w:r>
      <w:r>
        <w:sym w:font="Symbol" w:char="F0B2"/>
      </w:r>
      <w:r>
        <w:t>E GDA94, south to latitude 27°53</w:t>
      </w:r>
      <w:r>
        <w:sym w:font="Symbol" w:char="F0A2"/>
      </w:r>
      <w:r>
        <w:t>00</w:t>
      </w:r>
      <w:r>
        <w:sym w:font="Symbol" w:char="F0B2"/>
      </w:r>
      <w:r>
        <w:t>S GDA94, west to longitude 140°48</w:t>
      </w:r>
      <w:r>
        <w:sym w:font="Symbol" w:char="F0A2"/>
      </w:r>
      <w:r>
        <w:t>00</w:t>
      </w:r>
      <w:r>
        <w:sym w:font="Symbol" w:char="F0B2"/>
      </w:r>
      <w:r>
        <w:t>E GDA94, north to latitude 27°50</w:t>
      </w:r>
      <w:r>
        <w:sym w:font="Symbol" w:char="F0A2"/>
      </w:r>
      <w:r>
        <w:t>00</w:t>
      </w:r>
      <w:r>
        <w:sym w:font="Symbol" w:char="F0B2"/>
      </w:r>
      <w:r>
        <w:t>S GDA94, east to longitude 140°49</w:t>
      </w:r>
      <w:r>
        <w:sym w:font="Symbol" w:char="F0A2"/>
      </w:r>
      <w:r>
        <w:t>00</w:t>
      </w:r>
      <w:r>
        <w:sym w:font="Symbol" w:char="F0B2"/>
      </w:r>
      <w:r>
        <w:t>E GDA94, north to latitude 27°49</w:t>
      </w:r>
      <w:r>
        <w:sym w:font="Symbol" w:char="F0A2"/>
      </w:r>
      <w:r>
        <w:t>00</w:t>
      </w:r>
      <w:r>
        <w:sym w:font="Symbol" w:char="F0B2"/>
      </w:r>
      <w:r>
        <w:t>S GDA94, east to longitude 140°50</w:t>
      </w:r>
      <w:r>
        <w:sym w:font="Symbol" w:char="F0A2"/>
      </w:r>
      <w:r>
        <w:t>00</w:t>
      </w:r>
      <w:r>
        <w:sym w:font="Symbol" w:char="F0B2"/>
      </w:r>
      <w:r>
        <w:t>E GDA94, and north to the point of commencement.</w:t>
      </w:r>
    </w:p>
    <w:p w14:paraId="777D7851" w14:textId="77777777" w:rsidR="006B16E0" w:rsidRDefault="006B16E0" w:rsidP="006B16E0">
      <w:pPr>
        <w:pStyle w:val="GG-body"/>
      </w:pPr>
      <w:r>
        <w:t xml:space="preserve">AREA: </w:t>
      </w:r>
      <w:r w:rsidRPr="007941BB">
        <w:rPr>
          <w:b/>
          <w:bCs/>
        </w:rPr>
        <w:t>742.35</w:t>
      </w:r>
      <w:r>
        <w:t xml:space="preserve"> square kilometres approximately.</w:t>
      </w:r>
    </w:p>
    <w:p w14:paraId="237DA9DF" w14:textId="77777777" w:rsidR="006B16E0" w:rsidRDefault="006B16E0" w:rsidP="006B16E0">
      <w:pPr>
        <w:pStyle w:val="GG-SDated"/>
      </w:pPr>
      <w:r>
        <w:t>Dated: 6 April 2022</w:t>
      </w:r>
    </w:p>
    <w:p w14:paraId="26EA9FF6" w14:textId="77777777" w:rsidR="006B16E0" w:rsidRDefault="006B16E0" w:rsidP="006B16E0">
      <w:pPr>
        <w:pStyle w:val="GG-SName"/>
      </w:pPr>
      <w:r>
        <w:t>Nick Panagopoulos</w:t>
      </w:r>
    </w:p>
    <w:p w14:paraId="120772F1" w14:textId="77777777" w:rsidR="006B16E0" w:rsidRDefault="006B16E0" w:rsidP="006B16E0">
      <w:pPr>
        <w:pStyle w:val="GG-Signature"/>
      </w:pPr>
      <w:r>
        <w:t>A/Executive Director</w:t>
      </w:r>
    </w:p>
    <w:p w14:paraId="42D14178" w14:textId="77777777" w:rsidR="006B16E0" w:rsidRDefault="006B16E0" w:rsidP="006B16E0">
      <w:pPr>
        <w:pStyle w:val="GG-Signature"/>
      </w:pPr>
      <w:r>
        <w:t>Energy Resources Division</w:t>
      </w:r>
    </w:p>
    <w:p w14:paraId="70C98217" w14:textId="77777777" w:rsidR="006B16E0" w:rsidRDefault="006B16E0" w:rsidP="006B16E0">
      <w:pPr>
        <w:pStyle w:val="GG-Signature"/>
      </w:pPr>
      <w:r>
        <w:t>Department for Energy and Mining</w:t>
      </w:r>
    </w:p>
    <w:p w14:paraId="7D90A2F7" w14:textId="77777777" w:rsidR="006B16E0" w:rsidRDefault="006B16E0" w:rsidP="006B16E0">
      <w:pPr>
        <w:pStyle w:val="GG-Signature"/>
      </w:pPr>
      <w:r>
        <w:t>Delegate of the Minister for Energy and Mining</w:t>
      </w:r>
    </w:p>
    <w:p w14:paraId="30C8CC40" w14:textId="77777777" w:rsidR="006B16E0" w:rsidRDefault="006B16E0" w:rsidP="006B16E0">
      <w:pPr>
        <w:pStyle w:val="GG-body"/>
        <w:pBdr>
          <w:top w:val="single" w:sz="4" w:space="1" w:color="auto"/>
        </w:pBdr>
        <w:spacing w:before="100" w:after="0" w:line="14" w:lineRule="exact"/>
        <w:jc w:val="center"/>
      </w:pPr>
    </w:p>
    <w:p w14:paraId="5F7A9F79" w14:textId="0395CF47" w:rsidR="006B16E0" w:rsidRDefault="006B16E0" w:rsidP="006B16E0">
      <w:pPr>
        <w:pStyle w:val="GG-body"/>
        <w:spacing w:after="0"/>
      </w:pPr>
    </w:p>
    <w:p w14:paraId="43F9F5BB" w14:textId="77777777" w:rsidR="00E03610" w:rsidRDefault="00E03610" w:rsidP="00E03610">
      <w:pPr>
        <w:pStyle w:val="GG-Title1"/>
      </w:pPr>
      <w:r>
        <w:t>Petroleum and Geothermal Energy Act 2000</w:t>
      </w:r>
    </w:p>
    <w:p w14:paraId="6754E557" w14:textId="77777777" w:rsidR="00E03610" w:rsidRDefault="00E03610" w:rsidP="00E03610">
      <w:pPr>
        <w:pStyle w:val="GG-Title3"/>
        <w:spacing w:after="0"/>
      </w:pPr>
      <w:r>
        <w:t>Notification of Successful Applicant for a Petroleum Exploration Licence</w:t>
      </w:r>
    </w:p>
    <w:p w14:paraId="3EEF35B7" w14:textId="77777777" w:rsidR="00E03610" w:rsidRDefault="00E03610" w:rsidP="00E03610">
      <w:pPr>
        <w:pStyle w:val="GG-Title3"/>
      </w:pPr>
      <w:r>
        <w:t>2019 South Australian Petroleum Acreage Release—Area CO 2019-C</w:t>
      </w:r>
    </w:p>
    <w:p w14:paraId="79EC71A9" w14:textId="77777777" w:rsidR="00E03610" w:rsidRDefault="00E03610" w:rsidP="00E03610">
      <w:pPr>
        <w:pStyle w:val="GG-body"/>
      </w:pPr>
      <w:r>
        <w:t xml:space="preserve">PURSUANT to section 22(6)(a) of the </w:t>
      </w:r>
      <w:r w:rsidRPr="00A70ED3">
        <w:rPr>
          <w:i/>
          <w:iCs/>
        </w:rPr>
        <w:t>Petroleum and Geothermal Energy Act 2000</w:t>
      </w:r>
      <w:r>
        <w:t>, (the Act) and delegation dated 29 June 2018, notice is hereby given that the following applicant was successful in an application for a Petroleum Exploration Licence over the designated CO 2019-C area.</w:t>
      </w:r>
    </w:p>
    <w:p w14:paraId="7ED16BD5" w14:textId="77777777" w:rsidR="00E03610" w:rsidRPr="00A70ED3" w:rsidRDefault="00E03610" w:rsidP="00E03610">
      <w:pPr>
        <w:pStyle w:val="GG-body"/>
        <w:ind w:firstLine="160"/>
        <w:rPr>
          <w:b/>
          <w:bCs/>
        </w:rPr>
      </w:pPr>
      <w:r w:rsidRPr="00A70ED3">
        <w:rPr>
          <w:b/>
          <w:bCs/>
        </w:rPr>
        <w:t>Cordillo Energy Pty Ltd</w:t>
      </w:r>
    </w:p>
    <w:p w14:paraId="4322CBEE" w14:textId="77777777" w:rsidR="00E03610" w:rsidRDefault="00E03610" w:rsidP="00E03610">
      <w:pPr>
        <w:pStyle w:val="GG-body"/>
      </w:pPr>
      <w:r>
        <w:t xml:space="preserve">Further, it is notified that the successful applicant for this area was selected </w:t>
      </w:r>
      <w:proofErr w:type="gramStart"/>
      <w:r>
        <w:t>on the basis of</w:t>
      </w:r>
      <w:proofErr w:type="gramEnd"/>
      <w:r>
        <w:t xml:space="preserve"> the selection criteria published in the Gazette dated 30 May 2019 for the grant of a Petroleum Exploration Licence.</w:t>
      </w:r>
      <w:r>
        <w:tab/>
      </w:r>
    </w:p>
    <w:p w14:paraId="28F6458D" w14:textId="77777777" w:rsidR="00E03610" w:rsidRDefault="00E03610" w:rsidP="00E03610">
      <w:pPr>
        <w:pStyle w:val="GG-body"/>
      </w:pPr>
      <w:r>
        <w:t>The applicant’s proposed work program is as follows: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04"/>
      </w:tblGrid>
      <w:tr w:rsidR="00E03610" w:rsidRPr="00A70ED3" w14:paraId="7EF91A2F" w14:textId="77777777" w:rsidTr="00E03610">
        <w:trPr>
          <w:tblHeader/>
          <w:jc w:val="center"/>
        </w:trPr>
        <w:tc>
          <w:tcPr>
            <w:tcW w:w="1418" w:type="dxa"/>
            <w:tcBorders>
              <w:top w:val="single" w:sz="4" w:space="0" w:color="auto"/>
              <w:bottom w:val="single" w:sz="4" w:space="0" w:color="auto"/>
            </w:tcBorders>
          </w:tcPr>
          <w:p w14:paraId="0AD6EEC5"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A70ED3">
              <w:rPr>
                <w:b/>
                <w:bCs/>
              </w:rPr>
              <w:t>Licence Year</w:t>
            </w:r>
          </w:p>
        </w:tc>
        <w:tc>
          <w:tcPr>
            <w:tcW w:w="3104" w:type="dxa"/>
            <w:tcBorders>
              <w:top w:val="single" w:sz="4" w:space="0" w:color="auto"/>
              <w:bottom w:val="single" w:sz="4" w:space="0" w:color="auto"/>
            </w:tcBorders>
          </w:tcPr>
          <w:p w14:paraId="7292A60C"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A70ED3">
              <w:rPr>
                <w:b/>
                <w:bCs/>
              </w:rPr>
              <w:t>Proposed Work Program*</w:t>
            </w:r>
          </w:p>
        </w:tc>
      </w:tr>
      <w:tr w:rsidR="00E03610" w:rsidRPr="00A70ED3" w14:paraId="711DC3B5" w14:textId="77777777" w:rsidTr="00E03610">
        <w:trPr>
          <w:jc w:val="center"/>
        </w:trPr>
        <w:tc>
          <w:tcPr>
            <w:tcW w:w="1418" w:type="dxa"/>
            <w:tcBorders>
              <w:top w:val="single" w:sz="4" w:space="0" w:color="auto"/>
            </w:tcBorders>
          </w:tcPr>
          <w:p w14:paraId="356E78C8"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A70ED3">
              <w:t>One</w:t>
            </w:r>
          </w:p>
        </w:tc>
        <w:tc>
          <w:tcPr>
            <w:tcW w:w="3104" w:type="dxa"/>
            <w:tcBorders>
              <w:top w:val="single" w:sz="4" w:space="0" w:color="auto"/>
            </w:tcBorders>
          </w:tcPr>
          <w:p w14:paraId="6A1C664C" w14:textId="77777777" w:rsidR="00E03610"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A70ED3">
              <w:t>•</w:t>
            </w:r>
            <w:r>
              <w:tab/>
            </w:r>
            <w:r w:rsidRPr="00A70ED3">
              <w:t>175km</w:t>
            </w:r>
            <w:r w:rsidRPr="00FA0DEE">
              <w:rPr>
                <w:vertAlign w:val="superscript"/>
              </w:rPr>
              <w:t>2</w:t>
            </w:r>
            <w:r w:rsidRPr="00A70ED3">
              <w:t xml:space="preserve"> seismic reprocessing</w:t>
            </w:r>
          </w:p>
          <w:p w14:paraId="5E8D630D"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A70ED3">
              <w:t>•</w:t>
            </w:r>
            <w:r>
              <w:tab/>
            </w:r>
            <w:r w:rsidRPr="00A70ED3">
              <w:t>Airborne AEM-PTP survey</w:t>
            </w:r>
          </w:p>
        </w:tc>
      </w:tr>
      <w:tr w:rsidR="00E03610" w:rsidRPr="00A70ED3" w14:paraId="42D32DD1" w14:textId="77777777" w:rsidTr="00E03610">
        <w:trPr>
          <w:jc w:val="center"/>
        </w:trPr>
        <w:tc>
          <w:tcPr>
            <w:tcW w:w="1418" w:type="dxa"/>
          </w:tcPr>
          <w:p w14:paraId="1DE9FCBA"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A70ED3">
              <w:t>Two</w:t>
            </w:r>
          </w:p>
        </w:tc>
        <w:tc>
          <w:tcPr>
            <w:tcW w:w="3104" w:type="dxa"/>
          </w:tcPr>
          <w:p w14:paraId="34913CB8"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A70ED3">
              <w:t>•</w:t>
            </w:r>
            <w:r>
              <w:tab/>
            </w:r>
            <w:r w:rsidRPr="00A70ED3">
              <w:t>250km</w:t>
            </w:r>
            <w:r w:rsidRPr="00FA0DEE">
              <w:rPr>
                <w:vertAlign w:val="superscript"/>
              </w:rPr>
              <w:t>2</w:t>
            </w:r>
            <w:r w:rsidRPr="00A70ED3">
              <w:t xml:space="preserve"> 3D seismic acquisition</w:t>
            </w:r>
          </w:p>
        </w:tc>
      </w:tr>
      <w:tr w:rsidR="00E03610" w:rsidRPr="00A70ED3" w14:paraId="3699A19E" w14:textId="77777777" w:rsidTr="00E03610">
        <w:trPr>
          <w:jc w:val="center"/>
        </w:trPr>
        <w:tc>
          <w:tcPr>
            <w:tcW w:w="1418" w:type="dxa"/>
          </w:tcPr>
          <w:p w14:paraId="3A919600"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A70ED3">
              <w:t>Three</w:t>
            </w:r>
          </w:p>
        </w:tc>
        <w:tc>
          <w:tcPr>
            <w:tcW w:w="3104" w:type="dxa"/>
          </w:tcPr>
          <w:p w14:paraId="7E344720"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A70ED3">
              <w:t>•</w:t>
            </w:r>
            <w:r>
              <w:tab/>
            </w:r>
            <w:r w:rsidRPr="00A70ED3">
              <w:t>Drill 1 well</w:t>
            </w:r>
          </w:p>
        </w:tc>
      </w:tr>
      <w:tr w:rsidR="00E03610" w:rsidRPr="00A70ED3" w14:paraId="6EF254D4" w14:textId="77777777" w:rsidTr="00E03610">
        <w:trPr>
          <w:jc w:val="center"/>
        </w:trPr>
        <w:tc>
          <w:tcPr>
            <w:tcW w:w="1418" w:type="dxa"/>
          </w:tcPr>
          <w:p w14:paraId="3EDA0224"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A70ED3">
              <w:t>Four</w:t>
            </w:r>
          </w:p>
        </w:tc>
        <w:tc>
          <w:tcPr>
            <w:tcW w:w="3104" w:type="dxa"/>
          </w:tcPr>
          <w:p w14:paraId="4C90ED74"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A70ED3">
              <w:t>•</w:t>
            </w:r>
            <w:r>
              <w:tab/>
            </w:r>
            <w:r w:rsidRPr="00A70ED3">
              <w:t>Geological and geophysical studies</w:t>
            </w:r>
          </w:p>
        </w:tc>
      </w:tr>
      <w:tr w:rsidR="00E03610" w:rsidRPr="00A70ED3" w14:paraId="1B955C19" w14:textId="77777777" w:rsidTr="00E03610">
        <w:trPr>
          <w:jc w:val="center"/>
        </w:trPr>
        <w:tc>
          <w:tcPr>
            <w:tcW w:w="1418" w:type="dxa"/>
          </w:tcPr>
          <w:p w14:paraId="61AD331D"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A70ED3">
              <w:t>Five</w:t>
            </w:r>
          </w:p>
        </w:tc>
        <w:tc>
          <w:tcPr>
            <w:tcW w:w="3104" w:type="dxa"/>
          </w:tcPr>
          <w:p w14:paraId="4C8EC12B" w14:textId="77777777" w:rsidR="00E03610" w:rsidRPr="00A70ED3" w:rsidRDefault="00E03610" w:rsidP="00E03610">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A70ED3">
              <w:t>•</w:t>
            </w:r>
            <w:r>
              <w:tab/>
            </w:r>
            <w:r w:rsidRPr="00A70ED3">
              <w:t>Drill 1 well</w:t>
            </w:r>
          </w:p>
        </w:tc>
      </w:tr>
    </w:tbl>
    <w:p w14:paraId="566B4139" w14:textId="77777777" w:rsidR="00E03610" w:rsidRDefault="00E03610" w:rsidP="00E03610">
      <w:pPr>
        <w:pStyle w:val="GG-body"/>
        <w:spacing w:before="80" w:after="0"/>
        <w:ind w:left="2694"/>
      </w:pPr>
      <w:r w:rsidRPr="00A70ED3">
        <w:rPr>
          <w:b/>
          <w:bCs/>
        </w:rPr>
        <w:t>*</w:t>
      </w:r>
      <w:r>
        <w:t>Years one to five work programs are guaranteed</w:t>
      </w:r>
    </w:p>
    <w:p w14:paraId="6BB2128D" w14:textId="77777777" w:rsidR="00E03610" w:rsidRDefault="00E03610" w:rsidP="00E03610">
      <w:pPr>
        <w:pStyle w:val="GG-SDated"/>
      </w:pPr>
      <w:r>
        <w:t>Dated: 6 April 2022</w:t>
      </w:r>
    </w:p>
    <w:p w14:paraId="297EAC2D" w14:textId="77777777" w:rsidR="00E03610" w:rsidRDefault="00E03610" w:rsidP="00E03610">
      <w:pPr>
        <w:pStyle w:val="GG-SName"/>
      </w:pPr>
      <w:r>
        <w:t>Nick Panagopoulos</w:t>
      </w:r>
    </w:p>
    <w:p w14:paraId="7BA0050C" w14:textId="77777777" w:rsidR="00E03610" w:rsidRDefault="00E03610" w:rsidP="00E03610">
      <w:pPr>
        <w:pStyle w:val="GG-Signature"/>
      </w:pPr>
      <w:r>
        <w:t>A/Executive Director</w:t>
      </w:r>
    </w:p>
    <w:p w14:paraId="44EEA13C" w14:textId="77777777" w:rsidR="00E03610" w:rsidRDefault="00E03610" w:rsidP="00E03610">
      <w:pPr>
        <w:pStyle w:val="GG-Signature"/>
      </w:pPr>
      <w:r>
        <w:t>Energy Resources Division</w:t>
      </w:r>
    </w:p>
    <w:p w14:paraId="11AC48A7" w14:textId="77777777" w:rsidR="00E03610" w:rsidRDefault="00E03610" w:rsidP="00E03610">
      <w:pPr>
        <w:pStyle w:val="GG-Signature"/>
      </w:pPr>
      <w:r>
        <w:t>Department for Energy and Mining</w:t>
      </w:r>
    </w:p>
    <w:p w14:paraId="196BD795" w14:textId="77777777" w:rsidR="00E03610" w:rsidRDefault="00E03610" w:rsidP="00E03610">
      <w:pPr>
        <w:pStyle w:val="GG-Signature"/>
      </w:pPr>
      <w:r>
        <w:t>Delegate of the Minister for Energy and Mining</w:t>
      </w:r>
    </w:p>
    <w:p w14:paraId="593A2959" w14:textId="77777777" w:rsidR="00E03610" w:rsidRDefault="00E03610" w:rsidP="00E03610">
      <w:pPr>
        <w:pStyle w:val="GG-body"/>
        <w:pBdr>
          <w:top w:val="single" w:sz="4" w:space="1" w:color="auto"/>
        </w:pBdr>
        <w:spacing w:before="100" w:after="0" w:line="14" w:lineRule="exact"/>
        <w:jc w:val="center"/>
      </w:pPr>
    </w:p>
    <w:p w14:paraId="253D83E7" w14:textId="77777777" w:rsidR="00E03610" w:rsidRDefault="00E03610" w:rsidP="006B16E0">
      <w:pPr>
        <w:pStyle w:val="GG-body"/>
        <w:spacing w:after="0"/>
      </w:pPr>
    </w:p>
    <w:p w14:paraId="3C54BBC3" w14:textId="77777777" w:rsidR="00F10222" w:rsidRDefault="00F10222" w:rsidP="00F10222">
      <w:pPr>
        <w:pStyle w:val="GG-Title1"/>
      </w:pPr>
      <w:r>
        <w:t>Petroleum and Geothermal Energy Act 2000</w:t>
      </w:r>
    </w:p>
    <w:p w14:paraId="19B3FDC9" w14:textId="77777777" w:rsidR="00F10222" w:rsidRDefault="00F10222" w:rsidP="00F10222">
      <w:pPr>
        <w:pStyle w:val="GG-Title3"/>
        <w:spacing w:after="0"/>
      </w:pPr>
      <w:r>
        <w:t>Notification of Successful Applicant for a Petroleum Exploration Licence</w:t>
      </w:r>
    </w:p>
    <w:p w14:paraId="291BC89C" w14:textId="77777777" w:rsidR="00F10222" w:rsidRDefault="00F10222" w:rsidP="00F10222">
      <w:pPr>
        <w:pStyle w:val="GG-Title3"/>
      </w:pPr>
      <w:r>
        <w:t>2019 South Australian Petroleum Acreage Release—Area CO 2019-D</w:t>
      </w:r>
    </w:p>
    <w:p w14:paraId="29EBD22E" w14:textId="7EE8601F" w:rsidR="00F10222" w:rsidRDefault="00F10222" w:rsidP="00F10222">
      <w:pPr>
        <w:pStyle w:val="GG-body"/>
      </w:pPr>
      <w:r>
        <w:t xml:space="preserve">PURSUANT to section 22(6)(a) of the </w:t>
      </w:r>
      <w:r w:rsidRPr="00DC5029">
        <w:rPr>
          <w:i/>
          <w:iCs/>
        </w:rPr>
        <w:t>Petroleum and Geothermal Energy Act 2000</w:t>
      </w:r>
      <w:r>
        <w:t>, (the Act) and delegation dated 29 June 2018, notice is hereby given that the following applicant was successful in an application for a Petroleum Exploration Licence over the designated CO 2019-D area:</w:t>
      </w:r>
    </w:p>
    <w:p w14:paraId="56EAE974" w14:textId="77777777" w:rsidR="00F10222" w:rsidRPr="00D644FE" w:rsidRDefault="00F10222" w:rsidP="00F10222">
      <w:pPr>
        <w:pStyle w:val="GG-body"/>
        <w:ind w:firstLine="160"/>
        <w:rPr>
          <w:b/>
          <w:bCs/>
        </w:rPr>
      </w:pPr>
      <w:r w:rsidRPr="00D644FE">
        <w:rPr>
          <w:b/>
          <w:bCs/>
        </w:rPr>
        <w:t>Gidgee Energy Pty Ltd</w:t>
      </w:r>
    </w:p>
    <w:p w14:paraId="0D0AF091" w14:textId="77777777" w:rsidR="00F10222" w:rsidRDefault="00F10222" w:rsidP="00F10222">
      <w:pPr>
        <w:pStyle w:val="GG-body"/>
      </w:pPr>
      <w:r>
        <w:t xml:space="preserve">Further, it is notified that the successful applicant for this area was selected </w:t>
      </w:r>
      <w:proofErr w:type="gramStart"/>
      <w:r>
        <w:t>on the basis of</w:t>
      </w:r>
      <w:proofErr w:type="gramEnd"/>
      <w:r>
        <w:t xml:space="preserve"> the selection criteria published in the Gazette dated 30 May 2019 for the grant of a Petroleum Exploration Licence.</w:t>
      </w:r>
    </w:p>
    <w:p w14:paraId="77BBB3F4" w14:textId="77777777" w:rsidR="00F10222" w:rsidRDefault="00F10222" w:rsidP="00F10222">
      <w:pPr>
        <w:pStyle w:val="GG-body"/>
      </w:pPr>
      <w:r>
        <w:lastRenderedPageBreak/>
        <w:t>The applicant’s proposed work program is as follows: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3067"/>
      </w:tblGrid>
      <w:tr w:rsidR="00F10222" w:rsidRPr="003665AF" w14:paraId="2E4CD550" w14:textId="77777777" w:rsidTr="00F10222">
        <w:trPr>
          <w:jc w:val="center"/>
        </w:trPr>
        <w:tc>
          <w:tcPr>
            <w:tcW w:w="1464" w:type="dxa"/>
            <w:tcBorders>
              <w:top w:val="single" w:sz="4" w:space="0" w:color="auto"/>
              <w:bottom w:val="single" w:sz="4" w:space="0" w:color="auto"/>
            </w:tcBorders>
            <w:vAlign w:val="center"/>
          </w:tcPr>
          <w:p w14:paraId="76F38A34"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3665AF">
              <w:rPr>
                <w:b/>
                <w:bCs/>
              </w:rPr>
              <w:t>Licence Year</w:t>
            </w:r>
          </w:p>
        </w:tc>
        <w:tc>
          <w:tcPr>
            <w:tcW w:w="3067" w:type="dxa"/>
            <w:tcBorders>
              <w:top w:val="single" w:sz="4" w:space="0" w:color="auto"/>
              <w:bottom w:val="single" w:sz="4" w:space="0" w:color="auto"/>
            </w:tcBorders>
            <w:vAlign w:val="center"/>
          </w:tcPr>
          <w:p w14:paraId="7809E2C0"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3665AF">
              <w:rPr>
                <w:b/>
                <w:bCs/>
              </w:rPr>
              <w:t>Proposed Work Program*</w:t>
            </w:r>
          </w:p>
        </w:tc>
      </w:tr>
      <w:tr w:rsidR="00F10222" w:rsidRPr="003665AF" w14:paraId="6CB22876" w14:textId="77777777" w:rsidTr="00F10222">
        <w:trPr>
          <w:jc w:val="center"/>
        </w:trPr>
        <w:tc>
          <w:tcPr>
            <w:tcW w:w="1464" w:type="dxa"/>
            <w:tcBorders>
              <w:top w:val="single" w:sz="4" w:space="0" w:color="auto"/>
            </w:tcBorders>
            <w:vAlign w:val="center"/>
          </w:tcPr>
          <w:p w14:paraId="54A037C0"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3665AF">
              <w:t>One</w:t>
            </w:r>
          </w:p>
        </w:tc>
        <w:tc>
          <w:tcPr>
            <w:tcW w:w="3067" w:type="dxa"/>
            <w:tcBorders>
              <w:top w:val="single" w:sz="4" w:space="0" w:color="auto"/>
            </w:tcBorders>
            <w:vAlign w:val="center"/>
          </w:tcPr>
          <w:p w14:paraId="2187AADA"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3665AF">
              <w:t>•</w:t>
            </w:r>
            <w:r>
              <w:tab/>
            </w:r>
            <w:r w:rsidRPr="003665AF">
              <w:t>1,500km</w:t>
            </w:r>
            <w:r w:rsidRPr="003665AF">
              <w:rPr>
                <w:vertAlign w:val="superscript"/>
              </w:rPr>
              <w:t>2</w:t>
            </w:r>
            <w:r w:rsidRPr="003665AF">
              <w:t xml:space="preserve"> 2D seismic reprocessing</w:t>
            </w:r>
          </w:p>
        </w:tc>
      </w:tr>
      <w:tr w:rsidR="00F10222" w:rsidRPr="003665AF" w14:paraId="73F893C9" w14:textId="77777777" w:rsidTr="00F10222">
        <w:trPr>
          <w:jc w:val="center"/>
        </w:trPr>
        <w:tc>
          <w:tcPr>
            <w:tcW w:w="1464" w:type="dxa"/>
            <w:vAlign w:val="center"/>
          </w:tcPr>
          <w:p w14:paraId="09C72AB6"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3665AF">
              <w:t>Two</w:t>
            </w:r>
          </w:p>
        </w:tc>
        <w:tc>
          <w:tcPr>
            <w:tcW w:w="3067" w:type="dxa"/>
            <w:vAlign w:val="center"/>
          </w:tcPr>
          <w:p w14:paraId="38BE34B3"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3665AF">
              <w:t>•</w:t>
            </w:r>
            <w:r>
              <w:tab/>
            </w:r>
            <w:r w:rsidRPr="003665AF">
              <w:t>Drill 1 well</w:t>
            </w:r>
          </w:p>
        </w:tc>
      </w:tr>
      <w:tr w:rsidR="00F10222" w:rsidRPr="003665AF" w14:paraId="1AD297B8" w14:textId="77777777" w:rsidTr="00F10222">
        <w:trPr>
          <w:jc w:val="center"/>
        </w:trPr>
        <w:tc>
          <w:tcPr>
            <w:tcW w:w="1464" w:type="dxa"/>
            <w:vAlign w:val="center"/>
          </w:tcPr>
          <w:p w14:paraId="224A8147"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3665AF">
              <w:t>Three</w:t>
            </w:r>
          </w:p>
        </w:tc>
        <w:tc>
          <w:tcPr>
            <w:tcW w:w="3067" w:type="dxa"/>
            <w:vAlign w:val="center"/>
          </w:tcPr>
          <w:p w14:paraId="1F4E52FE"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3665AF">
              <w:t>•</w:t>
            </w:r>
            <w:r>
              <w:tab/>
            </w:r>
            <w:r w:rsidRPr="003665AF">
              <w:t>Drill 3 wells</w:t>
            </w:r>
          </w:p>
        </w:tc>
      </w:tr>
      <w:tr w:rsidR="00F10222" w:rsidRPr="003665AF" w14:paraId="66EDAB51" w14:textId="77777777" w:rsidTr="00F10222">
        <w:trPr>
          <w:jc w:val="center"/>
        </w:trPr>
        <w:tc>
          <w:tcPr>
            <w:tcW w:w="1464" w:type="dxa"/>
            <w:vAlign w:val="center"/>
          </w:tcPr>
          <w:p w14:paraId="1C131F39"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3665AF">
              <w:t>Four</w:t>
            </w:r>
          </w:p>
        </w:tc>
        <w:tc>
          <w:tcPr>
            <w:tcW w:w="3067" w:type="dxa"/>
            <w:vAlign w:val="center"/>
          </w:tcPr>
          <w:p w14:paraId="24A19C16"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3665AF">
              <w:t>•</w:t>
            </w:r>
            <w:r>
              <w:tab/>
            </w:r>
            <w:r w:rsidRPr="003665AF">
              <w:t>Drill 3 wells</w:t>
            </w:r>
          </w:p>
        </w:tc>
      </w:tr>
      <w:tr w:rsidR="00F10222" w:rsidRPr="003665AF" w14:paraId="7416B489" w14:textId="77777777" w:rsidTr="00F10222">
        <w:trPr>
          <w:jc w:val="center"/>
        </w:trPr>
        <w:tc>
          <w:tcPr>
            <w:tcW w:w="1464" w:type="dxa"/>
            <w:vAlign w:val="center"/>
          </w:tcPr>
          <w:p w14:paraId="46D22C86"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284"/>
              <w:jc w:val="left"/>
            </w:pPr>
            <w:r w:rsidRPr="003665AF">
              <w:t>Five</w:t>
            </w:r>
          </w:p>
        </w:tc>
        <w:tc>
          <w:tcPr>
            <w:tcW w:w="3067" w:type="dxa"/>
            <w:vAlign w:val="center"/>
          </w:tcPr>
          <w:p w14:paraId="0802F251" w14:textId="77777777" w:rsidR="00F10222" w:rsidRPr="003665AF" w:rsidRDefault="00F10222" w:rsidP="00F1022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3665AF">
              <w:t>•</w:t>
            </w:r>
            <w:r>
              <w:tab/>
            </w:r>
            <w:r w:rsidRPr="003665AF">
              <w:t>Drill 1 well</w:t>
            </w:r>
          </w:p>
        </w:tc>
      </w:tr>
    </w:tbl>
    <w:p w14:paraId="6F80564B" w14:textId="77777777" w:rsidR="00F10222" w:rsidRDefault="00F10222" w:rsidP="00E03610">
      <w:pPr>
        <w:pStyle w:val="GG-body"/>
        <w:spacing w:before="80" w:after="0"/>
        <w:ind w:left="2694"/>
        <w:jc w:val="left"/>
      </w:pPr>
      <w:r w:rsidRPr="003665AF">
        <w:rPr>
          <w:b/>
          <w:bCs/>
        </w:rPr>
        <w:t>*</w:t>
      </w:r>
      <w:r>
        <w:t>Years one to four work programs are guaranteed</w:t>
      </w:r>
    </w:p>
    <w:p w14:paraId="297B5F80" w14:textId="54353D2B" w:rsidR="00F10222" w:rsidRDefault="00F10222" w:rsidP="00F10222">
      <w:pPr>
        <w:pStyle w:val="GG-SDated"/>
      </w:pPr>
      <w:r>
        <w:t>Dated: 6 April 2022</w:t>
      </w:r>
    </w:p>
    <w:p w14:paraId="7D0B8CD6" w14:textId="77777777" w:rsidR="00F10222" w:rsidRDefault="00F10222" w:rsidP="00F10222">
      <w:pPr>
        <w:pStyle w:val="GG-SName"/>
      </w:pPr>
      <w:r>
        <w:t>Nick Panagopoulos</w:t>
      </w:r>
    </w:p>
    <w:p w14:paraId="3F26D7B1" w14:textId="77777777" w:rsidR="00F10222" w:rsidRDefault="00F10222" w:rsidP="00F10222">
      <w:pPr>
        <w:pStyle w:val="GG-Signature"/>
      </w:pPr>
      <w:r>
        <w:t>A/Executive Director</w:t>
      </w:r>
    </w:p>
    <w:p w14:paraId="502D7525" w14:textId="77777777" w:rsidR="00F10222" w:rsidRDefault="00F10222" w:rsidP="00F10222">
      <w:pPr>
        <w:pStyle w:val="GG-Signature"/>
      </w:pPr>
      <w:r>
        <w:t>Energy Resources Division</w:t>
      </w:r>
    </w:p>
    <w:p w14:paraId="7AF3F018" w14:textId="77777777" w:rsidR="00F10222" w:rsidRDefault="00F10222" w:rsidP="00F10222">
      <w:pPr>
        <w:pStyle w:val="GG-Signature"/>
      </w:pPr>
      <w:r>
        <w:t>Department for Energy and Mining</w:t>
      </w:r>
    </w:p>
    <w:p w14:paraId="7B4EB8E2" w14:textId="77777777" w:rsidR="00F10222" w:rsidRDefault="00F10222" w:rsidP="00F10222">
      <w:pPr>
        <w:pStyle w:val="GG-Signature"/>
      </w:pPr>
      <w:r>
        <w:t>Delegate of the Minister for Energy and Mining</w:t>
      </w:r>
    </w:p>
    <w:p w14:paraId="1617B329" w14:textId="77777777" w:rsidR="00F10222" w:rsidRDefault="00F10222" w:rsidP="00F10222">
      <w:pPr>
        <w:pStyle w:val="GG-body"/>
        <w:pBdr>
          <w:top w:val="single" w:sz="4" w:space="1" w:color="auto"/>
        </w:pBdr>
        <w:spacing w:before="100" w:after="0" w:line="14" w:lineRule="exact"/>
        <w:jc w:val="center"/>
      </w:pPr>
    </w:p>
    <w:p w14:paraId="306951FD" w14:textId="537B1314" w:rsidR="006B16E0" w:rsidRDefault="006B16E0" w:rsidP="006B16E0">
      <w:pPr>
        <w:pStyle w:val="GG-body"/>
        <w:spacing w:after="0"/>
      </w:pPr>
    </w:p>
    <w:p w14:paraId="58A042B3" w14:textId="77777777" w:rsidR="00831EE0" w:rsidRDefault="00831EE0" w:rsidP="00831EE0">
      <w:pPr>
        <w:pStyle w:val="GG-Title1"/>
      </w:pPr>
      <w:r w:rsidRPr="00611AEB">
        <w:t>Petroleum and Geothermal Energy Act 2000</w:t>
      </w:r>
    </w:p>
    <w:p w14:paraId="172BA273" w14:textId="77777777" w:rsidR="00831EE0" w:rsidRDefault="00831EE0" w:rsidP="00831EE0">
      <w:pPr>
        <w:pStyle w:val="GG-Title3"/>
      </w:pPr>
      <w:r w:rsidRPr="00611AEB">
        <w:t xml:space="preserve">Suspension </w:t>
      </w:r>
      <w:r>
        <w:t>o</w:t>
      </w:r>
      <w:r w:rsidRPr="00611AEB">
        <w:t>f</w:t>
      </w:r>
      <w:r>
        <w:t xml:space="preserve"> </w:t>
      </w:r>
      <w:r w:rsidRPr="00611AEB">
        <w:t>Petroleum Exploration Licences</w:t>
      </w:r>
      <w:r>
        <w:t xml:space="preserve"> </w:t>
      </w:r>
      <w:r w:rsidRPr="00611AEB">
        <w:rPr>
          <w:rFonts w:eastAsia="Times New Roman"/>
        </w:rPr>
        <w:t>PELs 126 and 153</w:t>
      </w:r>
    </w:p>
    <w:p w14:paraId="0003CBF4" w14:textId="77777777" w:rsidR="00831EE0" w:rsidRDefault="00831EE0" w:rsidP="00831EE0">
      <w:pPr>
        <w:pStyle w:val="GG-body"/>
      </w:pPr>
      <w:r w:rsidRPr="00611AEB">
        <w:t xml:space="preserve">Pursuant to Section 90 of the </w:t>
      </w:r>
      <w:r w:rsidRPr="00611AEB">
        <w:rPr>
          <w:i/>
          <w:iCs/>
        </w:rPr>
        <w:t>Petroleum and Geothermal Energy Act 2000</w:t>
      </w:r>
      <w:r w:rsidRPr="00611AEB">
        <w:t>, notice is hereby given that the abovementioned Petroleum Exploration Licences have been suspended for the period from 8 March 2022 until 7 June 2022 inclusive, pursuant to delegated powers dated 29 June 2018.</w:t>
      </w:r>
    </w:p>
    <w:p w14:paraId="2CB40FA2" w14:textId="77777777" w:rsidR="00831EE0" w:rsidRDefault="00831EE0" w:rsidP="00831EE0">
      <w:pPr>
        <w:pStyle w:val="GG-body"/>
      </w:pPr>
      <w:r w:rsidRPr="00611AEB">
        <w:t>The expiry date of PELs 126 and 153 is now determined to be 27 July 2022.</w:t>
      </w:r>
    </w:p>
    <w:p w14:paraId="12C871FA" w14:textId="77777777" w:rsidR="00831EE0" w:rsidRDefault="00831EE0" w:rsidP="00831EE0">
      <w:pPr>
        <w:pStyle w:val="GG-SDated"/>
      </w:pPr>
      <w:r w:rsidRPr="00611AEB">
        <w:t>Dated:</w:t>
      </w:r>
      <w:r>
        <w:t xml:space="preserve"> </w:t>
      </w:r>
      <w:r w:rsidRPr="00611AEB">
        <w:t>7 April 2022</w:t>
      </w:r>
    </w:p>
    <w:p w14:paraId="2EC946FF" w14:textId="77777777" w:rsidR="00831EE0" w:rsidRPr="00611AEB" w:rsidRDefault="00831EE0" w:rsidP="00831EE0">
      <w:pPr>
        <w:pStyle w:val="GG-SName"/>
        <w:rPr>
          <w:szCs w:val="17"/>
        </w:rPr>
      </w:pPr>
      <w:r w:rsidRPr="00611AEB">
        <w:t>Nick Panagopoulos</w:t>
      </w:r>
    </w:p>
    <w:p w14:paraId="7AB5652F" w14:textId="77777777" w:rsidR="00831EE0" w:rsidRPr="00611AEB" w:rsidRDefault="00831EE0" w:rsidP="00831EE0">
      <w:pPr>
        <w:pStyle w:val="GG-Signature"/>
      </w:pPr>
      <w:r w:rsidRPr="00611AEB">
        <w:t>A/Executive Director</w:t>
      </w:r>
    </w:p>
    <w:p w14:paraId="1BF7BBA4" w14:textId="77777777" w:rsidR="00831EE0" w:rsidRPr="00611AEB" w:rsidRDefault="00831EE0" w:rsidP="00831EE0">
      <w:pPr>
        <w:pStyle w:val="GG-Signature"/>
      </w:pPr>
      <w:r w:rsidRPr="00611AEB">
        <w:t>Energy Resources Division</w:t>
      </w:r>
    </w:p>
    <w:p w14:paraId="09E652AE" w14:textId="77777777" w:rsidR="00831EE0" w:rsidRPr="00611AEB" w:rsidRDefault="00831EE0" w:rsidP="00831EE0">
      <w:pPr>
        <w:pStyle w:val="GG-Signature"/>
      </w:pPr>
      <w:r w:rsidRPr="00611AEB">
        <w:t>Department for Energy and Mining</w:t>
      </w:r>
    </w:p>
    <w:p w14:paraId="63FE975A" w14:textId="6B4A1E3A" w:rsidR="00831EE0" w:rsidRDefault="00831EE0" w:rsidP="00831EE0">
      <w:pPr>
        <w:pStyle w:val="GG-Signature"/>
        <w:rPr>
          <w:bCs/>
        </w:rPr>
      </w:pPr>
      <w:r w:rsidRPr="00611AEB">
        <w:rPr>
          <w:bCs/>
        </w:rPr>
        <w:t>Delegate of the Minister for Energy and Mining</w:t>
      </w:r>
    </w:p>
    <w:p w14:paraId="1576819F" w14:textId="7E576FA0" w:rsidR="00831EE0" w:rsidRDefault="00831EE0" w:rsidP="00831EE0">
      <w:pPr>
        <w:pStyle w:val="GG-Signature"/>
        <w:pBdr>
          <w:bottom w:val="single" w:sz="4" w:space="1" w:color="auto"/>
        </w:pBdr>
        <w:spacing w:line="52" w:lineRule="exact"/>
        <w:jc w:val="center"/>
        <w:rPr>
          <w:bCs/>
        </w:rPr>
      </w:pPr>
    </w:p>
    <w:p w14:paraId="7B62362C" w14:textId="01C5294E" w:rsidR="00831EE0" w:rsidRDefault="00831EE0" w:rsidP="00831EE0">
      <w:pPr>
        <w:pStyle w:val="GG-Signature"/>
        <w:pBdr>
          <w:top w:val="single" w:sz="4" w:space="1" w:color="auto"/>
        </w:pBdr>
        <w:spacing w:before="34" w:line="14" w:lineRule="exact"/>
        <w:jc w:val="center"/>
        <w:rPr>
          <w:bCs/>
        </w:rPr>
      </w:pPr>
    </w:p>
    <w:p w14:paraId="3397BAA3" w14:textId="72BA6D75" w:rsidR="006B16E0" w:rsidRDefault="006B16E0" w:rsidP="006B16E0">
      <w:pPr>
        <w:pStyle w:val="GG-body"/>
        <w:spacing w:after="0"/>
      </w:pPr>
    </w:p>
    <w:p w14:paraId="072E0FBE" w14:textId="77777777" w:rsidR="00E2495C" w:rsidRPr="00B656B4" w:rsidRDefault="00E2495C" w:rsidP="0007048B">
      <w:pPr>
        <w:pStyle w:val="Heading2"/>
        <w:rPr>
          <w:rFonts w:eastAsia="Times New Roman"/>
        </w:rPr>
      </w:pPr>
      <w:bookmarkStart w:id="12" w:name="_Toc100827536"/>
      <w:r w:rsidRPr="00B656B4">
        <w:t>Retirement Villages Act 2016</w:t>
      </w:r>
      <w:bookmarkEnd w:id="12"/>
    </w:p>
    <w:p w14:paraId="273D8641" w14:textId="0055A333" w:rsidR="00E2495C" w:rsidRDefault="00E2495C" w:rsidP="00E2495C">
      <w:pPr>
        <w:pStyle w:val="GG-Title2"/>
      </w:pPr>
      <w:r>
        <w:t>S</w:t>
      </w:r>
      <w:r w:rsidRPr="00B656B4">
        <w:t xml:space="preserve">ection 5(2) </w:t>
      </w:r>
    </w:p>
    <w:p w14:paraId="0D1EABCA" w14:textId="0186B0E9" w:rsidR="00E2495C" w:rsidRDefault="00E2495C" w:rsidP="00E2495C">
      <w:pPr>
        <w:pStyle w:val="GG-Title3"/>
      </w:pPr>
      <w:r w:rsidRPr="00B656B4">
        <w:t xml:space="preserve">Notice </w:t>
      </w:r>
      <w:r>
        <w:t>o</w:t>
      </w:r>
      <w:r w:rsidRPr="00B656B4">
        <w:t>f Exemption</w:t>
      </w:r>
    </w:p>
    <w:p w14:paraId="6CB12DF6" w14:textId="77777777" w:rsidR="00E2495C" w:rsidRDefault="00E2495C" w:rsidP="00E2495C">
      <w:pPr>
        <w:pStyle w:val="GG-body"/>
      </w:pPr>
      <w:r w:rsidRPr="00B656B4">
        <w:rPr>
          <w:b/>
        </w:rPr>
        <w:t>TAKE NOTICE</w:t>
      </w:r>
      <w:r w:rsidRPr="00B656B4">
        <w:t xml:space="preserve"> that I, </w:t>
      </w:r>
      <w:r w:rsidRPr="00B656B4">
        <w:rPr>
          <w:b/>
        </w:rPr>
        <w:t>CHRIS PICTON</w:t>
      </w:r>
      <w:r w:rsidRPr="00B656B4">
        <w:t xml:space="preserve">, Minister for Health and Wellbeing, pursuant to section 5(2) of the </w:t>
      </w:r>
      <w:r w:rsidRPr="00B656B4">
        <w:rPr>
          <w:i/>
        </w:rPr>
        <w:t>Retirement Villages Act 2016</w:t>
      </w:r>
      <w:r w:rsidRPr="00B656B4">
        <w:t xml:space="preserve"> (the Act), </w:t>
      </w:r>
      <w:r w:rsidRPr="00B656B4">
        <w:rPr>
          <w:b/>
        </w:rPr>
        <w:t>HEREBY EXEMPT</w:t>
      </w:r>
      <w:r w:rsidRPr="00B656B4">
        <w:t xml:space="preserve"> the Craigmore Christian Community Inc, as operator of the Yangala Retirement Village, from the requirements of section 57(1) of the Act.</w:t>
      </w:r>
    </w:p>
    <w:p w14:paraId="643D1E71" w14:textId="77777777" w:rsidR="00E2495C" w:rsidRDefault="00E2495C" w:rsidP="00E2495C">
      <w:pPr>
        <w:pStyle w:val="GG-body"/>
      </w:pPr>
      <w:r w:rsidRPr="00B656B4">
        <w:t>This exemption applies only in respect of unit 12 of the Yangala Retirement Village.</w:t>
      </w:r>
    </w:p>
    <w:p w14:paraId="17C5BA6E" w14:textId="77777777" w:rsidR="00E2495C" w:rsidRPr="00B656B4" w:rsidRDefault="00E2495C" w:rsidP="00E2495C">
      <w:pPr>
        <w:pStyle w:val="GG-body"/>
      </w:pPr>
      <w:r w:rsidRPr="00B656B4">
        <w:t xml:space="preserve">This exemption is provided on condition that the Craigmore Christian Community Inc. only lease, or grant a licence to occupy, unit 12 of the Yangala Retirement Village to a person for a purpose involved in the provision of health or community services. </w:t>
      </w:r>
    </w:p>
    <w:p w14:paraId="178DDE96" w14:textId="77777777" w:rsidR="00E2495C" w:rsidRDefault="00E2495C" w:rsidP="00E2495C">
      <w:pPr>
        <w:pStyle w:val="GG-SDated"/>
      </w:pPr>
      <w:r w:rsidRPr="00B656B4">
        <w:t>Dated</w:t>
      </w:r>
      <w:r>
        <w:t>: 27 March 2022</w:t>
      </w:r>
    </w:p>
    <w:p w14:paraId="38A0E50D" w14:textId="77777777" w:rsidR="00E2495C" w:rsidRPr="00B656B4" w:rsidRDefault="00E2495C" w:rsidP="00E2495C">
      <w:pPr>
        <w:pStyle w:val="GG-SName"/>
      </w:pPr>
      <w:r w:rsidRPr="00B656B4">
        <w:t>Chris Picton</w:t>
      </w:r>
    </w:p>
    <w:p w14:paraId="0F800548" w14:textId="77777777" w:rsidR="00E2495C" w:rsidRDefault="00E2495C" w:rsidP="00E2495C">
      <w:pPr>
        <w:pStyle w:val="GG-Signature"/>
      </w:pPr>
      <w:r w:rsidRPr="00B656B4">
        <w:t>Minister for Health and Wellbeing</w:t>
      </w:r>
    </w:p>
    <w:p w14:paraId="3D5761AA" w14:textId="77777777" w:rsidR="00E2495C" w:rsidRDefault="00E2495C" w:rsidP="00E2495C">
      <w:pPr>
        <w:pStyle w:val="GG-Signature"/>
        <w:pBdr>
          <w:top w:val="single" w:sz="4" w:space="1" w:color="auto"/>
        </w:pBdr>
        <w:spacing w:before="100" w:line="14" w:lineRule="exact"/>
        <w:jc w:val="center"/>
      </w:pPr>
    </w:p>
    <w:p w14:paraId="75062107" w14:textId="77777777" w:rsidR="00E2495C" w:rsidRDefault="00E2495C" w:rsidP="006B16E0">
      <w:pPr>
        <w:pStyle w:val="GG-body"/>
        <w:spacing w:after="0"/>
      </w:pPr>
    </w:p>
    <w:p w14:paraId="6A934CF9" w14:textId="77777777" w:rsidR="00E2495C" w:rsidRDefault="00E2495C" w:rsidP="00E2495C">
      <w:pPr>
        <w:pStyle w:val="GG-Title1"/>
      </w:pPr>
      <w:r>
        <w:t>Retirement Villages Act 2016</w:t>
      </w:r>
    </w:p>
    <w:p w14:paraId="2FFCE4CB" w14:textId="77777777" w:rsidR="00E2495C" w:rsidRDefault="00E2495C" w:rsidP="00E2495C">
      <w:pPr>
        <w:pStyle w:val="GG-Title2"/>
      </w:pPr>
      <w:r>
        <w:t>Section 59(1)</w:t>
      </w:r>
    </w:p>
    <w:p w14:paraId="13E20EA6" w14:textId="77777777" w:rsidR="00E2495C" w:rsidRDefault="00E2495C" w:rsidP="00E2495C">
      <w:pPr>
        <w:pStyle w:val="GG-Title3"/>
      </w:pPr>
      <w:r>
        <w:t>Voluntary Termination of Retirement Village Scheme</w:t>
      </w:r>
    </w:p>
    <w:p w14:paraId="6258B40B" w14:textId="77777777" w:rsidR="00E2495C" w:rsidRDefault="00E2495C" w:rsidP="00E2495C">
      <w:pPr>
        <w:pStyle w:val="GG-body"/>
      </w:pPr>
      <w:r>
        <w:t xml:space="preserve">TAKE notice that I, Christopher Picton, Minister for Health and Wellbeing, pursuant to section 59(1) of the </w:t>
      </w:r>
      <w:r w:rsidRPr="00770F66">
        <w:rPr>
          <w:i/>
          <w:iCs/>
        </w:rPr>
        <w:t>Retirement Villages Act 2016</w:t>
      </w:r>
      <w:r>
        <w:t xml:space="preserve">, hereby terminate the Camborne Retirement Estate, retirement village scheme situated at Hay, </w:t>
      </w:r>
      <w:proofErr w:type="gramStart"/>
      <w:r>
        <w:t>Graves</w:t>
      </w:r>
      <w:proofErr w:type="gramEnd"/>
      <w:r>
        <w:t xml:space="preserve"> and Ewing Streets and No 5 Lane, Kadina SA 5554 and comprising all of the land and improvements on the following Certificate of Titles: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tblGrid>
      <w:tr w:rsidR="00E2495C" w:rsidRPr="00933C04" w14:paraId="4F56A520" w14:textId="77777777" w:rsidTr="00ED6A5D">
        <w:trPr>
          <w:jc w:val="center"/>
        </w:trPr>
        <w:tc>
          <w:tcPr>
            <w:tcW w:w="1558" w:type="dxa"/>
          </w:tcPr>
          <w:p w14:paraId="7FFFFD9B"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5308/439</w:t>
            </w:r>
          </w:p>
        </w:tc>
        <w:tc>
          <w:tcPr>
            <w:tcW w:w="1558" w:type="dxa"/>
          </w:tcPr>
          <w:p w14:paraId="1AB12DEE"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5308/440</w:t>
            </w:r>
          </w:p>
        </w:tc>
        <w:tc>
          <w:tcPr>
            <w:tcW w:w="1558" w:type="dxa"/>
          </w:tcPr>
          <w:p w14:paraId="1A3BB870"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5308/441</w:t>
            </w:r>
          </w:p>
        </w:tc>
        <w:tc>
          <w:tcPr>
            <w:tcW w:w="1558" w:type="dxa"/>
          </w:tcPr>
          <w:p w14:paraId="001F6447"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5308/442</w:t>
            </w:r>
          </w:p>
        </w:tc>
      </w:tr>
      <w:tr w:rsidR="00E2495C" w:rsidRPr="00933C04" w14:paraId="2CC5A84E" w14:textId="77777777" w:rsidTr="00ED6A5D">
        <w:trPr>
          <w:jc w:val="center"/>
        </w:trPr>
        <w:tc>
          <w:tcPr>
            <w:tcW w:w="1558" w:type="dxa"/>
          </w:tcPr>
          <w:p w14:paraId="4A099258"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5308/443</w:t>
            </w:r>
          </w:p>
        </w:tc>
        <w:tc>
          <w:tcPr>
            <w:tcW w:w="1558" w:type="dxa"/>
          </w:tcPr>
          <w:p w14:paraId="6C401A66"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5308/444</w:t>
            </w:r>
          </w:p>
        </w:tc>
        <w:tc>
          <w:tcPr>
            <w:tcW w:w="1558" w:type="dxa"/>
          </w:tcPr>
          <w:p w14:paraId="7241B27D"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5308/445</w:t>
            </w:r>
          </w:p>
        </w:tc>
        <w:tc>
          <w:tcPr>
            <w:tcW w:w="1558" w:type="dxa"/>
          </w:tcPr>
          <w:p w14:paraId="5D6953EE"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5308/446</w:t>
            </w:r>
          </w:p>
        </w:tc>
      </w:tr>
      <w:tr w:rsidR="00E2495C" w:rsidRPr="00933C04" w14:paraId="2583AEA6" w14:textId="77777777" w:rsidTr="00ED6A5D">
        <w:trPr>
          <w:jc w:val="center"/>
        </w:trPr>
        <w:tc>
          <w:tcPr>
            <w:tcW w:w="1558" w:type="dxa"/>
          </w:tcPr>
          <w:p w14:paraId="35D67FD2"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5308/447</w:t>
            </w:r>
          </w:p>
        </w:tc>
        <w:tc>
          <w:tcPr>
            <w:tcW w:w="1558" w:type="dxa"/>
          </w:tcPr>
          <w:p w14:paraId="00F259B5"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5308/448</w:t>
            </w:r>
          </w:p>
        </w:tc>
        <w:tc>
          <w:tcPr>
            <w:tcW w:w="1558" w:type="dxa"/>
          </w:tcPr>
          <w:p w14:paraId="6C6833FE"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5308/449</w:t>
            </w:r>
          </w:p>
        </w:tc>
        <w:tc>
          <w:tcPr>
            <w:tcW w:w="1558" w:type="dxa"/>
          </w:tcPr>
          <w:p w14:paraId="749F7CCD"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5308/450</w:t>
            </w:r>
          </w:p>
        </w:tc>
      </w:tr>
      <w:tr w:rsidR="00E2495C" w:rsidRPr="00933C04" w14:paraId="588E160A" w14:textId="77777777" w:rsidTr="00ED6A5D">
        <w:trPr>
          <w:jc w:val="center"/>
        </w:trPr>
        <w:tc>
          <w:tcPr>
            <w:tcW w:w="1558" w:type="dxa"/>
          </w:tcPr>
          <w:p w14:paraId="47CFD89E"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5308/451</w:t>
            </w:r>
          </w:p>
        </w:tc>
        <w:tc>
          <w:tcPr>
            <w:tcW w:w="1558" w:type="dxa"/>
          </w:tcPr>
          <w:p w14:paraId="0BB5F5BA"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5502/771</w:t>
            </w:r>
          </w:p>
        </w:tc>
        <w:tc>
          <w:tcPr>
            <w:tcW w:w="1558" w:type="dxa"/>
          </w:tcPr>
          <w:p w14:paraId="5EA08941"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5649/286</w:t>
            </w:r>
          </w:p>
        </w:tc>
        <w:tc>
          <w:tcPr>
            <w:tcW w:w="1558" w:type="dxa"/>
          </w:tcPr>
          <w:p w14:paraId="4FBE74A7"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933C04">
              <w:t>CT 5649/288</w:t>
            </w:r>
          </w:p>
        </w:tc>
      </w:tr>
      <w:tr w:rsidR="00E2495C" w:rsidRPr="00933C04" w14:paraId="63FAC176" w14:textId="77777777" w:rsidTr="00ED6A5D">
        <w:trPr>
          <w:jc w:val="center"/>
        </w:trPr>
        <w:tc>
          <w:tcPr>
            <w:tcW w:w="1558" w:type="dxa"/>
          </w:tcPr>
          <w:p w14:paraId="5DF062A2"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1558" w:type="dxa"/>
          </w:tcPr>
          <w:p w14:paraId="6A04DB5B"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1558" w:type="dxa"/>
          </w:tcPr>
          <w:p w14:paraId="57603196"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1558" w:type="dxa"/>
          </w:tcPr>
          <w:p w14:paraId="205B272E" w14:textId="77777777" w:rsidR="00E2495C" w:rsidRPr="00933C04" w:rsidRDefault="00E2495C" w:rsidP="00F20088">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25DCBD16" w14:textId="77777777" w:rsidR="00E2495C" w:rsidRDefault="00E2495C" w:rsidP="00E2495C">
      <w:pPr>
        <w:pStyle w:val="GG-body"/>
      </w:pPr>
      <w:r w:rsidRPr="00EF61DA">
        <w:rPr>
          <w:spacing w:val="-2"/>
        </w:rPr>
        <w:t xml:space="preserve">I do so </w:t>
      </w:r>
      <w:proofErr w:type="gramStart"/>
      <w:r w:rsidRPr="00EF61DA">
        <w:rPr>
          <w:spacing w:val="-2"/>
        </w:rPr>
        <w:t>being</w:t>
      </w:r>
      <w:proofErr w:type="gramEnd"/>
      <w:r w:rsidRPr="00EF61DA">
        <w:rPr>
          <w:spacing w:val="-2"/>
        </w:rPr>
        <w:t xml:space="preserve"> satisfied for the purposes of section 59(2) of the Act that all retirement village residents agree to the termination. The termination</w:t>
      </w:r>
      <w:r>
        <w:t xml:space="preserve"> will take effect on the day upon which the retirement village endorsement is cancelled.</w:t>
      </w:r>
    </w:p>
    <w:p w14:paraId="204EBA14" w14:textId="77777777" w:rsidR="00E2495C" w:rsidRDefault="00E2495C" w:rsidP="00E2495C">
      <w:pPr>
        <w:pStyle w:val="GG-SDated"/>
      </w:pPr>
      <w:r>
        <w:t>Dated: 6 April 2022</w:t>
      </w:r>
    </w:p>
    <w:p w14:paraId="074556E1" w14:textId="77777777" w:rsidR="00E2495C" w:rsidRDefault="00E2495C" w:rsidP="00E2495C">
      <w:pPr>
        <w:pStyle w:val="GG-SName"/>
      </w:pPr>
      <w:r>
        <w:t>Chris Picton</w:t>
      </w:r>
    </w:p>
    <w:p w14:paraId="0A229F67" w14:textId="1B383217" w:rsidR="00E2495C" w:rsidRDefault="00E2495C" w:rsidP="00E2495C">
      <w:pPr>
        <w:pStyle w:val="GG-Signature"/>
      </w:pPr>
      <w:r>
        <w:t>Minister for Health and Wellbeing</w:t>
      </w:r>
    </w:p>
    <w:p w14:paraId="55E66C3A" w14:textId="03D2DF0A" w:rsidR="00E2495C" w:rsidRDefault="00E2495C" w:rsidP="00E2495C">
      <w:pPr>
        <w:pStyle w:val="GG-Signature"/>
        <w:pBdr>
          <w:bottom w:val="single" w:sz="4" w:space="1" w:color="auto"/>
        </w:pBdr>
        <w:spacing w:line="52" w:lineRule="exact"/>
        <w:jc w:val="center"/>
      </w:pPr>
    </w:p>
    <w:p w14:paraId="4BC340AC" w14:textId="1C94EF9C" w:rsidR="00E2495C" w:rsidRDefault="00E2495C" w:rsidP="00E2495C">
      <w:pPr>
        <w:pStyle w:val="GG-Signature"/>
        <w:pBdr>
          <w:top w:val="single" w:sz="4" w:space="1" w:color="auto"/>
        </w:pBdr>
        <w:spacing w:before="34" w:line="14" w:lineRule="exact"/>
        <w:jc w:val="center"/>
      </w:pPr>
    </w:p>
    <w:p w14:paraId="49DF1F0E" w14:textId="0D5F56BE" w:rsidR="006B16E0" w:rsidRDefault="006B16E0" w:rsidP="006B16E0">
      <w:pPr>
        <w:pStyle w:val="GG-body"/>
        <w:spacing w:after="0"/>
      </w:pPr>
    </w:p>
    <w:p w14:paraId="1C44591F" w14:textId="77777777" w:rsidR="00164C3B" w:rsidRPr="003471CD" w:rsidRDefault="00164C3B" w:rsidP="0003517B">
      <w:pPr>
        <w:pStyle w:val="GG-body"/>
        <w:rPr>
          <w:szCs w:val="20"/>
        </w:rPr>
      </w:pPr>
      <w:r w:rsidRPr="003471CD">
        <w:rPr>
          <w:szCs w:val="20"/>
        </w:rPr>
        <w:br w:type="page"/>
      </w:r>
    </w:p>
    <w:p w14:paraId="051BC39F" w14:textId="77777777" w:rsidR="00164C3B" w:rsidRPr="003471CD" w:rsidRDefault="00164C3B" w:rsidP="009C23A5">
      <w:pPr>
        <w:pStyle w:val="Heading1"/>
      </w:pPr>
      <w:bookmarkStart w:id="13" w:name="_Toc100827537"/>
      <w:r w:rsidRPr="003471CD">
        <w:lastRenderedPageBreak/>
        <w:t>Local Government Instruments</w:t>
      </w:r>
      <w:bookmarkEnd w:id="13"/>
    </w:p>
    <w:p w14:paraId="15FFDACF" w14:textId="77777777" w:rsidR="00ED6A5D" w:rsidRPr="00BB0BAD" w:rsidRDefault="00ED6A5D" w:rsidP="0007048B">
      <w:pPr>
        <w:pStyle w:val="Heading2"/>
      </w:pPr>
      <w:bookmarkStart w:id="14" w:name="_Toc100827538"/>
      <w:r w:rsidRPr="00BB0BAD">
        <w:t>CITY OF MARION</w:t>
      </w:r>
      <w:bookmarkEnd w:id="14"/>
    </w:p>
    <w:p w14:paraId="137A001C" w14:textId="77777777" w:rsidR="00ED6A5D" w:rsidRPr="00BB0BAD" w:rsidRDefault="00ED6A5D" w:rsidP="00ED6A5D">
      <w:pPr>
        <w:pStyle w:val="GG-Title2"/>
      </w:pPr>
      <w:r w:rsidRPr="00BB0BAD">
        <w:t>Roads (Opening and Closing) Act 1991</w:t>
      </w:r>
    </w:p>
    <w:p w14:paraId="4A62DB88" w14:textId="77777777" w:rsidR="00ED6A5D" w:rsidRDefault="00ED6A5D" w:rsidP="00ED6A5D">
      <w:pPr>
        <w:pStyle w:val="GG-Title3"/>
      </w:pPr>
      <w:r w:rsidRPr="00BB0BAD">
        <w:t>Notice of Proposed Road Closure</w:t>
      </w:r>
      <w:r>
        <w:t>s</w:t>
      </w:r>
      <w:r w:rsidRPr="00BB0BAD">
        <w:t>—</w:t>
      </w:r>
      <w:r>
        <w:t>Barry Road</w:t>
      </w:r>
      <w:r w:rsidRPr="00BB0BAD">
        <w:t>,</w:t>
      </w:r>
      <w:r>
        <w:t xml:space="preserve"> Rangoon Street, </w:t>
      </w:r>
      <w:r>
        <w:br/>
        <w:t>Jewel Street, Madras Street, Rajah Street – Oaklands Park</w:t>
      </w:r>
    </w:p>
    <w:p w14:paraId="4D8CD46F" w14:textId="77777777" w:rsidR="00ED6A5D" w:rsidRDefault="00ED6A5D" w:rsidP="00ED6A5D">
      <w:pPr>
        <w:pStyle w:val="GG-body"/>
      </w:pPr>
      <w:r w:rsidRPr="00BB0BAD">
        <w:t xml:space="preserve">In accordance with section 10 of the </w:t>
      </w:r>
      <w:r w:rsidRPr="00BB0BAD">
        <w:rPr>
          <w:i/>
          <w:iCs/>
        </w:rPr>
        <w:t xml:space="preserve">Roads (Opening </w:t>
      </w:r>
      <w:r w:rsidRPr="00BB0BAD">
        <w:t xml:space="preserve">&amp; </w:t>
      </w:r>
      <w:r w:rsidRPr="00BB0BAD">
        <w:rPr>
          <w:i/>
          <w:iCs/>
        </w:rPr>
        <w:t xml:space="preserve">Closing) Act 1991, </w:t>
      </w:r>
      <w:r w:rsidRPr="00BB0BAD">
        <w:t xml:space="preserve">NOTICE is hereby given that City of Marion proposes to make a Road Process Order to close and </w:t>
      </w:r>
      <w:r>
        <w:t>retain the following public roads:</w:t>
      </w:r>
    </w:p>
    <w:p w14:paraId="2EBE92F9" w14:textId="77777777" w:rsidR="00ED6A5D" w:rsidRDefault="00ED6A5D" w:rsidP="00ED6A5D">
      <w:pPr>
        <w:pStyle w:val="GG-Bullets2"/>
        <w:numPr>
          <w:ilvl w:val="0"/>
          <w:numId w:val="2"/>
        </w:numPr>
        <w:tabs>
          <w:tab w:val="clear" w:pos="1134"/>
          <w:tab w:val="left" w:pos="426"/>
        </w:tabs>
        <w:ind w:left="426" w:hanging="284"/>
      </w:pPr>
      <w:r>
        <w:t>Barry Road adjoining allotment 12 in D28243 and Bombay Street adjoining allotment 150 in D6052, more particularly delineated and lettered ‘A’ &amp; ‘B’ on Preliminary Plan 22/0013.</w:t>
      </w:r>
    </w:p>
    <w:p w14:paraId="60191C78" w14:textId="77777777" w:rsidR="00ED6A5D" w:rsidRDefault="00ED6A5D" w:rsidP="00ED6A5D">
      <w:pPr>
        <w:pStyle w:val="GG-Bullets2"/>
        <w:numPr>
          <w:ilvl w:val="0"/>
          <w:numId w:val="2"/>
        </w:numPr>
        <w:tabs>
          <w:tab w:val="clear" w:pos="1134"/>
          <w:tab w:val="left" w:pos="426"/>
        </w:tabs>
        <w:ind w:left="426" w:hanging="284"/>
      </w:pPr>
      <w:r>
        <w:t xml:space="preserve">Jewel Street adjoining allotment 202 in F43112, Madras Street adjoining allotment 10 in D30325, allotment 2 in D79260, more particularly delineated and lettered ‘A’, ‘B’ &amp; ‘C’ on Preliminary Plan 22/0017. </w:t>
      </w:r>
    </w:p>
    <w:p w14:paraId="3E660268" w14:textId="77777777" w:rsidR="00ED6A5D" w:rsidRDefault="00ED6A5D" w:rsidP="00ED6A5D">
      <w:pPr>
        <w:pStyle w:val="GG-Bullets2"/>
        <w:numPr>
          <w:ilvl w:val="0"/>
          <w:numId w:val="2"/>
        </w:numPr>
        <w:tabs>
          <w:tab w:val="clear" w:pos="1134"/>
          <w:tab w:val="left" w:pos="426"/>
        </w:tabs>
        <w:ind w:left="426" w:hanging="284"/>
      </w:pPr>
      <w:r>
        <w:t>Rangoon Street adjoining allotment 97 in D86103 and allotment 11 in D81976, more particularly delineated and lettered ‘A’ &amp; ‘B’ on Preliminary Plan 22/0018.</w:t>
      </w:r>
    </w:p>
    <w:p w14:paraId="6A772F50" w14:textId="77777777" w:rsidR="00ED6A5D" w:rsidRDefault="00ED6A5D" w:rsidP="00ED6A5D">
      <w:pPr>
        <w:pStyle w:val="GG-Bullets2"/>
        <w:numPr>
          <w:ilvl w:val="0"/>
          <w:numId w:val="2"/>
        </w:numPr>
        <w:tabs>
          <w:tab w:val="clear" w:pos="1134"/>
          <w:tab w:val="left" w:pos="426"/>
        </w:tabs>
        <w:spacing w:after="80"/>
        <w:ind w:left="426" w:hanging="284"/>
      </w:pPr>
      <w:r>
        <w:t>Rajah Street adjoining allotment 135 in D6053 and allotment 7 in D29950,</w:t>
      </w:r>
      <w:r w:rsidRPr="00EA0257">
        <w:t xml:space="preserve"> </w:t>
      </w:r>
      <w:r>
        <w:t>more particularly delineated and lettered ‘A’ &amp; ‘B’ on Preliminary Plan 22/0020.</w:t>
      </w:r>
    </w:p>
    <w:p w14:paraId="795F009A" w14:textId="77777777" w:rsidR="00ED6A5D" w:rsidRPr="00BB0BAD" w:rsidRDefault="00ED6A5D" w:rsidP="00ED6A5D">
      <w:pPr>
        <w:pStyle w:val="GG-body"/>
      </w:pPr>
      <w:r w:rsidRPr="00BB0BAD">
        <w:t>A copy of the Preliminary Plan, and a statement of persons affected, are available for public inspection at the City of Marion at 245 Sturt Road, Sturt between the hours of 8.30am and 5.00pm, Monday to Friday or at the Adelaide office of the Surveyor-General, Level 2 101</w:t>
      </w:r>
      <w:r>
        <w:t> </w:t>
      </w:r>
      <w:r w:rsidRPr="00BB0BAD">
        <w:t xml:space="preserve">Grenfell Street Adelaide during normal office hours. The Preliminary Plan can also be viewed at </w:t>
      </w:r>
      <w:hyperlink r:id="rId19" w:history="1">
        <w:r w:rsidRPr="00BB0BAD">
          <w:rPr>
            <w:rStyle w:val="Hyperlink"/>
          </w:rPr>
          <w:t>www.sa.gov.au/roadsactproposals</w:t>
        </w:r>
      </w:hyperlink>
      <w:r w:rsidRPr="00BB0BAD">
        <w:t>.</w:t>
      </w:r>
    </w:p>
    <w:p w14:paraId="4CA70D67" w14:textId="77777777" w:rsidR="00ED6A5D" w:rsidRPr="00BB0BAD" w:rsidRDefault="00ED6A5D" w:rsidP="00ED6A5D">
      <w:pPr>
        <w:pStyle w:val="GG-body"/>
      </w:pPr>
      <w:r w:rsidRPr="00BB0BAD">
        <w:t>Any person is entitled to object to the proposed road closure via written submission. An objection must state whether the objector wishes to make submissions to the Council at any meeting held by the Council for this purpose. A person affected by the proposed closure is entitled to apply for an easement to be granted in that person's favour over the land subject to the proposed closure.</w:t>
      </w:r>
    </w:p>
    <w:p w14:paraId="3FBA1331" w14:textId="77777777" w:rsidR="00ED6A5D" w:rsidRPr="00BB0BAD" w:rsidRDefault="00ED6A5D" w:rsidP="00ED6A5D">
      <w:pPr>
        <w:pStyle w:val="GG-body"/>
      </w:pPr>
      <w:r w:rsidRPr="00BB0BAD">
        <w:t>An objection or application for an easement must set out the full name and address of the person making the objection or application and must be fully supported by reasons.</w:t>
      </w:r>
    </w:p>
    <w:p w14:paraId="607F126B" w14:textId="77777777" w:rsidR="00ED6A5D" w:rsidRPr="00BB0BAD" w:rsidRDefault="00ED6A5D" w:rsidP="00ED6A5D">
      <w:pPr>
        <w:pStyle w:val="GG-body"/>
      </w:pPr>
      <w:r w:rsidRPr="00BB0BAD">
        <w:t>An application for an easement must give full particulars of the nature and location of the easement that is being applied for and, where made by a person as the owner of adjoining or nearby land, specify the land to which the easement is to be annexed.</w:t>
      </w:r>
    </w:p>
    <w:p w14:paraId="05F287FD" w14:textId="77777777" w:rsidR="00ED6A5D" w:rsidRPr="00BB0BAD" w:rsidRDefault="00ED6A5D" w:rsidP="00ED6A5D">
      <w:pPr>
        <w:pStyle w:val="GG-body"/>
      </w:pPr>
      <w:r w:rsidRPr="00BB0BAD">
        <w:t xml:space="preserve">Any objection or application for an easement must be made in writing setting out full details and must be submitted to the Council by post to PO Box 21 Oaklands Park SA 5046, or via email to </w:t>
      </w:r>
      <w:hyperlink r:id="rId20" w:history="1">
        <w:r w:rsidRPr="00BB0BAD">
          <w:rPr>
            <w:rStyle w:val="Hyperlink"/>
            <w:rFonts w:eastAsia="Calibri"/>
          </w:rPr>
          <w:t>council@marion.sa.gov.au</w:t>
        </w:r>
      </w:hyperlink>
      <w:r w:rsidRPr="00BB0BAD">
        <w:t xml:space="preserve"> within 28 days of the date of publication of this notice and a copy must be forwarded to the Surveyor-General at GPO Box 1354, Adelaide, SA 5001.</w:t>
      </w:r>
    </w:p>
    <w:p w14:paraId="4457A4B7" w14:textId="77777777" w:rsidR="00ED6A5D" w:rsidRPr="00BB0BAD" w:rsidRDefault="00ED6A5D" w:rsidP="00ED6A5D">
      <w:pPr>
        <w:pStyle w:val="GG-body"/>
      </w:pPr>
      <w:r w:rsidRPr="00BB0BAD">
        <w:t>Where an objection or application for an easement is received, the Council will give notification of a meeting at which the matter will be considered so that the objector and/or applicant may attend if so desired.</w:t>
      </w:r>
    </w:p>
    <w:p w14:paraId="7156D5F9" w14:textId="77777777" w:rsidR="00ED6A5D" w:rsidRPr="00BB0BAD" w:rsidRDefault="00ED6A5D" w:rsidP="00ED6A5D">
      <w:pPr>
        <w:pStyle w:val="GG-SDated"/>
      </w:pPr>
      <w:r w:rsidRPr="00BB0BAD">
        <w:t xml:space="preserve">Dated: </w:t>
      </w:r>
      <w:r>
        <w:t>14 April</w:t>
      </w:r>
      <w:r w:rsidRPr="00BB0BAD">
        <w:t xml:space="preserve"> 2022</w:t>
      </w:r>
    </w:p>
    <w:p w14:paraId="2B5B94F7" w14:textId="77777777" w:rsidR="00ED6A5D" w:rsidRPr="00BB0BAD" w:rsidRDefault="00ED6A5D" w:rsidP="00ED6A5D">
      <w:pPr>
        <w:pStyle w:val="GG-SName"/>
        <w:rPr>
          <w:szCs w:val="17"/>
        </w:rPr>
      </w:pPr>
      <w:r w:rsidRPr="00BB0BAD">
        <w:rPr>
          <w:szCs w:val="17"/>
        </w:rPr>
        <w:t>Tony Harrison</w:t>
      </w:r>
    </w:p>
    <w:p w14:paraId="736E8398" w14:textId="1B6E3CBA" w:rsidR="00ED6A5D" w:rsidRDefault="00ED6A5D" w:rsidP="00ED6A5D">
      <w:pPr>
        <w:pStyle w:val="GG-Signature"/>
      </w:pPr>
      <w:r w:rsidRPr="00BB0BAD">
        <w:t>Chief Executive Officer</w:t>
      </w:r>
    </w:p>
    <w:p w14:paraId="6F1C7A64" w14:textId="329051D4" w:rsidR="00ED6A5D" w:rsidRDefault="00ED6A5D" w:rsidP="00ED6A5D">
      <w:pPr>
        <w:pStyle w:val="GG-Signature"/>
        <w:pBdr>
          <w:bottom w:val="single" w:sz="4" w:space="1" w:color="auto"/>
        </w:pBdr>
        <w:spacing w:line="52" w:lineRule="exact"/>
        <w:jc w:val="center"/>
      </w:pPr>
    </w:p>
    <w:p w14:paraId="65A00376" w14:textId="46B1B0B7" w:rsidR="00ED6A5D" w:rsidRDefault="00ED6A5D" w:rsidP="00ED6A5D">
      <w:pPr>
        <w:pStyle w:val="GG-Signature"/>
        <w:pBdr>
          <w:top w:val="single" w:sz="4" w:space="1" w:color="auto"/>
        </w:pBdr>
        <w:spacing w:before="34" w:line="14" w:lineRule="exact"/>
        <w:jc w:val="center"/>
      </w:pPr>
    </w:p>
    <w:p w14:paraId="08606617" w14:textId="77777777" w:rsidR="00ED6A5D" w:rsidRDefault="00ED6A5D" w:rsidP="00ED6A5D">
      <w:pPr>
        <w:pStyle w:val="GG-body"/>
        <w:spacing w:after="0"/>
      </w:pPr>
    </w:p>
    <w:p w14:paraId="73AE782A" w14:textId="77777777" w:rsidR="00ED6A5D" w:rsidRPr="0043429C" w:rsidRDefault="00ED6A5D" w:rsidP="0007048B">
      <w:pPr>
        <w:pStyle w:val="Heading2"/>
        <w:rPr>
          <w:rFonts w:eastAsia="Times New Roman"/>
        </w:rPr>
      </w:pPr>
      <w:bookmarkStart w:id="15" w:name="_Toc100827539"/>
      <w:r w:rsidRPr="0043429C">
        <w:t>Adelaide Hills Council</w:t>
      </w:r>
      <w:bookmarkEnd w:id="15"/>
    </w:p>
    <w:p w14:paraId="0744E02B" w14:textId="77777777" w:rsidR="00ED6A5D" w:rsidRDefault="00ED6A5D" w:rsidP="00ED6A5D">
      <w:pPr>
        <w:pStyle w:val="GG-Title2"/>
      </w:pPr>
      <w:r w:rsidRPr="0043429C">
        <w:t>Roads (Opening &amp; Closing) Act 1991</w:t>
      </w:r>
    </w:p>
    <w:p w14:paraId="78587D4D" w14:textId="77777777" w:rsidR="00ED6A5D" w:rsidRDefault="00ED6A5D" w:rsidP="00ED6A5D">
      <w:pPr>
        <w:pStyle w:val="GG-Title3"/>
      </w:pPr>
      <w:r w:rsidRPr="0043429C">
        <w:t>Closing of Road</w:t>
      </w:r>
    </w:p>
    <w:p w14:paraId="75CBEF33" w14:textId="77777777" w:rsidR="00ED6A5D" w:rsidRDefault="00ED6A5D" w:rsidP="00ED6A5D">
      <w:pPr>
        <w:pStyle w:val="GG-body"/>
      </w:pPr>
      <w:r w:rsidRPr="0043429C">
        <w:t xml:space="preserve">In accordance with section 10 of the Roads (Opening &amp; Closing) Act 1991, NOTICE is hereby given that Adelaide Hills Council proposes to make a Road Process Order to CLOSE the following road: </w:t>
      </w:r>
    </w:p>
    <w:p w14:paraId="2BA47E06" w14:textId="77777777" w:rsidR="00ED6A5D" w:rsidRPr="0043429C" w:rsidRDefault="00ED6A5D" w:rsidP="00ED6A5D">
      <w:pPr>
        <w:pStyle w:val="GG-body"/>
        <w:ind w:left="160"/>
      </w:pPr>
      <w:r w:rsidRPr="0043429C">
        <w:t>In the Hundred of Onkaparinga, being a strip of public road in the area named Woodside generally situate dividing Allotment 14 in Section 5293 in Deposited Plan 72074 from Allotment 15 in Section 4422 in Deposited Plan 49158 and marked ‘A’ on Preliminary Plan 22/0012.</w:t>
      </w:r>
    </w:p>
    <w:p w14:paraId="608387D1" w14:textId="77777777" w:rsidR="00ED6A5D" w:rsidRPr="0043429C" w:rsidRDefault="00ED6A5D" w:rsidP="00ED6A5D">
      <w:pPr>
        <w:pStyle w:val="GG-body"/>
      </w:pPr>
      <w:r w:rsidRPr="0043429C">
        <w:t>It is proposed that the portion of road to be closed marked ‘A’ be transferred to SJK Brown Investments Pty Ltd.</w:t>
      </w:r>
    </w:p>
    <w:p w14:paraId="30FE3C63" w14:textId="77777777" w:rsidR="00ED6A5D" w:rsidRPr="0043429C" w:rsidRDefault="00ED6A5D" w:rsidP="00ED6A5D">
      <w:pPr>
        <w:pStyle w:val="GG-body"/>
      </w:pPr>
      <w:r w:rsidRPr="0043429C">
        <w:t xml:space="preserve">A preliminary plan of the proposal and a statement are available for public inspection at the Adelaide Hills Council office, 63 Mount Barker Road, Stirling between the hours of 8.30am and 5.00pm, Monday to Friday or at the Adelaide office of the Surveyor-General during normal office hours. The preliminary plan can also be viewed at </w:t>
      </w:r>
      <w:hyperlink r:id="rId21" w:tgtFrame="_blank" w:history="1">
        <w:r w:rsidRPr="0043429C">
          <w:rPr>
            <w:rStyle w:val="Hyperlink"/>
          </w:rPr>
          <w:t>sa.gov.au/roadsactproposals</w:t>
        </w:r>
      </w:hyperlink>
    </w:p>
    <w:p w14:paraId="245F652D" w14:textId="77777777" w:rsidR="00ED6A5D" w:rsidRDefault="00ED6A5D" w:rsidP="00ED6A5D">
      <w:pPr>
        <w:pStyle w:val="GG-body"/>
      </w:pPr>
      <w:r w:rsidRPr="0043429C">
        <w:t xml:space="preserve">Any person may object to the proposal (and any adjoining landowner or other person substantially affected by the proposed road closure may apply for an easement relative to the closure). Such objection (or application for an easement) must be made in writing to the Adelaide Hills Council WITHIN 28 DAYS OF THE DATE OF THIS NOTICE. </w:t>
      </w:r>
    </w:p>
    <w:p w14:paraId="7AB94690" w14:textId="77777777" w:rsidR="00ED6A5D" w:rsidRPr="0043429C" w:rsidRDefault="00ED6A5D" w:rsidP="00ED6A5D">
      <w:pPr>
        <w:pStyle w:val="GG-body"/>
      </w:pPr>
      <w:r w:rsidRPr="0043429C">
        <w:t xml:space="preserve">If a submission is made, the Adelaide Hills Council is required to give notice of the time and place at which a meeting will be held to consider the matter, so that the person making the submission (or a representative) may attend to support the submission, if desired. Any submission must set out the full name and address of the person making the </w:t>
      </w:r>
      <w:proofErr w:type="gramStart"/>
      <w:r w:rsidRPr="0043429C">
        <w:t>submission, and</w:t>
      </w:r>
      <w:proofErr w:type="gramEnd"/>
      <w:r w:rsidRPr="0043429C">
        <w:t xml:space="preserve"> must be fully supported by reasons (and any application for the grant of an easement must give full particulars of the nature and location of the easement and, where made by a person as the owner of adjoining or nearby land, specify the land to which the easement is to be annexed).</w:t>
      </w:r>
    </w:p>
    <w:p w14:paraId="30D4ECA3" w14:textId="77777777" w:rsidR="00ED6A5D" w:rsidRPr="0043429C" w:rsidRDefault="00ED6A5D" w:rsidP="00ED6A5D">
      <w:pPr>
        <w:pStyle w:val="GG-body"/>
      </w:pPr>
      <w:r w:rsidRPr="0043429C">
        <w:t>A copy of the submission must be forwarded to the Surveyor-General in Adelaide.</w:t>
      </w:r>
    </w:p>
    <w:p w14:paraId="7386F976" w14:textId="77777777" w:rsidR="00ED6A5D" w:rsidRDefault="00ED6A5D" w:rsidP="00ED6A5D">
      <w:pPr>
        <w:pStyle w:val="GG-SDated"/>
      </w:pPr>
      <w:r w:rsidRPr="0043429C">
        <w:t>Dated: 14 April 2022</w:t>
      </w:r>
    </w:p>
    <w:p w14:paraId="1C1D1250" w14:textId="77777777" w:rsidR="00ED6A5D" w:rsidRDefault="00ED6A5D" w:rsidP="00ED6A5D">
      <w:pPr>
        <w:pStyle w:val="GG-SName"/>
      </w:pPr>
      <w:r w:rsidRPr="0043429C">
        <w:t>Andrew Aitken</w:t>
      </w:r>
    </w:p>
    <w:p w14:paraId="22545703" w14:textId="77777777" w:rsidR="00ED6A5D" w:rsidRDefault="00ED6A5D" w:rsidP="00ED6A5D">
      <w:pPr>
        <w:pStyle w:val="GG-Signature"/>
      </w:pPr>
      <w:r w:rsidRPr="0043429C">
        <w:t>Chief Executive Officer</w:t>
      </w:r>
    </w:p>
    <w:p w14:paraId="189AE0AA" w14:textId="60D518F8" w:rsidR="00ED6A5D" w:rsidRDefault="00ED6A5D" w:rsidP="00ED6A5D">
      <w:pPr>
        <w:pStyle w:val="GG-SDated"/>
      </w:pPr>
      <w:r w:rsidRPr="0043429C">
        <w:t>PP22/0012</w:t>
      </w:r>
    </w:p>
    <w:p w14:paraId="6A2BCDEA" w14:textId="2D877276" w:rsidR="00ED6A5D" w:rsidRDefault="00ED6A5D" w:rsidP="00ED6A5D">
      <w:pPr>
        <w:pBdr>
          <w:bottom w:val="single" w:sz="4" w:space="1" w:color="auto"/>
        </w:pBdr>
        <w:spacing w:after="0" w:line="52" w:lineRule="exact"/>
        <w:jc w:val="center"/>
      </w:pPr>
    </w:p>
    <w:p w14:paraId="403ED449" w14:textId="4562CFEF" w:rsidR="00ED6A5D" w:rsidRDefault="00ED6A5D" w:rsidP="00ED6A5D">
      <w:pPr>
        <w:pBdr>
          <w:top w:val="single" w:sz="4" w:space="1" w:color="auto"/>
        </w:pBdr>
        <w:spacing w:before="34" w:after="0" w:line="14" w:lineRule="exact"/>
        <w:jc w:val="center"/>
      </w:pPr>
    </w:p>
    <w:p w14:paraId="753947AF" w14:textId="77777777" w:rsidR="00ED6A5D" w:rsidRDefault="00ED6A5D" w:rsidP="00ED6A5D">
      <w:pPr>
        <w:pStyle w:val="GG-body"/>
        <w:spacing w:after="0"/>
      </w:pPr>
    </w:p>
    <w:p w14:paraId="64426AE4" w14:textId="77777777" w:rsidR="00ED6A5D" w:rsidRDefault="00ED6A5D">
      <w:pPr>
        <w:spacing w:after="0" w:line="240" w:lineRule="auto"/>
        <w:jc w:val="left"/>
        <w:rPr>
          <w:caps/>
          <w:szCs w:val="17"/>
        </w:rPr>
      </w:pPr>
      <w:r>
        <w:br w:type="page"/>
      </w:r>
    </w:p>
    <w:p w14:paraId="61336148" w14:textId="2BF15479" w:rsidR="00ED6A5D" w:rsidRDefault="00ED6A5D" w:rsidP="0007048B">
      <w:pPr>
        <w:pStyle w:val="Heading2"/>
      </w:pPr>
      <w:bookmarkStart w:id="16" w:name="_Toc100827540"/>
      <w:r>
        <w:lastRenderedPageBreak/>
        <w:t>Mid Murray Council</w:t>
      </w:r>
      <w:bookmarkEnd w:id="16"/>
    </w:p>
    <w:p w14:paraId="0B27F993" w14:textId="77777777" w:rsidR="00ED6A5D" w:rsidRDefault="00ED6A5D" w:rsidP="00ED6A5D">
      <w:pPr>
        <w:pStyle w:val="GG-Title2"/>
      </w:pPr>
      <w:r>
        <w:t>Election Results</w:t>
      </w:r>
    </w:p>
    <w:p w14:paraId="179E3DE4" w14:textId="77777777" w:rsidR="00ED6A5D" w:rsidRDefault="00ED6A5D" w:rsidP="00ED6A5D">
      <w:pPr>
        <w:pStyle w:val="GG-Title3"/>
      </w:pPr>
      <w:r>
        <w:t>Supplementary Election of Councillor for Eyre Ward</w:t>
      </w:r>
    </w:p>
    <w:p w14:paraId="2CB9243A" w14:textId="77777777" w:rsidR="00ED6A5D" w:rsidRDefault="00ED6A5D" w:rsidP="00ED6A5D">
      <w:pPr>
        <w:pStyle w:val="GG-body"/>
      </w:pPr>
      <w:r>
        <w:t>Conducted on Tuesday 22 February 2022.</w:t>
      </w:r>
    </w:p>
    <w:p w14:paraId="55AF9B16" w14:textId="77777777" w:rsidR="00ED6A5D" w:rsidRDefault="00ED6A5D" w:rsidP="00ED6A5D">
      <w:pPr>
        <w:pStyle w:val="GG-body"/>
        <w:spacing w:after="0"/>
      </w:pPr>
      <w:r>
        <w:t>Formal Ballot Papers – 607</w:t>
      </w:r>
    </w:p>
    <w:p w14:paraId="4CDD88E9" w14:textId="77777777" w:rsidR="00ED6A5D" w:rsidRDefault="00ED6A5D" w:rsidP="00ED6A5D">
      <w:pPr>
        <w:pStyle w:val="GG-body"/>
        <w:spacing w:after="0"/>
      </w:pPr>
      <w:r>
        <w:t>Informal Ballot Papers – 1</w:t>
      </w:r>
    </w:p>
    <w:p w14:paraId="69DA3E64" w14:textId="77777777" w:rsidR="00ED6A5D" w:rsidRDefault="00ED6A5D" w:rsidP="00ED6A5D">
      <w:pPr>
        <w:pStyle w:val="GG-body"/>
      </w:pPr>
      <w:r>
        <w:t>Quota – 304</w:t>
      </w:r>
    </w:p>
    <w:tbl>
      <w:tblPr>
        <w:tblW w:w="0" w:type="auto"/>
        <w:jc w:val="center"/>
        <w:tblBorders>
          <w:top w:val="single" w:sz="4" w:space="0" w:color="auto"/>
          <w:bottom w:val="single" w:sz="4" w:space="0" w:color="auto"/>
        </w:tblBorders>
        <w:tblLook w:val="0000" w:firstRow="0" w:lastRow="0" w:firstColumn="0" w:lastColumn="0" w:noHBand="0" w:noVBand="0"/>
      </w:tblPr>
      <w:tblGrid>
        <w:gridCol w:w="2153"/>
        <w:gridCol w:w="1840"/>
        <w:gridCol w:w="1482"/>
        <w:gridCol w:w="2242"/>
        <w:gridCol w:w="670"/>
      </w:tblGrid>
      <w:tr w:rsidR="00ED6A5D" w:rsidRPr="001136FA" w14:paraId="1B118559" w14:textId="77777777" w:rsidTr="00F20088">
        <w:trPr>
          <w:jc w:val="center"/>
        </w:trPr>
        <w:tc>
          <w:tcPr>
            <w:tcW w:w="0" w:type="auto"/>
            <w:tcBorders>
              <w:top w:val="single" w:sz="4" w:space="0" w:color="auto"/>
              <w:bottom w:val="single" w:sz="4" w:space="0" w:color="auto"/>
            </w:tcBorders>
            <w:vAlign w:val="center"/>
          </w:tcPr>
          <w:p w14:paraId="749863CF" w14:textId="77777777" w:rsidR="00ED6A5D" w:rsidRPr="001136FA" w:rsidRDefault="00ED6A5D" w:rsidP="00F20088">
            <w:pPr>
              <w:pStyle w:val="GG-body"/>
              <w:spacing w:before="20" w:after="20"/>
              <w:jc w:val="center"/>
              <w:rPr>
                <w:b/>
              </w:rPr>
            </w:pPr>
            <w:r w:rsidRPr="001136FA">
              <w:rPr>
                <w:b/>
              </w:rPr>
              <w:t>Candidates</w:t>
            </w:r>
          </w:p>
        </w:tc>
        <w:tc>
          <w:tcPr>
            <w:tcW w:w="0" w:type="auto"/>
            <w:tcBorders>
              <w:top w:val="single" w:sz="4" w:space="0" w:color="auto"/>
              <w:bottom w:val="single" w:sz="4" w:space="0" w:color="auto"/>
            </w:tcBorders>
            <w:vAlign w:val="center"/>
          </w:tcPr>
          <w:p w14:paraId="1539E21B" w14:textId="77777777" w:rsidR="00ED6A5D" w:rsidRPr="001136FA" w:rsidRDefault="00ED6A5D" w:rsidP="00F20088">
            <w:pPr>
              <w:pStyle w:val="GG-body"/>
              <w:spacing w:before="20" w:after="20"/>
              <w:jc w:val="center"/>
              <w:rPr>
                <w:b/>
              </w:rPr>
            </w:pPr>
            <w:r w:rsidRPr="001136FA">
              <w:rPr>
                <w:b/>
              </w:rPr>
              <w:t>First Preference Votes</w:t>
            </w:r>
          </w:p>
        </w:tc>
        <w:tc>
          <w:tcPr>
            <w:tcW w:w="0" w:type="auto"/>
            <w:tcBorders>
              <w:top w:val="single" w:sz="4" w:space="0" w:color="auto"/>
              <w:bottom w:val="single" w:sz="4" w:space="0" w:color="auto"/>
            </w:tcBorders>
            <w:vAlign w:val="center"/>
          </w:tcPr>
          <w:p w14:paraId="68A3DA7B" w14:textId="77777777" w:rsidR="00ED6A5D" w:rsidRPr="001136FA" w:rsidRDefault="00ED6A5D" w:rsidP="00F20088">
            <w:pPr>
              <w:pStyle w:val="GG-body"/>
              <w:spacing w:before="20" w:after="20"/>
              <w:jc w:val="center"/>
              <w:rPr>
                <w:b/>
              </w:rPr>
            </w:pPr>
            <w:r w:rsidRPr="001136FA">
              <w:rPr>
                <w:b/>
              </w:rPr>
              <w:t>Elected/Excluded</w:t>
            </w:r>
          </w:p>
        </w:tc>
        <w:tc>
          <w:tcPr>
            <w:tcW w:w="0" w:type="auto"/>
            <w:tcBorders>
              <w:top w:val="single" w:sz="4" w:space="0" w:color="auto"/>
              <w:bottom w:val="single" w:sz="4" w:space="0" w:color="auto"/>
            </w:tcBorders>
            <w:vAlign w:val="center"/>
          </w:tcPr>
          <w:p w14:paraId="7101951F" w14:textId="77777777" w:rsidR="00ED6A5D" w:rsidRPr="001136FA" w:rsidRDefault="00ED6A5D" w:rsidP="00F20088">
            <w:pPr>
              <w:pStyle w:val="GG-body"/>
              <w:spacing w:before="20" w:after="20"/>
              <w:jc w:val="center"/>
              <w:rPr>
                <w:b/>
              </w:rPr>
            </w:pPr>
            <w:r w:rsidRPr="001136FA">
              <w:rPr>
                <w:b/>
              </w:rPr>
              <w:t>Votes at Election/ Exclusion</w:t>
            </w:r>
          </w:p>
        </w:tc>
        <w:tc>
          <w:tcPr>
            <w:tcW w:w="0" w:type="auto"/>
            <w:tcBorders>
              <w:top w:val="single" w:sz="4" w:space="0" w:color="auto"/>
              <w:bottom w:val="single" w:sz="4" w:space="0" w:color="auto"/>
            </w:tcBorders>
            <w:vAlign w:val="center"/>
          </w:tcPr>
          <w:p w14:paraId="64C2AA70" w14:textId="77777777" w:rsidR="00ED6A5D" w:rsidRPr="001136FA" w:rsidRDefault="00ED6A5D" w:rsidP="00F20088">
            <w:pPr>
              <w:pStyle w:val="GG-body"/>
              <w:spacing w:before="20" w:after="20"/>
              <w:jc w:val="center"/>
              <w:rPr>
                <w:b/>
              </w:rPr>
            </w:pPr>
            <w:r w:rsidRPr="001136FA">
              <w:rPr>
                <w:b/>
              </w:rPr>
              <w:t>Count</w:t>
            </w:r>
          </w:p>
        </w:tc>
      </w:tr>
      <w:tr w:rsidR="00ED6A5D" w:rsidRPr="001136FA" w14:paraId="55D74D15" w14:textId="77777777" w:rsidTr="00F20088">
        <w:trPr>
          <w:jc w:val="center"/>
        </w:trPr>
        <w:tc>
          <w:tcPr>
            <w:tcW w:w="0" w:type="auto"/>
            <w:tcBorders>
              <w:top w:val="single" w:sz="4" w:space="0" w:color="auto"/>
            </w:tcBorders>
          </w:tcPr>
          <w:p w14:paraId="0A356813" w14:textId="77777777" w:rsidR="00ED6A5D" w:rsidRPr="001136FA" w:rsidRDefault="00ED6A5D" w:rsidP="00F20088">
            <w:pPr>
              <w:pStyle w:val="GG-body"/>
              <w:spacing w:before="20" w:after="20"/>
            </w:pPr>
            <w:r w:rsidRPr="001136FA">
              <w:t xml:space="preserve">TREDREA, Wayne </w:t>
            </w:r>
          </w:p>
        </w:tc>
        <w:tc>
          <w:tcPr>
            <w:tcW w:w="0" w:type="auto"/>
            <w:tcBorders>
              <w:top w:val="single" w:sz="4" w:space="0" w:color="auto"/>
            </w:tcBorders>
          </w:tcPr>
          <w:p w14:paraId="3DE651FB" w14:textId="77777777" w:rsidR="00ED6A5D" w:rsidRPr="001136FA" w:rsidRDefault="00ED6A5D" w:rsidP="00F20088">
            <w:pPr>
              <w:pStyle w:val="GG-body"/>
              <w:spacing w:before="20" w:after="20"/>
            </w:pPr>
            <w:r w:rsidRPr="001136FA">
              <w:t>171</w:t>
            </w:r>
          </w:p>
        </w:tc>
        <w:tc>
          <w:tcPr>
            <w:tcW w:w="0" w:type="auto"/>
            <w:tcBorders>
              <w:top w:val="single" w:sz="4" w:space="0" w:color="auto"/>
            </w:tcBorders>
          </w:tcPr>
          <w:p w14:paraId="47E3E30C" w14:textId="77777777" w:rsidR="00ED6A5D" w:rsidRPr="001136FA" w:rsidRDefault="00ED6A5D" w:rsidP="00F20088">
            <w:pPr>
              <w:pStyle w:val="GG-body"/>
              <w:spacing w:before="20" w:after="20"/>
            </w:pPr>
            <w:r w:rsidRPr="001136FA">
              <w:t>Excluded</w:t>
            </w:r>
          </w:p>
        </w:tc>
        <w:tc>
          <w:tcPr>
            <w:tcW w:w="0" w:type="auto"/>
            <w:tcBorders>
              <w:top w:val="single" w:sz="4" w:space="0" w:color="auto"/>
            </w:tcBorders>
          </w:tcPr>
          <w:p w14:paraId="0C8A2D89" w14:textId="77777777" w:rsidR="00ED6A5D" w:rsidRPr="001136FA" w:rsidRDefault="00ED6A5D" w:rsidP="00F20088">
            <w:pPr>
              <w:pStyle w:val="GG-body"/>
              <w:spacing w:before="20" w:after="20"/>
            </w:pPr>
            <w:r w:rsidRPr="001136FA">
              <w:t>171</w:t>
            </w:r>
          </w:p>
        </w:tc>
        <w:tc>
          <w:tcPr>
            <w:tcW w:w="0" w:type="auto"/>
            <w:tcBorders>
              <w:top w:val="single" w:sz="4" w:space="0" w:color="auto"/>
            </w:tcBorders>
          </w:tcPr>
          <w:p w14:paraId="2C01A302" w14:textId="77777777" w:rsidR="00ED6A5D" w:rsidRPr="001136FA" w:rsidRDefault="00ED6A5D" w:rsidP="00F20088">
            <w:pPr>
              <w:pStyle w:val="GG-body"/>
              <w:spacing w:before="20" w:after="20"/>
            </w:pPr>
            <w:r w:rsidRPr="001136FA">
              <w:t>2</w:t>
            </w:r>
          </w:p>
        </w:tc>
      </w:tr>
      <w:tr w:rsidR="00ED6A5D" w:rsidRPr="001136FA" w14:paraId="6C60D96C" w14:textId="77777777" w:rsidTr="00F20088">
        <w:trPr>
          <w:jc w:val="center"/>
        </w:trPr>
        <w:tc>
          <w:tcPr>
            <w:tcW w:w="0" w:type="auto"/>
          </w:tcPr>
          <w:p w14:paraId="3FB4F1CD" w14:textId="77777777" w:rsidR="00ED6A5D" w:rsidRPr="001136FA" w:rsidRDefault="00ED6A5D" w:rsidP="00F20088">
            <w:pPr>
              <w:pStyle w:val="GG-body"/>
              <w:spacing w:before="20" w:after="20"/>
            </w:pPr>
            <w:r w:rsidRPr="001136FA">
              <w:t>BROKENSHIRE, Deb</w:t>
            </w:r>
          </w:p>
        </w:tc>
        <w:tc>
          <w:tcPr>
            <w:tcW w:w="0" w:type="auto"/>
          </w:tcPr>
          <w:p w14:paraId="1BAD10C7" w14:textId="77777777" w:rsidR="00ED6A5D" w:rsidRPr="001136FA" w:rsidRDefault="00ED6A5D" w:rsidP="00F20088">
            <w:pPr>
              <w:pStyle w:val="GG-body"/>
              <w:spacing w:before="20" w:after="20"/>
            </w:pPr>
            <w:r w:rsidRPr="001136FA">
              <w:t>214</w:t>
            </w:r>
          </w:p>
        </w:tc>
        <w:tc>
          <w:tcPr>
            <w:tcW w:w="0" w:type="auto"/>
          </w:tcPr>
          <w:p w14:paraId="59696AD3" w14:textId="77777777" w:rsidR="00ED6A5D" w:rsidRPr="001136FA" w:rsidRDefault="00ED6A5D" w:rsidP="00F20088">
            <w:pPr>
              <w:pStyle w:val="GG-body"/>
              <w:spacing w:before="20" w:after="20"/>
            </w:pPr>
            <w:r w:rsidRPr="001136FA">
              <w:t>Elected</w:t>
            </w:r>
          </w:p>
        </w:tc>
        <w:tc>
          <w:tcPr>
            <w:tcW w:w="0" w:type="auto"/>
          </w:tcPr>
          <w:p w14:paraId="3C33F3E6" w14:textId="77777777" w:rsidR="00ED6A5D" w:rsidRPr="001136FA" w:rsidRDefault="00ED6A5D" w:rsidP="00F20088">
            <w:pPr>
              <w:pStyle w:val="GG-body"/>
              <w:spacing w:before="20" w:after="20"/>
            </w:pPr>
            <w:r w:rsidRPr="001136FA">
              <w:t>263</w:t>
            </w:r>
          </w:p>
        </w:tc>
        <w:tc>
          <w:tcPr>
            <w:tcW w:w="0" w:type="auto"/>
          </w:tcPr>
          <w:p w14:paraId="302090D4" w14:textId="77777777" w:rsidR="00ED6A5D" w:rsidRPr="001136FA" w:rsidRDefault="00ED6A5D" w:rsidP="00F20088">
            <w:pPr>
              <w:pStyle w:val="GG-body"/>
              <w:spacing w:before="20" w:after="20"/>
            </w:pPr>
            <w:r w:rsidRPr="001136FA">
              <w:t>2</w:t>
            </w:r>
          </w:p>
        </w:tc>
      </w:tr>
      <w:tr w:rsidR="00ED6A5D" w:rsidRPr="001136FA" w14:paraId="1DF49F76" w14:textId="77777777" w:rsidTr="00F20088">
        <w:trPr>
          <w:jc w:val="center"/>
        </w:trPr>
        <w:tc>
          <w:tcPr>
            <w:tcW w:w="0" w:type="auto"/>
          </w:tcPr>
          <w:p w14:paraId="5A81FE37" w14:textId="77777777" w:rsidR="00ED6A5D" w:rsidRPr="001136FA" w:rsidRDefault="00ED6A5D" w:rsidP="00F20088">
            <w:pPr>
              <w:pStyle w:val="GG-body"/>
              <w:spacing w:before="20" w:after="20"/>
            </w:pPr>
            <w:r w:rsidRPr="001136FA">
              <w:t xml:space="preserve">GAMERTSFELDER, Jakob </w:t>
            </w:r>
          </w:p>
        </w:tc>
        <w:tc>
          <w:tcPr>
            <w:tcW w:w="0" w:type="auto"/>
          </w:tcPr>
          <w:p w14:paraId="48027918" w14:textId="77777777" w:rsidR="00ED6A5D" w:rsidRPr="001136FA" w:rsidRDefault="00ED6A5D" w:rsidP="00F20088">
            <w:pPr>
              <w:pStyle w:val="GG-body"/>
              <w:spacing w:before="20" w:after="20"/>
            </w:pPr>
            <w:r w:rsidRPr="001136FA">
              <w:t>222</w:t>
            </w:r>
          </w:p>
        </w:tc>
        <w:tc>
          <w:tcPr>
            <w:tcW w:w="0" w:type="auto"/>
          </w:tcPr>
          <w:p w14:paraId="21EC63E3" w14:textId="77777777" w:rsidR="00ED6A5D" w:rsidRPr="001136FA" w:rsidRDefault="00ED6A5D" w:rsidP="00F20088">
            <w:pPr>
              <w:pStyle w:val="GG-body"/>
              <w:spacing w:before="20" w:after="20"/>
            </w:pPr>
          </w:p>
        </w:tc>
        <w:tc>
          <w:tcPr>
            <w:tcW w:w="0" w:type="auto"/>
          </w:tcPr>
          <w:p w14:paraId="04C0D0F6" w14:textId="77777777" w:rsidR="00ED6A5D" w:rsidRPr="001136FA" w:rsidRDefault="00ED6A5D" w:rsidP="00F20088">
            <w:pPr>
              <w:pStyle w:val="GG-body"/>
              <w:spacing w:before="20" w:after="20"/>
            </w:pPr>
            <w:r w:rsidRPr="001136FA">
              <w:t>250</w:t>
            </w:r>
          </w:p>
        </w:tc>
        <w:tc>
          <w:tcPr>
            <w:tcW w:w="0" w:type="auto"/>
          </w:tcPr>
          <w:p w14:paraId="741D2A81" w14:textId="77777777" w:rsidR="00ED6A5D" w:rsidRPr="001136FA" w:rsidRDefault="00ED6A5D" w:rsidP="00F20088">
            <w:pPr>
              <w:pStyle w:val="GG-body"/>
              <w:spacing w:before="20" w:after="20"/>
            </w:pPr>
            <w:r w:rsidRPr="001136FA">
              <w:t>2</w:t>
            </w:r>
          </w:p>
        </w:tc>
      </w:tr>
    </w:tbl>
    <w:p w14:paraId="4C962A70" w14:textId="77777777" w:rsidR="00ED6A5D" w:rsidRDefault="00ED6A5D" w:rsidP="00ED6A5D">
      <w:pPr>
        <w:pStyle w:val="GG-SDated"/>
        <w:spacing w:before="80"/>
      </w:pPr>
      <w:r>
        <w:t>Dated: 11 April 2022</w:t>
      </w:r>
    </w:p>
    <w:p w14:paraId="37E6E9D9" w14:textId="77777777" w:rsidR="00ED6A5D" w:rsidRDefault="00ED6A5D" w:rsidP="00ED6A5D">
      <w:pPr>
        <w:pStyle w:val="GG-SName"/>
      </w:pPr>
      <w:r>
        <w:t>Mick Sherry</w:t>
      </w:r>
    </w:p>
    <w:p w14:paraId="30A5F789" w14:textId="77777777" w:rsidR="00ED6A5D" w:rsidRDefault="00ED6A5D" w:rsidP="00ED6A5D">
      <w:pPr>
        <w:pStyle w:val="GG-Signature"/>
      </w:pPr>
      <w:r>
        <w:t>Returning Officer</w:t>
      </w:r>
    </w:p>
    <w:p w14:paraId="6A16041B" w14:textId="630B8ADC" w:rsidR="00ED6A5D" w:rsidRDefault="00ED6A5D" w:rsidP="00ED6A5D">
      <w:pPr>
        <w:pStyle w:val="GG-Signature"/>
      </w:pPr>
      <w:r>
        <w:t>Electoral Commission South Australia</w:t>
      </w:r>
    </w:p>
    <w:p w14:paraId="4CDB188D" w14:textId="0C49B204" w:rsidR="00ED6A5D" w:rsidRDefault="00ED6A5D" w:rsidP="00ED6A5D">
      <w:pPr>
        <w:pStyle w:val="GG-Signature"/>
        <w:pBdr>
          <w:bottom w:val="single" w:sz="4" w:space="1" w:color="auto"/>
        </w:pBdr>
        <w:spacing w:line="52" w:lineRule="exact"/>
        <w:jc w:val="center"/>
      </w:pPr>
    </w:p>
    <w:p w14:paraId="023F004D" w14:textId="45FB29F8" w:rsidR="00ED6A5D" w:rsidRDefault="00ED6A5D" w:rsidP="00ED6A5D">
      <w:pPr>
        <w:pStyle w:val="GG-Signature"/>
        <w:pBdr>
          <w:top w:val="single" w:sz="4" w:space="1" w:color="auto"/>
        </w:pBdr>
        <w:spacing w:before="34" w:line="14" w:lineRule="exact"/>
        <w:jc w:val="center"/>
      </w:pPr>
    </w:p>
    <w:p w14:paraId="318001C8" w14:textId="5CBF3E99" w:rsidR="00ED6A5D" w:rsidRDefault="00ED6A5D" w:rsidP="00ED6A5D">
      <w:pPr>
        <w:pStyle w:val="GG-body"/>
        <w:spacing w:after="0"/>
      </w:pPr>
    </w:p>
    <w:p w14:paraId="4F6D0F5B" w14:textId="77777777" w:rsidR="00ED6A5D" w:rsidRDefault="00ED6A5D" w:rsidP="0007048B">
      <w:pPr>
        <w:pStyle w:val="Heading2"/>
      </w:pPr>
      <w:bookmarkStart w:id="17" w:name="_Toc100827541"/>
      <w:r>
        <w:t>District Council of Tumby Bay</w:t>
      </w:r>
      <w:bookmarkEnd w:id="17"/>
    </w:p>
    <w:p w14:paraId="25F2FC56" w14:textId="77777777" w:rsidR="00ED6A5D" w:rsidRDefault="00ED6A5D" w:rsidP="00ED6A5D">
      <w:pPr>
        <w:pStyle w:val="GG-Title3"/>
      </w:pPr>
      <w:r>
        <w:t>Resignation of Councillor</w:t>
      </w:r>
    </w:p>
    <w:p w14:paraId="75C746C1" w14:textId="77777777" w:rsidR="00ED6A5D" w:rsidRDefault="00ED6A5D" w:rsidP="00ED6A5D">
      <w:pPr>
        <w:pStyle w:val="GG-body"/>
      </w:pPr>
      <w:r w:rsidRPr="003F2E28">
        <w:rPr>
          <w:spacing w:val="-2"/>
        </w:rPr>
        <w:t xml:space="preserve">Notice is hereby given in accordance with section 54(6) of the </w:t>
      </w:r>
      <w:r w:rsidRPr="003F2E28">
        <w:rPr>
          <w:i/>
          <w:iCs/>
          <w:spacing w:val="-2"/>
        </w:rPr>
        <w:t>Local Government Act 1999</w:t>
      </w:r>
      <w:r w:rsidRPr="003F2E28">
        <w:rPr>
          <w:spacing w:val="-2"/>
        </w:rPr>
        <w:t>, that a vacancy has occurred in the office of Mayor,</w:t>
      </w:r>
      <w:r>
        <w:t xml:space="preserve"> due to the resignation of Mayor Sam Telfer, effective Monday, 30 March 2022. </w:t>
      </w:r>
    </w:p>
    <w:p w14:paraId="78F2604F" w14:textId="77777777" w:rsidR="00ED6A5D" w:rsidRDefault="00ED6A5D" w:rsidP="00ED6A5D">
      <w:pPr>
        <w:pStyle w:val="GG-SDated"/>
      </w:pPr>
      <w:r>
        <w:t>Dated: 31 March 2022</w:t>
      </w:r>
    </w:p>
    <w:p w14:paraId="05659CD5" w14:textId="77777777" w:rsidR="00ED6A5D" w:rsidRDefault="00ED6A5D" w:rsidP="00ED6A5D">
      <w:pPr>
        <w:pStyle w:val="GG-SName"/>
      </w:pPr>
      <w:r>
        <w:t>Rebecca Hayes</w:t>
      </w:r>
    </w:p>
    <w:p w14:paraId="263E3AAC" w14:textId="6991A208" w:rsidR="00ED6A5D" w:rsidRDefault="00ED6A5D" w:rsidP="00ED6A5D">
      <w:pPr>
        <w:pStyle w:val="GG-Signature"/>
      </w:pPr>
      <w:r>
        <w:t>Chief Executive Officer</w:t>
      </w:r>
    </w:p>
    <w:p w14:paraId="13020625" w14:textId="4FB268DF" w:rsidR="00ED6A5D" w:rsidRDefault="00ED6A5D" w:rsidP="00ED6A5D">
      <w:pPr>
        <w:pStyle w:val="GG-Signature"/>
        <w:pBdr>
          <w:bottom w:val="single" w:sz="4" w:space="1" w:color="auto"/>
        </w:pBdr>
        <w:spacing w:line="52" w:lineRule="exact"/>
        <w:jc w:val="center"/>
      </w:pPr>
    </w:p>
    <w:p w14:paraId="0A6E0C08" w14:textId="3AD03A4A" w:rsidR="00ED6A5D" w:rsidRDefault="00ED6A5D" w:rsidP="00ED6A5D">
      <w:pPr>
        <w:pStyle w:val="GG-Signature"/>
        <w:pBdr>
          <w:top w:val="single" w:sz="4" w:space="1" w:color="auto"/>
        </w:pBdr>
        <w:spacing w:before="34" w:line="14" w:lineRule="exact"/>
        <w:jc w:val="center"/>
      </w:pPr>
    </w:p>
    <w:p w14:paraId="7FC7AD43" w14:textId="77777777" w:rsidR="00ED6A5D" w:rsidRPr="003471CD" w:rsidRDefault="00ED6A5D" w:rsidP="00ED6A5D">
      <w:pPr>
        <w:pStyle w:val="GG-body"/>
        <w:spacing w:after="0"/>
      </w:pPr>
    </w:p>
    <w:p w14:paraId="152C5792" w14:textId="77777777" w:rsidR="00C20455" w:rsidRPr="003471CD" w:rsidRDefault="00C20455" w:rsidP="0003517B">
      <w:pPr>
        <w:pStyle w:val="GG-body"/>
      </w:pPr>
    </w:p>
    <w:p w14:paraId="61284757" w14:textId="77777777" w:rsidR="00CA3C3A" w:rsidRPr="003471CD" w:rsidRDefault="00CA3C3A" w:rsidP="0003517B">
      <w:pPr>
        <w:pStyle w:val="GG-body"/>
        <w:rPr>
          <w:szCs w:val="20"/>
        </w:rPr>
      </w:pPr>
      <w:r w:rsidRPr="003471CD">
        <w:rPr>
          <w:szCs w:val="20"/>
        </w:rPr>
        <w:br w:type="page"/>
      </w:r>
    </w:p>
    <w:p w14:paraId="6145C37F" w14:textId="77777777" w:rsidR="00CA3C3A" w:rsidRPr="003471CD" w:rsidRDefault="00CA3C3A" w:rsidP="009C23A5">
      <w:pPr>
        <w:pStyle w:val="Heading1"/>
      </w:pPr>
      <w:bookmarkStart w:id="18" w:name="_Toc100827542"/>
      <w:r w:rsidRPr="003471CD">
        <w:lastRenderedPageBreak/>
        <w:t>Public Notices</w:t>
      </w:r>
      <w:bookmarkEnd w:id="18"/>
    </w:p>
    <w:p w14:paraId="2216155B" w14:textId="77777777" w:rsidR="00ED6A5D" w:rsidRPr="00D87757" w:rsidRDefault="00ED6A5D" w:rsidP="0007048B">
      <w:pPr>
        <w:pStyle w:val="Heading2"/>
      </w:pPr>
      <w:bookmarkStart w:id="19" w:name="_Toc100827543"/>
      <w:bookmarkStart w:id="20" w:name="OLE_LINK3"/>
      <w:bookmarkStart w:id="21" w:name="OLE_LINK4"/>
      <w:r w:rsidRPr="00D87757">
        <w:t>National Electricity Law</w:t>
      </w:r>
      <w:bookmarkEnd w:id="19"/>
    </w:p>
    <w:bookmarkEnd w:id="20"/>
    <w:bookmarkEnd w:id="21"/>
    <w:p w14:paraId="443E0AB7" w14:textId="77777777" w:rsidR="00ED6A5D" w:rsidRDefault="00ED6A5D" w:rsidP="00ED6A5D">
      <w:pPr>
        <w:pStyle w:val="GG-Title3"/>
        <w:spacing w:after="0"/>
        <w:rPr>
          <w:lang w:val="en-US"/>
        </w:rPr>
      </w:pPr>
      <w:r w:rsidRPr="0089185E">
        <w:rPr>
          <w:lang w:val="en-US"/>
        </w:rPr>
        <w:t xml:space="preserve">Draft </w:t>
      </w:r>
      <w:r>
        <w:rPr>
          <w:lang w:val="en-US"/>
        </w:rPr>
        <w:t>D</w:t>
      </w:r>
      <w:r w:rsidRPr="0089185E">
        <w:rPr>
          <w:lang w:val="en-US"/>
        </w:rPr>
        <w:t xml:space="preserve">etermination </w:t>
      </w:r>
      <w:r>
        <w:rPr>
          <w:lang w:val="en-US"/>
        </w:rPr>
        <w:t>E</w:t>
      </w:r>
      <w:r w:rsidRPr="0089185E">
        <w:rPr>
          <w:lang w:val="en-US"/>
        </w:rPr>
        <w:t>xtension</w:t>
      </w:r>
    </w:p>
    <w:p w14:paraId="1B2DF356" w14:textId="77777777" w:rsidR="00ED6A5D" w:rsidRPr="00D87757" w:rsidRDefault="00ED6A5D" w:rsidP="00ED6A5D">
      <w:pPr>
        <w:pStyle w:val="GG-Title3"/>
        <w:rPr>
          <w:lang w:val="en-US"/>
        </w:rPr>
      </w:pPr>
      <w:r w:rsidRPr="0089185E">
        <w:rPr>
          <w:lang w:val="en-US"/>
        </w:rPr>
        <w:t>Making of Draft Determination</w:t>
      </w:r>
    </w:p>
    <w:p w14:paraId="4CDCF073" w14:textId="77777777" w:rsidR="00ED6A5D" w:rsidRPr="00D87757" w:rsidRDefault="00ED6A5D" w:rsidP="00ED6A5D">
      <w:pPr>
        <w:pStyle w:val="GG-body"/>
        <w:rPr>
          <w:lang w:val="en-US"/>
        </w:rPr>
      </w:pPr>
      <w:r w:rsidRPr="00D87757">
        <w:rPr>
          <w:lang w:val="en-US"/>
        </w:rPr>
        <w:t>The Australian Energy Market Commission (AEMC) gives notice under the National Electricity Law as follows:</w:t>
      </w:r>
    </w:p>
    <w:p w14:paraId="53014D2F" w14:textId="77777777" w:rsidR="00ED6A5D" w:rsidRPr="0089185E" w:rsidRDefault="00ED6A5D" w:rsidP="00ED6A5D">
      <w:pPr>
        <w:pStyle w:val="GG-body"/>
        <w:ind w:left="160"/>
        <w:rPr>
          <w:lang w:val="en-US"/>
        </w:rPr>
      </w:pPr>
      <w:r w:rsidRPr="0089185E">
        <w:rPr>
          <w:lang w:val="en-US"/>
        </w:rPr>
        <w:t xml:space="preserve">Under s 107, the time for making the draft determination on the </w:t>
      </w:r>
      <w:r w:rsidRPr="0089185E">
        <w:rPr>
          <w:i/>
        </w:rPr>
        <w:t>Material change in network infrastructure project costs</w:t>
      </w:r>
      <w:r w:rsidRPr="0089185E">
        <w:t xml:space="preserve"> </w:t>
      </w:r>
      <w:r w:rsidRPr="0089185E">
        <w:rPr>
          <w:lang w:val="en-US"/>
        </w:rPr>
        <w:t xml:space="preserve">(Ref. ERC0325) </w:t>
      </w:r>
      <w:r w:rsidRPr="0089185E">
        <w:t>proposal</w:t>
      </w:r>
      <w:r w:rsidRPr="0089185E">
        <w:rPr>
          <w:lang w:val="en-US"/>
        </w:rPr>
        <w:t xml:space="preserve"> has been extended to </w:t>
      </w:r>
      <w:r w:rsidRPr="0089185E">
        <w:rPr>
          <w:b/>
          <w:lang w:val="en-US"/>
        </w:rPr>
        <w:t>7 July 2022</w:t>
      </w:r>
      <w:r w:rsidRPr="0089185E">
        <w:rPr>
          <w:bCs/>
          <w:lang w:val="en-US"/>
        </w:rPr>
        <w:t>.</w:t>
      </w:r>
    </w:p>
    <w:p w14:paraId="73FAE301" w14:textId="77777777" w:rsidR="00ED6A5D" w:rsidRPr="0089185E" w:rsidRDefault="00ED6A5D" w:rsidP="00ED6A5D">
      <w:pPr>
        <w:pStyle w:val="GG-body"/>
        <w:ind w:left="160"/>
        <w:rPr>
          <w:lang w:val="en-US"/>
        </w:rPr>
      </w:pPr>
      <w:r w:rsidRPr="0089185E">
        <w:rPr>
          <w:lang w:val="en-US"/>
        </w:rPr>
        <w:t>Under s 99, the making of a draft determination and related draft rule on the</w:t>
      </w:r>
      <w:r w:rsidRPr="0089185E">
        <w:rPr>
          <w:i/>
        </w:rPr>
        <w:t xml:space="preserve"> Improving consultation procedures in the Rules</w:t>
      </w:r>
      <w:r w:rsidRPr="0089185E">
        <w:t xml:space="preserve"> proposal</w:t>
      </w:r>
      <w:r w:rsidRPr="0089185E">
        <w:rPr>
          <w:i/>
        </w:rPr>
        <w:t xml:space="preserve"> </w:t>
      </w:r>
      <w:r w:rsidRPr="0089185E">
        <w:rPr>
          <w:lang w:val="en-US"/>
        </w:rPr>
        <w:t xml:space="preserve">(Ref. ERC0323). Written requests for a pre-determination hearing must be received by </w:t>
      </w:r>
      <w:r w:rsidRPr="0089185E">
        <w:rPr>
          <w:b/>
          <w:lang w:val="en-US"/>
        </w:rPr>
        <w:t>21 April 2022</w:t>
      </w:r>
      <w:r w:rsidRPr="0089185E">
        <w:rPr>
          <w:lang w:val="en-US"/>
        </w:rPr>
        <w:t xml:space="preserve">. Submissions must be received by </w:t>
      </w:r>
      <w:r w:rsidRPr="0089185E">
        <w:rPr>
          <w:b/>
          <w:lang w:val="en-US"/>
        </w:rPr>
        <w:t>26 May 2022</w:t>
      </w:r>
      <w:r w:rsidRPr="0089185E">
        <w:rPr>
          <w:lang w:val="en-US"/>
        </w:rPr>
        <w:t>.</w:t>
      </w:r>
    </w:p>
    <w:p w14:paraId="7AE3A2E2" w14:textId="77777777" w:rsidR="00ED6A5D" w:rsidRPr="0089185E" w:rsidRDefault="00ED6A5D" w:rsidP="00ED6A5D">
      <w:pPr>
        <w:pStyle w:val="GG-body"/>
        <w:rPr>
          <w:lang w:val="en-US"/>
        </w:rPr>
      </w:pPr>
      <w:r w:rsidRPr="0089185E">
        <w:rPr>
          <w:lang w:val="en-US"/>
        </w:rPr>
        <w:t>Submissions can be made via the AEMC’s website. Before making a submission, please review the AEMC’s privacy statement on its website. Submissions should be made in accordance with the AEMC’s</w:t>
      </w:r>
      <w:r w:rsidRPr="0089185E">
        <w:rPr>
          <w:i/>
          <w:lang w:val="en-US"/>
        </w:rPr>
        <w:t xml:space="preserve"> Guidelines for making written submissions on Rule change proposals</w:t>
      </w:r>
      <w:r w:rsidRPr="0089185E">
        <w:rPr>
          <w:lang w:val="en-US"/>
        </w:rPr>
        <w:t>. The AEMC publishes all submissions on its website, subject to confidentiality.</w:t>
      </w:r>
    </w:p>
    <w:p w14:paraId="09ECAC52" w14:textId="77777777" w:rsidR="00ED6A5D" w:rsidRPr="0089185E" w:rsidRDefault="00ED6A5D" w:rsidP="00ED6A5D">
      <w:pPr>
        <w:pStyle w:val="GG-body"/>
        <w:rPr>
          <w:lang w:val="en-US"/>
        </w:rPr>
      </w:pPr>
      <w:r w:rsidRPr="0089185E">
        <w:rPr>
          <w:lang w:val="en-US"/>
        </w:rPr>
        <w:t xml:space="preserve">Written requests should be sent to </w:t>
      </w:r>
      <w:hyperlink r:id="rId22" w:history="1">
        <w:r w:rsidRPr="0089185E">
          <w:rPr>
            <w:rStyle w:val="Hyperlink"/>
            <w:lang w:val="en-US"/>
          </w:rPr>
          <w:t>submissions@aemc.gov.au</w:t>
        </w:r>
      </w:hyperlink>
      <w:r>
        <w:rPr>
          <w:lang w:val="en-US"/>
        </w:rPr>
        <w:t xml:space="preserve"> </w:t>
      </w:r>
      <w:r w:rsidRPr="0089185E">
        <w:rPr>
          <w:lang w:val="en-US"/>
        </w:rPr>
        <w:t>and cite the reference in the title. Before sending a request, please review the AEMC’s privacy statement on its website.</w:t>
      </w:r>
    </w:p>
    <w:p w14:paraId="579B6EC6" w14:textId="77777777" w:rsidR="00ED6A5D" w:rsidRDefault="00ED6A5D" w:rsidP="00ED6A5D">
      <w:pPr>
        <w:pStyle w:val="GG-body"/>
        <w:rPr>
          <w:lang w:val="en-US"/>
        </w:rPr>
      </w:pPr>
      <w:r w:rsidRPr="0089185E">
        <w:rPr>
          <w:lang w:val="en-US"/>
        </w:rPr>
        <w:t>Documents referred to above are available on the AEMC’s website and are available for inspection at the AEMC’s office</w:t>
      </w:r>
      <w:r w:rsidRPr="00D87757">
        <w:rPr>
          <w:lang w:val="en-US"/>
        </w:rPr>
        <w:t>.</w:t>
      </w:r>
    </w:p>
    <w:p w14:paraId="00F5897C" w14:textId="77777777" w:rsidR="00ED6A5D" w:rsidRDefault="00ED6A5D" w:rsidP="00ED6A5D">
      <w:pPr>
        <w:pStyle w:val="GG-body"/>
        <w:spacing w:after="0"/>
        <w:ind w:left="160"/>
      </w:pPr>
      <w:r>
        <w:t>Australian Energy Market Commission</w:t>
      </w:r>
    </w:p>
    <w:p w14:paraId="66A80E92" w14:textId="77777777" w:rsidR="00ED6A5D" w:rsidRDefault="00ED6A5D" w:rsidP="00ED6A5D">
      <w:pPr>
        <w:pStyle w:val="GG-body"/>
        <w:spacing w:after="0"/>
        <w:ind w:left="160"/>
      </w:pPr>
      <w:r>
        <w:t>Level 15, 60 Castlereagh St</w:t>
      </w:r>
    </w:p>
    <w:p w14:paraId="5843DD8A" w14:textId="77777777" w:rsidR="00ED6A5D" w:rsidRDefault="00ED6A5D" w:rsidP="00ED6A5D">
      <w:pPr>
        <w:pStyle w:val="GG-body"/>
        <w:spacing w:after="0"/>
        <w:ind w:left="160"/>
      </w:pPr>
      <w:r>
        <w:t xml:space="preserve">Sydney NSW 2000 </w:t>
      </w:r>
    </w:p>
    <w:p w14:paraId="3E96EF05" w14:textId="77777777" w:rsidR="00ED6A5D" w:rsidRDefault="00ED6A5D" w:rsidP="00ED6A5D">
      <w:pPr>
        <w:pStyle w:val="GG-body"/>
        <w:spacing w:after="0"/>
        <w:ind w:left="160"/>
      </w:pPr>
      <w:r>
        <w:t>Telephone: (02) 8296 7800</w:t>
      </w:r>
    </w:p>
    <w:p w14:paraId="3F5C5E45" w14:textId="77777777" w:rsidR="00ED6A5D" w:rsidRPr="004245A2" w:rsidRDefault="003410D0" w:rsidP="00ED6A5D">
      <w:pPr>
        <w:pStyle w:val="GG-body"/>
        <w:ind w:left="160"/>
      </w:pPr>
      <w:hyperlink r:id="rId23" w:history="1">
        <w:r w:rsidR="00ED6A5D" w:rsidRPr="00D30F34">
          <w:rPr>
            <w:rStyle w:val="Hyperlink"/>
          </w:rPr>
          <w:t>www.aemc.gov.au</w:t>
        </w:r>
      </w:hyperlink>
      <w:r w:rsidR="00ED6A5D">
        <w:t xml:space="preserve"> </w:t>
      </w:r>
    </w:p>
    <w:p w14:paraId="55995388" w14:textId="2BAE6B3A" w:rsidR="00ED6A5D" w:rsidRDefault="00ED6A5D" w:rsidP="00ED6A5D">
      <w:pPr>
        <w:pStyle w:val="GG-SDated"/>
      </w:pPr>
      <w:r>
        <w:t>Dated: 14 April 2022</w:t>
      </w:r>
    </w:p>
    <w:p w14:paraId="5D545E85" w14:textId="08BAF4FA" w:rsidR="00ED6A5D" w:rsidRDefault="00ED6A5D" w:rsidP="00ED6A5D">
      <w:pPr>
        <w:pBdr>
          <w:bottom w:val="single" w:sz="4" w:space="1" w:color="auto"/>
        </w:pBdr>
        <w:spacing w:after="0" w:line="52" w:lineRule="exact"/>
        <w:jc w:val="center"/>
      </w:pPr>
    </w:p>
    <w:p w14:paraId="0754DA70" w14:textId="5D4CB654" w:rsidR="00ED6A5D" w:rsidRDefault="00ED6A5D" w:rsidP="00ED6A5D">
      <w:pPr>
        <w:pBdr>
          <w:top w:val="single" w:sz="4" w:space="1" w:color="auto"/>
        </w:pBdr>
        <w:spacing w:before="34" w:after="0" w:line="14" w:lineRule="exact"/>
        <w:jc w:val="center"/>
      </w:pPr>
    </w:p>
    <w:p w14:paraId="4C69D8BF" w14:textId="1C168318" w:rsidR="00164C3B" w:rsidRDefault="00164C3B" w:rsidP="007F5D7F">
      <w:pPr>
        <w:pStyle w:val="GG-body"/>
        <w:spacing w:after="0"/>
      </w:pPr>
    </w:p>
    <w:p w14:paraId="216901F0" w14:textId="77777777" w:rsidR="007F5D7F" w:rsidRPr="00D87757" w:rsidRDefault="007F5D7F" w:rsidP="0007048B">
      <w:pPr>
        <w:pStyle w:val="Heading2"/>
      </w:pPr>
      <w:bookmarkStart w:id="22" w:name="_Toc100827544"/>
      <w:r w:rsidRPr="00D87757">
        <w:t xml:space="preserve">National </w:t>
      </w:r>
      <w:r w:rsidRPr="00E846D2">
        <w:t>Energy Retail</w:t>
      </w:r>
      <w:r w:rsidRPr="00D87757">
        <w:t xml:space="preserve"> Law</w:t>
      </w:r>
      <w:bookmarkEnd w:id="22"/>
    </w:p>
    <w:p w14:paraId="547C15F9" w14:textId="77777777" w:rsidR="007F5D7F" w:rsidRPr="00E846D2" w:rsidRDefault="007F5D7F" w:rsidP="007F5D7F">
      <w:pPr>
        <w:pStyle w:val="GG-Title3"/>
      </w:pPr>
      <w:r w:rsidRPr="00D87757">
        <w:rPr>
          <w:lang w:val="en-US"/>
        </w:rPr>
        <w:t xml:space="preserve">Making of </w:t>
      </w:r>
      <w:r w:rsidRPr="00E846D2">
        <w:rPr>
          <w:lang w:val="en-US"/>
        </w:rPr>
        <w:t xml:space="preserve">Draft </w:t>
      </w:r>
      <w:r w:rsidRPr="00D87757">
        <w:rPr>
          <w:lang w:val="en-US"/>
        </w:rPr>
        <w:t>Determination</w:t>
      </w:r>
    </w:p>
    <w:p w14:paraId="3763DDBB" w14:textId="77777777" w:rsidR="007F5D7F" w:rsidRPr="00D87757" w:rsidRDefault="007F5D7F" w:rsidP="007F5D7F">
      <w:pPr>
        <w:pStyle w:val="GG-body"/>
        <w:rPr>
          <w:lang w:val="en-US"/>
        </w:rPr>
      </w:pPr>
      <w:r w:rsidRPr="00D87757">
        <w:rPr>
          <w:lang w:val="en-US"/>
        </w:rPr>
        <w:t xml:space="preserve">The Australian Energy Market Commission (AEMC) gives notice under the National </w:t>
      </w:r>
      <w:r w:rsidRPr="00E846D2">
        <w:rPr>
          <w:lang w:val="en-US"/>
        </w:rPr>
        <w:t>Energy Retail</w:t>
      </w:r>
      <w:r>
        <w:rPr>
          <w:lang w:val="en-US"/>
        </w:rPr>
        <w:t xml:space="preserve"> </w:t>
      </w:r>
      <w:r w:rsidRPr="00D87757">
        <w:rPr>
          <w:lang w:val="en-US"/>
        </w:rPr>
        <w:t>Law as follows:</w:t>
      </w:r>
    </w:p>
    <w:p w14:paraId="0D3E1478" w14:textId="77777777" w:rsidR="007F5D7F" w:rsidRPr="00E846D2" w:rsidRDefault="007F5D7F" w:rsidP="007F5D7F">
      <w:pPr>
        <w:pStyle w:val="GG-body"/>
        <w:ind w:left="160"/>
        <w:rPr>
          <w:lang w:val="en-US"/>
        </w:rPr>
      </w:pPr>
      <w:r w:rsidRPr="00E846D2">
        <w:rPr>
          <w:lang w:val="en-US"/>
        </w:rPr>
        <w:t xml:space="preserve">Under s 256, the making of a draft determination on the </w:t>
      </w:r>
      <w:r w:rsidRPr="00E846D2">
        <w:rPr>
          <w:i/>
        </w:rPr>
        <w:t xml:space="preserve">Improving consultation procedures in the Rules </w:t>
      </w:r>
      <w:r w:rsidRPr="00E846D2">
        <w:t>proposal</w:t>
      </w:r>
      <w:r w:rsidRPr="00E846D2">
        <w:rPr>
          <w:i/>
        </w:rPr>
        <w:t xml:space="preserve"> </w:t>
      </w:r>
      <w:r w:rsidRPr="00E846D2">
        <w:rPr>
          <w:lang w:val="en-US"/>
        </w:rPr>
        <w:t xml:space="preserve">(Ref. RRC0043). Requests for a pre-determination hearing must be received by </w:t>
      </w:r>
      <w:r w:rsidRPr="00E846D2">
        <w:rPr>
          <w:b/>
          <w:lang w:val="en-US"/>
        </w:rPr>
        <w:t>21 April 2022</w:t>
      </w:r>
      <w:r w:rsidRPr="00E846D2">
        <w:rPr>
          <w:lang w:val="en-US"/>
        </w:rPr>
        <w:t xml:space="preserve">. Submissions must be received by </w:t>
      </w:r>
      <w:r w:rsidRPr="00E846D2">
        <w:rPr>
          <w:b/>
          <w:lang w:val="en-US"/>
        </w:rPr>
        <w:t>26 May 2022</w:t>
      </w:r>
      <w:r w:rsidRPr="00E846D2">
        <w:rPr>
          <w:bCs/>
          <w:lang w:val="en-US"/>
        </w:rPr>
        <w:t>.</w:t>
      </w:r>
    </w:p>
    <w:p w14:paraId="21A408A7" w14:textId="77777777" w:rsidR="007F5D7F" w:rsidRPr="00E846D2" w:rsidRDefault="007F5D7F" w:rsidP="007F5D7F">
      <w:pPr>
        <w:pStyle w:val="GG-body"/>
        <w:rPr>
          <w:lang w:val="en-US"/>
        </w:rPr>
      </w:pPr>
      <w:r w:rsidRPr="00E846D2">
        <w:rPr>
          <w:lang w:val="en-US"/>
        </w:rPr>
        <w:t>Submissions can be made via the AEMC’s website. Before making a submission, please review the AEMC’s privacy statement on its website. Submissions should be made in accordance with the AEMC’s</w:t>
      </w:r>
      <w:r w:rsidRPr="00E846D2">
        <w:rPr>
          <w:i/>
          <w:lang w:val="en-US"/>
        </w:rPr>
        <w:t xml:space="preserve"> Guidelines for making written submissions on Rule change proposals</w:t>
      </w:r>
      <w:r w:rsidRPr="00E846D2">
        <w:rPr>
          <w:lang w:val="en-US"/>
        </w:rPr>
        <w:t>. The AEMC publishes all submissions on its website, subject to confidentiality.</w:t>
      </w:r>
    </w:p>
    <w:p w14:paraId="2CECA5F7" w14:textId="77777777" w:rsidR="007F5D7F" w:rsidRPr="00E846D2" w:rsidRDefault="007F5D7F" w:rsidP="007F5D7F">
      <w:pPr>
        <w:pStyle w:val="GG-body"/>
        <w:rPr>
          <w:lang w:val="en-US"/>
        </w:rPr>
      </w:pPr>
      <w:r w:rsidRPr="00E846D2">
        <w:rPr>
          <w:lang w:val="en-US"/>
        </w:rPr>
        <w:t xml:space="preserve">Written requests should be sent to </w:t>
      </w:r>
      <w:hyperlink r:id="rId24" w:history="1">
        <w:r w:rsidRPr="00E846D2">
          <w:rPr>
            <w:rStyle w:val="Hyperlink"/>
            <w:lang w:val="en-US"/>
          </w:rPr>
          <w:t>submissions@aemc.gov.au</w:t>
        </w:r>
      </w:hyperlink>
      <w:r>
        <w:rPr>
          <w:lang w:val="en-US"/>
        </w:rPr>
        <w:t xml:space="preserve"> </w:t>
      </w:r>
      <w:r w:rsidRPr="00E846D2">
        <w:rPr>
          <w:lang w:val="en-US"/>
        </w:rPr>
        <w:t>and cite the reference in the title. Before sending a request, please review the AEMC’s privacy statement on its website.</w:t>
      </w:r>
    </w:p>
    <w:p w14:paraId="0DA7D085" w14:textId="77777777" w:rsidR="007F5D7F" w:rsidRDefault="007F5D7F" w:rsidP="007F5D7F">
      <w:pPr>
        <w:pStyle w:val="GG-body"/>
        <w:rPr>
          <w:lang w:val="en-US"/>
        </w:rPr>
      </w:pPr>
      <w:r w:rsidRPr="00E846D2">
        <w:rPr>
          <w:lang w:val="en-US"/>
        </w:rPr>
        <w:t>Documents referred to above are available on the AEMC’s website and are available for inspection at the AEMC’s office.</w:t>
      </w:r>
    </w:p>
    <w:p w14:paraId="79F74558" w14:textId="77777777" w:rsidR="007F5D7F" w:rsidRDefault="007F5D7F" w:rsidP="007F5D7F">
      <w:pPr>
        <w:pStyle w:val="GG-body"/>
        <w:spacing w:after="0"/>
        <w:ind w:left="160"/>
      </w:pPr>
      <w:r>
        <w:t>Australian Energy Market Commission</w:t>
      </w:r>
    </w:p>
    <w:p w14:paraId="1E2C48AB" w14:textId="77777777" w:rsidR="007F5D7F" w:rsidRDefault="007F5D7F" w:rsidP="007F5D7F">
      <w:pPr>
        <w:pStyle w:val="GG-body"/>
        <w:spacing w:after="0"/>
        <w:ind w:left="160"/>
      </w:pPr>
      <w:r>
        <w:t>Level 15, 60 Castlereagh St</w:t>
      </w:r>
    </w:p>
    <w:p w14:paraId="23EC79CD" w14:textId="77777777" w:rsidR="007F5D7F" w:rsidRDefault="007F5D7F" w:rsidP="007F5D7F">
      <w:pPr>
        <w:pStyle w:val="GG-body"/>
        <w:spacing w:after="0"/>
        <w:ind w:left="160"/>
      </w:pPr>
      <w:r>
        <w:t xml:space="preserve">Sydney NSW 2000 </w:t>
      </w:r>
    </w:p>
    <w:p w14:paraId="4209715C" w14:textId="77777777" w:rsidR="007F5D7F" w:rsidRDefault="007F5D7F" w:rsidP="007F5D7F">
      <w:pPr>
        <w:pStyle w:val="GG-body"/>
        <w:spacing w:after="0"/>
        <w:ind w:left="160"/>
      </w:pPr>
      <w:r>
        <w:t>Telephone: (02) 8296 7800</w:t>
      </w:r>
    </w:p>
    <w:p w14:paraId="7F4E9FA0" w14:textId="77777777" w:rsidR="007F5D7F" w:rsidRPr="004245A2" w:rsidRDefault="003410D0" w:rsidP="007F5D7F">
      <w:pPr>
        <w:pStyle w:val="GG-body"/>
        <w:ind w:left="160"/>
      </w:pPr>
      <w:hyperlink r:id="rId25" w:history="1">
        <w:r w:rsidR="007F5D7F" w:rsidRPr="00D30F34">
          <w:rPr>
            <w:rStyle w:val="Hyperlink"/>
          </w:rPr>
          <w:t>www.aemc.gov.au</w:t>
        </w:r>
      </w:hyperlink>
      <w:r w:rsidR="007F5D7F">
        <w:t xml:space="preserve"> </w:t>
      </w:r>
    </w:p>
    <w:p w14:paraId="064EA8BA" w14:textId="0A8251CE" w:rsidR="007F5D7F" w:rsidRDefault="007F5D7F" w:rsidP="007F5D7F">
      <w:pPr>
        <w:pStyle w:val="GG-SDated"/>
      </w:pPr>
      <w:r>
        <w:t xml:space="preserve">Dated: </w:t>
      </w:r>
      <w:r w:rsidRPr="00E846D2">
        <w:t>14 April 2022</w:t>
      </w:r>
    </w:p>
    <w:p w14:paraId="44890C80" w14:textId="58B15AF9" w:rsidR="007F5D7F" w:rsidRDefault="007F5D7F" w:rsidP="007F5D7F">
      <w:pPr>
        <w:pBdr>
          <w:bottom w:val="single" w:sz="4" w:space="1" w:color="auto"/>
        </w:pBdr>
        <w:spacing w:after="0" w:line="52" w:lineRule="exact"/>
        <w:jc w:val="center"/>
      </w:pPr>
    </w:p>
    <w:p w14:paraId="26FBDF72" w14:textId="27B7DBDA" w:rsidR="007F5D7F" w:rsidRDefault="007F5D7F" w:rsidP="007F5D7F">
      <w:pPr>
        <w:pBdr>
          <w:top w:val="single" w:sz="4" w:space="1" w:color="auto"/>
        </w:pBdr>
        <w:spacing w:before="34" w:after="0" w:line="14" w:lineRule="exact"/>
        <w:jc w:val="center"/>
      </w:pPr>
    </w:p>
    <w:p w14:paraId="26AFE824" w14:textId="45697E4D" w:rsidR="007F5D7F" w:rsidRDefault="007F5D7F" w:rsidP="007F5D7F">
      <w:pPr>
        <w:pStyle w:val="GG-body"/>
        <w:spacing w:after="0"/>
      </w:pPr>
    </w:p>
    <w:p w14:paraId="52240DDC" w14:textId="77777777" w:rsidR="007F5D7F" w:rsidRPr="00D87757" w:rsidRDefault="007F5D7F" w:rsidP="0007048B">
      <w:pPr>
        <w:pStyle w:val="Heading2"/>
      </w:pPr>
      <w:bookmarkStart w:id="23" w:name="_Toc100827545"/>
      <w:bookmarkStart w:id="24" w:name="_Hlk100668346"/>
      <w:r w:rsidRPr="00D87757">
        <w:t xml:space="preserve">National </w:t>
      </w:r>
      <w:r>
        <w:t xml:space="preserve">Gas </w:t>
      </w:r>
      <w:r w:rsidRPr="00D87757">
        <w:t>Law</w:t>
      </w:r>
      <w:bookmarkEnd w:id="23"/>
    </w:p>
    <w:p w14:paraId="4C349361" w14:textId="77777777" w:rsidR="007F5D7F" w:rsidRPr="00E846D2" w:rsidRDefault="007F5D7F" w:rsidP="007F5D7F">
      <w:pPr>
        <w:pStyle w:val="GG-Title3"/>
      </w:pPr>
      <w:r w:rsidRPr="00D87757">
        <w:rPr>
          <w:lang w:val="en-US"/>
        </w:rPr>
        <w:t xml:space="preserve">Making of </w:t>
      </w:r>
      <w:r w:rsidRPr="00E846D2">
        <w:rPr>
          <w:lang w:val="en-US"/>
        </w:rPr>
        <w:t xml:space="preserve">Draft </w:t>
      </w:r>
      <w:r w:rsidRPr="00D87757">
        <w:rPr>
          <w:lang w:val="en-US"/>
        </w:rPr>
        <w:t>Determination</w:t>
      </w:r>
    </w:p>
    <w:p w14:paraId="1806BDA4" w14:textId="77777777" w:rsidR="007F5D7F" w:rsidRPr="00D87757" w:rsidRDefault="007F5D7F" w:rsidP="007F5D7F">
      <w:pPr>
        <w:pStyle w:val="GG-body"/>
        <w:rPr>
          <w:lang w:val="en-US"/>
        </w:rPr>
      </w:pPr>
      <w:r w:rsidRPr="00D87757">
        <w:rPr>
          <w:lang w:val="en-US"/>
        </w:rPr>
        <w:t xml:space="preserve">The Australian Energy Market Commission (AEMC) gives notice under the National </w:t>
      </w:r>
      <w:r>
        <w:rPr>
          <w:lang w:val="en-US"/>
        </w:rPr>
        <w:t xml:space="preserve">Gas </w:t>
      </w:r>
      <w:r w:rsidRPr="00D87757">
        <w:rPr>
          <w:lang w:val="en-US"/>
        </w:rPr>
        <w:t>Law as follows:</w:t>
      </w:r>
    </w:p>
    <w:p w14:paraId="55A60868" w14:textId="77777777" w:rsidR="007F5D7F" w:rsidRPr="00B17B95" w:rsidRDefault="007F5D7F" w:rsidP="007F5D7F">
      <w:pPr>
        <w:pStyle w:val="GG-body"/>
        <w:ind w:left="160"/>
        <w:rPr>
          <w:lang w:val="en-US"/>
        </w:rPr>
      </w:pPr>
      <w:r w:rsidRPr="00B17B95">
        <w:rPr>
          <w:lang w:val="en-US"/>
        </w:rPr>
        <w:t>Under s 308, the making of a draft determination and related draft rule on the</w:t>
      </w:r>
      <w:r w:rsidRPr="00B17B95">
        <w:rPr>
          <w:i/>
        </w:rPr>
        <w:t xml:space="preserve"> Improving consultation procedures in the Rules </w:t>
      </w:r>
      <w:r w:rsidRPr="00B17B95">
        <w:rPr>
          <w:lang w:val="en-US"/>
        </w:rPr>
        <w:t>(Ref.</w:t>
      </w:r>
      <w:r>
        <w:rPr>
          <w:lang w:val="en-US"/>
        </w:rPr>
        <w:t> </w:t>
      </w:r>
      <w:r w:rsidRPr="00B17B95">
        <w:rPr>
          <w:lang w:val="en-US"/>
        </w:rPr>
        <w:t xml:space="preserve">GRC0060) </w:t>
      </w:r>
      <w:r w:rsidRPr="00B17B95">
        <w:t>proposal</w:t>
      </w:r>
      <w:r w:rsidRPr="00B17B95">
        <w:rPr>
          <w:i/>
        </w:rPr>
        <w:t xml:space="preserve">. </w:t>
      </w:r>
      <w:r w:rsidRPr="00B17B95">
        <w:rPr>
          <w:lang w:val="en-US"/>
        </w:rPr>
        <w:t xml:space="preserve">Written requests for a pre-determination hearing must be received by </w:t>
      </w:r>
      <w:r w:rsidRPr="00B17B95">
        <w:rPr>
          <w:b/>
          <w:lang w:val="en-US"/>
        </w:rPr>
        <w:t>21 April 2022</w:t>
      </w:r>
      <w:r w:rsidRPr="00B17B95">
        <w:rPr>
          <w:lang w:val="en-US"/>
        </w:rPr>
        <w:t xml:space="preserve">. Submissions must be received by </w:t>
      </w:r>
      <w:r w:rsidRPr="00B17B95">
        <w:rPr>
          <w:b/>
          <w:lang w:val="en-US"/>
        </w:rPr>
        <w:t>26 May 2022</w:t>
      </w:r>
      <w:r w:rsidRPr="00B17B95">
        <w:rPr>
          <w:lang w:val="en-US"/>
        </w:rPr>
        <w:t>.</w:t>
      </w:r>
    </w:p>
    <w:p w14:paraId="5D9D50BA" w14:textId="77777777" w:rsidR="007F5D7F" w:rsidRPr="00E846D2" w:rsidRDefault="007F5D7F" w:rsidP="007F5D7F">
      <w:pPr>
        <w:pStyle w:val="GG-body"/>
        <w:rPr>
          <w:lang w:val="en-US"/>
        </w:rPr>
      </w:pPr>
      <w:r w:rsidRPr="00E846D2">
        <w:rPr>
          <w:lang w:val="en-US"/>
        </w:rPr>
        <w:t>Submissions can be made via the AEMC’s website. Before making a submission, please review the AEMC’s privacy statement on its website. Submissions should be made in accordance with the AEMC’s</w:t>
      </w:r>
      <w:r w:rsidRPr="00E846D2">
        <w:rPr>
          <w:i/>
          <w:lang w:val="en-US"/>
        </w:rPr>
        <w:t xml:space="preserve"> Guidelines for making written submissions on Rule change proposals</w:t>
      </w:r>
      <w:r w:rsidRPr="00E846D2">
        <w:rPr>
          <w:lang w:val="en-US"/>
        </w:rPr>
        <w:t>. The AEMC publishes all submissions on its website, subject to confidentiality.</w:t>
      </w:r>
    </w:p>
    <w:p w14:paraId="772ECC54" w14:textId="77777777" w:rsidR="007F5D7F" w:rsidRPr="00E846D2" w:rsidRDefault="007F5D7F" w:rsidP="007F5D7F">
      <w:pPr>
        <w:pStyle w:val="GG-body"/>
        <w:rPr>
          <w:lang w:val="en-US"/>
        </w:rPr>
      </w:pPr>
      <w:r w:rsidRPr="00E846D2">
        <w:rPr>
          <w:lang w:val="en-US"/>
        </w:rPr>
        <w:t xml:space="preserve">Written requests should be sent to </w:t>
      </w:r>
      <w:hyperlink r:id="rId26" w:history="1">
        <w:r w:rsidRPr="00E846D2">
          <w:rPr>
            <w:rStyle w:val="Hyperlink"/>
            <w:lang w:val="en-US"/>
          </w:rPr>
          <w:t>submissions@aemc.gov.au</w:t>
        </w:r>
      </w:hyperlink>
      <w:r>
        <w:rPr>
          <w:lang w:val="en-US"/>
        </w:rPr>
        <w:t xml:space="preserve"> </w:t>
      </w:r>
      <w:r w:rsidRPr="00E846D2">
        <w:rPr>
          <w:lang w:val="en-US"/>
        </w:rPr>
        <w:t>and cite the reference in the title. Before sending a request, please review the AEMC’s privacy statement on its website.</w:t>
      </w:r>
    </w:p>
    <w:p w14:paraId="5961ADC5" w14:textId="77777777" w:rsidR="007F5D7F" w:rsidRDefault="007F5D7F" w:rsidP="007F5D7F">
      <w:pPr>
        <w:pStyle w:val="GG-body"/>
        <w:rPr>
          <w:lang w:val="en-US"/>
        </w:rPr>
      </w:pPr>
      <w:r w:rsidRPr="00E846D2">
        <w:rPr>
          <w:lang w:val="en-US"/>
        </w:rPr>
        <w:t>Documents referred to above are available on the AEMC’s website and are available for inspection at the AEMC’s office.</w:t>
      </w:r>
    </w:p>
    <w:p w14:paraId="13545721" w14:textId="77777777" w:rsidR="007F5D7F" w:rsidRDefault="007F5D7F" w:rsidP="007F5D7F">
      <w:pPr>
        <w:pStyle w:val="GG-body"/>
        <w:spacing w:after="0"/>
        <w:ind w:left="160"/>
      </w:pPr>
      <w:r>
        <w:t>Australian Energy Market Commission</w:t>
      </w:r>
    </w:p>
    <w:p w14:paraId="259F4A6E" w14:textId="77777777" w:rsidR="007F5D7F" w:rsidRDefault="007F5D7F" w:rsidP="007F5D7F">
      <w:pPr>
        <w:pStyle w:val="GG-body"/>
        <w:spacing w:after="0"/>
        <w:ind w:left="160"/>
      </w:pPr>
      <w:r>
        <w:t>Level 15, 60 Castlereagh St</w:t>
      </w:r>
    </w:p>
    <w:p w14:paraId="6AF735B3" w14:textId="77777777" w:rsidR="007F5D7F" w:rsidRDefault="007F5D7F" w:rsidP="007F5D7F">
      <w:pPr>
        <w:pStyle w:val="GG-body"/>
        <w:spacing w:after="0"/>
        <w:ind w:left="160"/>
      </w:pPr>
      <w:r>
        <w:t xml:space="preserve">Sydney NSW 2000 </w:t>
      </w:r>
    </w:p>
    <w:p w14:paraId="28D408C4" w14:textId="77777777" w:rsidR="007F5D7F" w:rsidRDefault="007F5D7F" w:rsidP="007F5D7F">
      <w:pPr>
        <w:pStyle w:val="GG-body"/>
        <w:spacing w:after="0"/>
        <w:ind w:left="160"/>
      </w:pPr>
      <w:r>
        <w:t>Telephone: (02) 8296 7800</w:t>
      </w:r>
    </w:p>
    <w:p w14:paraId="6961210A" w14:textId="77777777" w:rsidR="007F5D7F" w:rsidRPr="004245A2" w:rsidRDefault="003410D0" w:rsidP="007F5D7F">
      <w:pPr>
        <w:pStyle w:val="GG-body"/>
        <w:ind w:left="160"/>
      </w:pPr>
      <w:hyperlink r:id="rId27" w:history="1">
        <w:r w:rsidR="007F5D7F" w:rsidRPr="00D30F34">
          <w:rPr>
            <w:rStyle w:val="Hyperlink"/>
          </w:rPr>
          <w:t>www.aemc.gov.au</w:t>
        </w:r>
      </w:hyperlink>
      <w:r w:rsidR="007F5D7F">
        <w:t xml:space="preserve"> </w:t>
      </w:r>
    </w:p>
    <w:p w14:paraId="4E3D74AB" w14:textId="4CD4E860" w:rsidR="007F5D7F" w:rsidRDefault="007F5D7F" w:rsidP="007F5D7F">
      <w:pPr>
        <w:pStyle w:val="GG-SDated"/>
      </w:pPr>
      <w:r>
        <w:t xml:space="preserve">Dated: </w:t>
      </w:r>
      <w:r w:rsidRPr="00E846D2">
        <w:t>14 April 2022</w:t>
      </w:r>
    </w:p>
    <w:p w14:paraId="1EE38517" w14:textId="7D65F075" w:rsidR="007F5D7F" w:rsidRDefault="007F5D7F" w:rsidP="007F5D7F">
      <w:pPr>
        <w:pBdr>
          <w:bottom w:val="single" w:sz="4" w:space="1" w:color="auto"/>
        </w:pBdr>
        <w:spacing w:after="0" w:line="52" w:lineRule="exact"/>
        <w:jc w:val="center"/>
      </w:pPr>
    </w:p>
    <w:p w14:paraId="4AC6A7B2" w14:textId="53ED5136" w:rsidR="007F5D7F" w:rsidRDefault="007F5D7F" w:rsidP="007F5D7F">
      <w:pPr>
        <w:pBdr>
          <w:top w:val="single" w:sz="4" w:space="1" w:color="auto"/>
        </w:pBdr>
        <w:spacing w:before="34" w:after="0" w:line="14" w:lineRule="exact"/>
        <w:jc w:val="center"/>
      </w:pPr>
    </w:p>
    <w:bookmarkEnd w:id="24"/>
    <w:p w14:paraId="7B1F25EA" w14:textId="29F4E487" w:rsidR="007F5D7F" w:rsidRDefault="007F5D7F">
      <w:pPr>
        <w:spacing w:after="0" w:line="240" w:lineRule="auto"/>
        <w:jc w:val="left"/>
        <w:rPr>
          <w:rFonts w:eastAsia="Times New Roman"/>
          <w:szCs w:val="17"/>
        </w:rPr>
      </w:pPr>
      <w:r>
        <w:br w:type="page"/>
      </w:r>
    </w:p>
    <w:p w14:paraId="75C639CB" w14:textId="77777777" w:rsidR="007F5D7F" w:rsidRPr="008B7774" w:rsidRDefault="007F5D7F" w:rsidP="0007048B">
      <w:pPr>
        <w:pStyle w:val="Heading2"/>
      </w:pPr>
      <w:bookmarkStart w:id="25" w:name="_Toc100827546"/>
      <w:r w:rsidRPr="008B7774">
        <w:lastRenderedPageBreak/>
        <w:t>Trustee Act 1936</w:t>
      </w:r>
      <w:bookmarkEnd w:id="25"/>
    </w:p>
    <w:p w14:paraId="50A41FF9" w14:textId="77777777" w:rsidR="007F5D7F" w:rsidRPr="008B7774" w:rsidRDefault="007F5D7F" w:rsidP="007F5D7F">
      <w:pPr>
        <w:jc w:val="center"/>
        <w:rPr>
          <w:smallCaps/>
          <w:szCs w:val="17"/>
        </w:rPr>
      </w:pPr>
      <w:r w:rsidRPr="008B7774">
        <w:rPr>
          <w:smallCaps/>
          <w:szCs w:val="17"/>
        </w:rPr>
        <w:t>Public Trustee</w:t>
      </w:r>
    </w:p>
    <w:p w14:paraId="436B7DC8" w14:textId="77777777" w:rsidR="007F5D7F" w:rsidRPr="008B7774" w:rsidRDefault="007F5D7F" w:rsidP="007F5D7F">
      <w:pPr>
        <w:jc w:val="center"/>
        <w:rPr>
          <w:i/>
          <w:szCs w:val="17"/>
        </w:rPr>
      </w:pPr>
      <w:r w:rsidRPr="008B7774">
        <w:rPr>
          <w:i/>
          <w:szCs w:val="17"/>
        </w:rPr>
        <w:t>Estates of Deceased Persons</w:t>
      </w:r>
    </w:p>
    <w:p w14:paraId="0DC531D5" w14:textId="77777777" w:rsidR="007F5D7F" w:rsidRPr="00617ED4" w:rsidRDefault="007F5D7F" w:rsidP="007F5D7F">
      <w:pPr>
        <w:rPr>
          <w:szCs w:val="17"/>
        </w:rPr>
      </w:pPr>
      <w:r w:rsidRPr="008B7774">
        <w:rPr>
          <w:szCs w:val="17"/>
        </w:rPr>
        <w:t>In the matter of the estates of the undermentioned deceased persons:</w:t>
      </w:r>
    </w:p>
    <w:p w14:paraId="6115797D" w14:textId="77777777" w:rsidR="007F5D7F" w:rsidRPr="00617ED4" w:rsidRDefault="007F5D7F" w:rsidP="007F5D7F">
      <w:pPr>
        <w:spacing w:after="0"/>
        <w:ind w:left="142"/>
        <w:rPr>
          <w:szCs w:val="17"/>
        </w:rPr>
      </w:pPr>
      <w:r w:rsidRPr="00617ED4">
        <w:rPr>
          <w:szCs w:val="17"/>
        </w:rPr>
        <w:t>BARKER Margaret Eileen late of 264 Diamond Creek Road Greensborough Victoria of no occupation who died 7 July 2021</w:t>
      </w:r>
    </w:p>
    <w:p w14:paraId="0FE2AAB2" w14:textId="77777777" w:rsidR="007F5D7F" w:rsidRPr="00617ED4" w:rsidRDefault="007F5D7F" w:rsidP="007F5D7F">
      <w:pPr>
        <w:spacing w:after="0"/>
        <w:ind w:left="142"/>
        <w:rPr>
          <w:szCs w:val="17"/>
        </w:rPr>
      </w:pPr>
      <w:r w:rsidRPr="00617ED4">
        <w:rPr>
          <w:szCs w:val="17"/>
        </w:rPr>
        <w:t>CATHRO Sonya late of 39 Young Street Reynella of no occupation who died 1 January 2022</w:t>
      </w:r>
    </w:p>
    <w:p w14:paraId="05BB32ED" w14:textId="77777777" w:rsidR="007F5D7F" w:rsidRPr="00617ED4" w:rsidRDefault="007F5D7F" w:rsidP="007F5D7F">
      <w:pPr>
        <w:spacing w:after="0"/>
        <w:ind w:left="142"/>
        <w:rPr>
          <w:szCs w:val="17"/>
        </w:rPr>
      </w:pPr>
      <w:r w:rsidRPr="00617ED4">
        <w:rPr>
          <w:szCs w:val="17"/>
        </w:rPr>
        <w:t>DAWSON Margaret late of 56-58 High Street Grange of no occupation who died 20 November 2021</w:t>
      </w:r>
    </w:p>
    <w:p w14:paraId="799D73C7" w14:textId="77777777" w:rsidR="007F5D7F" w:rsidRPr="00617ED4" w:rsidRDefault="007F5D7F" w:rsidP="007F5D7F">
      <w:pPr>
        <w:spacing w:after="0"/>
        <w:ind w:left="142"/>
        <w:rPr>
          <w:szCs w:val="17"/>
        </w:rPr>
      </w:pPr>
      <w:r w:rsidRPr="00617ED4">
        <w:rPr>
          <w:szCs w:val="17"/>
        </w:rPr>
        <w:t>FLETCHER Joy Phoebe late of Bell Drive Broadwater Western Australia of no occupation who died 22 July 2021</w:t>
      </w:r>
    </w:p>
    <w:p w14:paraId="286F96A6" w14:textId="77777777" w:rsidR="007F5D7F" w:rsidRPr="00617ED4" w:rsidRDefault="007F5D7F" w:rsidP="007F5D7F">
      <w:pPr>
        <w:spacing w:after="0"/>
        <w:ind w:left="142"/>
        <w:rPr>
          <w:szCs w:val="17"/>
        </w:rPr>
      </w:pPr>
      <w:r w:rsidRPr="00617ED4">
        <w:rPr>
          <w:szCs w:val="17"/>
        </w:rPr>
        <w:t>FRANKLIN Veronica Catherine late of 95-97 Awoonga Road Hope Valley of no occupation who died 3 December 2021</w:t>
      </w:r>
    </w:p>
    <w:p w14:paraId="5BF333CC" w14:textId="77777777" w:rsidR="007F5D7F" w:rsidRPr="00617ED4" w:rsidRDefault="007F5D7F" w:rsidP="007F5D7F">
      <w:pPr>
        <w:spacing w:after="0"/>
        <w:ind w:left="142"/>
        <w:rPr>
          <w:szCs w:val="17"/>
        </w:rPr>
      </w:pPr>
      <w:r w:rsidRPr="00617ED4">
        <w:rPr>
          <w:szCs w:val="17"/>
        </w:rPr>
        <w:t>FROST Daryl John late of 10 First Street Brompton Retired Butcher who died 20 September 2021</w:t>
      </w:r>
    </w:p>
    <w:p w14:paraId="1C16FC9E" w14:textId="77777777" w:rsidR="007F5D7F" w:rsidRPr="00617ED4" w:rsidRDefault="007F5D7F" w:rsidP="007F5D7F">
      <w:pPr>
        <w:spacing w:after="0"/>
        <w:ind w:left="142"/>
        <w:rPr>
          <w:szCs w:val="17"/>
        </w:rPr>
      </w:pPr>
      <w:r w:rsidRPr="00617ED4">
        <w:rPr>
          <w:szCs w:val="17"/>
        </w:rPr>
        <w:t>GRIGGEL Gerhard Franz late of 5 Donegal Street Norwood of no occupation who died 24 May 2020</w:t>
      </w:r>
    </w:p>
    <w:p w14:paraId="38E5F544" w14:textId="77777777" w:rsidR="007F5D7F" w:rsidRPr="00617ED4" w:rsidRDefault="007F5D7F" w:rsidP="007F5D7F">
      <w:pPr>
        <w:spacing w:after="0"/>
        <w:ind w:left="142"/>
        <w:rPr>
          <w:szCs w:val="17"/>
        </w:rPr>
      </w:pPr>
      <w:r w:rsidRPr="00617ED4">
        <w:rPr>
          <w:szCs w:val="17"/>
        </w:rPr>
        <w:t>HEADING Ronda Florence late of 150 Adams Road Craigmore of no occupation who died 3 May 2021</w:t>
      </w:r>
    </w:p>
    <w:p w14:paraId="68FF108F" w14:textId="77777777" w:rsidR="007F5D7F" w:rsidRPr="00617ED4" w:rsidRDefault="007F5D7F" w:rsidP="007F5D7F">
      <w:pPr>
        <w:spacing w:after="0"/>
        <w:ind w:left="142"/>
        <w:rPr>
          <w:szCs w:val="17"/>
        </w:rPr>
      </w:pPr>
      <w:r w:rsidRPr="00617ED4">
        <w:rPr>
          <w:szCs w:val="17"/>
        </w:rPr>
        <w:t>LAKIDES Peter Anthony late of 3 Eversley Avenue Enfield of no occupation who died 30 May 2021</w:t>
      </w:r>
    </w:p>
    <w:p w14:paraId="1C2B3C81" w14:textId="77777777" w:rsidR="007F5D7F" w:rsidRPr="00617ED4" w:rsidRDefault="007F5D7F" w:rsidP="007F5D7F">
      <w:pPr>
        <w:spacing w:after="0"/>
        <w:ind w:left="142"/>
        <w:rPr>
          <w:szCs w:val="17"/>
        </w:rPr>
      </w:pPr>
      <w:r w:rsidRPr="00617ED4">
        <w:rPr>
          <w:szCs w:val="17"/>
        </w:rPr>
        <w:t>LEAHY Ramon Hugh late of 24 Randall Street Port Mannum Retired Laboratory Technician who died 22 December 2020</w:t>
      </w:r>
    </w:p>
    <w:p w14:paraId="41BCF2AF" w14:textId="77777777" w:rsidR="007F5D7F" w:rsidRPr="00617ED4" w:rsidRDefault="007F5D7F" w:rsidP="007F5D7F">
      <w:pPr>
        <w:spacing w:after="0"/>
        <w:ind w:left="142"/>
        <w:rPr>
          <w:szCs w:val="17"/>
        </w:rPr>
      </w:pPr>
      <w:r w:rsidRPr="00617ED4">
        <w:rPr>
          <w:szCs w:val="17"/>
        </w:rPr>
        <w:t>LITCHFIELD William Colin late of 550 Portrush Road Glen Osmond of no occupation who died 27 August 2021</w:t>
      </w:r>
    </w:p>
    <w:p w14:paraId="08B70AE7" w14:textId="77777777" w:rsidR="007F5D7F" w:rsidRPr="00617ED4" w:rsidRDefault="007F5D7F" w:rsidP="007F5D7F">
      <w:pPr>
        <w:spacing w:after="0"/>
        <w:ind w:left="142"/>
        <w:rPr>
          <w:szCs w:val="17"/>
        </w:rPr>
      </w:pPr>
      <w:r w:rsidRPr="00617ED4">
        <w:rPr>
          <w:szCs w:val="17"/>
        </w:rPr>
        <w:t>MARKER Lorraine Joy late of 47 Investigator Drive Woodcroft Retired Dressmaker who died 23 February 2022</w:t>
      </w:r>
    </w:p>
    <w:p w14:paraId="712A05E6" w14:textId="77777777" w:rsidR="007F5D7F" w:rsidRPr="00617ED4" w:rsidRDefault="007F5D7F" w:rsidP="007F5D7F">
      <w:pPr>
        <w:spacing w:after="0"/>
        <w:ind w:left="142"/>
        <w:rPr>
          <w:szCs w:val="17"/>
        </w:rPr>
      </w:pPr>
      <w:r w:rsidRPr="00617ED4">
        <w:rPr>
          <w:szCs w:val="17"/>
        </w:rPr>
        <w:t>SIMONS Dorothy Issabelle late of 56 Monmouth Road Westbourne Park of no occupation who died 23 October 2021</w:t>
      </w:r>
    </w:p>
    <w:p w14:paraId="74313B6B" w14:textId="77777777" w:rsidR="007F5D7F" w:rsidRPr="00617ED4" w:rsidRDefault="007F5D7F" w:rsidP="007F5D7F">
      <w:pPr>
        <w:spacing w:after="0"/>
        <w:ind w:left="142"/>
        <w:rPr>
          <w:szCs w:val="17"/>
        </w:rPr>
      </w:pPr>
      <w:r w:rsidRPr="00617ED4">
        <w:rPr>
          <w:szCs w:val="17"/>
        </w:rPr>
        <w:t>STOW-SMITH Peter late of 175 Main South Road Yankalilla of no occupation who died 30 April 2021</w:t>
      </w:r>
    </w:p>
    <w:p w14:paraId="1FC1633F" w14:textId="77777777" w:rsidR="007F5D7F" w:rsidRPr="00617ED4" w:rsidRDefault="007F5D7F" w:rsidP="007F5D7F">
      <w:pPr>
        <w:spacing w:after="0"/>
        <w:ind w:left="142"/>
        <w:rPr>
          <w:szCs w:val="17"/>
        </w:rPr>
      </w:pPr>
      <w:r w:rsidRPr="00617ED4">
        <w:rPr>
          <w:szCs w:val="17"/>
        </w:rPr>
        <w:t>SUNDERLAND Kenneth late of 23 Fleming Street Mansfield Park of no occupation who died 8 March 2021</w:t>
      </w:r>
    </w:p>
    <w:p w14:paraId="5909269A" w14:textId="77777777" w:rsidR="007F5D7F" w:rsidRPr="00617ED4" w:rsidRDefault="007F5D7F" w:rsidP="007F5D7F">
      <w:pPr>
        <w:ind w:left="142"/>
        <w:rPr>
          <w:szCs w:val="17"/>
        </w:rPr>
      </w:pPr>
      <w:r w:rsidRPr="00617ED4">
        <w:rPr>
          <w:szCs w:val="17"/>
        </w:rPr>
        <w:t>TREGLOWN Jeffrey David late of 40 Bridge Street Kensington Boilermaker who died 14 October 2021</w:t>
      </w:r>
    </w:p>
    <w:p w14:paraId="4F1ABD0F" w14:textId="77777777" w:rsidR="007F5D7F" w:rsidRPr="00617ED4" w:rsidRDefault="007F5D7F" w:rsidP="007F5D7F">
      <w:pPr>
        <w:rPr>
          <w:szCs w:val="17"/>
        </w:rPr>
      </w:pPr>
      <w:r w:rsidRPr="0075513C">
        <w:rPr>
          <w:spacing w:val="-2"/>
          <w:szCs w:val="17"/>
        </w:rPr>
        <w:t xml:space="preserve">Notice is hereby given pursuant to the </w:t>
      </w:r>
      <w:r w:rsidRPr="0075513C">
        <w:rPr>
          <w:i/>
          <w:iCs/>
          <w:spacing w:val="-2"/>
          <w:szCs w:val="17"/>
        </w:rPr>
        <w:t>Trustee Act 1936</w:t>
      </w:r>
      <w:r w:rsidRPr="0075513C">
        <w:rPr>
          <w:spacing w:val="-2"/>
          <w:szCs w:val="17"/>
        </w:rPr>
        <w:t xml:space="preserve">, the </w:t>
      </w:r>
      <w:r w:rsidRPr="0075513C">
        <w:rPr>
          <w:i/>
          <w:iCs/>
          <w:spacing w:val="-2"/>
          <w:szCs w:val="17"/>
        </w:rPr>
        <w:t>Inheritance (Family Provision) Act 1972</w:t>
      </w:r>
      <w:r w:rsidRPr="0075513C">
        <w:rPr>
          <w:spacing w:val="-2"/>
          <w:szCs w:val="17"/>
        </w:rPr>
        <w:t xml:space="preserve"> and the </w:t>
      </w:r>
      <w:r w:rsidRPr="0075513C">
        <w:rPr>
          <w:i/>
          <w:iCs/>
          <w:spacing w:val="-2"/>
          <w:szCs w:val="17"/>
        </w:rPr>
        <w:t>Family Relationships Act 1975</w:t>
      </w:r>
      <w:r w:rsidRPr="0075513C">
        <w:rPr>
          <w:spacing w:val="-2"/>
          <w:szCs w:val="17"/>
        </w:rPr>
        <w:t xml:space="preserve"> </w:t>
      </w:r>
      <w:r w:rsidRPr="00617ED4">
        <w:rPr>
          <w:szCs w:val="17"/>
        </w:rPr>
        <w:t>that all creditors, beneficiaries, and other persons having claims against the said estates are required to send, in writing, to the office of Public</w:t>
      </w:r>
      <w:r>
        <w:rPr>
          <w:szCs w:val="17"/>
        </w:rPr>
        <w:t> </w:t>
      </w:r>
      <w:r w:rsidRPr="00617ED4">
        <w:rPr>
          <w:szCs w:val="17"/>
        </w:rPr>
        <w:t>Trustee at GPO Box 1338, Adelaide, 5001, full particulars and proof of such claims, on or before the 13 May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4FD3BD7E" w14:textId="77777777" w:rsidR="007F5D7F" w:rsidRPr="008B7774" w:rsidRDefault="007F5D7F" w:rsidP="007F5D7F">
      <w:pPr>
        <w:pStyle w:val="GG-SDated"/>
      </w:pPr>
      <w:r w:rsidRPr="008B7774">
        <w:t xml:space="preserve">Dated: </w:t>
      </w:r>
      <w:r>
        <w:t>14 April 2022</w:t>
      </w:r>
    </w:p>
    <w:p w14:paraId="09196AD6" w14:textId="77777777" w:rsidR="007F5D7F" w:rsidRPr="008B7774" w:rsidRDefault="007F5D7F" w:rsidP="007F5D7F">
      <w:pPr>
        <w:pStyle w:val="GG-SName"/>
      </w:pPr>
      <w:r>
        <w:t>N. S. Rantanen</w:t>
      </w:r>
    </w:p>
    <w:p w14:paraId="2F2441F9" w14:textId="77777777" w:rsidR="007F5D7F" w:rsidRDefault="007F5D7F" w:rsidP="007F5D7F">
      <w:pPr>
        <w:pStyle w:val="GG-Signature"/>
      </w:pPr>
      <w:r>
        <w:t>Public Trustee</w:t>
      </w:r>
    </w:p>
    <w:p w14:paraId="1D03CA12" w14:textId="77777777" w:rsidR="007F5D7F" w:rsidRDefault="007F5D7F" w:rsidP="007F5D7F">
      <w:pPr>
        <w:pBdr>
          <w:bottom w:val="single" w:sz="4" w:space="1" w:color="auto"/>
        </w:pBdr>
        <w:spacing w:after="0" w:line="52" w:lineRule="exact"/>
        <w:jc w:val="center"/>
        <w:rPr>
          <w:szCs w:val="17"/>
        </w:rPr>
      </w:pPr>
    </w:p>
    <w:p w14:paraId="356BDB7F" w14:textId="77777777" w:rsidR="007F5D7F" w:rsidRDefault="007F5D7F" w:rsidP="007F5D7F">
      <w:pPr>
        <w:pBdr>
          <w:top w:val="single" w:sz="4" w:space="1" w:color="auto"/>
        </w:pBdr>
        <w:spacing w:before="34" w:after="0" w:line="14" w:lineRule="exact"/>
        <w:jc w:val="center"/>
        <w:rPr>
          <w:szCs w:val="17"/>
        </w:rPr>
      </w:pPr>
    </w:p>
    <w:p w14:paraId="05D07181" w14:textId="77777777" w:rsidR="007F5D7F" w:rsidRPr="008B7774" w:rsidRDefault="007F5D7F" w:rsidP="007F5D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13ACE9A9" w14:textId="77777777" w:rsidR="00C17ECC" w:rsidRPr="003471CD" w:rsidRDefault="00C17ECC" w:rsidP="0003517B">
      <w:pPr>
        <w:pStyle w:val="GG-body"/>
        <w:rPr>
          <w:lang w:val="en-US"/>
        </w:rPr>
      </w:pPr>
      <w:r w:rsidRPr="003471CD">
        <w:rPr>
          <w:lang w:val="en-US"/>
        </w:rPr>
        <w:br w:type="page"/>
      </w:r>
    </w:p>
    <w:p w14:paraId="6B8CBCCD" w14:textId="77777777" w:rsidR="00426CCD" w:rsidRPr="00576D3B" w:rsidRDefault="00426CCD" w:rsidP="00426CCD">
      <w:pPr>
        <w:spacing w:after="0" w:line="240" w:lineRule="auto"/>
        <w:ind w:left="600" w:right="600"/>
        <w:jc w:val="center"/>
        <w:rPr>
          <w:color w:val="000000"/>
          <w:sz w:val="20"/>
          <w:szCs w:val="20"/>
        </w:rPr>
      </w:pPr>
    </w:p>
    <w:p w14:paraId="1133FE76" w14:textId="77777777" w:rsidR="00426CCD" w:rsidRPr="00576D3B" w:rsidRDefault="00426CCD" w:rsidP="00426CCD">
      <w:pPr>
        <w:spacing w:after="0" w:line="240" w:lineRule="auto"/>
        <w:ind w:left="600" w:right="600"/>
        <w:jc w:val="center"/>
        <w:rPr>
          <w:color w:val="000000"/>
          <w:sz w:val="20"/>
          <w:szCs w:val="20"/>
        </w:rPr>
      </w:pPr>
    </w:p>
    <w:p w14:paraId="12B59D42" w14:textId="77777777" w:rsidR="00426CCD" w:rsidRDefault="00426CCD" w:rsidP="00426CCD">
      <w:pPr>
        <w:spacing w:after="0" w:line="240" w:lineRule="auto"/>
        <w:ind w:left="600" w:right="600"/>
        <w:jc w:val="center"/>
        <w:rPr>
          <w:color w:val="000000"/>
          <w:sz w:val="20"/>
          <w:szCs w:val="20"/>
        </w:rPr>
      </w:pPr>
    </w:p>
    <w:p w14:paraId="5C5E9CC8" w14:textId="77777777" w:rsidR="00426CCD" w:rsidRPr="00576D3B" w:rsidRDefault="00426CCD" w:rsidP="00426CCD">
      <w:pPr>
        <w:spacing w:after="0" w:line="240" w:lineRule="auto"/>
        <w:ind w:left="600" w:right="600"/>
        <w:jc w:val="center"/>
        <w:rPr>
          <w:color w:val="000000"/>
          <w:sz w:val="20"/>
          <w:szCs w:val="20"/>
        </w:rPr>
      </w:pPr>
    </w:p>
    <w:p w14:paraId="34B17A27"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7A7E750" w14:textId="77777777" w:rsidR="00426CCD" w:rsidRPr="00576D3B" w:rsidRDefault="00426CCD" w:rsidP="00426CCD">
      <w:pPr>
        <w:spacing w:after="0" w:line="240" w:lineRule="auto"/>
        <w:ind w:left="600" w:right="600"/>
        <w:jc w:val="center"/>
        <w:rPr>
          <w:color w:val="000000"/>
          <w:sz w:val="20"/>
          <w:szCs w:val="20"/>
        </w:rPr>
      </w:pPr>
    </w:p>
    <w:p w14:paraId="1F61A3EF" w14:textId="77777777" w:rsidR="00426CCD" w:rsidRDefault="00426CCD" w:rsidP="00426CCD">
      <w:pPr>
        <w:spacing w:after="0" w:line="240" w:lineRule="auto"/>
        <w:ind w:left="600" w:right="600"/>
        <w:jc w:val="center"/>
        <w:rPr>
          <w:color w:val="000000"/>
          <w:sz w:val="20"/>
          <w:szCs w:val="20"/>
        </w:rPr>
      </w:pPr>
    </w:p>
    <w:p w14:paraId="7FDAC051" w14:textId="77777777" w:rsidR="00426CCD" w:rsidRPr="00576D3B" w:rsidRDefault="00426CCD" w:rsidP="00426CCD">
      <w:pPr>
        <w:spacing w:after="0" w:line="240" w:lineRule="auto"/>
        <w:ind w:left="600" w:right="600"/>
        <w:jc w:val="center"/>
        <w:rPr>
          <w:color w:val="000000"/>
          <w:sz w:val="20"/>
          <w:szCs w:val="20"/>
        </w:rPr>
      </w:pPr>
    </w:p>
    <w:p w14:paraId="0610E1FC"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50BA2C14"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139E990"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75C1FB2C"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2DCDBA3A" w14:textId="77777777" w:rsidR="00426CCD" w:rsidRPr="00576D3B" w:rsidRDefault="00426CCD" w:rsidP="00426CCD">
      <w:pPr>
        <w:spacing w:after="0" w:line="240" w:lineRule="auto"/>
        <w:ind w:left="600" w:right="600"/>
        <w:jc w:val="center"/>
        <w:rPr>
          <w:color w:val="000000"/>
          <w:sz w:val="20"/>
          <w:szCs w:val="20"/>
        </w:rPr>
      </w:pPr>
    </w:p>
    <w:p w14:paraId="486E04A2" w14:textId="77777777" w:rsidR="00426CCD" w:rsidRPr="00576D3B" w:rsidRDefault="00426CCD" w:rsidP="00426CCD">
      <w:pPr>
        <w:spacing w:after="0" w:line="240" w:lineRule="auto"/>
        <w:ind w:left="600" w:right="600"/>
        <w:jc w:val="center"/>
        <w:rPr>
          <w:color w:val="000000"/>
          <w:sz w:val="20"/>
          <w:szCs w:val="20"/>
        </w:rPr>
      </w:pPr>
    </w:p>
    <w:p w14:paraId="3FB49238" w14:textId="77777777" w:rsidR="00426CCD" w:rsidRPr="00576D3B" w:rsidRDefault="00426CCD" w:rsidP="00426CCD">
      <w:pPr>
        <w:spacing w:after="0" w:line="240" w:lineRule="auto"/>
        <w:ind w:left="600" w:right="600"/>
        <w:jc w:val="center"/>
        <w:rPr>
          <w:color w:val="000000"/>
          <w:sz w:val="20"/>
          <w:szCs w:val="20"/>
        </w:rPr>
      </w:pPr>
    </w:p>
    <w:p w14:paraId="0D5A403E"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A5F5274"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15EB145E"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76792706"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20DAF8F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B8D9883"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52209455" w14:textId="77777777" w:rsidR="00426CCD" w:rsidRPr="00576D3B" w:rsidRDefault="00426CCD" w:rsidP="00426CCD">
      <w:pPr>
        <w:spacing w:after="0" w:line="240" w:lineRule="auto"/>
        <w:ind w:left="600" w:right="600"/>
        <w:jc w:val="center"/>
        <w:rPr>
          <w:color w:val="000000"/>
          <w:sz w:val="20"/>
          <w:szCs w:val="20"/>
        </w:rPr>
      </w:pPr>
    </w:p>
    <w:p w14:paraId="46E76A4E" w14:textId="77777777" w:rsidR="00426CCD" w:rsidRPr="00576D3B" w:rsidRDefault="00426CCD" w:rsidP="00426CCD">
      <w:pPr>
        <w:spacing w:after="0" w:line="240" w:lineRule="auto"/>
        <w:ind w:left="600" w:right="600"/>
        <w:jc w:val="center"/>
        <w:rPr>
          <w:color w:val="000000"/>
          <w:sz w:val="20"/>
          <w:szCs w:val="20"/>
        </w:rPr>
      </w:pPr>
    </w:p>
    <w:p w14:paraId="36E5FB9E" w14:textId="77777777" w:rsidR="00426CCD" w:rsidRPr="00576D3B" w:rsidRDefault="00426CCD" w:rsidP="00426CCD">
      <w:pPr>
        <w:spacing w:after="0" w:line="240" w:lineRule="auto"/>
        <w:ind w:left="600" w:right="600"/>
        <w:jc w:val="center"/>
        <w:rPr>
          <w:color w:val="000000"/>
          <w:sz w:val="20"/>
          <w:szCs w:val="20"/>
        </w:rPr>
      </w:pPr>
    </w:p>
    <w:p w14:paraId="2FF2A89A"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B3AEB5F"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E6463AA"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C506DE4"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5494847E"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60ABA63F" w14:textId="77777777" w:rsidR="00426CCD" w:rsidRPr="00576D3B" w:rsidRDefault="00426CCD" w:rsidP="00426CCD">
      <w:pPr>
        <w:spacing w:after="0" w:line="240" w:lineRule="auto"/>
        <w:ind w:left="600" w:right="600"/>
        <w:jc w:val="center"/>
        <w:rPr>
          <w:color w:val="000000"/>
          <w:sz w:val="20"/>
          <w:szCs w:val="20"/>
        </w:rPr>
      </w:pPr>
    </w:p>
    <w:p w14:paraId="34159BE0" w14:textId="77777777" w:rsidR="00426CCD" w:rsidRPr="00576D3B" w:rsidRDefault="00426CCD" w:rsidP="00426CCD">
      <w:pPr>
        <w:spacing w:after="0" w:line="240" w:lineRule="auto"/>
        <w:ind w:left="600" w:right="600"/>
        <w:jc w:val="center"/>
        <w:rPr>
          <w:color w:val="000000"/>
          <w:sz w:val="20"/>
          <w:szCs w:val="20"/>
        </w:rPr>
      </w:pPr>
    </w:p>
    <w:p w14:paraId="3C09A3D0" w14:textId="77777777" w:rsidR="00426CCD" w:rsidRPr="00576D3B" w:rsidRDefault="00426CCD" w:rsidP="00426CCD">
      <w:pPr>
        <w:spacing w:after="0" w:line="240" w:lineRule="auto"/>
        <w:ind w:left="600" w:right="600"/>
        <w:jc w:val="center"/>
        <w:rPr>
          <w:color w:val="000000"/>
          <w:sz w:val="20"/>
          <w:szCs w:val="20"/>
        </w:rPr>
      </w:pPr>
    </w:p>
    <w:p w14:paraId="58DE2852"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8" w:history="1">
        <w:r w:rsidRPr="00576D3B">
          <w:rPr>
            <w:rFonts w:eastAsia="Times New Roman"/>
            <w:color w:val="0000FF"/>
            <w:sz w:val="24"/>
            <w:u w:val="single"/>
            <w:lang w:eastAsia="en-AU"/>
          </w:rPr>
          <w:t>governmentgazettesa@sa.gov.au</w:t>
        </w:r>
      </w:hyperlink>
    </w:p>
    <w:p w14:paraId="5DBDAFBF"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510C2A0C"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9" w:history="1">
        <w:r w:rsidRPr="00576D3B">
          <w:rPr>
            <w:rFonts w:eastAsia="Times New Roman"/>
            <w:color w:val="0000FF"/>
            <w:sz w:val="24"/>
            <w:u w:val="single"/>
            <w:lang w:eastAsia="en-AU"/>
          </w:rPr>
          <w:t>www.governmentgazette.sa.gov.au</w:t>
        </w:r>
      </w:hyperlink>
    </w:p>
    <w:p w14:paraId="5AB5EB45" w14:textId="77777777" w:rsidR="00426CCD" w:rsidRPr="00576D3B" w:rsidRDefault="00426CCD" w:rsidP="00426CCD">
      <w:pPr>
        <w:spacing w:after="0" w:line="240" w:lineRule="auto"/>
        <w:ind w:left="600" w:right="600"/>
        <w:jc w:val="center"/>
        <w:rPr>
          <w:color w:val="000000"/>
          <w:sz w:val="20"/>
          <w:szCs w:val="20"/>
        </w:rPr>
      </w:pPr>
    </w:p>
    <w:p w14:paraId="100F98E6" w14:textId="77777777" w:rsidR="00426CCD" w:rsidRPr="00576D3B" w:rsidRDefault="00426CCD" w:rsidP="00426CCD">
      <w:pPr>
        <w:spacing w:after="0" w:line="240" w:lineRule="auto"/>
        <w:ind w:left="600" w:right="600"/>
        <w:jc w:val="center"/>
        <w:rPr>
          <w:color w:val="000000"/>
          <w:sz w:val="20"/>
          <w:szCs w:val="20"/>
        </w:rPr>
      </w:pPr>
    </w:p>
    <w:p w14:paraId="4169796F" w14:textId="77777777" w:rsidR="00426CCD" w:rsidRPr="00576D3B" w:rsidRDefault="00426CCD" w:rsidP="00426CCD">
      <w:pPr>
        <w:spacing w:after="0" w:line="240" w:lineRule="auto"/>
        <w:ind w:left="600" w:right="600"/>
        <w:jc w:val="center"/>
        <w:rPr>
          <w:color w:val="000000"/>
          <w:sz w:val="20"/>
          <w:szCs w:val="20"/>
        </w:rPr>
      </w:pPr>
    </w:p>
    <w:p w14:paraId="066474EA" w14:textId="77777777" w:rsidR="00426CCD" w:rsidRPr="00576D3B" w:rsidRDefault="00426CCD" w:rsidP="00426CCD">
      <w:pPr>
        <w:spacing w:after="0" w:line="240" w:lineRule="auto"/>
        <w:ind w:left="600" w:right="600"/>
        <w:jc w:val="center"/>
        <w:rPr>
          <w:color w:val="000000"/>
          <w:sz w:val="20"/>
          <w:szCs w:val="20"/>
        </w:rPr>
      </w:pPr>
    </w:p>
    <w:p w14:paraId="56E5E376" w14:textId="77777777" w:rsidR="00426CCD" w:rsidRDefault="00426CCD" w:rsidP="00426CCD">
      <w:pPr>
        <w:spacing w:after="0" w:line="240" w:lineRule="auto"/>
        <w:ind w:left="600" w:right="600"/>
        <w:jc w:val="center"/>
        <w:rPr>
          <w:color w:val="000000"/>
          <w:sz w:val="20"/>
          <w:szCs w:val="20"/>
        </w:rPr>
      </w:pPr>
    </w:p>
    <w:p w14:paraId="4C541762" w14:textId="77777777" w:rsidR="00F2152E" w:rsidRDefault="00F2152E" w:rsidP="00426CCD">
      <w:pPr>
        <w:spacing w:after="0" w:line="240" w:lineRule="auto"/>
        <w:ind w:left="600" w:right="600"/>
        <w:jc w:val="center"/>
        <w:rPr>
          <w:color w:val="000000"/>
          <w:sz w:val="20"/>
          <w:szCs w:val="20"/>
        </w:rPr>
      </w:pPr>
    </w:p>
    <w:p w14:paraId="5111EB8F" w14:textId="77777777" w:rsidR="00F2152E" w:rsidRDefault="00F2152E" w:rsidP="00426CCD">
      <w:pPr>
        <w:spacing w:after="0" w:line="240" w:lineRule="auto"/>
        <w:ind w:left="600" w:right="600"/>
        <w:jc w:val="center"/>
        <w:rPr>
          <w:color w:val="000000"/>
          <w:sz w:val="20"/>
          <w:szCs w:val="20"/>
        </w:rPr>
      </w:pPr>
    </w:p>
    <w:p w14:paraId="3786A870" w14:textId="77777777" w:rsidR="00F2152E" w:rsidRDefault="00F2152E" w:rsidP="00426CCD">
      <w:pPr>
        <w:spacing w:after="0" w:line="240" w:lineRule="auto"/>
        <w:ind w:left="600" w:right="600"/>
        <w:jc w:val="center"/>
        <w:rPr>
          <w:color w:val="000000"/>
          <w:sz w:val="20"/>
          <w:szCs w:val="20"/>
        </w:rPr>
      </w:pPr>
    </w:p>
    <w:p w14:paraId="43F8A236"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3473BD12"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57293201"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627041BA"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079675F5" w14:textId="77777777" w:rsidR="00F337C8" w:rsidRPr="003471CD" w:rsidRDefault="00426CCD" w:rsidP="00426CCD">
      <w:pPr>
        <w:pStyle w:val="GG-body"/>
        <w:jc w:val="center"/>
      </w:pPr>
      <w:r w:rsidRPr="00576D3B">
        <w:rPr>
          <w:rFonts w:eastAsia="Calibri"/>
        </w:rPr>
        <w:t xml:space="preserve">Online publications: </w:t>
      </w:r>
      <w:hyperlink r:id="rId30" w:history="1">
        <w:r w:rsidRPr="00576D3B">
          <w:rPr>
            <w:rFonts w:eastAsia="Calibri"/>
            <w:color w:val="0000FF"/>
            <w:u w:val="single"/>
          </w:rPr>
          <w:t>www.governmentgazette.sa.gov.au</w:t>
        </w:r>
      </w:hyperlink>
    </w:p>
    <w:sectPr w:rsidR="00F337C8" w:rsidRPr="003471CD" w:rsidSect="00DF4E09">
      <w:headerReference w:type="even" r:id="rId31"/>
      <w:headerReference w:type="default" r:id="rId32"/>
      <w:footerReference w:type="default" r:id="rId33"/>
      <w:pgSz w:w="11906" w:h="16838"/>
      <w:pgMar w:top="1674" w:right="1256" w:bottom="1134" w:left="1290" w:header="1134" w:footer="1134" w:gutter="0"/>
      <w:pgNumType w:start="97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47C1" w14:textId="77777777" w:rsidR="00BE678F" w:rsidRDefault="00BE678F" w:rsidP="00777F88">
      <w:pPr>
        <w:spacing w:after="0" w:line="240" w:lineRule="auto"/>
      </w:pPr>
      <w:r>
        <w:separator/>
      </w:r>
    </w:p>
  </w:endnote>
  <w:endnote w:type="continuationSeparator" w:id="0">
    <w:p w14:paraId="07AE0447" w14:textId="77777777" w:rsidR="00BE678F" w:rsidRDefault="00BE678F"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6EB9"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5AF7"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8BAD"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64F249A8"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3E009BC1"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38642044"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7436B2C8"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1498"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0F32"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3439F1F8"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E0473DD"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BDDA4AC" w14:textId="77777777" w:rsidR="002F50FE" w:rsidRPr="00777F88" w:rsidRDefault="002F50FE" w:rsidP="00D0446B">
    <w:pPr>
      <w:jc w:val="center"/>
      <w:rPr>
        <w:szCs w:val="17"/>
      </w:rPr>
    </w:pPr>
    <w:r w:rsidRPr="00777F88">
      <w:rPr>
        <w:szCs w:val="17"/>
      </w:rPr>
      <w:t>$7.21 per issue (plus postage), $361.90 per annual subscription—GST inclusive</w:t>
    </w:r>
  </w:p>
  <w:p w14:paraId="01034DF4"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775D"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D905" w14:textId="77777777" w:rsidR="00BE678F" w:rsidRDefault="00BE678F" w:rsidP="00777F88">
      <w:pPr>
        <w:spacing w:after="0" w:line="240" w:lineRule="auto"/>
      </w:pPr>
      <w:r>
        <w:separator/>
      </w:r>
    </w:p>
  </w:footnote>
  <w:footnote w:type="continuationSeparator" w:id="0">
    <w:p w14:paraId="3F8917D3" w14:textId="77777777" w:rsidR="00BE678F" w:rsidRDefault="00BE678F"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84A"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4C69C1A6" wp14:editId="1036CD1B">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BF48C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C69C1A6"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2j3k368CAABJBQAADgAAAAAA&#10;AAAAAAAAAAAuAgAAZHJzL2Uyb0RvYy54bWxQSwECLQAUAAYACAAAACEAoIr4ZNwAAAAHAQAADwAA&#10;AAAAAAAAAAAAAAAJBQAAZHJzL2Rvd25yZXYueG1sUEsFBgAAAAAEAAQA8wAAABIGAAAAAA==&#10;" o:allowincell="f" filled="f" stroked="f" strokeweight=".5pt">
              <v:textbox inset=",0,,0">
                <w:txbxContent>
                  <w:p w14:paraId="60BF48C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0E62250C"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663401FE"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5BDB"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21674972" wp14:editId="12795C94">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FBAB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674972"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" o:allowincell="f" filled="f" stroked="f" strokeweight=".5pt">
              <v:textbox inset=",0,,0">
                <w:txbxContent>
                  <w:p w14:paraId="501FBAB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92FC"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4FD69EB2"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1549"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54E15C27" wp14:editId="64991B75">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ED520A"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E15C27"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K10bq8CAABNBQAADgAAAAAA&#10;AAAAAAAAAAAuAgAAZHJzL2Uyb0RvYy54bWxQSwECLQAUAAYACAAAACEAoIr4ZNwAAAAHAQAADwAA&#10;AAAAAAAAAAAAAAAJBQAAZHJzL2Rvd25yZXYueG1sUEsFBgAAAAAEAAQA8wAAABIGAAAAAA==&#10;" o:allowincell="f" filled="f" stroked="f" strokeweight=".5pt">
              <v:textbox inset=",0,,0">
                <w:txbxContent>
                  <w:p w14:paraId="3AED520A"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3F84" w14:textId="680BBE43"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DF4E09">
      <w:rPr>
        <w:rStyle w:val="PageNumber"/>
        <w:sz w:val="21"/>
        <w:szCs w:val="21"/>
      </w:rPr>
      <w:t xml:space="preserve">23 </w:t>
    </w:r>
    <w:r w:rsidRPr="00552C29">
      <w:rPr>
        <w:rStyle w:val="PageNumber"/>
        <w:sz w:val="21"/>
        <w:szCs w:val="21"/>
      </w:rPr>
      <w:t xml:space="preserve">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DF4E09">
      <w:rPr>
        <w:rFonts w:eastAsia="Times New Roman"/>
        <w:sz w:val="21"/>
        <w:szCs w:val="21"/>
      </w:rPr>
      <w:t>14 April</w:t>
    </w:r>
    <w:r w:rsidR="0007048B">
      <w:rPr>
        <w:rFonts w:eastAsia="Times New Roman"/>
        <w:sz w:val="21"/>
        <w:szCs w:val="21"/>
      </w:rPr>
      <w:t xml:space="preserve"> </w:t>
    </w:r>
    <w:r w:rsidRPr="00552C29">
      <w:rPr>
        <w:sz w:val="21"/>
        <w:szCs w:val="21"/>
      </w:rPr>
      <w:t>202</w:t>
    </w:r>
    <w:r w:rsidR="00B304BC">
      <w:rPr>
        <w:sz w:val="21"/>
        <w:szCs w:val="21"/>
      </w:rPr>
      <w:t>2</w:t>
    </w:r>
  </w:p>
  <w:p w14:paraId="36C0B3FF"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7263F" w14:textId="1C5C9568" w:rsidR="002F50FE" w:rsidRPr="00552C29" w:rsidRDefault="00DF4E09" w:rsidP="00552C29">
    <w:pPr>
      <w:pBdr>
        <w:bottom w:val="single" w:sz="6" w:space="3" w:color="auto"/>
      </w:pBdr>
      <w:tabs>
        <w:tab w:val="center" w:pos="4678"/>
        <w:tab w:val="right" w:pos="9356"/>
      </w:tabs>
      <w:spacing w:after="0" w:line="240" w:lineRule="auto"/>
      <w:rPr>
        <w:rFonts w:eastAsia="Times New Roman"/>
        <w:sz w:val="21"/>
        <w:szCs w:val="21"/>
      </w:rPr>
    </w:pPr>
    <w:r>
      <w:rPr>
        <w:rFonts w:eastAsia="Times New Roman"/>
        <w:sz w:val="21"/>
        <w:szCs w:val="21"/>
      </w:rPr>
      <w:t>14 April</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23</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53133533"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19D064E3"/>
    <w:multiLevelType w:val="hybridMultilevel"/>
    <w:tmpl w:val="30D25EC2"/>
    <w:lvl w:ilvl="0" w:tplc="9CCA6980">
      <w:start w:val="1"/>
      <w:numFmt w:val="decimal"/>
      <w:lvlText w:val="%1."/>
      <w:lvlJc w:val="left"/>
      <w:pPr>
        <w:tabs>
          <w:tab w:val="num" w:pos="1080"/>
        </w:tabs>
        <w:ind w:left="1080" w:hanging="360"/>
      </w:pPr>
      <w:rPr>
        <w:rFonts w:hint="default"/>
      </w:rPr>
    </w:lvl>
    <w:lvl w:ilvl="1" w:tplc="0C090019">
      <w:start w:val="1"/>
      <w:numFmt w:val="lowerLetter"/>
      <w:lvlText w:val="%2."/>
      <w:lvlJc w:val="left"/>
      <w:pPr>
        <w:tabs>
          <w:tab w:val="num" w:pos="1440"/>
        </w:tabs>
        <w:ind w:left="1440" w:hanging="360"/>
      </w:pPr>
    </w:lvl>
    <w:lvl w:ilvl="2" w:tplc="88FE1E06">
      <w:start w:val="1"/>
      <w:numFmt w:val="lowerLetter"/>
      <w:lvlText w:val="(%3)"/>
      <w:lvlJc w:val="left"/>
      <w:pPr>
        <w:tabs>
          <w:tab w:val="num" w:pos="2700"/>
        </w:tabs>
        <w:ind w:left="2700" w:hanging="720"/>
      </w:pPr>
      <w:rPr>
        <w:rFonts w:hint="default"/>
      </w:r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7"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0"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2"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7"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9"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1"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3"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6"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35"/>
  </w:num>
  <w:num w:numId="3">
    <w:abstractNumId w:val="31"/>
  </w:num>
  <w:num w:numId="4">
    <w:abstractNumId w:val="24"/>
  </w:num>
  <w:num w:numId="5">
    <w:abstractNumId w:val="33"/>
  </w:num>
  <w:num w:numId="6">
    <w:abstractNumId w:val="35"/>
  </w:num>
  <w:num w:numId="7">
    <w:abstractNumId w:val="31"/>
  </w:num>
  <w:num w:numId="8">
    <w:abstractNumId w:val="25"/>
  </w:num>
  <w:num w:numId="9">
    <w:abstractNumId w:val="32"/>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30"/>
  </w:num>
  <w:num w:numId="23">
    <w:abstractNumId w:val="14"/>
  </w:num>
  <w:num w:numId="24">
    <w:abstractNumId w:val="16"/>
  </w:num>
  <w:num w:numId="25">
    <w:abstractNumId w:val="13"/>
  </w:num>
  <w:num w:numId="26">
    <w:abstractNumId w:val="37"/>
  </w:num>
  <w:num w:numId="27">
    <w:abstractNumId w:val="22"/>
  </w:num>
  <w:num w:numId="28">
    <w:abstractNumId w:val="18"/>
  </w:num>
  <w:num w:numId="29">
    <w:abstractNumId w:val="34"/>
  </w:num>
  <w:num w:numId="30">
    <w:abstractNumId w:val="29"/>
  </w:num>
  <w:num w:numId="31">
    <w:abstractNumId w:val="28"/>
  </w:num>
  <w:num w:numId="32">
    <w:abstractNumId w:val="23"/>
  </w:num>
  <w:num w:numId="33">
    <w:abstractNumId w:val="10"/>
  </w:num>
  <w:num w:numId="34">
    <w:abstractNumId w:val="20"/>
  </w:num>
  <w:num w:numId="35">
    <w:abstractNumId w:val="17"/>
  </w:num>
  <w:num w:numId="36">
    <w:abstractNumId w:val="27"/>
  </w:num>
  <w:num w:numId="37">
    <w:abstractNumId w:val="36"/>
  </w:num>
  <w:num w:numId="38">
    <w:abstractNumId w:val="19"/>
  </w:num>
  <w:num w:numId="39">
    <w:abstractNumId w:val="11"/>
  </w:num>
  <w:num w:numId="40">
    <w:abstractNumId w:val="2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isplayBackgroundShape/>
  <w:proofState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F"/>
    <w:rsid w:val="00004729"/>
    <w:rsid w:val="000100A7"/>
    <w:rsid w:val="0002085F"/>
    <w:rsid w:val="00024C56"/>
    <w:rsid w:val="000257EB"/>
    <w:rsid w:val="0003161E"/>
    <w:rsid w:val="0003517B"/>
    <w:rsid w:val="0004369E"/>
    <w:rsid w:val="00050A2F"/>
    <w:rsid w:val="000620AF"/>
    <w:rsid w:val="00063ABC"/>
    <w:rsid w:val="00063D6D"/>
    <w:rsid w:val="00064AAC"/>
    <w:rsid w:val="0007048B"/>
    <w:rsid w:val="00070E37"/>
    <w:rsid w:val="00077609"/>
    <w:rsid w:val="00081074"/>
    <w:rsid w:val="000B0640"/>
    <w:rsid w:val="000B3572"/>
    <w:rsid w:val="000C0862"/>
    <w:rsid w:val="000D34A3"/>
    <w:rsid w:val="000D64E6"/>
    <w:rsid w:val="000E2F18"/>
    <w:rsid w:val="000E45A0"/>
    <w:rsid w:val="000E655C"/>
    <w:rsid w:val="000F0B45"/>
    <w:rsid w:val="000F2CEA"/>
    <w:rsid w:val="000F3911"/>
    <w:rsid w:val="000F5157"/>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97113"/>
    <w:rsid w:val="001B62DE"/>
    <w:rsid w:val="001B7138"/>
    <w:rsid w:val="001C09DA"/>
    <w:rsid w:val="001C2F0D"/>
    <w:rsid w:val="001D663C"/>
    <w:rsid w:val="001E751E"/>
    <w:rsid w:val="00201E08"/>
    <w:rsid w:val="00204C2A"/>
    <w:rsid w:val="00214B74"/>
    <w:rsid w:val="00232EAF"/>
    <w:rsid w:val="00256DA2"/>
    <w:rsid w:val="00257337"/>
    <w:rsid w:val="0027531F"/>
    <w:rsid w:val="0029410F"/>
    <w:rsid w:val="002977EE"/>
    <w:rsid w:val="002A4530"/>
    <w:rsid w:val="002A6CE5"/>
    <w:rsid w:val="002B2F50"/>
    <w:rsid w:val="002B5B69"/>
    <w:rsid w:val="002C2B7C"/>
    <w:rsid w:val="002C2E97"/>
    <w:rsid w:val="002D4754"/>
    <w:rsid w:val="002E0265"/>
    <w:rsid w:val="002F50FE"/>
    <w:rsid w:val="00301E5B"/>
    <w:rsid w:val="00315D0F"/>
    <w:rsid w:val="003343FC"/>
    <w:rsid w:val="0034074D"/>
    <w:rsid w:val="003410D0"/>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26CCD"/>
    <w:rsid w:val="0043387B"/>
    <w:rsid w:val="00433BF5"/>
    <w:rsid w:val="00435ECE"/>
    <w:rsid w:val="00450A85"/>
    <w:rsid w:val="004535E8"/>
    <w:rsid w:val="004872C1"/>
    <w:rsid w:val="004970C3"/>
    <w:rsid w:val="004A16B7"/>
    <w:rsid w:val="004A27C7"/>
    <w:rsid w:val="004B1B9B"/>
    <w:rsid w:val="004B3DD0"/>
    <w:rsid w:val="004B76DC"/>
    <w:rsid w:val="004C2558"/>
    <w:rsid w:val="004D295B"/>
    <w:rsid w:val="004D3DE4"/>
    <w:rsid w:val="004E545F"/>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8145F"/>
    <w:rsid w:val="00684600"/>
    <w:rsid w:val="00693DF1"/>
    <w:rsid w:val="006A5AE9"/>
    <w:rsid w:val="006A5FD4"/>
    <w:rsid w:val="006B16E0"/>
    <w:rsid w:val="006B561D"/>
    <w:rsid w:val="006B5B96"/>
    <w:rsid w:val="006C2F10"/>
    <w:rsid w:val="006C4BD1"/>
    <w:rsid w:val="006D5CD1"/>
    <w:rsid w:val="006D7ABF"/>
    <w:rsid w:val="006E0C7D"/>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C302D"/>
    <w:rsid w:val="007E3EE2"/>
    <w:rsid w:val="007E60AA"/>
    <w:rsid w:val="007F4F28"/>
    <w:rsid w:val="007F5D7F"/>
    <w:rsid w:val="0080019C"/>
    <w:rsid w:val="008008DD"/>
    <w:rsid w:val="00802490"/>
    <w:rsid w:val="00803596"/>
    <w:rsid w:val="00825E19"/>
    <w:rsid w:val="00830DDA"/>
    <w:rsid w:val="00831E93"/>
    <w:rsid w:val="00831EE0"/>
    <w:rsid w:val="00841455"/>
    <w:rsid w:val="00842BD5"/>
    <w:rsid w:val="00854962"/>
    <w:rsid w:val="008557D0"/>
    <w:rsid w:val="00856E06"/>
    <w:rsid w:val="00862AB8"/>
    <w:rsid w:val="00867EF2"/>
    <w:rsid w:val="0087319A"/>
    <w:rsid w:val="00873673"/>
    <w:rsid w:val="00874044"/>
    <w:rsid w:val="00887816"/>
    <w:rsid w:val="008913E9"/>
    <w:rsid w:val="008B5E97"/>
    <w:rsid w:val="008C099E"/>
    <w:rsid w:val="008E20DF"/>
    <w:rsid w:val="008E6C69"/>
    <w:rsid w:val="008F7C9F"/>
    <w:rsid w:val="008F7D6C"/>
    <w:rsid w:val="0090520A"/>
    <w:rsid w:val="00910FD1"/>
    <w:rsid w:val="00914649"/>
    <w:rsid w:val="00923F19"/>
    <w:rsid w:val="00926798"/>
    <w:rsid w:val="0093079E"/>
    <w:rsid w:val="0093187F"/>
    <w:rsid w:val="009369DD"/>
    <w:rsid w:val="00947809"/>
    <w:rsid w:val="00954C30"/>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2611B"/>
    <w:rsid w:val="00A2758A"/>
    <w:rsid w:val="00A3401E"/>
    <w:rsid w:val="00A35C71"/>
    <w:rsid w:val="00A42333"/>
    <w:rsid w:val="00A44619"/>
    <w:rsid w:val="00A44FFB"/>
    <w:rsid w:val="00A54E7C"/>
    <w:rsid w:val="00A56212"/>
    <w:rsid w:val="00A56345"/>
    <w:rsid w:val="00A67EFC"/>
    <w:rsid w:val="00A72409"/>
    <w:rsid w:val="00A747D0"/>
    <w:rsid w:val="00A773E8"/>
    <w:rsid w:val="00A97608"/>
    <w:rsid w:val="00AC18FD"/>
    <w:rsid w:val="00AC1E63"/>
    <w:rsid w:val="00AC5D21"/>
    <w:rsid w:val="00AD00CD"/>
    <w:rsid w:val="00AF536C"/>
    <w:rsid w:val="00AF68F7"/>
    <w:rsid w:val="00B07083"/>
    <w:rsid w:val="00B152A8"/>
    <w:rsid w:val="00B22E26"/>
    <w:rsid w:val="00B23CE6"/>
    <w:rsid w:val="00B304BC"/>
    <w:rsid w:val="00B45C87"/>
    <w:rsid w:val="00B53F6A"/>
    <w:rsid w:val="00B56C44"/>
    <w:rsid w:val="00B67220"/>
    <w:rsid w:val="00B71C88"/>
    <w:rsid w:val="00B8243A"/>
    <w:rsid w:val="00B96303"/>
    <w:rsid w:val="00BC4D92"/>
    <w:rsid w:val="00BC5EDC"/>
    <w:rsid w:val="00BD361C"/>
    <w:rsid w:val="00BE137F"/>
    <w:rsid w:val="00BE59CC"/>
    <w:rsid w:val="00BE63AD"/>
    <w:rsid w:val="00BE678F"/>
    <w:rsid w:val="00BF1895"/>
    <w:rsid w:val="00BF3C56"/>
    <w:rsid w:val="00BF6670"/>
    <w:rsid w:val="00C00001"/>
    <w:rsid w:val="00C00E62"/>
    <w:rsid w:val="00C032B2"/>
    <w:rsid w:val="00C17ECC"/>
    <w:rsid w:val="00C20455"/>
    <w:rsid w:val="00C41613"/>
    <w:rsid w:val="00C60C10"/>
    <w:rsid w:val="00C67086"/>
    <w:rsid w:val="00C971BF"/>
    <w:rsid w:val="00CA3C3A"/>
    <w:rsid w:val="00CD460E"/>
    <w:rsid w:val="00CD6F7B"/>
    <w:rsid w:val="00CE1A68"/>
    <w:rsid w:val="00CF262F"/>
    <w:rsid w:val="00CF4F5C"/>
    <w:rsid w:val="00D01E75"/>
    <w:rsid w:val="00D0261B"/>
    <w:rsid w:val="00D0446B"/>
    <w:rsid w:val="00D13FB0"/>
    <w:rsid w:val="00D14F34"/>
    <w:rsid w:val="00D15B81"/>
    <w:rsid w:val="00D23AB5"/>
    <w:rsid w:val="00D275AA"/>
    <w:rsid w:val="00D35BBC"/>
    <w:rsid w:val="00D5408E"/>
    <w:rsid w:val="00D746A9"/>
    <w:rsid w:val="00D83C2C"/>
    <w:rsid w:val="00DA30CF"/>
    <w:rsid w:val="00DA38AF"/>
    <w:rsid w:val="00DA3B77"/>
    <w:rsid w:val="00DA6921"/>
    <w:rsid w:val="00DB5A8F"/>
    <w:rsid w:val="00DC4CFF"/>
    <w:rsid w:val="00DD5CAA"/>
    <w:rsid w:val="00DE1B10"/>
    <w:rsid w:val="00DE347D"/>
    <w:rsid w:val="00DF0B1B"/>
    <w:rsid w:val="00DF2A3D"/>
    <w:rsid w:val="00DF4E09"/>
    <w:rsid w:val="00DF632D"/>
    <w:rsid w:val="00E02241"/>
    <w:rsid w:val="00E03610"/>
    <w:rsid w:val="00E07085"/>
    <w:rsid w:val="00E11666"/>
    <w:rsid w:val="00E149D6"/>
    <w:rsid w:val="00E21999"/>
    <w:rsid w:val="00E222C6"/>
    <w:rsid w:val="00E2495C"/>
    <w:rsid w:val="00E30D8D"/>
    <w:rsid w:val="00E36C01"/>
    <w:rsid w:val="00E36E47"/>
    <w:rsid w:val="00E4712A"/>
    <w:rsid w:val="00E5455F"/>
    <w:rsid w:val="00E57D4E"/>
    <w:rsid w:val="00E663DF"/>
    <w:rsid w:val="00E74559"/>
    <w:rsid w:val="00E92649"/>
    <w:rsid w:val="00EA0D33"/>
    <w:rsid w:val="00EA25DC"/>
    <w:rsid w:val="00EA34AE"/>
    <w:rsid w:val="00EC2419"/>
    <w:rsid w:val="00ED024C"/>
    <w:rsid w:val="00ED6A5D"/>
    <w:rsid w:val="00EE2A33"/>
    <w:rsid w:val="00EE7338"/>
    <w:rsid w:val="00EE7E91"/>
    <w:rsid w:val="00EF5FE2"/>
    <w:rsid w:val="00EF7BA2"/>
    <w:rsid w:val="00F011AF"/>
    <w:rsid w:val="00F0461F"/>
    <w:rsid w:val="00F10222"/>
    <w:rsid w:val="00F12687"/>
    <w:rsid w:val="00F15488"/>
    <w:rsid w:val="00F16F9B"/>
    <w:rsid w:val="00F2152E"/>
    <w:rsid w:val="00F337C8"/>
    <w:rsid w:val="00F34FC4"/>
    <w:rsid w:val="00F36D72"/>
    <w:rsid w:val="00F45A9F"/>
    <w:rsid w:val="00F50686"/>
    <w:rsid w:val="00F62A09"/>
    <w:rsid w:val="00F67CDF"/>
    <w:rsid w:val="00F75C1D"/>
    <w:rsid w:val="00F76B48"/>
    <w:rsid w:val="00F82A18"/>
    <w:rsid w:val="00F8336F"/>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8037D"/>
  <w15:chartTrackingRefBased/>
  <w15:docId w15:val="{15C51386-EFE0-4D52-A84F-E450CE7E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qFormat/>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6A5AE9"/>
    <w:pPr>
      <w:tabs>
        <w:tab w:val="right" w:leader="dot" w:pos="694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sa.gov.au/gmetrade" TargetMode="External"/><Relationship Id="rId26" Type="http://schemas.openxmlformats.org/officeDocument/2006/relationships/hyperlink" Target="mailto:submissions@aemc.gov.au" TargetMode="External"/><Relationship Id="rId3" Type="http://schemas.openxmlformats.org/officeDocument/2006/relationships/styles" Target="styles.xml"/><Relationship Id="rId21" Type="http://schemas.openxmlformats.org/officeDocument/2006/relationships/hyperlink" Target="http://www.sa.gov.au/roadsactproposal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aemc.gov.au"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council@marion.sa.gov.au" TargetMode="External"/><Relationship Id="rId29"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submissions@aemc.gov.au"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aemc.gov.au" TargetMode="External"/><Relationship Id="rId28"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www.sa.gov.au/roadsactproposal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submissions@aemc.gov.au" TargetMode="External"/><Relationship Id="rId27" Type="http://schemas.openxmlformats.org/officeDocument/2006/relationships/hyperlink" Target="http://www.aemc.gov.au" TargetMode="External"/><Relationship Id="rId30" Type="http://schemas.openxmlformats.org/officeDocument/2006/relationships/hyperlink" Target="http://www.governmentgazette.sa.gov.au"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125</TotalTime>
  <Pages>14</Pages>
  <Words>6555</Words>
  <Characters>37368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No. 23 - Thursday, 14 April 2022 (pp. 971–984)</vt:lpstr>
    </vt:vector>
  </TitlesOfParts>
  <Company>SA Government</Company>
  <LinksUpToDate>false</LinksUpToDate>
  <CharactersWithSpaces>43836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23 - Thursday, 14 April 2022 (pp. 971–984)</dc:title>
  <dc:subject/>
  <dc:creator>Elyse Ellgar</dc:creator>
  <cp:keywords/>
  <cp:lastModifiedBy>Wheaton, Alicia (Service SA)</cp:lastModifiedBy>
  <cp:revision>8</cp:revision>
  <cp:lastPrinted>2021-06-29T04:46:00Z</cp:lastPrinted>
  <dcterms:created xsi:type="dcterms:W3CDTF">2022-04-13T23:49:00Z</dcterms:created>
  <dcterms:modified xsi:type="dcterms:W3CDTF">2022-04-14T02:29:00Z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