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9FB89" w14:textId="706F4A59"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14:anchorId="24FCE1A6" wp14:editId="14695A9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F94327">
        <w:rPr>
          <w:rFonts w:ascii="Times New Roman" w:hAnsi="Times New Roman"/>
          <w:sz w:val="21"/>
          <w:szCs w:val="21"/>
        </w:rPr>
        <w:t>3</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F94327">
        <w:rPr>
          <w:rFonts w:ascii="Times New Roman" w:hAnsi="Times New Roman"/>
          <w:sz w:val="21"/>
          <w:szCs w:val="21"/>
        </w:rPr>
        <w:t>37</w:t>
      </w:r>
    </w:p>
    <w:p w14:paraId="7073B086" w14:textId="77777777"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14:paraId="21480B41" w14:textId="77777777"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14:paraId="63E478C7" w14:textId="77777777"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14:paraId="4EFA6506" w14:textId="77777777"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14:paraId="7702853F" w14:textId="3AFD370B"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F94327" w:rsidRPr="00F94327">
        <w:rPr>
          <w:rFonts w:ascii="Times New Roman" w:hAnsi="Times New Roman"/>
          <w:smallCaps/>
          <w:color w:val="000000"/>
          <w:sz w:val="28"/>
          <w:szCs w:val="26"/>
        </w:rPr>
        <w:t xml:space="preserve">13 January </w:t>
      </w:r>
      <w:r w:rsidRPr="003471CD">
        <w:rPr>
          <w:rFonts w:ascii="Times New Roman" w:hAnsi="Times New Roman"/>
          <w:smallCaps/>
          <w:color w:val="000000"/>
          <w:sz w:val="28"/>
          <w:szCs w:val="26"/>
        </w:rPr>
        <w:t>20</w:t>
      </w:r>
      <w:r w:rsidR="00E02241" w:rsidRPr="003471CD">
        <w:rPr>
          <w:rFonts w:ascii="Times New Roman" w:hAnsi="Times New Roman"/>
          <w:smallCaps/>
          <w:color w:val="000000"/>
          <w:sz w:val="28"/>
          <w:szCs w:val="26"/>
        </w:rPr>
        <w:t>2</w:t>
      </w:r>
      <w:r w:rsidR="00B304BC">
        <w:rPr>
          <w:rFonts w:ascii="Times New Roman" w:hAnsi="Times New Roman"/>
          <w:smallCaps/>
          <w:color w:val="000000"/>
          <w:sz w:val="28"/>
          <w:szCs w:val="26"/>
        </w:rPr>
        <w:t>2</w:t>
      </w:r>
    </w:p>
    <w:p w14:paraId="36BEBB92" w14:textId="77777777" w:rsidR="008008DD" w:rsidRPr="003471CD" w:rsidRDefault="008008DD" w:rsidP="008008DD">
      <w:pPr>
        <w:spacing w:after="0" w:line="240" w:lineRule="exact"/>
        <w:jc w:val="center"/>
        <w:rPr>
          <w:rFonts w:ascii="Times New Roman" w:hAnsi="Times New Roman"/>
          <w:color w:val="000000"/>
          <w:sz w:val="20"/>
        </w:rPr>
      </w:pPr>
    </w:p>
    <w:p w14:paraId="4E2EA947" w14:textId="77777777"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14:paraId="6F20EF71" w14:textId="77777777"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14:paraId="5D8EBC68" w14:textId="77777777" w:rsidR="001B7138" w:rsidRPr="003471CD" w:rsidRDefault="001B7138" w:rsidP="00FB48A8">
      <w:pPr>
        <w:spacing w:after="0" w:line="320" w:lineRule="exact"/>
        <w:ind w:left="2268" w:right="2414" w:firstLine="142"/>
        <w:rPr>
          <w:rFonts w:ascii="Times New Roman" w:hAnsi="Times New Roman"/>
          <w:smallCaps/>
          <w:sz w:val="17"/>
          <w:szCs w:val="17"/>
        </w:rPr>
      </w:pPr>
    </w:p>
    <w:p w14:paraId="47DED373" w14:textId="77777777"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even" r:id="rId11"/>
          <w:footerReference w:type="default" r:id="rId12"/>
          <w:headerReference w:type="first" r:id="rId13"/>
          <w:footerReference w:type="first" r:id="rId14"/>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7F52D15D" w14:textId="6C46DCB5" w:rsidR="00AD230B"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92967537" w:history="1">
            <w:r w:rsidR="00AD230B" w:rsidRPr="0022738F">
              <w:rPr>
                <w:rStyle w:val="Hyperlink"/>
                <w:noProof/>
              </w:rPr>
              <w:t>State Government Instruments</w:t>
            </w:r>
          </w:hyperlink>
        </w:p>
        <w:p w14:paraId="2736E262" w14:textId="079D7A86" w:rsidR="00AD230B" w:rsidRDefault="00CE4780">
          <w:pPr>
            <w:pStyle w:val="TOC2"/>
            <w:rPr>
              <w:rFonts w:asciiTheme="minorHAnsi" w:eastAsiaTheme="minorEastAsia" w:hAnsiTheme="minorHAnsi" w:cstheme="minorBidi"/>
              <w:noProof/>
              <w:sz w:val="22"/>
              <w:lang w:eastAsia="en-AU"/>
            </w:rPr>
          </w:pPr>
          <w:hyperlink w:anchor="_Toc92967538" w:history="1">
            <w:r w:rsidR="00AD230B" w:rsidRPr="0022738F">
              <w:rPr>
                <w:rStyle w:val="Hyperlink"/>
                <w:noProof/>
              </w:rPr>
              <w:t>Adelaide Cemeteries Authority Act 2001</w:t>
            </w:r>
            <w:r w:rsidR="00AD230B">
              <w:rPr>
                <w:noProof/>
                <w:webHidden/>
              </w:rPr>
              <w:tab/>
            </w:r>
            <w:r w:rsidR="00AD230B">
              <w:rPr>
                <w:noProof/>
                <w:webHidden/>
              </w:rPr>
              <w:fldChar w:fldCharType="begin"/>
            </w:r>
            <w:r w:rsidR="00AD230B">
              <w:rPr>
                <w:noProof/>
                <w:webHidden/>
              </w:rPr>
              <w:instrText xml:space="preserve"> PAGEREF _Toc92967538 \h </w:instrText>
            </w:r>
            <w:r w:rsidR="00AD230B">
              <w:rPr>
                <w:noProof/>
                <w:webHidden/>
              </w:rPr>
            </w:r>
            <w:r w:rsidR="00AD230B">
              <w:rPr>
                <w:noProof/>
                <w:webHidden/>
              </w:rPr>
              <w:fldChar w:fldCharType="separate"/>
            </w:r>
            <w:r w:rsidR="004266D2">
              <w:rPr>
                <w:noProof/>
                <w:webHidden/>
              </w:rPr>
              <w:t>38</w:t>
            </w:r>
            <w:r w:rsidR="00AD230B">
              <w:rPr>
                <w:noProof/>
                <w:webHidden/>
              </w:rPr>
              <w:fldChar w:fldCharType="end"/>
            </w:r>
          </w:hyperlink>
        </w:p>
        <w:p w14:paraId="7F979E58" w14:textId="17DD659D" w:rsidR="00AD230B" w:rsidRDefault="00CE4780">
          <w:pPr>
            <w:pStyle w:val="TOC2"/>
            <w:rPr>
              <w:rFonts w:asciiTheme="minorHAnsi" w:eastAsiaTheme="minorEastAsia" w:hAnsiTheme="minorHAnsi" w:cstheme="minorBidi"/>
              <w:noProof/>
              <w:sz w:val="22"/>
              <w:lang w:eastAsia="en-AU"/>
            </w:rPr>
          </w:pPr>
          <w:hyperlink w:anchor="_Toc92967539" w:history="1">
            <w:r w:rsidR="00AD230B" w:rsidRPr="0022738F">
              <w:rPr>
                <w:rStyle w:val="Hyperlink"/>
                <w:noProof/>
              </w:rPr>
              <w:t>Electoral Act 1985</w:t>
            </w:r>
            <w:r w:rsidR="00AD230B">
              <w:rPr>
                <w:noProof/>
                <w:webHidden/>
              </w:rPr>
              <w:tab/>
            </w:r>
            <w:r w:rsidR="00AD230B">
              <w:rPr>
                <w:noProof/>
                <w:webHidden/>
              </w:rPr>
              <w:fldChar w:fldCharType="begin"/>
            </w:r>
            <w:r w:rsidR="00AD230B">
              <w:rPr>
                <w:noProof/>
                <w:webHidden/>
              </w:rPr>
              <w:instrText xml:space="preserve"> PAGEREF _Toc92967539 \h </w:instrText>
            </w:r>
            <w:r w:rsidR="00AD230B">
              <w:rPr>
                <w:noProof/>
                <w:webHidden/>
              </w:rPr>
            </w:r>
            <w:r w:rsidR="00AD230B">
              <w:rPr>
                <w:noProof/>
                <w:webHidden/>
              </w:rPr>
              <w:fldChar w:fldCharType="separate"/>
            </w:r>
            <w:r w:rsidR="004266D2">
              <w:rPr>
                <w:noProof/>
                <w:webHidden/>
              </w:rPr>
              <w:t>38</w:t>
            </w:r>
            <w:r w:rsidR="00AD230B">
              <w:rPr>
                <w:noProof/>
                <w:webHidden/>
              </w:rPr>
              <w:fldChar w:fldCharType="end"/>
            </w:r>
          </w:hyperlink>
        </w:p>
        <w:p w14:paraId="76A28084" w14:textId="65645A13" w:rsidR="00AD230B" w:rsidRDefault="00CE4780">
          <w:pPr>
            <w:pStyle w:val="TOC2"/>
            <w:rPr>
              <w:rFonts w:asciiTheme="minorHAnsi" w:eastAsiaTheme="minorEastAsia" w:hAnsiTheme="minorHAnsi" w:cstheme="minorBidi"/>
              <w:noProof/>
              <w:sz w:val="22"/>
              <w:lang w:eastAsia="en-AU"/>
            </w:rPr>
          </w:pPr>
          <w:hyperlink w:anchor="_Toc92967540" w:history="1">
            <w:r w:rsidR="00AD230B" w:rsidRPr="0022738F">
              <w:rPr>
                <w:rStyle w:val="Hyperlink"/>
                <w:noProof/>
              </w:rPr>
              <w:t>Fisheries Management Act 2007</w:t>
            </w:r>
            <w:r w:rsidR="00AD230B">
              <w:rPr>
                <w:noProof/>
                <w:webHidden/>
              </w:rPr>
              <w:tab/>
            </w:r>
            <w:r w:rsidR="00AD230B">
              <w:rPr>
                <w:noProof/>
                <w:webHidden/>
              </w:rPr>
              <w:fldChar w:fldCharType="begin"/>
            </w:r>
            <w:r w:rsidR="00AD230B">
              <w:rPr>
                <w:noProof/>
                <w:webHidden/>
              </w:rPr>
              <w:instrText xml:space="preserve"> PAGEREF _Toc92967540 \h </w:instrText>
            </w:r>
            <w:r w:rsidR="00AD230B">
              <w:rPr>
                <w:noProof/>
                <w:webHidden/>
              </w:rPr>
            </w:r>
            <w:r w:rsidR="00AD230B">
              <w:rPr>
                <w:noProof/>
                <w:webHidden/>
              </w:rPr>
              <w:fldChar w:fldCharType="separate"/>
            </w:r>
            <w:r w:rsidR="004266D2">
              <w:rPr>
                <w:noProof/>
                <w:webHidden/>
              </w:rPr>
              <w:t>38</w:t>
            </w:r>
            <w:r w:rsidR="00AD230B">
              <w:rPr>
                <w:noProof/>
                <w:webHidden/>
              </w:rPr>
              <w:fldChar w:fldCharType="end"/>
            </w:r>
          </w:hyperlink>
        </w:p>
        <w:p w14:paraId="53292D2E" w14:textId="21B2C314" w:rsidR="00AD230B" w:rsidRDefault="00CE4780">
          <w:pPr>
            <w:pStyle w:val="TOC2"/>
            <w:rPr>
              <w:rFonts w:asciiTheme="minorHAnsi" w:eastAsiaTheme="minorEastAsia" w:hAnsiTheme="minorHAnsi" w:cstheme="minorBidi"/>
              <w:noProof/>
              <w:sz w:val="22"/>
              <w:lang w:eastAsia="en-AU"/>
            </w:rPr>
          </w:pPr>
          <w:hyperlink w:anchor="_Toc92967541" w:history="1">
            <w:r w:rsidR="00AD230B" w:rsidRPr="0022738F">
              <w:rPr>
                <w:rStyle w:val="Hyperlink"/>
                <w:noProof/>
              </w:rPr>
              <w:t>Housing Improvement Act 2016</w:t>
            </w:r>
            <w:r w:rsidR="00AD230B">
              <w:rPr>
                <w:noProof/>
                <w:webHidden/>
              </w:rPr>
              <w:tab/>
            </w:r>
            <w:r w:rsidR="00AD230B">
              <w:rPr>
                <w:noProof/>
                <w:webHidden/>
              </w:rPr>
              <w:fldChar w:fldCharType="begin"/>
            </w:r>
            <w:r w:rsidR="00AD230B">
              <w:rPr>
                <w:noProof/>
                <w:webHidden/>
              </w:rPr>
              <w:instrText xml:space="preserve"> PAGEREF _Toc92967541 \h </w:instrText>
            </w:r>
            <w:r w:rsidR="00AD230B">
              <w:rPr>
                <w:noProof/>
                <w:webHidden/>
              </w:rPr>
            </w:r>
            <w:r w:rsidR="00AD230B">
              <w:rPr>
                <w:noProof/>
                <w:webHidden/>
              </w:rPr>
              <w:fldChar w:fldCharType="separate"/>
            </w:r>
            <w:r w:rsidR="004266D2">
              <w:rPr>
                <w:noProof/>
                <w:webHidden/>
              </w:rPr>
              <w:t>39</w:t>
            </w:r>
            <w:r w:rsidR="00AD230B">
              <w:rPr>
                <w:noProof/>
                <w:webHidden/>
              </w:rPr>
              <w:fldChar w:fldCharType="end"/>
            </w:r>
          </w:hyperlink>
        </w:p>
        <w:p w14:paraId="6DB726D5" w14:textId="334A10CA" w:rsidR="00AD230B" w:rsidRDefault="00CE4780">
          <w:pPr>
            <w:pStyle w:val="TOC2"/>
            <w:rPr>
              <w:rFonts w:asciiTheme="minorHAnsi" w:eastAsiaTheme="minorEastAsia" w:hAnsiTheme="minorHAnsi" w:cstheme="minorBidi"/>
              <w:noProof/>
              <w:sz w:val="22"/>
              <w:lang w:eastAsia="en-AU"/>
            </w:rPr>
          </w:pPr>
          <w:hyperlink w:anchor="_Toc92967542" w:history="1">
            <w:r w:rsidR="00AD230B" w:rsidRPr="0022738F">
              <w:rPr>
                <w:rStyle w:val="Hyperlink"/>
                <w:noProof/>
              </w:rPr>
              <w:t>Justices of the Peace Act 2005</w:t>
            </w:r>
            <w:r w:rsidR="00AD230B">
              <w:rPr>
                <w:noProof/>
                <w:webHidden/>
              </w:rPr>
              <w:tab/>
            </w:r>
            <w:r w:rsidR="00AD230B">
              <w:rPr>
                <w:noProof/>
                <w:webHidden/>
              </w:rPr>
              <w:fldChar w:fldCharType="begin"/>
            </w:r>
            <w:r w:rsidR="00AD230B">
              <w:rPr>
                <w:noProof/>
                <w:webHidden/>
              </w:rPr>
              <w:instrText xml:space="preserve"> PAGEREF _Toc92967542 \h </w:instrText>
            </w:r>
            <w:r w:rsidR="00AD230B">
              <w:rPr>
                <w:noProof/>
                <w:webHidden/>
              </w:rPr>
            </w:r>
            <w:r w:rsidR="00AD230B">
              <w:rPr>
                <w:noProof/>
                <w:webHidden/>
              </w:rPr>
              <w:fldChar w:fldCharType="separate"/>
            </w:r>
            <w:r w:rsidR="004266D2">
              <w:rPr>
                <w:noProof/>
                <w:webHidden/>
              </w:rPr>
              <w:t>39</w:t>
            </w:r>
            <w:r w:rsidR="00AD230B">
              <w:rPr>
                <w:noProof/>
                <w:webHidden/>
              </w:rPr>
              <w:fldChar w:fldCharType="end"/>
            </w:r>
          </w:hyperlink>
        </w:p>
        <w:p w14:paraId="2659B384" w14:textId="3F5F3CC6" w:rsidR="00AD230B" w:rsidRDefault="00CE4780">
          <w:pPr>
            <w:pStyle w:val="TOC2"/>
            <w:rPr>
              <w:rFonts w:asciiTheme="minorHAnsi" w:eastAsiaTheme="minorEastAsia" w:hAnsiTheme="minorHAnsi" w:cstheme="minorBidi"/>
              <w:noProof/>
              <w:sz w:val="22"/>
              <w:lang w:eastAsia="en-AU"/>
            </w:rPr>
          </w:pPr>
          <w:hyperlink w:anchor="_Toc92967543" w:history="1">
            <w:r w:rsidR="00AD230B" w:rsidRPr="0022738F">
              <w:rPr>
                <w:rStyle w:val="Hyperlink"/>
                <w:noProof/>
                <w:lang w:eastAsia="en-AU"/>
              </w:rPr>
              <w:t xml:space="preserve">Magistrates </w:t>
            </w:r>
            <w:r w:rsidR="00AD230B" w:rsidRPr="0022738F">
              <w:rPr>
                <w:rStyle w:val="Hyperlink"/>
                <w:noProof/>
              </w:rPr>
              <w:t>Court</w:t>
            </w:r>
            <w:r w:rsidR="00AD230B" w:rsidRPr="0022738F">
              <w:rPr>
                <w:rStyle w:val="Hyperlink"/>
                <w:noProof/>
                <w:lang w:eastAsia="en-AU"/>
              </w:rPr>
              <w:t xml:space="preserve"> Act 1991</w:t>
            </w:r>
            <w:r w:rsidR="00AD230B">
              <w:rPr>
                <w:noProof/>
                <w:webHidden/>
              </w:rPr>
              <w:tab/>
            </w:r>
            <w:r w:rsidR="00AD230B">
              <w:rPr>
                <w:noProof/>
                <w:webHidden/>
              </w:rPr>
              <w:fldChar w:fldCharType="begin"/>
            </w:r>
            <w:r w:rsidR="00AD230B">
              <w:rPr>
                <w:noProof/>
                <w:webHidden/>
              </w:rPr>
              <w:instrText xml:space="preserve"> PAGEREF _Toc92967543 \h </w:instrText>
            </w:r>
            <w:r w:rsidR="00AD230B">
              <w:rPr>
                <w:noProof/>
                <w:webHidden/>
              </w:rPr>
            </w:r>
            <w:r w:rsidR="00AD230B">
              <w:rPr>
                <w:noProof/>
                <w:webHidden/>
              </w:rPr>
              <w:fldChar w:fldCharType="separate"/>
            </w:r>
            <w:r w:rsidR="004266D2">
              <w:rPr>
                <w:noProof/>
                <w:webHidden/>
              </w:rPr>
              <w:t>40</w:t>
            </w:r>
            <w:r w:rsidR="00AD230B">
              <w:rPr>
                <w:noProof/>
                <w:webHidden/>
              </w:rPr>
              <w:fldChar w:fldCharType="end"/>
            </w:r>
          </w:hyperlink>
        </w:p>
        <w:p w14:paraId="5A48856D" w14:textId="1CA9788B" w:rsidR="00AD230B" w:rsidRDefault="00CE4780">
          <w:pPr>
            <w:pStyle w:val="TOC2"/>
            <w:rPr>
              <w:rFonts w:asciiTheme="minorHAnsi" w:eastAsiaTheme="minorEastAsia" w:hAnsiTheme="minorHAnsi" w:cstheme="minorBidi"/>
              <w:noProof/>
              <w:sz w:val="22"/>
              <w:lang w:eastAsia="en-AU"/>
            </w:rPr>
          </w:pPr>
          <w:hyperlink w:anchor="_Toc92967544" w:history="1">
            <w:r w:rsidR="00AD230B" w:rsidRPr="0022738F">
              <w:rPr>
                <w:rStyle w:val="Hyperlink"/>
                <w:rFonts w:cs="Arial"/>
                <w:noProof/>
              </w:rPr>
              <w:t>Major Events Act 2013</w:t>
            </w:r>
            <w:r w:rsidR="00AD230B">
              <w:rPr>
                <w:noProof/>
                <w:webHidden/>
              </w:rPr>
              <w:tab/>
            </w:r>
            <w:r w:rsidR="00AD230B">
              <w:rPr>
                <w:noProof/>
                <w:webHidden/>
              </w:rPr>
              <w:fldChar w:fldCharType="begin"/>
            </w:r>
            <w:r w:rsidR="00AD230B">
              <w:rPr>
                <w:noProof/>
                <w:webHidden/>
              </w:rPr>
              <w:instrText xml:space="preserve"> PAGEREF _Toc92967544 \h </w:instrText>
            </w:r>
            <w:r w:rsidR="00AD230B">
              <w:rPr>
                <w:noProof/>
                <w:webHidden/>
              </w:rPr>
            </w:r>
            <w:r w:rsidR="00AD230B">
              <w:rPr>
                <w:noProof/>
                <w:webHidden/>
              </w:rPr>
              <w:fldChar w:fldCharType="separate"/>
            </w:r>
            <w:r w:rsidR="004266D2">
              <w:rPr>
                <w:noProof/>
                <w:webHidden/>
              </w:rPr>
              <w:t>44</w:t>
            </w:r>
            <w:r w:rsidR="00AD230B">
              <w:rPr>
                <w:noProof/>
                <w:webHidden/>
              </w:rPr>
              <w:fldChar w:fldCharType="end"/>
            </w:r>
          </w:hyperlink>
        </w:p>
        <w:p w14:paraId="2B338276" w14:textId="1BF98C9E" w:rsidR="00AD230B" w:rsidRDefault="00CE4780">
          <w:pPr>
            <w:pStyle w:val="TOC2"/>
            <w:rPr>
              <w:rFonts w:asciiTheme="minorHAnsi" w:eastAsiaTheme="minorEastAsia" w:hAnsiTheme="minorHAnsi" w:cstheme="minorBidi"/>
              <w:noProof/>
              <w:sz w:val="22"/>
              <w:lang w:eastAsia="en-AU"/>
            </w:rPr>
          </w:pPr>
          <w:hyperlink w:anchor="_Toc92967545" w:history="1">
            <w:r w:rsidR="00AD230B" w:rsidRPr="0022738F">
              <w:rPr>
                <w:rStyle w:val="Hyperlink"/>
                <w:noProof/>
              </w:rPr>
              <w:t>Retirement Villages Act 2016</w:t>
            </w:r>
            <w:r w:rsidR="00AD230B">
              <w:rPr>
                <w:noProof/>
                <w:webHidden/>
              </w:rPr>
              <w:tab/>
            </w:r>
            <w:r w:rsidR="00AD230B">
              <w:rPr>
                <w:noProof/>
                <w:webHidden/>
              </w:rPr>
              <w:fldChar w:fldCharType="begin"/>
            </w:r>
            <w:r w:rsidR="00AD230B">
              <w:rPr>
                <w:noProof/>
                <w:webHidden/>
              </w:rPr>
              <w:instrText xml:space="preserve"> PAGEREF _Toc92967545 \h </w:instrText>
            </w:r>
            <w:r w:rsidR="00AD230B">
              <w:rPr>
                <w:noProof/>
                <w:webHidden/>
              </w:rPr>
            </w:r>
            <w:r w:rsidR="00AD230B">
              <w:rPr>
                <w:noProof/>
                <w:webHidden/>
              </w:rPr>
              <w:fldChar w:fldCharType="separate"/>
            </w:r>
            <w:r w:rsidR="004266D2">
              <w:rPr>
                <w:noProof/>
                <w:webHidden/>
              </w:rPr>
              <w:t>57</w:t>
            </w:r>
            <w:r w:rsidR="00AD230B">
              <w:rPr>
                <w:noProof/>
                <w:webHidden/>
              </w:rPr>
              <w:fldChar w:fldCharType="end"/>
            </w:r>
          </w:hyperlink>
        </w:p>
        <w:p w14:paraId="7220B6DD" w14:textId="05324C14" w:rsidR="00AD230B" w:rsidRDefault="00CE4780">
          <w:pPr>
            <w:pStyle w:val="TOC2"/>
            <w:rPr>
              <w:rFonts w:asciiTheme="minorHAnsi" w:eastAsiaTheme="minorEastAsia" w:hAnsiTheme="minorHAnsi" w:cstheme="minorBidi"/>
              <w:noProof/>
              <w:sz w:val="22"/>
              <w:lang w:eastAsia="en-AU"/>
            </w:rPr>
          </w:pPr>
          <w:hyperlink w:anchor="_Toc92967546" w:history="1">
            <w:r w:rsidR="00AD230B" w:rsidRPr="0022738F">
              <w:rPr>
                <w:rStyle w:val="Hyperlink"/>
                <w:noProof/>
                <w:lang w:eastAsia="en-AU"/>
              </w:rPr>
              <w:t>Youth Court Act 1993</w:t>
            </w:r>
            <w:r w:rsidR="00AD230B">
              <w:rPr>
                <w:noProof/>
                <w:webHidden/>
              </w:rPr>
              <w:tab/>
            </w:r>
            <w:r w:rsidR="00AD230B">
              <w:rPr>
                <w:noProof/>
                <w:webHidden/>
              </w:rPr>
              <w:fldChar w:fldCharType="begin"/>
            </w:r>
            <w:r w:rsidR="00AD230B">
              <w:rPr>
                <w:noProof/>
                <w:webHidden/>
              </w:rPr>
              <w:instrText xml:space="preserve"> PAGEREF _Toc92967546 \h </w:instrText>
            </w:r>
            <w:r w:rsidR="00AD230B">
              <w:rPr>
                <w:noProof/>
                <w:webHidden/>
              </w:rPr>
            </w:r>
            <w:r w:rsidR="00AD230B">
              <w:rPr>
                <w:noProof/>
                <w:webHidden/>
              </w:rPr>
              <w:fldChar w:fldCharType="separate"/>
            </w:r>
            <w:r w:rsidR="004266D2">
              <w:rPr>
                <w:noProof/>
                <w:webHidden/>
              </w:rPr>
              <w:t>57</w:t>
            </w:r>
            <w:r w:rsidR="00AD230B">
              <w:rPr>
                <w:noProof/>
                <w:webHidden/>
              </w:rPr>
              <w:fldChar w:fldCharType="end"/>
            </w:r>
          </w:hyperlink>
        </w:p>
        <w:p w14:paraId="6C143FDB" w14:textId="612938E5" w:rsidR="00AD230B" w:rsidRDefault="00AD230B">
          <w:pPr>
            <w:pStyle w:val="TOC1"/>
            <w:rPr>
              <w:rFonts w:asciiTheme="minorHAnsi" w:eastAsiaTheme="minorEastAsia" w:hAnsiTheme="minorHAnsi" w:cstheme="minorBidi"/>
              <w:b w:val="0"/>
              <w:smallCaps w:val="0"/>
              <w:noProof/>
              <w:sz w:val="22"/>
              <w:lang w:eastAsia="en-AU"/>
            </w:rPr>
          </w:pPr>
          <w:r>
            <w:rPr>
              <w:rStyle w:val="Hyperlink"/>
              <w:noProof/>
            </w:rPr>
            <w:br w:type="column"/>
          </w:r>
          <w:hyperlink w:anchor="_Toc92967547" w:history="1">
            <w:r w:rsidRPr="0022738F">
              <w:rPr>
                <w:rStyle w:val="Hyperlink"/>
                <w:noProof/>
              </w:rPr>
              <w:t>Local Government Instruments</w:t>
            </w:r>
          </w:hyperlink>
        </w:p>
        <w:p w14:paraId="5FE2B343" w14:textId="2C1CA0A4" w:rsidR="00AD230B" w:rsidRDefault="00CE4780">
          <w:pPr>
            <w:pStyle w:val="TOC2"/>
            <w:rPr>
              <w:rFonts w:asciiTheme="minorHAnsi" w:eastAsiaTheme="minorEastAsia" w:hAnsiTheme="minorHAnsi" w:cstheme="minorBidi"/>
              <w:noProof/>
              <w:sz w:val="22"/>
              <w:lang w:eastAsia="en-AU"/>
            </w:rPr>
          </w:pPr>
          <w:hyperlink w:anchor="_Toc92967548" w:history="1">
            <w:r w:rsidR="00AD230B" w:rsidRPr="0022738F">
              <w:rPr>
                <w:rStyle w:val="Hyperlink"/>
                <w:noProof/>
              </w:rPr>
              <w:t>City of Charles Sturt</w:t>
            </w:r>
            <w:r w:rsidR="00AD230B">
              <w:rPr>
                <w:noProof/>
                <w:webHidden/>
              </w:rPr>
              <w:tab/>
            </w:r>
            <w:r w:rsidR="00AD230B">
              <w:rPr>
                <w:noProof/>
                <w:webHidden/>
              </w:rPr>
              <w:fldChar w:fldCharType="begin"/>
            </w:r>
            <w:r w:rsidR="00AD230B">
              <w:rPr>
                <w:noProof/>
                <w:webHidden/>
              </w:rPr>
              <w:instrText xml:space="preserve"> PAGEREF _Toc92967548 \h </w:instrText>
            </w:r>
            <w:r w:rsidR="00AD230B">
              <w:rPr>
                <w:noProof/>
                <w:webHidden/>
              </w:rPr>
            </w:r>
            <w:r w:rsidR="00AD230B">
              <w:rPr>
                <w:noProof/>
                <w:webHidden/>
              </w:rPr>
              <w:fldChar w:fldCharType="separate"/>
            </w:r>
            <w:r w:rsidR="004266D2">
              <w:rPr>
                <w:noProof/>
                <w:webHidden/>
              </w:rPr>
              <w:t>59</w:t>
            </w:r>
            <w:r w:rsidR="00AD230B">
              <w:rPr>
                <w:noProof/>
                <w:webHidden/>
              </w:rPr>
              <w:fldChar w:fldCharType="end"/>
            </w:r>
          </w:hyperlink>
        </w:p>
        <w:p w14:paraId="1703F12D" w14:textId="27BFB31A" w:rsidR="00AD230B" w:rsidRDefault="00CE4780">
          <w:pPr>
            <w:pStyle w:val="TOC2"/>
            <w:rPr>
              <w:rFonts w:asciiTheme="minorHAnsi" w:eastAsiaTheme="minorEastAsia" w:hAnsiTheme="minorHAnsi" w:cstheme="minorBidi"/>
              <w:noProof/>
              <w:sz w:val="22"/>
              <w:lang w:eastAsia="en-AU"/>
            </w:rPr>
          </w:pPr>
          <w:hyperlink w:anchor="_Toc92967549" w:history="1">
            <w:r w:rsidR="00AD230B" w:rsidRPr="0022738F">
              <w:rPr>
                <w:rStyle w:val="Hyperlink"/>
                <w:noProof/>
              </w:rPr>
              <w:t>City of Port Adelaide Enfield</w:t>
            </w:r>
            <w:r w:rsidR="00AD230B">
              <w:rPr>
                <w:noProof/>
                <w:webHidden/>
              </w:rPr>
              <w:tab/>
            </w:r>
            <w:r w:rsidR="00AD230B">
              <w:rPr>
                <w:noProof/>
                <w:webHidden/>
              </w:rPr>
              <w:fldChar w:fldCharType="begin"/>
            </w:r>
            <w:r w:rsidR="00AD230B">
              <w:rPr>
                <w:noProof/>
                <w:webHidden/>
              </w:rPr>
              <w:instrText xml:space="preserve"> PAGEREF _Toc92967549 \h </w:instrText>
            </w:r>
            <w:r w:rsidR="00AD230B">
              <w:rPr>
                <w:noProof/>
                <w:webHidden/>
              </w:rPr>
            </w:r>
            <w:r w:rsidR="00AD230B">
              <w:rPr>
                <w:noProof/>
                <w:webHidden/>
              </w:rPr>
              <w:fldChar w:fldCharType="separate"/>
            </w:r>
            <w:r w:rsidR="004266D2">
              <w:rPr>
                <w:noProof/>
                <w:webHidden/>
              </w:rPr>
              <w:t>59</w:t>
            </w:r>
            <w:r w:rsidR="00AD230B">
              <w:rPr>
                <w:noProof/>
                <w:webHidden/>
              </w:rPr>
              <w:fldChar w:fldCharType="end"/>
            </w:r>
          </w:hyperlink>
        </w:p>
        <w:p w14:paraId="0D480B0A" w14:textId="31972537" w:rsidR="00AD230B" w:rsidRDefault="00CE4780">
          <w:pPr>
            <w:pStyle w:val="TOC2"/>
            <w:rPr>
              <w:rFonts w:asciiTheme="minorHAnsi" w:eastAsiaTheme="minorEastAsia" w:hAnsiTheme="minorHAnsi" w:cstheme="minorBidi"/>
              <w:noProof/>
              <w:sz w:val="22"/>
              <w:lang w:eastAsia="en-AU"/>
            </w:rPr>
          </w:pPr>
          <w:hyperlink w:anchor="_Toc92967550" w:history="1">
            <w:r w:rsidR="00AD230B" w:rsidRPr="0022738F">
              <w:rPr>
                <w:rStyle w:val="Hyperlink"/>
                <w:noProof/>
              </w:rPr>
              <w:t>City of Tea Tree Gully</w:t>
            </w:r>
            <w:r w:rsidR="00AD230B">
              <w:rPr>
                <w:noProof/>
                <w:webHidden/>
              </w:rPr>
              <w:tab/>
            </w:r>
            <w:r w:rsidR="00AD230B">
              <w:rPr>
                <w:noProof/>
                <w:webHidden/>
              </w:rPr>
              <w:fldChar w:fldCharType="begin"/>
            </w:r>
            <w:r w:rsidR="00AD230B">
              <w:rPr>
                <w:noProof/>
                <w:webHidden/>
              </w:rPr>
              <w:instrText xml:space="preserve"> PAGEREF _Toc92967550 \h </w:instrText>
            </w:r>
            <w:r w:rsidR="00AD230B">
              <w:rPr>
                <w:noProof/>
                <w:webHidden/>
              </w:rPr>
            </w:r>
            <w:r w:rsidR="00AD230B">
              <w:rPr>
                <w:noProof/>
                <w:webHidden/>
              </w:rPr>
              <w:fldChar w:fldCharType="separate"/>
            </w:r>
            <w:r w:rsidR="004266D2">
              <w:rPr>
                <w:noProof/>
                <w:webHidden/>
              </w:rPr>
              <w:t>59</w:t>
            </w:r>
            <w:r w:rsidR="00AD230B">
              <w:rPr>
                <w:noProof/>
                <w:webHidden/>
              </w:rPr>
              <w:fldChar w:fldCharType="end"/>
            </w:r>
          </w:hyperlink>
        </w:p>
        <w:p w14:paraId="1FDC413F" w14:textId="7B3C1C18" w:rsidR="00AD230B" w:rsidRDefault="00CE4780" w:rsidP="00AD230B">
          <w:pPr>
            <w:pStyle w:val="TOC1"/>
            <w:spacing w:before="80"/>
            <w:rPr>
              <w:rFonts w:asciiTheme="minorHAnsi" w:eastAsiaTheme="minorEastAsia" w:hAnsiTheme="minorHAnsi" w:cstheme="minorBidi"/>
              <w:b w:val="0"/>
              <w:smallCaps w:val="0"/>
              <w:noProof/>
              <w:sz w:val="22"/>
              <w:lang w:eastAsia="en-AU"/>
            </w:rPr>
          </w:pPr>
          <w:hyperlink w:anchor="_Toc92967551" w:history="1">
            <w:r w:rsidR="00AD230B" w:rsidRPr="0022738F">
              <w:rPr>
                <w:rStyle w:val="Hyperlink"/>
                <w:noProof/>
              </w:rPr>
              <w:t>Public Notices</w:t>
            </w:r>
          </w:hyperlink>
        </w:p>
        <w:p w14:paraId="5FBFD3B8" w14:textId="346ABE47" w:rsidR="00AD230B" w:rsidRDefault="00CE4780">
          <w:pPr>
            <w:pStyle w:val="TOC2"/>
            <w:rPr>
              <w:rFonts w:asciiTheme="minorHAnsi" w:eastAsiaTheme="minorEastAsia" w:hAnsiTheme="minorHAnsi" w:cstheme="minorBidi"/>
              <w:noProof/>
              <w:sz w:val="22"/>
              <w:lang w:eastAsia="en-AU"/>
            </w:rPr>
          </w:pPr>
          <w:hyperlink w:anchor="_Toc92967552" w:history="1">
            <w:r w:rsidR="00AD230B" w:rsidRPr="0022738F">
              <w:rPr>
                <w:rStyle w:val="Hyperlink"/>
                <w:noProof/>
              </w:rPr>
              <w:t>Local Government Act 1999</w:t>
            </w:r>
            <w:r w:rsidR="00AD230B">
              <w:rPr>
                <w:noProof/>
                <w:webHidden/>
              </w:rPr>
              <w:tab/>
            </w:r>
            <w:r w:rsidR="00AD230B">
              <w:rPr>
                <w:noProof/>
                <w:webHidden/>
              </w:rPr>
              <w:fldChar w:fldCharType="begin"/>
            </w:r>
            <w:r w:rsidR="00AD230B">
              <w:rPr>
                <w:noProof/>
                <w:webHidden/>
              </w:rPr>
              <w:instrText xml:space="preserve"> PAGEREF _Toc92967552 \h </w:instrText>
            </w:r>
            <w:r w:rsidR="00AD230B">
              <w:rPr>
                <w:noProof/>
                <w:webHidden/>
              </w:rPr>
            </w:r>
            <w:r w:rsidR="00AD230B">
              <w:rPr>
                <w:noProof/>
                <w:webHidden/>
              </w:rPr>
              <w:fldChar w:fldCharType="separate"/>
            </w:r>
            <w:r w:rsidR="004266D2">
              <w:rPr>
                <w:noProof/>
                <w:webHidden/>
              </w:rPr>
              <w:t>60</w:t>
            </w:r>
            <w:r w:rsidR="00AD230B">
              <w:rPr>
                <w:noProof/>
                <w:webHidden/>
              </w:rPr>
              <w:fldChar w:fldCharType="end"/>
            </w:r>
          </w:hyperlink>
        </w:p>
        <w:p w14:paraId="5D2A1EC5" w14:textId="282565F4" w:rsidR="00AD230B" w:rsidRDefault="00CE4780">
          <w:pPr>
            <w:pStyle w:val="TOC2"/>
            <w:rPr>
              <w:rFonts w:asciiTheme="minorHAnsi" w:eastAsiaTheme="minorEastAsia" w:hAnsiTheme="minorHAnsi" w:cstheme="minorBidi"/>
              <w:noProof/>
              <w:sz w:val="22"/>
              <w:lang w:eastAsia="en-AU"/>
            </w:rPr>
          </w:pPr>
          <w:hyperlink w:anchor="_Toc92967553" w:history="1">
            <w:r w:rsidR="00AD230B" w:rsidRPr="0022738F">
              <w:rPr>
                <w:rStyle w:val="Hyperlink"/>
                <w:noProof/>
              </w:rPr>
              <w:t>Trustee Act 1936</w:t>
            </w:r>
            <w:r w:rsidR="00AD230B">
              <w:rPr>
                <w:noProof/>
                <w:webHidden/>
              </w:rPr>
              <w:tab/>
            </w:r>
            <w:r w:rsidR="00AD230B">
              <w:rPr>
                <w:noProof/>
                <w:webHidden/>
              </w:rPr>
              <w:fldChar w:fldCharType="begin"/>
            </w:r>
            <w:r w:rsidR="00AD230B">
              <w:rPr>
                <w:noProof/>
                <w:webHidden/>
              </w:rPr>
              <w:instrText xml:space="preserve"> PAGEREF _Toc92967553 \h </w:instrText>
            </w:r>
            <w:r w:rsidR="00AD230B">
              <w:rPr>
                <w:noProof/>
                <w:webHidden/>
              </w:rPr>
            </w:r>
            <w:r w:rsidR="00AD230B">
              <w:rPr>
                <w:noProof/>
                <w:webHidden/>
              </w:rPr>
              <w:fldChar w:fldCharType="separate"/>
            </w:r>
            <w:r w:rsidR="004266D2">
              <w:rPr>
                <w:noProof/>
                <w:webHidden/>
              </w:rPr>
              <w:t>75</w:t>
            </w:r>
            <w:r w:rsidR="00AD230B">
              <w:rPr>
                <w:noProof/>
                <w:webHidden/>
              </w:rPr>
              <w:fldChar w:fldCharType="end"/>
            </w:r>
          </w:hyperlink>
        </w:p>
        <w:p w14:paraId="33EB5F1B" w14:textId="4DF58CC5" w:rsidR="00AD230B" w:rsidRDefault="00CE4780">
          <w:pPr>
            <w:pStyle w:val="TOC2"/>
            <w:rPr>
              <w:rFonts w:asciiTheme="minorHAnsi" w:eastAsiaTheme="minorEastAsia" w:hAnsiTheme="minorHAnsi" w:cstheme="minorBidi"/>
              <w:noProof/>
              <w:sz w:val="22"/>
              <w:lang w:eastAsia="en-AU"/>
            </w:rPr>
          </w:pPr>
          <w:hyperlink w:anchor="_Toc92967554" w:history="1">
            <w:r w:rsidR="00AD230B" w:rsidRPr="0022738F">
              <w:rPr>
                <w:rStyle w:val="Hyperlink"/>
                <w:noProof/>
              </w:rPr>
              <w:t>Unclaimed Money Act 2021</w:t>
            </w:r>
            <w:r w:rsidR="00AD230B">
              <w:rPr>
                <w:noProof/>
                <w:webHidden/>
              </w:rPr>
              <w:tab/>
            </w:r>
            <w:r w:rsidR="00AD230B">
              <w:rPr>
                <w:noProof/>
                <w:webHidden/>
              </w:rPr>
              <w:fldChar w:fldCharType="begin"/>
            </w:r>
            <w:r w:rsidR="00AD230B">
              <w:rPr>
                <w:noProof/>
                <w:webHidden/>
              </w:rPr>
              <w:instrText xml:space="preserve"> PAGEREF _Toc92967554 \h </w:instrText>
            </w:r>
            <w:r w:rsidR="00AD230B">
              <w:rPr>
                <w:noProof/>
                <w:webHidden/>
              </w:rPr>
            </w:r>
            <w:r w:rsidR="00AD230B">
              <w:rPr>
                <w:noProof/>
                <w:webHidden/>
              </w:rPr>
              <w:fldChar w:fldCharType="separate"/>
            </w:r>
            <w:r w:rsidR="004266D2">
              <w:rPr>
                <w:noProof/>
                <w:webHidden/>
              </w:rPr>
              <w:t>75</w:t>
            </w:r>
            <w:r w:rsidR="00AD230B">
              <w:rPr>
                <w:noProof/>
                <w:webHidden/>
              </w:rPr>
              <w:fldChar w:fldCharType="end"/>
            </w:r>
          </w:hyperlink>
        </w:p>
        <w:p w14:paraId="5165AF55" w14:textId="02C09DD7" w:rsidR="00D746A9" w:rsidRPr="003471CD" w:rsidRDefault="00831E93" w:rsidP="00831E93">
          <w:pPr>
            <w:pStyle w:val="TOC1"/>
          </w:pPr>
          <w:r>
            <w:rPr>
              <w:rFonts w:ascii="Calibri" w:hAnsi="Calibri"/>
              <w:bCs/>
              <w:noProof/>
              <w:color w:val="000000"/>
              <w:sz w:val="22"/>
              <w:lang w:bidi="en-US"/>
            </w:rPr>
            <w:fldChar w:fldCharType="end"/>
          </w:r>
        </w:p>
      </w:sdtContent>
    </w:sdt>
    <w:p w14:paraId="45043003" w14:textId="77777777" w:rsidR="00386A74" w:rsidRDefault="00386A74"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sectPr w:rsidR="00386A74" w:rsidSect="00781B55">
          <w:headerReference w:type="even" r:id="rId15"/>
          <w:headerReference w:type="default" r:id="rId16"/>
          <w:footerReference w:type="default" r:id="rId17"/>
          <w:footerReference w:type="first" r:id="rId18"/>
          <w:type w:val="continuous"/>
          <w:pgSz w:w="11906" w:h="16838"/>
          <w:pgMar w:top="1134" w:right="1274" w:bottom="1134" w:left="1276" w:header="1077" w:footer="1134" w:gutter="0"/>
          <w:cols w:num="2" w:space="238"/>
          <w:docGrid w:linePitch="360"/>
        </w:sectPr>
      </w:pPr>
    </w:p>
    <w:p w14:paraId="7829489A" w14:textId="77777777" w:rsidR="00F337C8" w:rsidRPr="003471CD" w:rsidRDefault="00F337C8" w:rsidP="009C23A5">
      <w:pPr>
        <w:pStyle w:val="Heading1"/>
      </w:pPr>
      <w:bookmarkStart w:id="0" w:name="_Toc92967537"/>
      <w:r w:rsidRPr="003471CD">
        <w:lastRenderedPageBreak/>
        <w:t>State Government Instruments</w:t>
      </w:r>
      <w:bookmarkEnd w:id="0"/>
    </w:p>
    <w:p w14:paraId="6FCF1A4A" w14:textId="77777777" w:rsidR="005D63A7" w:rsidRDefault="005D63A7" w:rsidP="00AD230B">
      <w:pPr>
        <w:pStyle w:val="Heading2"/>
      </w:pPr>
      <w:bookmarkStart w:id="1" w:name="_Toc92967538"/>
      <w:r w:rsidRPr="00110E21">
        <w:t>Adelaide Cemeteries Authority Act 2001</w:t>
      </w:r>
      <w:bookmarkEnd w:id="1"/>
    </w:p>
    <w:p w14:paraId="773084E3" w14:textId="77777777" w:rsidR="005D63A7" w:rsidRDefault="005D63A7" w:rsidP="005D63A7">
      <w:pPr>
        <w:pStyle w:val="GG-Title3"/>
      </w:pPr>
      <w:r w:rsidRPr="00110E21">
        <w:t xml:space="preserve">Re-opening of the Australian Imperial Forces Cemetery </w:t>
      </w:r>
    </w:p>
    <w:p w14:paraId="1B66E9FC" w14:textId="77777777" w:rsidR="005D63A7" w:rsidRDefault="005D63A7" w:rsidP="005D63A7">
      <w:pPr>
        <w:pStyle w:val="GG-body"/>
      </w:pPr>
      <w:r w:rsidRPr="00110E21">
        <w:t xml:space="preserve">PURSUANT to Section 8(4) of the </w:t>
      </w:r>
      <w:r w:rsidRPr="00110E21">
        <w:rPr>
          <w:i/>
          <w:iCs/>
        </w:rPr>
        <w:t xml:space="preserve">Adelaide Cemeteries Authority Act 2001, </w:t>
      </w:r>
      <w:r w:rsidRPr="00110E21">
        <w:t xml:space="preserve">I authorise the reopening of the portion of the West Terrace Cemetery known as the Australian Imperial Forces Cemetery, to be used as a place for the interment of members or former members of an arm of the Defence Forces of Australia or of the naval, military or air force of some other country, and for the interment of relatives of military veterans in existing grave sites. </w:t>
      </w:r>
    </w:p>
    <w:p w14:paraId="562B2337" w14:textId="77777777" w:rsidR="005D63A7" w:rsidRDefault="005D63A7" w:rsidP="005D63A7">
      <w:pPr>
        <w:pStyle w:val="GG-SDated"/>
      </w:pPr>
      <w:r w:rsidRPr="00110E21">
        <w:t>Dated</w:t>
      </w:r>
      <w:r>
        <w:t>:</w:t>
      </w:r>
      <w:r w:rsidRPr="00110E21">
        <w:t xml:space="preserve"> 11</w:t>
      </w:r>
      <w:r>
        <w:t xml:space="preserve"> January </w:t>
      </w:r>
      <w:r w:rsidRPr="00110E21">
        <w:t>2022</w:t>
      </w:r>
    </w:p>
    <w:p w14:paraId="4FF2D770" w14:textId="77777777" w:rsidR="005D63A7" w:rsidRDefault="005D63A7" w:rsidP="005D63A7">
      <w:pPr>
        <w:pStyle w:val="GG-SName"/>
      </w:pPr>
      <w:r w:rsidRPr="00110E21">
        <w:t>Josh Teague</w:t>
      </w:r>
    </w:p>
    <w:p w14:paraId="323FB117" w14:textId="77777777" w:rsidR="005D63A7" w:rsidRPr="00110E21" w:rsidRDefault="005D63A7" w:rsidP="005D63A7">
      <w:pPr>
        <w:pStyle w:val="GG-Signature"/>
      </w:pPr>
      <w:r w:rsidRPr="00110E21">
        <w:t>Minister for Planning and Local Government</w:t>
      </w:r>
    </w:p>
    <w:p w14:paraId="50798B2F" w14:textId="339E965D" w:rsidR="005D63A7" w:rsidRDefault="005D63A7" w:rsidP="005D63A7">
      <w:pPr>
        <w:pStyle w:val="GG-Signature"/>
      </w:pPr>
      <w:r w:rsidRPr="00110E21">
        <w:t>(exercising the powers and functions of the Attorney-General)</w:t>
      </w:r>
    </w:p>
    <w:p w14:paraId="65FB3D95" w14:textId="72766820" w:rsidR="005D63A7" w:rsidRDefault="005D63A7" w:rsidP="005D63A7">
      <w:pPr>
        <w:pStyle w:val="GG-Signature"/>
        <w:pBdr>
          <w:bottom w:val="single" w:sz="4" w:space="1" w:color="auto"/>
        </w:pBdr>
        <w:spacing w:line="52" w:lineRule="exact"/>
        <w:jc w:val="center"/>
      </w:pPr>
    </w:p>
    <w:p w14:paraId="43857C26" w14:textId="72F8A6A0" w:rsidR="005D63A7" w:rsidRDefault="005D63A7" w:rsidP="005D63A7">
      <w:pPr>
        <w:pStyle w:val="GG-Signature"/>
        <w:pBdr>
          <w:top w:val="single" w:sz="4" w:space="1" w:color="auto"/>
        </w:pBdr>
        <w:spacing w:before="34" w:line="14" w:lineRule="exact"/>
        <w:jc w:val="center"/>
      </w:pPr>
    </w:p>
    <w:p w14:paraId="62D32A9D" w14:textId="5B80B4FD" w:rsidR="00F36D72" w:rsidRDefault="00F36D72" w:rsidP="005D63A7">
      <w:pPr>
        <w:pStyle w:val="GG-body"/>
        <w:spacing w:after="0"/>
      </w:pPr>
    </w:p>
    <w:p w14:paraId="2E6F6312" w14:textId="77777777" w:rsidR="005D63A7" w:rsidRDefault="005D63A7" w:rsidP="00AD230B">
      <w:pPr>
        <w:pStyle w:val="Heading2"/>
      </w:pPr>
      <w:bookmarkStart w:id="2" w:name="_Toc92967539"/>
      <w:r w:rsidRPr="00570198">
        <w:t>Electoral Act 1985</w:t>
      </w:r>
      <w:bookmarkEnd w:id="2"/>
    </w:p>
    <w:p w14:paraId="02387140" w14:textId="77777777" w:rsidR="005D63A7" w:rsidRDefault="005D63A7" w:rsidP="005D63A7">
      <w:pPr>
        <w:pStyle w:val="GG-Title2"/>
      </w:pPr>
      <w:r w:rsidRPr="00570198">
        <w:t xml:space="preserve">Section 42 </w:t>
      </w:r>
    </w:p>
    <w:p w14:paraId="4A5D5135" w14:textId="77777777" w:rsidR="005D63A7" w:rsidRDefault="005D63A7" w:rsidP="005D63A7">
      <w:pPr>
        <w:pStyle w:val="GG-Title3"/>
      </w:pPr>
      <w:r w:rsidRPr="00570198">
        <w:t>Part 6 - Registration of Political Parties</w:t>
      </w:r>
    </w:p>
    <w:p w14:paraId="7901377E" w14:textId="77777777" w:rsidR="005D63A7" w:rsidRDefault="005D63A7" w:rsidP="005D63A7">
      <w:pPr>
        <w:pStyle w:val="GG-body"/>
      </w:pPr>
      <w:r w:rsidRPr="00570198">
        <w:t xml:space="preserve">Notice is hereby given, pursuant to Section 42 of the </w:t>
      </w:r>
      <w:r w:rsidRPr="00570198">
        <w:rPr>
          <w:i/>
          <w:iCs/>
        </w:rPr>
        <w:t>Electoral Act 1985</w:t>
      </w:r>
      <w:r w:rsidRPr="00570198">
        <w:t>, that I have this day registered the following political party:</w:t>
      </w:r>
    </w:p>
    <w:p w14:paraId="3EBADA6E" w14:textId="77777777" w:rsidR="005D63A7" w:rsidRPr="00570198" w:rsidRDefault="005D63A7" w:rsidP="005D63A7">
      <w:pPr>
        <w:pStyle w:val="GG-body"/>
        <w:tabs>
          <w:tab w:val="left" w:pos="2552"/>
        </w:tabs>
        <w:spacing w:after="0"/>
        <w:ind w:left="160"/>
        <w:rPr>
          <w:bCs/>
        </w:rPr>
      </w:pPr>
      <w:r w:rsidRPr="00570198">
        <w:rPr>
          <w:bCs/>
        </w:rPr>
        <w:t>Name of Party</w:t>
      </w:r>
      <w:r w:rsidRPr="00570198">
        <w:rPr>
          <w:bCs/>
        </w:rPr>
        <w:tab/>
        <w:t>Family First Party Inc</w:t>
      </w:r>
    </w:p>
    <w:p w14:paraId="215A78F7" w14:textId="77777777" w:rsidR="005D63A7" w:rsidRDefault="005D63A7" w:rsidP="005D63A7">
      <w:pPr>
        <w:pStyle w:val="GG-body"/>
        <w:tabs>
          <w:tab w:val="left" w:pos="2552"/>
        </w:tabs>
        <w:ind w:left="160"/>
        <w:rPr>
          <w:bCs/>
        </w:rPr>
      </w:pPr>
      <w:r w:rsidRPr="00570198">
        <w:rPr>
          <w:bCs/>
        </w:rPr>
        <w:t>Abbreviation of Party Name</w:t>
      </w:r>
      <w:r w:rsidRPr="00570198">
        <w:rPr>
          <w:bCs/>
        </w:rPr>
        <w:tab/>
        <w:t>Family First</w:t>
      </w:r>
    </w:p>
    <w:p w14:paraId="26DF6EC1" w14:textId="77777777" w:rsidR="005D63A7" w:rsidRDefault="005D63A7" w:rsidP="005D63A7">
      <w:pPr>
        <w:pStyle w:val="GG-SDated"/>
      </w:pPr>
      <w:r w:rsidRPr="00570198">
        <w:t>Dated</w:t>
      </w:r>
      <w:r>
        <w:t>:</w:t>
      </w:r>
      <w:r w:rsidRPr="00570198">
        <w:t xml:space="preserve"> 13 January 2022</w:t>
      </w:r>
    </w:p>
    <w:p w14:paraId="64A89F7A" w14:textId="77777777" w:rsidR="005D63A7" w:rsidRPr="00570198" w:rsidRDefault="005D63A7" w:rsidP="005D63A7">
      <w:pPr>
        <w:pStyle w:val="GG-SName"/>
        <w:rPr>
          <w:szCs w:val="17"/>
        </w:rPr>
      </w:pPr>
      <w:r w:rsidRPr="00570198">
        <w:t>Mick Sherry</w:t>
      </w:r>
    </w:p>
    <w:p w14:paraId="33FB0275" w14:textId="508335A4" w:rsidR="005D63A7" w:rsidRDefault="005D63A7" w:rsidP="005D63A7">
      <w:pPr>
        <w:pStyle w:val="GG-Signature"/>
      </w:pPr>
      <w:r w:rsidRPr="00570198">
        <w:t>Electoral Commissioner</w:t>
      </w:r>
    </w:p>
    <w:p w14:paraId="54ADBDB4" w14:textId="2853762A" w:rsidR="005D63A7" w:rsidRDefault="005D63A7" w:rsidP="005D63A7">
      <w:pPr>
        <w:pStyle w:val="GG-Signature"/>
        <w:pBdr>
          <w:bottom w:val="single" w:sz="4" w:space="1" w:color="auto"/>
        </w:pBdr>
        <w:spacing w:line="52" w:lineRule="exact"/>
        <w:jc w:val="center"/>
      </w:pPr>
    </w:p>
    <w:p w14:paraId="24E8DF95" w14:textId="14D6250F" w:rsidR="005D63A7" w:rsidRDefault="005D63A7" w:rsidP="005D63A7">
      <w:pPr>
        <w:pStyle w:val="GG-Signature"/>
        <w:pBdr>
          <w:top w:val="single" w:sz="4" w:space="1" w:color="auto"/>
        </w:pBdr>
        <w:spacing w:before="34" w:line="14" w:lineRule="exact"/>
        <w:jc w:val="center"/>
      </w:pPr>
    </w:p>
    <w:p w14:paraId="73AC275F" w14:textId="377452FA" w:rsidR="005D63A7" w:rsidRDefault="005D63A7" w:rsidP="005D63A7">
      <w:pPr>
        <w:pStyle w:val="GG-body"/>
        <w:spacing w:after="0"/>
      </w:pPr>
    </w:p>
    <w:p w14:paraId="65270A59" w14:textId="77777777" w:rsidR="005D63A7" w:rsidRDefault="005D63A7" w:rsidP="00AD230B">
      <w:pPr>
        <w:pStyle w:val="Heading2"/>
      </w:pPr>
      <w:bookmarkStart w:id="3" w:name="_Toc92967540"/>
      <w:r w:rsidRPr="000260FF">
        <w:t>Fisheries Management Act 2007</w:t>
      </w:r>
      <w:bookmarkEnd w:id="3"/>
    </w:p>
    <w:p w14:paraId="25C4ED12" w14:textId="77777777" w:rsidR="005D63A7" w:rsidRPr="000260FF" w:rsidRDefault="005D63A7" w:rsidP="005D63A7">
      <w:pPr>
        <w:pStyle w:val="GG-Title2"/>
        <w:rPr>
          <w:rFonts w:eastAsia="Times New Roman"/>
        </w:rPr>
      </w:pPr>
      <w:r w:rsidRPr="000260FF">
        <w:t>Section 115</w:t>
      </w:r>
    </w:p>
    <w:p w14:paraId="0EC7A53B" w14:textId="77777777" w:rsidR="005D63A7" w:rsidRDefault="005D63A7" w:rsidP="005D63A7">
      <w:pPr>
        <w:pStyle w:val="GG-Title3"/>
      </w:pPr>
      <w:r w:rsidRPr="000260FF">
        <w:t>Exemption No</w:t>
      </w:r>
      <w:r w:rsidRPr="000260FF">
        <w:rPr>
          <w:rFonts w:eastAsia="Times New Roman"/>
        </w:rPr>
        <w:t>. ME9903183</w:t>
      </w:r>
    </w:p>
    <w:p w14:paraId="1C1A8C2C" w14:textId="77777777" w:rsidR="005D63A7" w:rsidRDefault="005D63A7" w:rsidP="005D63A7">
      <w:pPr>
        <w:pStyle w:val="GG-body"/>
        <w:spacing w:after="0"/>
        <w:rPr>
          <w:lang w:val="en-GB"/>
        </w:rPr>
      </w:pPr>
      <w:r w:rsidRPr="000260FF">
        <w:rPr>
          <w:lang w:val="en-GB"/>
        </w:rPr>
        <w:t xml:space="preserve">TAKE NOTICE that pursuant to section 115 of the </w:t>
      </w:r>
      <w:r w:rsidRPr="000260FF">
        <w:rPr>
          <w:i/>
          <w:lang w:val="en-GB"/>
        </w:rPr>
        <w:t>Fisheries Management Act 2007</w:t>
      </w:r>
      <w:r w:rsidRPr="000260FF">
        <w:rPr>
          <w:lang w:val="en-GB"/>
        </w:rPr>
        <w:t xml:space="preserve"> (the Act), A/Prof Charlie Huveneers (the ‘exemption holder’) of Flinders University, Sturt Road, Bedford Park, or his nominated agents, are exempt from section 70 of the </w:t>
      </w:r>
      <w:r w:rsidRPr="000260FF">
        <w:rPr>
          <w:i/>
          <w:lang w:val="en-GB"/>
        </w:rPr>
        <w:t xml:space="preserve">Fisheries Management Act 2007, </w:t>
      </w:r>
      <w:r w:rsidRPr="000260FF">
        <w:rPr>
          <w:iCs/>
          <w:lang w:val="en-GB"/>
        </w:rPr>
        <w:t>and</w:t>
      </w:r>
      <w:r w:rsidRPr="000260FF">
        <w:rPr>
          <w:lang w:val="en-GB"/>
        </w:rPr>
        <w:t xml:space="preserve"> regulation 5(a) and clauses 39(a), 74 and 104 of Schedule 6 of the</w:t>
      </w:r>
      <w:r w:rsidRPr="000260FF">
        <w:rPr>
          <w:i/>
          <w:lang w:val="en-GB"/>
        </w:rPr>
        <w:t xml:space="preserve"> Fisheries Management (General) Regulations 2017 </w:t>
      </w:r>
      <w:r w:rsidRPr="000260FF">
        <w:rPr>
          <w:lang w:val="en-GB"/>
        </w:rPr>
        <w:t xml:space="preserve">in the waters specified in Schedule 1 but only insofar as they are for the purposes of activities specified in Schedule 2, using the gear specified in Schedule 3, (the </w:t>
      </w:r>
      <w:r>
        <w:rPr>
          <w:lang w:val="en-GB"/>
        </w:rPr>
        <w:t>‘</w:t>
      </w:r>
      <w:r w:rsidRPr="000260FF">
        <w:rPr>
          <w:lang w:val="en-GB"/>
        </w:rPr>
        <w:t>exempted activity</w:t>
      </w:r>
      <w:r>
        <w:rPr>
          <w:lang w:val="en-GB"/>
        </w:rPr>
        <w:t>’</w:t>
      </w:r>
      <w:r w:rsidRPr="000260FF">
        <w:rPr>
          <w:lang w:val="en-GB"/>
        </w:rPr>
        <w:t xml:space="preserve">), subject to the conditions specified in Schedule 4, </w:t>
      </w:r>
      <w:r w:rsidRPr="00AD5E8F">
        <w:rPr>
          <w:lang w:val="en-GB"/>
        </w:rPr>
        <w:t>from 11 January 2022</w:t>
      </w:r>
      <w:r w:rsidRPr="000260FF">
        <w:rPr>
          <w:lang w:val="en-GB"/>
        </w:rPr>
        <w:t xml:space="preserve"> until 31</w:t>
      </w:r>
      <w:r>
        <w:rPr>
          <w:lang w:val="en-GB"/>
        </w:rPr>
        <w:t> </w:t>
      </w:r>
      <w:r w:rsidRPr="000260FF">
        <w:rPr>
          <w:lang w:val="en-GB"/>
        </w:rPr>
        <w:t>December 2022, unless varied or revoked earlier.</w:t>
      </w:r>
    </w:p>
    <w:p w14:paraId="41802F41" w14:textId="77777777" w:rsidR="005D63A7" w:rsidRDefault="005D63A7" w:rsidP="005D63A7">
      <w:pPr>
        <w:pStyle w:val="GG-Title2"/>
      </w:pPr>
      <w:r w:rsidRPr="000260FF">
        <w:t>Schedule 1</w:t>
      </w:r>
    </w:p>
    <w:p w14:paraId="6DA19E16" w14:textId="77777777" w:rsidR="005D63A7" w:rsidRPr="000260FF" w:rsidRDefault="005D63A7" w:rsidP="005D63A7">
      <w:pPr>
        <w:pStyle w:val="GG-body"/>
        <w:rPr>
          <w:lang w:val="en-GB"/>
        </w:rPr>
      </w:pPr>
      <w:r w:rsidRPr="000260FF">
        <w:rPr>
          <w:lang w:val="en-GB"/>
        </w:rPr>
        <w:t xml:space="preserve">All waters of Gulf St Vincent, South Australia, excluding aquatic reserves </w:t>
      </w:r>
      <w:r w:rsidRPr="000260FF">
        <w:t>(unless otherwise authorised under the Act)</w:t>
      </w:r>
      <w:r w:rsidRPr="000260FF">
        <w:rPr>
          <w:lang w:val="en-GB"/>
        </w:rPr>
        <w:t xml:space="preserve"> and sanctuary and restricted access zones of marine parks (unless otherwise authorised under the </w:t>
      </w:r>
      <w:r w:rsidRPr="000260FF">
        <w:rPr>
          <w:i/>
          <w:lang w:val="en-GB"/>
        </w:rPr>
        <w:t>Marine Parks Act 2007</w:t>
      </w:r>
      <w:r w:rsidRPr="000260FF">
        <w:rPr>
          <w:lang w:val="en-GB"/>
        </w:rPr>
        <w:t>) and the Adelaide Dolphin Sanctuary.</w:t>
      </w:r>
    </w:p>
    <w:p w14:paraId="6C3AAB26" w14:textId="77777777" w:rsidR="005D63A7" w:rsidRPr="000260FF" w:rsidRDefault="005D63A7" w:rsidP="005D63A7">
      <w:pPr>
        <w:pStyle w:val="GG-Title2"/>
        <w:rPr>
          <w:rFonts w:eastAsia="Times New Roman"/>
          <w:lang w:val="en-GB"/>
        </w:rPr>
      </w:pPr>
      <w:r w:rsidRPr="000260FF">
        <w:rPr>
          <w:lang w:val="en-GB"/>
        </w:rPr>
        <w:t>Schedule 2</w:t>
      </w:r>
    </w:p>
    <w:p w14:paraId="21C4C612" w14:textId="77777777" w:rsidR="005D63A7" w:rsidRPr="000260FF" w:rsidRDefault="005D63A7" w:rsidP="005D63A7">
      <w:pPr>
        <w:pStyle w:val="GG-body"/>
        <w:rPr>
          <w:b/>
          <w:spacing w:val="-4"/>
          <w:u w:val="single"/>
          <w:lang w:val="en-GB"/>
        </w:rPr>
      </w:pPr>
      <w:r w:rsidRPr="000260FF">
        <w:rPr>
          <w:spacing w:val="-4"/>
          <w:lang w:val="en-GB"/>
        </w:rPr>
        <w:t xml:space="preserve">The research activities entitled </w:t>
      </w:r>
      <w:bookmarkStart w:id="4" w:name="_Hlk89435575"/>
      <w:r w:rsidRPr="000260FF">
        <w:rPr>
          <w:spacing w:val="-4"/>
          <w:lang w:val="en-GB"/>
        </w:rPr>
        <w:t>“Assessing the effects of anthropogenic activity on the trophic and spatial niches of benthic shark and ray species”</w:t>
      </w:r>
      <w:bookmarkEnd w:id="4"/>
      <w:r w:rsidRPr="00BC70C6">
        <w:rPr>
          <w:spacing w:val="-4"/>
          <w:lang w:val="en-GB"/>
        </w:rPr>
        <w:t>.</w:t>
      </w:r>
    </w:p>
    <w:p w14:paraId="14EF5E5C" w14:textId="77777777" w:rsidR="005D63A7" w:rsidRDefault="005D63A7" w:rsidP="005D63A7">
      <w:pPr>
        <w:pStyle w:val="GG-Title2"/>
        <w:rPr>
          <w:lang w:val="en-GB"/>
        </w:rPr>
      </w:pPr>
      <w:r w:rsidRPr="000260FF">
        <w:rPr>
          <w:lang w:val="en-GB"/>
        </w:rPr>
        <w:t>Schedule 3</w:t>
      </w:r>
    </w:p>
    <w:p w14:paraId="3E039D47" w14:textId="77777777" w:rsidR="005D63A7" w:rsidRDefault="005D63A7" w:rsidP="005D63A7">
      <w:pPr>
        <w:pStyle w:val="GG-body"/>
        <w:numPr>
          <w:ilvl w:val="0"/>
          <w:numId w:val="41"/>
        </w:numPr>
        <w:ind w:left="378"/>
        <w:rPr>
          <w:lang w:val="en-GB"/>
        </w:rPr>
      </w:pPr>
      <w:r w:rsidRPr="000260FF">
        <w:rPr>
          <w:lang w:val="en-GB"/>
        </w:rPr>
        <w:t xml:space="preserve">One long line with a maximum length of 2 km, maximum diameter 1.7mm leaders with not more than 200 hooks (14/0 gauge). </w:t>
      </w:r>
    </w:p>
    <w:p w14:paraId="2BB58CED" w14:textId="77777777" w:rsidR="005D63A7" w:rsidRDefault="005D63A7" w:rsidP="005D63A7">
      <w:pPr>
        <w:pStyle w:val="GG-Title2"/>
        <w:rPr>
          <w:lang w:val="en-GB"/>
        </w:rPr>
      </w:pPr>
      <w:r w:rsidRPr="000260FF">
        <w:rPr>
          <w:lang w:val="en-GB"/>
        </w:rPr>
        <w:t>Schedule 4</w:t>
      </w:r>
    </w:p>
    <w:p w14:paraId="6EEC3BA8" w14:textId="77777777" w:rsidR="005D63A7" w:rsidRDefault="005D63A7" w:rsidP="005D63A7">
      <w:pPr>
        <w:pStyle w:val="GG-body"/>
        <w:numPr>
          <w:ilvl w:val="0"/>
          <w:numId w:val="42"/>
        </w:numPr>
        <w:rPr>
          <w:lang w:val="en-GB"/>
        </w:rPr>
      </w:pPr>
      <w:r w:rsidRPr="000260FF">
        <w:rPr>
          <w:lang w:val="en-GB"/>
        </w:rPr>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77B99AE2" w14:textId="77777777" w:rsidR="005D63A7" w:rsidRPr="000260FF" w:rsidRDefault="005D63A7" w:rsidP="005D63A7">
      <w:pPr>
        <w:pStyle w:val="GG-body"/>
        <w:numPr>
          <w:ilvl w:val="0"/>
          <w:numId w:val="42"/>
        </w:numPr>
      </w:pPr>
      <w:r w:rsidRPr="000260FF">
        <w:t xml:space="preserve">The nominated agents pursuant to this Ministerial exemption are: </w:t>
      </w:r>
    </w:p>
    <w:p w14:paraId="2677BDE0" w14:textId="77777777" w:rsidR="005D63A7" w:rsidRPr="000260FF" w:rsidRDefault="005D63A7" w:rsidP="005D63A7">
      <w:pPr>
        <w:pStyle w:val="GG-body"/>
        <w:numPr>
          <w:ilvl w:val="1"/>
          <w:numId w:val="43"/>
        </w:numPr>
        <w:spacing w:after="0"/>
        <w:ind w:left="993"/>
      </w:pPr>
      <w:r w:rsidRPr="000260FF">
        <w:t>Lauren Meyer – Flinders University</w:t>
      </w:r>
    </w:p>
    <w:p w14:paraId="5ABBF1E5" w14:textId="77777777" w:rsidR="005D63A7" w:rsidRPr="000260FF" w:rsidRDefault="005D63A7" w:rsidP="005D63A7">
      <w:pPr>
        <w:pStyle w:val="GG-body"/>
        <w:numPr>
          <w:ilvl w:val="1"/>
          <w:numId w:val="43"/>
        </w:numPr>
        <w:spacing w:after="0"/>
        <w:ind w:left="993"/>
      </w:pPr>
      <w:r w:rsidRPr="000260FF">
        <w:t>Chloe Roberts – Flinders University</w:t>
      </w:r>
    </w:p>
    <w:p w14:paraId="773BCEE1" w14:textId="77777777" w:rsidR="005D63A7" w:rsidRPr="000260FF" w:rsidRDefault="005D63A7" w:rsidP="005D63A7">
      <w:pPr>
        <w:pStyle w:val="GG-body"/>
        <w:numPr>
          <w:ilvl w:val="1"/>
          <w:numId w:val="43"/>
        </w:numPr>
        <w:spacing w:after="0"/>
        <w:ind w:left="993"/>
      </w:pPr>
      <w:r w:rsidRPr="000260FF">
        <w:t>Joshua Dennis – Flinders University</w:t>
      </w:r>
    </w:p>
    <w:p w14:paraId="4C7C9522" w14:textId="77777777" w:rsidR="005D63A7" w:rsidRPr="000260FF" w:rsidRDefault="005D63A7" w:rsidP="005D63A7">
      <w:pPr>
        <w:pStyle w:val="GG-body"/>
        <w:numPr>
          <w:ilvl w:val="1"/>
          <w:numId w:val="43"/>
        </w:numPr>
        <w:spacing w:after="0"/>
        <w:ind w:left="993"/>
      </w:pPr>
      <w:r w:rsidRPr="000260FF">
        <w:t>Joshua Davey – Flinders University</w:t>
      </w:r>
    </w:p>
    <w:p w14:paraId="62721BE1" w14:textId="77777777" w:rsidR="005D63A7" w:rsidRDefault="005D63A7" w:rsidP="005D63A7">
      <w:pPr>
        <w:pStyle w:val="GG-body"/>
        <w:numPr>
          <w:ilvl w:val="1"/>
          <w:numId w:val="43"/>
        </w:numPr>
        <w:ind w:left="993"/>
      </w:pPr>
      <w:r w:rsidRPr="000260FF">
        <w:t>Thomas Clarke – Flinders University</w:t>
      </w:r>
    </w:p>
    <w:p w14:paraId="4EA48178" w14:textId="77777777" w:rsidR="005D63A7" w:rsidRPr="000260FF" w:rsidRDefault="005D63A7" w:rsidP="005D63A7">
      <w:pPr>
        <w:pStyle w:val="GG-body"/>
        <w:numPr>
          <w:ilvl w:val="0"/>
          <w:numId w:val="42"/>
        </w:numPr>
      </w:pPr>
      <w:r w:rsidRPr="000260FF">
        <w:t xml:space="preserve">The exemption holder or nominated agent/s may only take and retain muscle samples from the following species under this notice: </w:t>
      </w:r>
    </w:p>
    <w:p w14:paraId="1807C6AB" w14:textId="77777777" w:rsidR="005D63A7" w:rsidRPr="000260FF" w:rsidRDefault="005D63A7" w:rsidP="005D63A7">
      <w:pPr>
        <w:pStyle w:val="GG-body"/>
        <w:numPr>
          <w:ilvl w:val="1"/>
          <w:numId w:val="43"/>
        </w:numPr>
        <w:spacing w:after="0"/>
        <w:ind w:left="993"/>
      </w:pPr>
      <w:r w:rsidRPr="000260FF">
        <w:t>Port Jackson sharks (</w:t>
      </w:r>
      <w:r w:rsidRPr="000260FF">
        <w:rPr>
          <w:i/>
          <w:iCs/>
        </w:rPr>
        <w:t>Heterodontus portusjacksoni</w:t>
      </w:r>
      <w:r w:rsidRPr="000260FF">
        <w:t xml:space="preserve">) </w:t>
      </w:r>
    </w:p>
    <w:p w14:paraId="7D5D3B13" w14:textId="77777777" w:rsidR="005D63A7" w:rsidRPr="000260FF" w:rsidRDefault="005D63A7" w:rsidP="005D63A7">
      <w:pPr>
        <w:pStyle w:val="GG-body"/>
        <w:numPr>
          <w:ilvl w:val="1"/>
          <w:numId w:val="43"/>
        </w:numPr>
        <w:spacing w:after="0"/>
        <w:ind w:left="993"/>
      </w:pPr>
      <w:r w:rsidRPr="000260FF">
        <w:t>Southern eagle rays (</w:t>
      </w:r>
      <w:r w:rsidRPr="000260FF">
        <w:rPr>
          <w:i/>
          <w:iCs/>
        </w:rPr>
        <w:t>Myliobatis tenuicaudatus</w:t>
      </w:r>
      <w:r w:rsidRPr="000260FF">
        <w:t xml:space="preserve">) </w:t>
      </w:r>
    </w:p>
    <w:p w14:paraId="7CB04780" w14:textId="77777777" w:rsidR="005D63A7" w:rsidRPr="000260FF" w:rsidRDefault="005D63A7" w:rsidP="005D63A7">
      <w:pPr>
        <w:pStyle w:val="GG-body"/>
        <w:numPr>
          <w:ilvl w:val="1"/>
          <w:numId w:val="43"/>
        </w:numPr>
        <w:spacing w:after="0"/>
        <w:ind w:left="993"/>
      </w:pPr>
      <w:r w:rsidRPr="000260FF">
        <w:t>School sharks (</w:t>
      </w:r>
      <w:r w:rsidRPr="000260FF">
        <w:rPr>
          <w:i/>
          <w:iCs/>
        </w:rPr>
        <w:t>Galeorhinus galeus</w:t>
      </w:r>
      <w:r w:rsidRPr="000260FF">
        <w:t xml:space="preserve">) </w:t>
      </w:r>
    </w:p>
    <w:p w14:paraId="11B40698" w14:textId="77777777" w:rsidR="005D63A7" w:rsidRDefault="005D63A7" w:rsidP="005D63A7">
      <w:pPr>
        <w:pStyle w:val="GG-body"/>
        <w:numPr>
          <w:ilvl w:val="1"/>
          <w:numId w:val="43"/>
        </w:numPr>
        <w:ind w:left="993"/>
      </w:pPr>
      <w:r w:rsidRPr="000260FF">
        <w:t>Gummy sharks (</w:t>
      </w:r>
      <w:r w:rsidRPr="000260FF">
        <w:rPr>
          <w:i/>
          <w:iCs/>
        </w:rPr>
        <w:t>Mustelus antarcticus</w:t>
      </w:r>
      <w:r w:rsidRPr="000260FF">
        <w:t xml:space="preserve">) </w:t>
      </w:r>
    </w:p>
    <w:p w14:paraId="426DA9E5" w14:textId="77777777" w:rsidR="005D63A7" w:rsidRDefault="005D63A7" w:rsidP="005D63A7">
      <w:pPr>
        <w:pStyle w:val="GG-body"/>
        <w:numPr>
          <w:ilvl w:val="0"/>
          <w:numId w:val="42"/>
        </w:numPr>
      </w:pPr>
      <w:r w:rsidRPr="000260FF">
        <w:t xml:space="preserve">The Ministerial exemption holder or nominated agent/s must be in attendance of a long line, at all times when a long line is in use pursuant to this notice. </w:t>
      </w:r>
    </w:p>
    <w:p w14:paraId="041B8445" w14:textId="77777777" w:rsidR="005D63A7" w:rsidRDefault="005D63A7" w:rsidP="005D63A7">
      <w:pPr>
        <w:pStyle w:val="GG-body"/>
        <w:numPr>
          <w:ilvl w:val="0"/>
          <w:numId w:val="42"/>
        </w:numPr>
      </w:pPr>
      <w:bookmarkStart w:id="5" w:name="_Hlk89437426"/>
      <w:r w:rsidRPr="000260FF">
        <w:t>All fish, sharks and rays caught pursuant to this notice must be returned to the water as soon as practicable</w:t>
      </w:r>
      <w:bookmarkEnd w:id="5"/>
      <w:r w:rsidRPr="000260FF">
        <w:t>.</w:t>
      </w:r>
    </w:p>
    <w:p w14:paraId="2EAE08E2" w14:textId="77777777" w:rsidR="005D63A7" w:rsidRDefault="005D63A7" w:rsidP="005D63A7">
      <w:pPr>
        <w:pStyle w:val="GG-body"/>
        <w:numPr>
          <w:ilvl w:val="0"/>
          <w:numId w:val="42"/>
        </w:numPr>
      </w:pPr>
      <w:r w:rsidRPr="000260FF">
        <w:t>All protected species incidentally taken while undertaking the exempted activity must be returned to the water as soon as practicable. Protected species must not be retained.</w:t>
      </w:r>
    </w:p>
    <w:p w14:paraId="65979A52" w14:textId="77777777" w:rsidR="005D63A7" w:rsidRPr="00BC70C6" w:rsidRDefault="005D63A7" w:rsidP="005D63A7">
      <w:pPr>
        <w:pStyle w:val="GG-body"/>
        <w:numPr>
          <w:ilvl w:val="0"/>
          <w:numId w:val="42"/>
        </w:numPr>
        <w:rPr>
          <w:spacing w:val="-2"/>
        </w:rPr>
      </w:pPr>
      <w:r w:rsidRPr="000260FF">
        <w:rPr>
          <w:spacing w:val="-2"/>
        </w:rPr>
        <w:t xml:space="preserve">The samples collected by the exemption holder are for scientific, education or research purposes only and must not be sold or consumed. </w:t>
      </w:r>
    </w:p>
    <w:p w14:paraId="04081BED" w14:textId="77777777" w:rsidR="005D63A7" w:rsidRDefault="005D63A7" w:rsidP="005D63A7">
      <w:pPr>
        <w:pStyle w:val="GG-body"/>
        <w:numPr>
          <w:ilvl w:val="0"/>
          <w:numId w:val="42"/>
        </w:numPr>
      </w:pPr>
      <w:r w:rsidRPr="000260FF">
        <w:t xml:space="preserve">The exemption holder must not collect samples for aquaculture research purposes pursuant to this notice. </w:t>
      </w:r>
    </w:p>
    <w:p w14:paraId="4624084C" w14:textId="77777777" w:rsidR="005D63A7" w:rsidRDefault="005D63A7" w:rsidP="005D63A7">
      <w:pPr>
        <w:pStyle w:val="GG-body"/>
        <w:numPr>
          <w:ilvl w:val="0"/>
          <w:numId w:val="42"/>
        </w:numPr>
      </w:pPr>
      <w:r w:rsidRPr="000260FF">
        <w:t>Samples collected pursuant to this notice must not be released into waters of the State once they have been kept separate to their natural environment.</w:t>
      </w:r>
    </w:p>
    <w:p w14:paraId="6F5F2419" w14:textId="77777777" w:rsidR="005D63A7" w:rsidRDefault="005D63A7" w:rsidP="005D63A7">
      <w:pPr>
        <w:pStyle w:val="GG-body"/>
        <w:numPr>
          <w:ilvl w:val="0"/>
          <w:numId w:val="42"/>
        </w:numPr>
      </w:pPr>
      <w:r w:rsidRPr="000260FF">
        <w:lastRenderedPageBreak/>
        <w:t>Any equipment used to collect and hold fish during the exempted activity must be decontaminated prior to and after undertaking the research activities.</w:t>
      </w:r>
    </w:p>
    <w:p w14:paraId="2FF8C0C7" w14:textId="77777777" w:rsidR="005D63A7" w:rsidRDefault="005D63A7" w:rsidP="005D63A7">
      <w:pPr>
        <w:pStyle w:val="GG-body"/>
        <w:numPr>
          <w:ilvl w:val="0"/>
          <w:numId w:val="42"/>
        </w:numPr>
      </w:pPr>
      <w:r w:rsidRPr="000260FF">
        <w:t>The Ministerial exemption holder or agent must not conduct any other fishing activity, including recreational fishing whilst undertaking the exempted activity.</w:t>
      </w:r>
    </w:p>
    <w:p w14:paraId="75086922" w14:textId="77777777" w:rsidR="005D63A7" w:rsidRDefault="005D63A7" w:rsidP="005D63A7">
      <w:pPr>
        <w:pStyle w:val="GG-body"/>
        <w:numPr>
          <w:ilvl w:val="0"/>
          <w:numId w:val="42"/>
        </w:numPr>
      </w:pPr>
      <w:r w:rsidRPr="000260FF">
        <w:t xml:space="preserve">At least 1 hour before conducting an exempted activity, the exemption holder must contact PIRSA Fishwatch on telephone </w:t>
      </w:r>
      <w:r w:rsidRPr="000260FF">
        <w:rPr>
          <w:b/>
          <w:bCs/>
        </w:rPr>
        <w:t>1800</w:t>
      </w:r>
      <w:r>
        <w:rPr>
          <w:b/>
          <w:bCs/>
        </w:rPr>
        <w:t> </w:t>
      </w:r>
      <w:r w:rsidRPr="000260FF">
        <w:rPr>
          <w:b/>
          <w:bCs/>
        </w:rPr>
        <w:t>065</w:t>
      </w:r>
      <w:r>
        <w:rPr>
          <w:b/>
          <w:bCs/>
        </w:rPr>
        <w:t> </w:t>
      </w:r>
      <w:r w:rsidRPr="000260FF">
        <w:rPr>
          <w:b/>
          <w:bCs/>
        </w:rPr>
        <w:t>522</w:t>
      </w:r>
      <w:r w:rsidRPr="000260FF">
        <w:t xml:space="preserve"> and answer a series of questions about the exempted activity. The exemption holder will need to have a copy of this notice in their possession at the time of making the call, and be able to provide information about the area and time of the exempted activity, the specific gear to be used, vehicles and/or boats involved, the number of exemption holders undertaking the exempted activity and other related questions.</w:t>
      </w:r>
    </w:p>
    <w:p w14:paraId="5EB62B32" w14:textId="77777777" w:rsidR="005D63A7" w:rsidRPr="000260FF" w:rsidRDefault="005D63A7" w:rsidP="005D63A7">
      <w:pPr>
        <w:pStyle w:val="GG-body"/>
        <w:numPr>
          <w:ilvl w:val="0"/>
          <w:numId w:val="42"/>
        </w:numPr>
      </w:pPr>
      <w:r w:rsidRPr="000260FF">
        <w:t>The exemption holder must provide a report in writing detailing the activities carried out pursuant to this notice to PIRSA, Fisheries and Aquaculture (GPO Box 1625, ADELAIDE SA 5001) within 14 days of the activity being completed with the following details:</w:t>
      </w:r>
    </w:p>
    <w:p w14:paraId="0DA40219" w14:textId="77777777" w:rsidR="005D63A7" w:rsidRPr="000260FF" w:rsidRDefault="005D63A7" w:rsidP="005D63A7">
      <w:pPr>
        <w:pStyle w:val="GG-body"/>
        <w:numPr>
          <w:ilvl w:val="1"/>
          <w:numId w:val="43"/>
        </w:numPr>
        <w:spacing w:after="0"/>
        <w:ind w:left="993"/>
      </w:pPr>
      <w:r w:rsidRPr="000260FF">
        <w:rPr>
          <w:lang w:val="en-GB"/>
        </w:rPr>
        <w:t xml:space="preserve">the </w:t>
      </w:r>
      <w:r w:rsidRPr="000260FF">
        <w:t>date and location of sampling;</w:t>
      </w:r>
    </w:p>
    <w:p w14:paraId="67F11FE5" w14:textId="77777777" w:rsidR="005D63A7" w:rsidRPr="000260FF" w:rsidRDefault="005D63A7" w:rsidP="005D63A7">
      <w:pPr>
        <w:pStyle w:val="GG-body"/>
        <w:numPr>
          <w:ilvl w:val="1"/>
          <w:numId w:val="43"/>
        </w:numPr>
        <w:spacing w:after="0"/>
        <w:ind w:left="993"/>
      </w:pPr>
      <w:r w:rsidRPr="000260FF">
        <w:t>the gear used;</w:t>
      </w:r>
    </w:p>
    <w:p w14:paraId="2861717B" w14:textId="77777777" w:rsidR="005D63A7" w:rsidRPr="000260FF" w:rsidRDefault="005D63A7" w:rsidP="005D63A7">
      <w:pPr>
        <w:pStyle w:val="GG-body"/>
        <w:numPr>
          <w:ilvl w:val="1"/>
          <w:numId w:val="43"/>
        </w:numPr>
        <w:spacing w:after="0"/>
        <w:ind w:left="993"/>
      </w:pPr>
      <w:r w:rsidRPr="000260FF">
        <w:t>the number and description of all species sampled;</w:t>
      </w:r>
    </w:p>
    <w:p w14:paraId="3D4B34A1" w14:textId="77777777" w:rsidR="005D63A7" w:rsidRPr="000260FF" w:rsidRDefault="005D63A7" w:rsidP="005D63A7">
      <w:pPr>
        <w:pStyle w:val="GG-body"/>
        <w:numPr>
          <w:ilvl w:val="1"/>
          <w:numId w:val="43"/>
        </w:numPr>
        <w:spacing w:after="0"/>
        <w:ind w:left="993"/>
      </w:pPr>
      <w:r w:rsidRPr="000260FF">
        <w:t>any interactions with protected species and their fate; and</w:t>
      </w:r>
    </w:p>
    <w:p w14:paraId="092EE021" w14:textId="77777777" w:rsidR="005D63A7" w:rsidRDefault="005D63A7" w:rsidP="005D63A7">
      <w:pPr>
        <w:pStyle w:val="GG-body"/>
        <w:numPr>
          <w:ilvl w:val="1"/>
          <w:numId w:val="43"/>
        </w:numPr>
        <w:ind w:left="993"/>
        <w:rPr>
          <w:lang w:val="en-GB"/>
        </w:rPr>
      </w:pPr>
      <w:r w:rsidRPr="000260FF">
        <w:t>any other information regarding size, breeding or anything deemed relevant or of interest that is able to be volunteered</w:t>
      </w:r>
      <w:r w:rsidRPr="000260FF">
        <w:rPr>
          <w:lang w:val="en-GB"/>
        </w:rPr>
        <w:t>.</w:t>
      </w:r>
    </w:p>
    <w:p w14:paraId="66590B15" w14:textId="77777777" w:rsidR="005D63A7" w:rsidRDefault="005D63A7" w:rsidP="005D63A7">
      <w:pPr>
        <w:pStyle w:val="GG-body"/>
        <w:numPr>
          <w:ilvl w:val="0"/>
          <w:numId w:val="42"/>
        </w:numPr>
      </w:pPr>
      <w:r w:rsidRPr="000260FF">
        <w:t xml:space="preserve">While engaging in the exempted activity, the exemption holder and nominated agents must be in possession of a signed copy of this notice and carry their identification card issued by Flinders University. Such notice and identification must be produced to a PIRSA Fisheries Officer if requested.  </w:t>
      </w:r>
    </w:p>
    <w:p w14:paraId="010B0E35" w14:textId="77777777" w:rsidR="005D63A7" w:rsidRDefault="005D63A7" w:rsidP="005D63A7">
      <w:pPr>
        <w:pStyle w:val="GG-body"/>
        <w:numPr>
          <w:ilvl w:val="0"/>
          <w:numId w:val="42"/>
        </w:numPr>
      </w:pPr>
      <w:r w:rsidRPr="000260FF">
        <w:t>The exemption holder, or agent must not contravene or fail to comply with the Act or any regulations made under the Act, except where specifically exempted by this notice.</w:t>
      </w:r>
    </w:p>
    <w:p w14:paraId="202CB81C" w14:textId="77777777" w:rsidR="005D63A7" w:rsidRDefault="005D63A7" w:rsidP="005D63A7">
      <w:pPr>
        <w:pStyle w:val="GG-body"/>
      </w:pPr>
      <w:r w:rsidRPr="000260FF">
        <w:t xml:space="preserve">This notice does not purport to override the provisions or operation of any other Act including, but not limited to, the </w:t>
      </w:r>
      <w:r w:rsidRPr="000260FF">
        <w:rPr>
          <w:i/>
        </w:rPr>
        <w:t>Marine Parks Act 2007</w:t>
      </w:r>
      <w:r w:rsidRPr="000260FF">
        <w:t xml:space="preserve">, the </w:t>
      </w:r>
      <w:r w:rsidRPr="000260FF">
        <w:rPr>
          <w:i/>
        </w:rPr>
        <w:t>River Murray Act 2003</w:t>
      </w:r>
      <w:r w:rsidRPr="000260FF">
        <w:t xml:space="preserve"> or the </w:t>
      </w:r>
      <w:r w:rsidRPr="000260FF">
        <w:rPr>
          <w:i/>
          <w:iCs/>
        </w:rPr>
        <w:t xml:space="preserve">Adelaide Dolphin Sanctuary Act 2005. </w:t>
      </w:r>
      <w:r w:rsidRPr="000260FF">
        <w:t>The exemption holder and her agents must comply with any relevant regulations, permits, requirements and directions from the Department for Environment and Water when undertaking activities within a marine park.</w:t>
      </w:r>
    </w:p>
    <w:p w14:paraId="6E9FCE21" w14:textId="77777777" w:rsidR="005D63A7" w:rsidRDefault="005D63A7" w:rsidP="005D63A7">
      <w:pPr>
        <w:pStyle w:val="GG-SDated"/>
        <w:rPr>
          <w:lang w:val="en-GB"/>
        </w:rPr>
      </w:pPr>
      <w:r w:rsidRPr="000260FF">
        <w:rPr>
          <w:lang w:val="en-GB"/>
        </w:rPr>
        <w:t>Dated</w:t>
      </w:r>
      <w:r>
        <w:rPr>
          <w:lang w:val="en-GB"/>
        </w:rPr>
        <w:t>:</w:t>
      </w:r>
      <w:r w:rsidRPr="000260FF">
        <w:rPr>
          <w:lang w:val="en-GB"/>
        </w:rPr>
        <w:t xml:space="preserve"> 11 January 2022</w:t>
      </w:r>
    </w:p>
    <w:p w14:paraId="03B3CA08" w14:textId="77777777" w:rsidR="005D63A7" w:rsidRPr="000260FF" w:rsidRDefault="005D63A7" w:rsidP="005D63A7">
      <w:pPr>
        <w:pStyle w:val="GG-SName"/>
        <w:rPr>
          <w:lang w:val="en-GB"/>
        </w:rPr>
      </w:pPr>
      <w:r w:rsidRPr="000260FF">
        <w:rPr>
          <w:lang w:val="en-GB"/>
        </w:rPr>
        <w:t>Keith Rowling</w:t>
      </w:r>
    </w:p>
    <w:p w14:paraId="235A3E58" w14:textId="77777777" w:rsidR="005D63A7" w:rsidRPr="000260FF" w:rsidRDefault="005D63A7" w:rsidP="005D63A7">
      <w:pPr>
        <w:pStyle w:val="GG-Signature"/>
        <w:rPr>
          <w:lang w:val="en-GB"/>
        </w:rPr>
      </w:pPr>
      <w:r w:rsidRPr="000260FF">
        <w:rPr>
          <w:lang w:val="en-GB"/>
        </w:rPr>
        <w:t>A/Executive Director</w:t>
      </w:r>
    </w:p>
    <w:p w14:paraId="58167A9A" w14:textId="77777777" w:rsidR="005D63A7" w:rsidRPr="000260FF" w:rsidRDefault="005D63A7" w:rsidP="005D63A7">
      <w:pPr>
        <w:pStyle w:val="GG-Signature"/>
        <w:rPr>
          <w:lang w:val="en-GB"/>
        </w:rPr>
      </w:pPr>
      <w:r w:rsidRPr="000260FF">
        <w:rPr>
          <w:lang w:val="en-GB"/>
        </w:rPr>
        <w:t xml:space="preserve">Fisheries </w:t>
      </w:r>
      <w:r>
        <w:rPr>
          <w:lang w:val="en-GB"/>
        </w:rPr>
        <w:t>a</w:t>
      </w:r>
      <w:r w:rsidRPr="000260FF">
        <w:rPr>
          <w:lang w:val="en-GB"/>
        </w:rPr>
        <w:t>nd Aquaculture</w:t>
      </w:r>
    </w:p>
    <w:p w14:paraId="716A4E78" w14:textId="7FA81EC9" w:rsidR="005D63A7" w:rsidRDefault="005D63A7" w:rsidP="005D63A7">
      <w:pPr>
        <w:pStyle w:val="GG-Signature"/>
        <w:rPr>
          <w:lang w:val="en-GB"/>
        </w:rPr>
      </w:pPr>
      <w:r w:rsidRPr="000260FF">
        <w:rPr>
          <w:lang w:val="en-GB"/>
        </w:rPr>
        <w:t>Delegate of the Minister for Primary Industries and Regional Development</w:t>
      </w:r>
    </w:p>
    <w:p w14:paraId="6FB1F902" w14:textId="19AAA276" w:rsidR="005D63A7" w:rsidRDefault="005D63A7" w:rsidP="005D63A7">
      <w:pPr>
        <w:pStyle w:val="GG-Signature"/>
        <w:pBdr>
          <w:bottom w:val="single" w:sz="4" w:space="1" w:color="auto"/>
        </w:pBdr>
        <w:spacing w:line="52" w:lineRule="exact"/>
        <w:jc w:val="center"/>
        <w:rPr>
          <w:lang w:val="en-GB"/>
        </w:rPr>
      </w:pPr>
    </w:p>
    <w:p w14:paraId="42274F86" w14:textId="7922AC88" w:rsidR="005D63A7" w:rsidRDefault="005D63A7" w:rsidP="005D63A7">
      <w:pPr>
        <w:pStyle w:val="GG-Signature"/>
        <w:pBdr>
          <w:top w:val="single" w:sz="4" w:space="1" w:color="auto"/>
        </w:pBdr>
        <w:spacing w:before="34" w:line="14" w:lineRule="exact"/>
        <w:jc w:val="center"/>
        <w:rPr>
          <w:lang w:val="en-GB"/>
        </w:rPr>
      </w:pPr>
    </w:p>
    <w:p w14:paraId="04A0205C" w14:textId="6214984F" w:rsidR="005D63A7" w:rsidRDefault="005D63A7" w:rsidP="005D63A7">
      <w:pPr>
        <w:pStyle w:val="GG-body"/>
        <w:spacing w:after="0"/>
      </w:pPr>
    </w:p>
    <w:p w14:paraId="51D19905" w14:textId="77777777" w:rsidR="005D63A7" w:rsidRPr="002B5E8F" w:rsidRDefault="005D63A7" w:rsidP="00AD230B">
      <w:pPr>
        <w:pStyle w:val="Heading2"/>
        <w:rPr>
          <w:rFonts w:eastAsia="Times New Roman"/>
        </w:rPr>
      </w:pPr>
      <w:bookmarkStart w:id="6" w:name="_Toc92967541"/>
      <w:r w:rsidRPr="002B5E8F">
        <w:t>Housing Improvement Act 2016</w:t>
      </w:r>
      <w:bookmarkEnd w:id="6"/>
    </w:p>
    <w:p w14:paraId="70E84176" w14:textId="77777777" w:rsidR="005D63A7" w:rsidRDefault="005D63A7" w:rsidP="005D63A7">
      <w:pPr>
        <w:pStyle w:val="GG-Title3"/>
        <w:rPr>
          <w:lang w:val="en-US"/>
        </w:rPr>
      </w:pPr>
      <w:r w:rsidRPr="002B5E8F">
        <w:rPr>
          <w:lang w:val="en-US"/>
        </w:rPr>
        <w:t>Rent Control</w:t>
      </w:r>
      <w:r>
        <w:rPr>
          <w:lang w:val="en-US"/>
        </w:rPr>
        <w:t xml:space="preserve"> Revocations</w:t>
      </w:r>
    </w:p>
    <w:p w14:paraId="1924343F" w14:textId="77777777" w:rsidR="005D63A7" w:rsidRPr="00486ECB" w:rsidRDefault="005D63A7" w:rsidP="005D63A7">
      <w:pPr>
        <w:pStyle w:val="GG-body"/>
        <w:rPr>
          <w:spacing w:val="-2"/>
          <w:lang w:val="en-US"/>
        </w:rPr>
      </w:pPr>
      <w:r w:rsidRPr="00486ECB">
        <w:rPr>
          <w:spacing w:val="-2"/>
          <w:lang w:val="en-US"/>
        </w:rPr>
        <w:t xml:space="preserve">Whereas the Minister for Human Services Delegate is satisfied that each of the houses described hereunder has ceased to be unsafe or unsuitable for human habitation for the purposes of the </w:t>
      </w:r>
      <w:r w:rsidRPr="00486ECB">
        <w:rPr>
          <w:i/>
          <w:spacing w:val="-2"/>
          <w:lang w:val="en-US"/>
        </w:rPr>
        <w:t>Housing Improvement Act 2016</w:t>
      </w:r>
      <w:r w:rsidRPr="00486ECB">
        <w:rPr>
          <w:spacing w:val="-2"/>
          <w:lang w:val="en-US"/>
        </w:rPr>
        <w:t xml:space="preserve">, notice is hereby given that, in exercise of the powers conferred by the said Act, the Minister for Human Services Delegate does hereby revoke the said Rent Control in respect of each property. </w:t>
      </w:r>
    </w:p>
    <w:tbl>
      <w:tblPr>
        <w:tblW w:w="4976" w:type="pct"/>
        <w:tblInd w:w="75" w:type="dxa"/>
        <w:tblLayout w:type="fixed"/>
        <w:tblCellMar>
          <w:left w:w="0" w:type="dxa"/>
          <w:right w:w="0" w:type="dxa"/>
        </w:tblCellMar>
        <w:tblLook w:val="04A0" w:firstRow="1" w:lastRow="0" w:firstColumn="1" w:lastColumn="0" w:noHBand="0" w:noVBand="1"/>
      </w:tblPr>
      <w:tblGrid>
        <w:gridCol w:w="3383"/>
        <w:gridCol w:w="4003"/>
        <w:gridCol w:w="1929"/>
      </w:tblGrid>
      <w:tr w:rsidR="005D63A7" w:rsidRPr="002B5E8F" w14:paraId="44527055" w14:textId="77777777" w:rsidTr="00D955C5">
        <w:trPr>
          <w:trHeight w:val="20"/>
        </w:trPr>
        <w:tc>
          <w:tcPr>
            <w:tcW w:w="3383" w:type="dxa"/>
            <w:tcBorders>
              <w:top w:val="single" w:sz="4" w:space="0" w:color="auto"/>
              <w:bottom w:val="single" w:sz="4" w:space="0" w:color="auto"/>
            </w:tcBorders>
            <w:tcMar>
              <w:top w:w="60" w:type="dxa"/>
              <w:left w:w="60" w:type="dxa"/>
              <w:bottom w:w="60" w:type="dxa"/>
              <w:right w:w="60" w:type="dxa"/>
            </w:tcMar>
            <w:vAlign w:val="center"/>
          </w:tcPr>
          <w:p w14:paraId="1CF5096A" w14:textId="77777777" w:rsidR="005D63A7" w:rsidRPr="002B5E8F" w:rsidRDefault="005D63A7" w:rsidP="00D955C5">
            <w:pPr>
              <w:pStyle w:val="GG-body"/>
              <w:spacing w:before="20" w:after="20"/>
              <w:jc w:val="center"/>
              <w:rPr>
                <w:b/>
                <w:lang w:val="en-US"/>
              </w:rPr>
            </w:pPr>
            <w:r w:rsidRPr="002B5E8F">
              <w:rPr>
                <w:b/>
                <w:lang w:val="en-US"/>
              </w:rPr>
              <w:t>Address of Premises</w:t>
            </w:r>
          </w:p>
        </w:tc>
        <w:tc>
          <w:tcPr>
            <w:tcW w:w="4003" w:type="dxa"/>
            <w:tcBorders>
              <w:top w:val="single" w:sz="4" w:space="0" w:color="auto"/>
              <w:bottom w:val="single" w:sz="4" w:space="0" w:color="auto"/>
            </w:tcBorders>
            <w:tcMar>
              <w:top w:w="60" w:type="dxa"/>
              <w:left w:w="60" w:type="dxa"/>
              <w:bottom w:w="60" w:type="dxa"/>
              <w:right w:w="60" w:type="dxa"/>
            </w:tcMar>
            <w:vAlign w:val="center"/>
          </w:tcPr>
          <w:p w14:paraId="7F76E7A5" w14:textId="77777777" w:rsidR="005D63A7" w:rsidRPr="002B5E8F" w:rsidRDefault="005D63A7" w:rsidP="00D955C5">
            <w:pPr>
              <w:pStyle w:val="GG-body"/>
              <w:spacing w:before="20" w:after="20"/>
              <w:jc w:val="center"/>
              <w:rPr>
                <w:b/>
                <w:lang w:val="en-US"/>
              </w:rPr>
            </w:pPr>
            <w:r w:rsidRPr="002B5E8F">
              <w:rPr>
                <w:b/>
                <w:lang w:val="en-US"/>
              </w:rPr>
              <w:t xml:space="preserve">Allotment </w:t>
            </w:r>
            <w:r w:rsidRPr="002B5E8F">
              <w:rPr>
                <w:b/>
                <w:lang w:val="en-US"/>
              </w:rPr>
              <w:br/>
              <w:t>Section</w:t>
            </w:r>
          </w:p>
        </w:tc>
        <w:tc>
          <w:tcPr>
            <w:tcW w:w="1929" w:type="dxa"/>
            <w:tcBorders>
              <w:top w:val="single" w:sz="4" w:space="0" w:color="auto"/>
              <w:bottom w:val="single" w:sz="4" w:space="0" w:color="auto"/>
            </w:tcBorders>
            <w:tcMar>
              <w:top w:w="60" w:type="dxa"/>
              <w:left w:w="60" w:type="dxa"/>
              <w:bottom w:w="60" w:type="dxa"/>
              <w:right w:w="60" w:type="dxa"/>
            </w:tcMar>
            <w:vAlign w:val="center"/>
          </w:tcPr>
          <w:p w14:paraId="0FA1915E" w14:textId="77777777" w:rsidR="005D63A7" w:rsidRPr="002B5E8F" w:rsidRDefault="005D63A7" w:rsidP="00D955C5">
            <w:pPr>
              <w:pStyle w:val="GG-body"/>
              <w:spacing w:before="20" w:after="2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5D63A7" w:rsidRPr="002B5E8F" w14:paraId="0C9ADC55" w14:textId="77777777" w:rsidTr="00D955C5">
        <w:trPr>
          <w:trHeight w:val="20"/>
        </w:trPr>
        <w:tc>
          <w:tcPr>
            <w:tcW w:w="3383" w:type="dxa"/>
            <w:tcMar>
              <w:top w:w="60" w:type="dxa"/>
              <w:left w:w="60" w:type="dxa"/>
              <w:bottom w:w="60" w:type="dxa"/>
              <w:right w:w="60" w:type="dxa"/>
            </w:tcMar>
          </w:tcPr>
          <w:p w14:paraId="29AC34A9" w14:textId="77777777" w:rsidR="005D63A7" w:rsidRPr="00A5504D" w:rsidRDefault="005D63A7" w:rsidP="00D955C5">
            <w:pPr>
              <w:pStyle w:val="GG-SDated"/>
              <w:jc w:val="left"/>
            </w:pPr>
            <w:r w:rsidRPr="003F464E">
              <w:t xml:space="preserve">58 Venn Avenue, Bordertown SA 5268 </w:t>
            </w:r>
          </w:p>
        </w:tc>
        <w:tc>
          <w:tcPr>
            <w:tcW w:w="4003" w:type="dxa"/>
            <w:tcMar>
              <w:top w:w="60" w:type="dxa"/>
              <w:left w:w="60" w:type="dxa"/>
              <w:bottom w:w="60" w:type="dxa"/>
              <w:right w:w="60" w:type="dxa"/>
            </w:tcMar>
          </w:tcPr>
          <w:p w14:paraId="4E6D11AF" w14:textId="77777777" w:rsidR="005D63A7" w:rsidRPr="00A5504D" w:rsidRDefault="005D63A7" w:rsidP="00D955C5">
            <w:pPr>
              <w:pStyle w:val="GG-SDated"/>
              <w:jc w:val="left"/>
            </w:pPr>
            <w:r w:rsidRPr="003F464E">
              <w:t>Allotment 366 Filed Plan 204702 Hundred of Tatiara</w:t>
            </w:r>
          </w:p>
        </w:tc>
        <w:tc>
          <w:tcPr>
            <w:tcW w:w="1929" w:type="dxa"/>
            <w:tcMar>
              <w:top w:w="60" w:type="dxa"/>
              <w:left w:w="60" w:type="dxa"/>
              <w:bottom w:w="60" w:type="dxa"/>
              <w:right w:w="60" w:type="dxa"/>
            </w:tcMar>
          </w:tcPr>
          <w:p w14:paraId="494C3BB1" w14:textId="77777777" w:rsidR="005D63A7" w:rsidRPr="00A5504D" w:rsidRDefault="005D63A7" w:rsidP="00D955C5">
            <w:pPr>
              <w:pStyle w:val="GG-SDated"/>
              <w:jc w:val="left"/>
            </w:pPr>
            <w:r w:rsidRPr="003F464E">
              <w:t>CT5705/426</w:t>
            </w:r>
          </w:p>
        </w:tc>
      </w:tr>
      <w:tr w:rsidR="005D63A7" w:rsidRPr="002B5E8F" w14:paraId="1922F809" w14:textId="77777777" w:rsidTr="00D955C5">
        <w:trPr>
          <w:trHeight w:val="20"/>
        </w:trPr>
        <w:tc>
          <w:tcPr>
            <w:tcW w:w="3383" w:type="dxa"/>
            <w:tcMar>
              <w:top w:w="60" w:type="dxa"/>
              <w:left w:w="60" w:type="dxa"/>
              <w:bottom w:w="60" w:type="dxa"/>
              <w:right w:w="60" w:type="dxa"/>
            </w:tcMar>
          </w:tcPr>
          <w:p w14:paraId="2C0352FD" w14:textId="77777777" w:rsidR="005D63A7" w:rsidRPr="00C6278F" w:rsidRDefault="005D63A7" w:rsidP="00D955C5">
            <w:pPr>
              <w:pStyle w:val="GG-SDated"/>
              <w:jc w:val="left"/>
              <w:rPr>
                <w:spacing w:val="-2"/>
              </w:rPr>
            </w:pPr>
            <w:r w:rsidRPr="00C6278F">
              <w:rPr>
                <w:spacing w:val="-2"/>
              </w:rPr>
              <w:t xml:space="preserve">5352 Copper Coast Highway, Wallaroo SA 5556 </w:t>
            </w:r>
          </w:p>
        </w:tc>
        <w:tc>
          <w:tcPr>
            <w:tcW w:w="4003" w:type="dxa"/>
            <w:tcMar>
              <w:top w:w="60" w:type="dxa"/>
              <w:left w:w="60" w:type="dxa"/>
              <w:bottom w:w="60" w:type="dxa"/>
              <w:right w:w="60" w:type="dxa"/>
            </w:tcMar>
          </w:tcPr>
          <w:p w14:paraId="169390E6" w14:textId="77777777" w:rsidR="005D63A7" w:rsidRPr="00A5504D" w:rsidRDefault="005D63A7" w:rsidP="00D955C5">
            <w:pPr>
              <w:pStyle w:val="GG-SDated"/>
              <w:jc w:val="left"/>
            </w:pPr>
            <w:r w:rsidRPr="003F464E">
              <w:t>Allotment 4 Deposited Plan 12447 Hundred of Wallaroo</w:t>
            </w:r>
          </w:p>
        </w:tc>
        <w:tc>
          <w:tcPr>
            <w:tcW w:w="1929" w:type="dxa"/>
            <w:tcMar>
              <w:top w:w="60" w:type="dxa"/>
              <w:left w:w="60" w:type="dxa"/>
              <w:bottom w:w="60" w:type="dxa"/>
              <w:right w:w="60" w:type="dxa"/>
            </w:tcMar>
          </w:tcPr>
          <w:p w14:paraId="362A8AFE" w14:textId="77777777" w:rsidR="005D63A7" w:rsidRPr="00A5504D" w:rsidRDefault="005D63A7" w:rsidP="00D955C5">
            <w:pPr>
              <w:pStyle w:val="GG-SDated"/>
              <w:jc w:val="left"/>
            </w:pPr>
            <w:r w:rsidRPr="003F464E">
              <w:t>CT5347/61, CT6047/721</w:t>
            </w:r>
          </w:p>
        </w:tc>
      </w:tr>
      <w:tr w:rsidR="005D63A7" w:rsidRPr="002B5E8F" w14:paraId="1992465B" w14:textId="77777777" w:rsidTr="00D955C5">
        <w:trPr>
          <w:trHeight w:val="20"/>
        </w:trPr>
        <w:tc>
          <w:tcPr>
            <w:tcW w:w="3383" w:type="dxa"/>
            <w:tcMar>
              <w:top w:w="60" w:type="dxa"/>
              <w:left w:w="60" w:type="dxa"/>
              <w:bottom w:w="60" w:type="dxa"/>
              <w:right w:w="60" w:type="dxa"/>
            </w:tcMar>
          </w:tcPr>
          <w:p w14:paraId="6D9228DD" w14:textId="77777777" w:rsidR="005D63A7" w:rsidRPr="00A5504D" w:rsidRDefault="005D63A7" w:rsidP="00D955C5">
            <w:pPr>
              <w:pStyle w:val="GG-SDated"/>
              <w:jc w:val="left"/>
            </w:pPr>
            <w:r w:rsidRPr="003F464E">
              <w:t xml:space="preserve">60 Highbury Street, Prospect SA 5082 </w:t>
            </w:r>
          </w:p>
        </w:tc>
        <w:tc>
          <w:tcPr>
            <w:tcW w:w="4003" w:type="dxa"/>
            <w:tcMar>
              <w:top w:w="60" w:type="dxa"/>
              <w:left w:w="60" w:type="dxa"/>
              <w:bottom w:w="60" w:type="dxa"/>
              <w:right w:w="60" w:type="dxa"/>
            </w:tcMar>
          </w:tcPr>
          <w:p w14:paraId="1B369DF3" w14:textId="77777777" w:rsidR="005D63A7" w:rsidRPr="00A5504D" w:rsidRDefault="005D63A7" w:rsidP="00D955C5">
            <w:pPr>
              <w:pStyle w:val="GG-SDated"/>
              <w:jc w:val="left"/>
            </w:pPr>
            <w:r w:rsidRPr="003F464E">
              <w:t>Allotment 91 Filed Plan 212867 Hundred of Yatala</w:t>
            </w:r>
          </w:p>
        </w:tc>
        <w:tc>
          <w:tcPr>
            <w:tcW w:w="1929" w:type="dxa"/>
            <w:tcMar>
              <w:top w:w="60" w:type="dxa"/>
              <w:left w:w="60" w:type="dxa"/>
              <w:bottom w:w="60" w:type="dxa"/>
              <w:right w:w="60" w:type="dxa"/>
            </w:tcMar>
          </w:tcPr>
          <w:p w14:paraId="195629E7" w14:textId="77777777" w:rsidR="005D63A7" w:rsidRPr="00A5504D" w:rsidRDefault="005D63A7" w:rsidP="00D955C5">
            <w:pPr>
              <w:pStyle w:val="GG-SDated"/>
              <w:jc w:val="left"/>
            </w:pPr>
            <w:r w:rsidRPr="003F464E">
              <w:t>CT3580/4, CT5556/574, CT5869/474</w:t>
            </w:r>
          </w:p>
        </w:tc>
      </w:tr>
      <w:tr w:rsidR="005D63A7" w:rsidRPr="002B5E8F" w14:paraId="4F888BC0" w14:textId="77777777" w:rsidTr="00D955C5">
        <w:trPr>
          <w:trHeight w:val="20"/>
        </w:trPr>
        <w:tc>
          <w:tcPr>
            <w:tcW w:w="3383" w:type="dxa"/>
            <w:tcMar>
              <w:top w:w="60" w:type="dxa"/>
              <w:left w:w="60" w:type="dxa"/>
              <w:bottom w:w="60" w:type="dxa"/>
              <w:right w:w="60" w:type="dxa"/>
            </w:tcMar>
          </w:tcPr>
          <w:p w14:paraId="1BA1D6D2" w14:textId="77777777" w:rsidR="005D63A7" w:rsidRPr="00A5504D" w:rsidRDefault="005D63A7" w:rsidP="00D955C5">
            <w:pPr>
              <w:pStyle w:val="GG-SDated"/>
              <w:jc w:val="left"/>
            </w:pPr>
            <w:r w:rsidRPr="003F464E">
              <w:t xml:space="preserve">22 Hillier Road, Evanston SA 5116 </w:t>
            </w:r>
          </w:p>
        </w:tc>
        <w:tc>
          <w:tcPr>
            <w:tcW w:w="4003" w:type="dxa"/>
            <w:tcMar>
              <w:top w:w="60" w:type="dxa"/>
              <w:left w:w="60" w:type="dxa"/>
              <w:bottom w:w="60" w:type="dxa"/>
              <w:right w:w="60" w:type="dxa"/>
            </w:tcMar>
          </w:tcPr>
          <w:p w14:paraId="2ABAEDE3" w14:textId="77777777" w:rsidR="005D63A7" w:rsidRPr="00A5504D" w:rsidRDefault="005D63A7" w:rsidP="00D955C5">
            <w:pPr>
              <w:pStyle w:val="GG-SDated"/>
              <w:jc w:val="left"/>
            </w:pPr>
            <w:r w:rsidRPr="003F464E">
              <w:t>Allotment 2 Filed Plan 3123 Hundred of Munno Para</w:t>
            </w:r>
          </w:p>
        </w:tc>
        <w:tc>
          <w:tcPr>
            <w:tcW w:w="1929" w:type="dxa"/>
            <w:tcMar>
              <w:top w:w="60" w:type="dxa"/>
              <w:left w:w="60" w:type="dxa"/>
              <w:bottom w:w="60" w:type="dxa"/>
              <w:right w:w="60" w:type="dxa"/>
            </w:tcMar>
          </w:tcPr>
          <w:p w14:paraId="6044EEC3" w14:textId="77777777" w:rsidR="005D63A7" w:rsidRPr="00A5504D" w:rsidRDefault="005D63A7" w:rsidP="00D955C5">
            <w:pPr>
              <w:pStyle w:val="GG-SDated"/>
              <w:jc w:val="left"/>
            </w:pPr>
            <w:r w:rsidRPr="003F464E">
              <w:t>CT5475/729</w:t>
            </w:r>
          </w:p>
        </w:tc>
      </w:tr>
      <w:tr w:rsidR="005D63A7" w:rsidRPr="002B5E8F" w14:paraId="4A4C64E2" w14:textId="77777777" w:rsidTr="00D955C5">
        <w:trPr>
          <w:trHeight w:val="20"/>
        </w:trPr>
        <w:tc>
          <w:tcPr>
            <w:tcW w:w="3383" w:type="dxa"/>
            <w:tcMar>
              <w:top w:w="60" w:type="dxa"/>
              <w:left w:w="60" w:type="dxa"/>
              <w:bottom w:w="60" w:type="dxa"/>
              <w:right w:w="60" w:type="dxa"/>
            </w:tcMar>
          </w:tcPr>
          <w:p w14:paraId="44662795" w14:textId="77777777" w:rsidR="005D63A7" w:rsidRPr="00A5504D" w:rsidRDefault="005D63A7" w:rsidP="00D955C5">
            <w:pPr>
              <w:pStyle w:val="GG-SDated"/>
              <w:jc w:val="left"/>
            </w:pPr>
            <w:r w:rsidRPr="003F464E">
              <w:t xml:space="preserve">86 The Terrace, Port Pirie West SA 5540 </w:t>
            </w:r>
          </w:p>
        </w:tc>
        <w:tc>
          <w:tcPr>
            <w:tcW w:w="4003" w:type="dxa"/>
            <w:tcMar>
              <w:top w:w="60" w:type="dxa"/>
              <w:left w:w="60" w:type="dxa"/>
              <w:bottom w:w="60" w:type="dxa"/>
              <w:right w:w="60" w:type="dxa"/>
            </w:tcMar>
          </w:tcPr>
          <w:p w14:paraId="1E094903" w14:textId="77777777" w:rsidR="005D63A7" w:rsidRPr="00A5504D" w:rsidRDefault="005D63A7" w:rsidP="00D955C5">
            <w:pPr>
              <w:pStyle w:val="GG-SDated"/>
              <w:jc w:val="left"/>
            </w:pPr>
            <w:r w:rsidRPr="003F464E">
              <w:t>Allotment 3 Deposited Plan 2374 Hundred of Pirie</w:t>
            </w:r>
          </w:p>
        </w:tc>
        <w:tc>
          <w:tcPr>
            <w:tcW w:w="1929" w:type="dxa"/>
            <w:tcMar>
              <w:top w:w="60" w:type="dxa"/>
              <w:left w:w="60" w:type="dxa"/>
              <w:bottom w:w="60" w:type="dxa"/>
              <w:right w:w="60" w:type="dxa"/>
            </w:tcMar>
          </w:tcPr>
          <w:p w14:paraId="6542AF4F" w14:textId="77777777" w:rsidR="005D63A7" w:rsidRPr="00A5504D" w:rsidRDefault="005D63A7" w:rsidP="00D955C5">
            <w:pPr>
              <w:pStyle w:val="GG-SDated"/>
              <w:jc w:val="left"/>
            </w:pPr>
            <w:r w:rsidRPr="003F464E">
              <w:t>CT4253/911, CT5457/537</w:t>
            </w:r>
          </w:p>
        </w:tc>
      </w:tr>
      <w:tr w:rsidR="005D63A7" w:rsidRPr="002B5E8F" w14:paraId="23A0174F" w14:textId="77777777" w:rsidTr="00D955C5">
        <w:trPr>
          <w:trHeight w:val="20"/>
        </w:trPr>
        <w:tc>
          <w:tcPr>
            <w:tcW w:w="3383" w:type="dxa"/>
            <w:tcMar>
              <w:top w:w="60" w:type="dxa"/>
              <w:left w:w="60" w:type="dxa"/>
              <w:bottom w:w="60" w:type="dxa"/>
              <w:right w:w="60" w:type="dxa"/>
            </w:tcMar>
          </w:tcPr>
          <w:p w14:paraId="6FC6FD41" w14:textId="77777777" w:rsidR="005D63A7" w:rsidRPr="00A5504D" w:rsidRDefault="005D63A7" w:rsidP="00D955C5">
            <w:pPr>
              <w:pStyle w:val="GG-SDated"/>
              <w:jc w:val="left"/>
            </w:pPr>
            <w:r w:rsidRPr="003F464E">
              <w:t xml:space="preserve">Unit 2 3-9 George Street, Moonta SA 5558 </w:t>
            </w:r>
          </w:p>
        </w:tc>
        <w:tc>
          <w:tcPr>
            <w:tcW w:w="4003" w:type="dxa"/>
            <w:tcMar>
              <w:top w:w="60" w:type="dxa"/>
              <w:left w:w="60" w:type="dxa"/>
              <w:bottom w:w="60" w:type="dxa"/>
              <w:right w:w="60" w:type="dxa"/>
            </w:tcMar>
          </w:tcPr>
          <w:p w14:paraId="3FEE8792" w14:textId="77777777" w:rsidR="005D63A7" w:rsidRPr="00A5504D" w:rsidRDefault="005D63A7" w:rsidP="00D955C5">
            <w:pPr>
              <w:pStyle w:val="GG-SDated"/>
              <w:jc w:val="left"/>
            </w:pPr>
            <w:r w:rsidRPr="003F464E">
              <w:t>Allotment 373 Filed Plan 198554 Hundred of Wallaroo</w:t>
            </w:r>
          </w:p>
        </w:tc>
        <w:tc>
          <w:tcPr>
            <w:tcW w:w="1929" w:type="dxa"/>
            <w:tcMar>
              <w:top w:w="60" w:type="dxa"/>
              <w:left w:w="60" w:type="dxa"/>
              <w:bottom w:w="60" w:type="dxa"/>
              <w:right w:w="60" w:type="dxa"/>
            </w:tcMar>
          </w:tcPr>
          <w:p w14:paraId="3CD3C7AD" w14:textId="77777777" w:rsidR="005D63A7" w:rsidRPr="00A5504D" w:rsidRDefault="005D63A7" w:rsidP="00D955C5">
            <w:pPr>
              <w:pStyle w:val="GG-SDated"/>
              <w:jc w:val="left"/>
            </w:pPr>
            <w:r w:rsidRPr="003F464E">
              <w:t>CT5746/688, CT6038/963</w:t>
            </w:r>
          </w:p>
        </w:tc>
      </w:tr>
      <w:tr w:rsidR="005D63A7" w:rsidRPr="002B5E8F" w14:paraId="1C3FA823" w14:textId="77777777" w:rsidTr="00D955C5">
        <w:trPr>
          <w:trHeight w:val="20"/>
        </w:trPr>
        <w:tc>
          <w:tcPr>
            <w:tcW w:w="3383" w:type="dxa"/>
            <w:tcBorders>
              <w:bottom w:val="single" w:sz="4" w:space="0" w:color="auto"/>
            </w:tcBorders>
            <w:tcMar>
              <w:top w:w="60" w:type="dxa"/>
              <w:left w:w="60" w:type="dxa"/>
              <w:bottom w:w="60" w:type="dxa"/>
              <w:right w:w="60" w:type="dxa"/>
            </w:tcMar>
          </w:tcPr>
          <w:p w14:paraId="4FAAF4E9" w14:textId="77777777" w:rsidR="005D63A7" w:rsidRPr="00A5504D" w:rsidRDefault="005D63A7" w:rsidP="00D955C5">
            <w:pPr>
              <w:pStyle w:val="GG-SDated"/>
              <w:jc w:val="left"/>
            </w:pPr>
            <w:r w:rsidRPr="003F464E">
              <w:t xml:space="preserve">Unit 4 3-9 George Street, Moonta SA 5558 </w:t>
            </w:r>
          </w:p>
        </w:tc>
        <w:tc>
          <w:tcPr>
            <w:tcW w:w="4003" w:type="dxa"/>
            <w:tcBorders>
              <w:bottom w:val="single" w:sz="4" w:space="0" w:color="auto"/>
            </w:tcBorders>
            <w:tcMar>
              <w:top w:w="60" w:type="dxa"/>
              <w:left w:w="60" w:type="dxa"/>
              <w:bottom w:w="60" w:type="dxa"/>
              <w:right w:w="60" w:type="dxa"/>
            </w:tcMar>
          </w:tcPr>
          <w:p w14:paraId="6C8265DC" w14:textId="77777777" w:rsidR="005D63A7" w:rsidRPr="00A5504D" w:rsidRDefault="005D63A7" w:rsidP="00D955C5">
            <w:pPr>
              <w:pStyle w:val="GG-SDated"/>
              <w:jc w:val="left"/>
            </w:pPr>
            <w:r w:rsidRPr="003F464E">
              <w:t>Allotment 373 Filed Plan 198554 Hundred of Wallaroo</w:t>
            </w:r>
          </w:p>
        </w:tc>
        <w:tc>
          <w:tcPr>
            <w:tcW w:w="1929" w:type="dxa"/>
            <w:tcBorders>
              <w:bottom w:val="single" w:sz="4" w:space="0" w:color="auto"/>
            </w:tcBorders>
            <w:tcMar>
              <w:top w:w="60" w:type="dxa"/>
              <w:left w:w="60" w:type="dxa"/>
              <w:bottom w:w="60" w:type="dxa"/>
              <w:right w:w="60" w:type="dxa"/>
            </w:tcMar>
          </w:tcPr>
          <w:p w14:paraId="618A933E" w14:textId="77777777" w:rsidR="005D63A7" w:rsidRPr="00A5504D" w:rsidRDefault="005D63A7" w:rsidP="00D955C5">
            <w:pPr>
              <w:pStyle w:val="GG-SDated"/>
              <w:jc w:val="left"/>
            </w:pPr>
            <w:r w:rsidRPr="003F464E">
              <w:t>CT5746/688, CT6038/963</w:t>
            </w:r>
          </w:p>
        </w:tc>
      </w:tr>
    </w:tbl>
    <w:p w14:paraId="51220ECC" w14:textId="77777777" w:rsidR="005D63A7" w:rsidRPr="002B5E8F" w:rsidRDefault="005D63A7" w:rsidP="005D63A7">
      <w:pPr>
        <w:pStyle w:val="GG-SDated"/>
        <w:spacing w:before="80"/>
      </w:pPr>
      <w:r w:rsidRPr="002B5E8F">
        <w:t xml:space="preserve">Dated: </w:t>
      </w:r>
      <w:r>
        <w:t xml:space="preserve">13 January </w:t>
      </w:r>
      <w:r w:rsidRPr="002B5E8F">
        <w:t>202</w:t>
      </w:r>
      <w:r>
        <w:t>2</w:t>
      </w:r>
    </w:p>
    <w:p w14:paraId="229E77E9" w14:textId="77777777" w:rsidR="005D63A7" w:rsidRPr="002B5E8F" w:rsidRDefault="005D63A7" w:rsidP="005D63A7">
      <w:pPr>
        <w:pStyle w:val="GG-SName"/>
        <w:rPr>
          <w:szCs w:val="17"/>
          <w:lang w:val="en-US"/>
        </w:rPr>
      </w:pPr>
      <w:r>
        <w:rPr>
          <w:lang w:val="en-US"/>
        </w:rPr>
        <w:t>Craig Thompson</w:t>
      </w:r>
    </w:p>
    <w:p w14:paraId="346AEA48" w14:textId="77777777" w:rsidR="005D63A7" w:rsidRPr="002B5E8F" w:rsidRDefault="005D63A7" w:rsidP="005D63A7">
      <w:pPr>
        <w:pStyle w:val="GG-Signature"/>
        <w:rPr>
          <w:lang w:val="en-US"/>
        </w:rPr>
      </w:pPr>
      <w:r>
        <w:rPr>
          <w:lang w:val="en-US"/>
        </w:rPr>
        <w:t>Housing Regulator and Registrar</w:t>
      </w:r>
    </w:p>
    <w:p w14:paraId="04AA8E52" w14:textId="77777777" w:rsidR="005D63A7" w:rsidRPr="002B5E8F" w:rsidRDefault="005D63A7" w:rsidP="005D63A7">
      <w:pPr>
        <w:pStyle w:val="GG-Signature"/>
        <w:rPr>
          <w:lang w:val="en-US"/>
        </w:rPr>
      </w:pPr>
      <w:r w:rsidRPr="002B5E8F">
        <w:rPr>
          <w:lang w:val="en-US"/>
        </w:rPr>
        <w:t>Housing Safety Authority, SAHA</w:t>
      </w:r>
    </w:p>
    <w:p w14:paraId="1E22A22E" w14:textId="0EDBDD24" w:rsidR="005D63A7" w:rsidRDefault="005D63A7" w:rsidP="005D63A7">
      <w:pPr>
        <w:pStyle w:val="GG-Signature"/>
        <w:rPr>
          <w:lang w:val="en-US"/>
        </w:rPr>
      </w:pPr>
      <w:r w:rsidRPr="002B5E8F">
        <w:rPr>
          <w:lang w:val="en-US"/>
        </w:rPr>
        <w:t>Delegate of Minister for Human Services</w:t>
      </w:r>
    </w:p>
    <w:p w14:paraId="23BF7423" w14:textId="02D73630" w:rsidR="005D63A7" w:rsidRDefault="005D63A7" w:rsidP="005D63A7">
      <w:pPr>
        <w:pStyle w:val="GG-Signature"/>
        <w:pBdr>
          <w:bottom w:val="single" w:sz="4" w:space="1" w:color="auto"/>
        </w:pBdr>
        <w:spacing w:line="52" w:lineRule="exact"/>
        <w:jc w:val="center"/>
        <w:rPr>
          <w:lang w:val="en-US"/>
        </w:rPr>
      </w:pPr>
    </w:p>
    <w:p w14:paraId="15469041" w14:textId="4F18C5A9" w:rsidR="005D63A7" w:rsidRDefault="005D63A7" w:rsidP="005D63A7">
      <w:pPr>
        <w:pStyle w:val="GG-Signature"/>
        <w:pBdr>
          <w:top w:val="single" w:sz="4" w:space="1" w:color="auto"/>
        </w:pBdr>
        <w:spacing w:before="34" w:line="14" w:lineRule="exact"/>
        <w:jc w:val="center"/>
        <w:rPr>
          <w:lang w:val="en-US"/>
        </w:rPr>
      </w:pPr>
    </w:p>
    <w:p w14:paraId="4B2401B7" w14:textId="0434D690" w:rsidR="005D63A7" w:rsidRDefault="005D63A7" w:rsidP="005D63A7">
      <w:pPr>
        <w:pStyle w:val="GG-body"/>
        <w:spacing w:after="0"/>
      </w:pPr>
    </w:p>
    <w:p w14:paraId="0871B33D" w14:textId="77777777" w:rsidR="005D63A7" w:rsidRDefault="005D63A7" w:rsidP="00AD230B">
      <w:pPr>
        <w:pStyle w:val="Heading2"/>
      </w:pPr>
      <w:bookmarkStart w:id="7" w:name="_Toc92967542"/>
      <w:r w:rsidRPr="00F90ED2">
        <w:t xml:space="preserve">Justices </w:t>
      </w:r>
      <w:r>
        <w:t>o</w:t>
      </w:r>
      <w:r w:rsidRPr="00F90ED2">
        <w:t xml:space="preserve">f </w:t>
      </w:r>
      <w:r>
        <w:t>t</w:t>
      </w:r>
      <w:r w:rsidRPr="00F90ED2">
        <w:t>he Peace Act 2005</w:t>
      </w:r>
      <w:bookmarkEnd w:id="7"/>
    </w:p>
    <w:p w14:paraId="0CF5D2F3" w14:textId="77777777" w:rsidR="005D63A7" w:rsidRDefault="005D63A7" w:rsidP="005D63A7">
      <w:pPr>
        <w:pStyle w:val="GG-Title2"/>
      </w:pPr>
      <w:r w:rsidRPr="00F90ED2">
        <w:t xml:space="preserve">Section 4 </w:t>
      </w:r>
    </w:p>
    <w:p w14:paraId="4DAA7910" w14:textId="77777777" w:rsidR="005D63A7" w:rsidRDefault="005D63A7" w:rsidP="00486ECB">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1FF32AEA" w14:textId="77777777" w:rsidR="005D63A7" w:rsidRDefault="005D63A7" w:rsidP="005D63A7">
      <w:pPr>
        <w:pStyle w:val="GG-Title3"/>
      </w:pPr>
      <w:r w:rsidRPr="00F90ED2">
        <w:t xml:space="preserve">Notice </w:t>
      </w:r>
      <w:r>
        <w:t>b</w:t>
      </w:r>
      <w:r w:rsidRPr="00F90ED2">
        <w:t xml:space="preserve">y the Commissioner </w:t>
      </w:r>
      <w:r>
        <w:t>f</w:t>
      </w:r>
      <w:r w:rsidRPr="00F90ED2">
        <w:t>or Consumer Affairs</w:t>
      </w:r>
    </w:p>
    <w:p w14:paraId="4EC20D27" w14:textId="77777777" w:rsidR="005D63A7" w:rsidRDefault="005D63A7" w:rsidP="005D63A7">
      <w:pPr>
        <w:pStyle w:val="GG-body"/>
      </w:pPr>
      <w:r w:rsidRPr="00F90ED2">
        <w:t xml:space="preserve">I, Dini Soulio,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p>
    <w:p w14:paraId="057F6936" w14:textId="77777777" w:rsidR="005D63A7" w:rsidRPr="00F90ED2" w:rsidRDefault="005D63A7" w:rsidP="005D63A7">
      <w:pPr>
        <w:pStyle w:val="GG-body"/>
      </w:pPr>
      <w:r w:rsidRPr="00F90ED2">
        <w:t>For a period of ten years for a term commencing on 27 January 2022 and expiring on 26 January 2032:</w:t>
      </w:r>
    </w:p>
    <w:p w14:paraId="03F40082" w14:textId="77777777" w:rsidR="005D63A7" w:rsidRPr="00F90ED2" w:rsidRDefault="005D63A7" w:rsidP="005D63A7">
      <w:pPr>
        <w:pStyle w:val="GG-body"/>
        <w:spacing w:after="0"/>
        <w:ind w:left="160"/>
      </w:pPr>
      <w:r w:rsidRPr="00F90ED2">
        <w:t>Marion Escourt ZAFRY</w:t>
      </w:r>
    </w:p>
    <w:p w14:paraId="42C41E12" w14:textId="77777777" w:rsidR="005D63A7" w:rsidRPr="00F90ED2" w:rsidRDefault="005D63A7" w:rsidP="005D63A7">
      <w:pPr>
        <w:pStyle w:val="GG-body"/>
        <w:spacing w:after="0"/>
        <w:ind w:left="160"/>
      </w:pPr>
      <w:r w:rsidRPr="00F90ED2">
        <w:t>Susan Louise WILSON</w:t>
      </w:r>
    </w:p>
    <w:p w14:paraId="78C25DC5" w14:textId="77777777" w:rsidR="005D63A7" w:rsidRPr="00F90ED2" w:rsidRDefault="005D63A7" w:rsidP="005D63A7">
      <w:pPr>
        <w:pStyle w:val="GG-body"/>
        <w:spacing w:after="0"/>
        <w:ind w:left="160"/>
      </w:pPr>
      <w:r w:rsidRPr="00F90ED2">
        <w:t>Lynne Alma WEEN</w:t>
      </w:r>
    </w:p>
    <w:p w14:paraId="53944879" w14:textId="77777777" w:rsidR="005D63A7" w:rsidRPr="00F90ED2" w:rsidRDefault="005D63A7" w:rsidP="005D63A7">
      <w:pPr>
        <w:pStyle w:val="GG-body"/>
        <w:spacing w:after="0"/>
        <w:ind w:left="160"/>
      </w:pPr>
      <w:r w:rsidRPr="00F90ED2">
        <w:t>Terence WARDLE</w:t>
      </w:r>
    </w:p>
    <w:p w14:paraId="7AAD382C" w14:textId="77777777" w:rsidR="005D63A7" w:rsidRPr="00F90ED2" w:rsidRDefault="005D63A7" w:rsidP="005D63A7">
      <w:pPr>
        <w:pStyle w:val="GG-body"/>
        <w:spacing w:after="0"/>
        <w:ind w:left="160"/>
      </w:pPr>
      <w:r w:rsidRPr="00F90ED2">
        <w:t>Mario VITAGLIANO</w:t>
      </w:r>
    </w:p>
    <w:p w14:paraId="6250F79A" w14:textId="77777777" w:rsidR="005D63A7" w:rsidRPr="00F90ED2" w:rsidRDefault="005D63A7" w:rsidP="005D63A7">
      <w:pPr>
        <w:pStyle w:val="GG-body"/>
        <w:spacing w:after="0"/>
        <w:ind w:left="160"/>
      </w:pPr>
      <w:r w:rsidRPr="00F90ED2">
        <w:lastRenderedPageBreak/>
        <w:t>Andrew John UNDERWOOD</w:t>
      </w:r>
    </w:p>
    <w:p w14:paraId="5737C674" w14:textId="77777777" w:rsidR="005D63A7" w:rsidRPr="00F90ED2" w:rsidRDefault="005D63A7" w:rsidP="005D63A7">
      <w:pPr>
        <w:pStyle w:val="GG-body"/>
        <w:spacing w:after="0"/>
        <w:ind w:left="160"/>
      </w:pPr>
      <w:r w:rsidRPr="00F90ED2">
        <w:t>David Colin SPENCER</w:t>
      </w:r>
    </w:p>
    <w:p w14:paraId="11C5457B" w14:textId="77777777" w:rsidR="005D63A7" w:rsidRPr="00F90ED2" w:rsidRDefault="005D63A7" w:rsidP="005D63A7">
      <w:pPr>
        <w:pStyle w:val="GG-body"/>
        <w:spacing w:after="0"/>
        <w:ind w:left="160"/>
      </w:pPr>
      <w:r w:rsidRPr="00F90ED2">
        <w:t>Andrew Wallace SCANLAN</w:t>
      </w:r>
    </w:p>
    <w:p w14:paraId="58074464" w14:textId="77777777" w:rsidR="005D63A7" w:rsidRPr="00F90ED2" w:rsidRDefault="005D63A7" w:rsidP="005D63A7">
      <w:pPr>
        <w:pStyle w:val="GG-body"/>
        <w:spacing w:after="0"/>
        <w:ind w:left="160"/>
      </w:pPr>
      <w:r w:rsidRPr="00F90ED2">
        <w:t>Trevor Clarence ROOCKE</w:t>
      </w:r>
    </w:p>
    <w:p w14:paraId="29D79FD3" w14:textId="77777777" w:rsidR="005D63A7" w:rsidRPr="00F90ED2" w:rsidRDefault="005D63A7" w:rsidP="005D63A7">
      <w:pPr>
        <w:pStyle w:val="GG-body"/>
        <w:spacing w:after="0"/>
        <w:ind w:left="160"/>
      </w:pPr>
      <w:r w:rsidRPr="00F90ED2">
        <w:t>Eric David RANDALL</w:t>
      </w:r>
    </w:p>
    <w:p w14:paraId="501B1FEB" w14:textId="77777777" w:rsidR="005D63A7" w:rsidRPr="00F90ED2" w:rsidRDefault="005D63A7" w:rsidP="005D63A7">
      <w:pPr>
        <w:pStyle w:val="GG-body"/>
        <w:spacing w:after="0"/>
        <w:ind w:left="160"/>
      </w:pPr>
      <w:r w:rsidRPr="00F90ED2">
        <w:t>Sophia PROVATIDIS</w:t>
      </w:r>
    </w:p>
    <w:p w14:paraId="3BA4520A" w14:textId="77777777" w:rsidR="005D63A7" w:rsidRPr="00F90ED2" w:rsidRDefault="005D63A7" w:rsidP="005D63A7">
      <w:pPr>
        <w:pStyle w:val="GG-body"/>
        <w:spacing w:after="0"/>
        <w:ind w:left="160"/>
      </w:pPr>
      <w:r w:rsidRPr="00F90ED2">
        <w:t>Doreen NEWBERRY</w:t>
      </w:r>
    </w:p>
    <w:p w14:paraId="29EC110B" w14:textId="77777777" w:rsidR="005D63A7" w:rsidRPr="00F90ED2" w:rsidRDefault="005D63A7" w:rsidP="005D63A7">
      <w:pPr>
        <w:pStyle w:val="GG-body"/>
        <w:spacing w:after="0"/>
        <w:ind w:left="160"/>
      </w:pPr>
      <w:r w:rsidRPr="00F90ED2">
        <w:t>Paul Leonard NEALE</w:t>
      </w:r>
    </w:p>
    <w:p w14:paraId="60568A71" w14:textId="77777777" w:rsidR="005D63A7" w:rsidRPr="00F90ED2" w:rsidRDefault="005D63A7" w:rsidP="005D63A7">
      <w:pPr>
        <w:pStyle w:val="GG-body"/>
        <w:spacing w:after="0"/>
        <w:ind w:left="160"/>
      </w:pPr>
      <w:r w:rsidRPr="00F90ED2">
        <w:t>Roger George MEEKS</w:t>
      </w:r>
    </w:p>
    <w:p w14:paraId="7309FAC6" w14:textId="77777777" w:rsidR="005D63A7" w:rsidRPr="00F90ED2" w:rsidRDefault="005D63A7" w:rsidP="005D63A7">
      <w:pPr>
        <w:pStyle w:val="GG-body"/>
        <w:spacing w:after="0"/>
        <w:ind w:left="160"/>
      </w:pPr>
      <w:r w:rsidRPr="00F90ED2">
        <w:t>Sandra Anne MALTHOUSE</w:t>
      </w:r>
    </w:p>
    <w:p w14:paraId="60E66315" w14:textId="77777777" w:rsidR="005D63A7" w:rsidRPr="00F90ED2" w:rsidRDefault="005D63A7" w:rsidP="005D63A7">
      <w:pPr>
        <w:pStyle w:val="GG-body"/>
        <w:spacing w:after="0"/>
        <w:ind w:left="160"/>
      </w:pPr>
      <w:r w:rsidRPr="00F90ED2">
        <w:t>Patricia May LEE</w:t>
      </w:r>
    </w:p>
    <w:p w14:paraId="0173FEDD" w14:textId="77777777" w:rsidR="005D63A7" w:rsidRPr="00F90ED2" w:rsidRDefault="005D63A7" w:rsidP="005D63A7">
      <w:pPr>
        <w:pStyle w:val="GG-body"/>
        <w:spacing w:after="0"/>
        <w:ind w:left="160"/>
      </w:pPr>
      <w:r w:rsidRPr="00F90ED2">
        <w:t>Peter Rodney KING</w:t>
      </w:r>
    </w:p>
    <w:p w14:paraId="5A051CC8" w14:textId="77777777" w:rsidR="005D63A7" w:rsidRPr="00F90ED2" w:rsidRDefault="005D63A7" w:rsidP="005D63A7">
      <w:pPr>
        <w:pStyle w:val="GG-body"/>
        <w:spacing w:after="0"/>
        <w:ind w:left="160"/>
      </w:pPr>
      <w:r w:rsidRPr="00F90ED2">
        <w:t>Bryan Kenneth HEARN</w:t>
      </w:r>
    </w:p>
    <w:p w14:paraId="112DFCDA" w14:textId="77777777" w:rsidR="005D63A7" w:rsidRPr="00F90ED2" w:rsidRDefault="005D63A7" w:rsidP="005D63A7">
      <w:pPr>
        <w:pStyle w:val="GG-body"/>
        <w:spacing w:after="0"/>
        <w:ind w:left="160"/>
      </w:pPr>
      <w:r w:rsidRPr="00F90ED2">
        <w:t>Brian Roger GITSHAM</w:t>
      </w:r>
    </w:p>
    <w:p w14:paraId="2C49EE1F" w14:textId="77777777" w:rsidR="005D63A7" w:rsidRPr="00F90ED2" w:rsidRDefault="005D63A7" w:rsidP="005D63A7">
      <w:pPr>
        <w:pStyle w:val="GG-body"/>
        <w:spacing w:after="0"/>
        <w:ind w:left="160"/>
      </w:pPr>
      <w:r w:rsidRPr="00F90ED2">
        <w:t>John Francis GENOVESE</w:t>
      </w:r>
    </w:p>
    <w:p w14:paraId="2B40D435" w14:textId="77777777" w:rsidR="005D63A7" w:rsidRPr="00F90ED2" w:rsidRDefault="005D63A7" w:rsidP="005D63A7">
      <w:pPr>
        <w:pStyle w:val="GG-body"/>
        <w:spacing w:after="0"/>
        <w:ind w:left="160"/>
      </w:pPr>
      <w:r w:rsidRPr="00F90ED2">
        <w:t>Peter Jan ELBERG</w:t>
      </w:r>
    </w:p>
    <w:p w14:paraId="7119D0E3" w14:textId="77777777" w:rsidR="005D63A7" w:rsidRPr="00F90ED2" w:rsidRDefault="005D63A7" w:rsidP="005D63A7">
      <w:pPr>
        <w:pStyle w:val="GG-body"/>
        <w:spacing w:after="0"/>
        <w:ind w:left="160"/>
      </w:pPr>
      <w:r w:rsidRPr="00F90ED2">
        <w:t>Eric Bruce CIRACOVITCH</w:t>
      </w:r>
    </w:p>
    <w:p w14:paraId="066F9A4A" w14:textId="77777777" w:rsidR="005D63A7" w:rsidRPr="00F90ED2" w:rsidRDefault="005D63A7" w:rsidP="005D63A7">
      <w:pPr>
        <w:pStyle w:val="GG-body"/>
        <w:spacing w:after="0"/>
        <w:ind w:left="160"/>
      </w:pPr>
      <w:r w:rsidRPr="00F90ED2">
        <w:t>Peter Derek CHAMPION</w:t>
      </w:r>
    </w:p>
    <w:p w14:paraId="027ECC3F" w14:textId="77777777" w:rsidR="005D63A7" w:rsidRPr="00F90ED2" w:rsidRDefault="005D63A7" w:rsidP="005D63A7">
      <w:pPr>
        <w:pStyle w:val="GG-body"/>
        <w:spacing w:after="0"/>
        <w:ind w:left="160"/>
      </w:pPr>
      <w:r w:rsidRPr="00F90ED2">
        <w:t>Francesco CANDELORO</w:t>
      </w:r>
    </w:p>
    <w:p w14:paraId="556E4BAD" w14:textId="77777777" w:rsidR="005D63A7" w:rsidRPr="00F90ED2" w:rsidRDefault="005D63A7" w:rsidP="005D63A7">
      <w:pPr>
        <w:pStyle w:val="GG-body"/>
        <w:spacing w:after="0"/>
        <w:ind w:left="160"/>
      </w:pPr>
      <w:r w:rsidRPr="00F90ED2">
        <w:t>Colin Leon BRUGGY</w:t>
      </w:r>
    </w:p>
    <w:p w14:paraId="035A0DEF" w14:textId="77777777" w:rsidR="005D63A7" w:rsidRDefault="005D63A7" w:rsidP="005D63A7">
      <w:pPr>
        <w:pStyle w:val="GG-body"/>
        <w:ind w:left="160"/>
      </w:pPr>
      <w:r w:rsidRPr="00F90ED2">
        <w:t>Alan Robert BELL</w:t>
      </w:r>
    </w:p>
    <w:p w14:paraId="30D54B63" w14:textId="77777777" w:rsidR="005D63A7" w:rsidRDefault="005D63A7" w:rsidP="00486ECB">
      <w:pPr>
        <w:pStyle w:val="GG-body"/>
        <w:spacing w:after="0"/>
      </w:pPr>
      <w:r w:rsidRPr="00F90ED2">
        <w:t>Dated: 11 January 2022</w:t>
      </w:r>
    </w:p>
    <w:p w14:paraId="01B9EC56" w14:textId="77777777" w:rsidR="005D63A7" w:rsidRPr="00F90ED2" w:rsidRDefault="005D63A7" w:rsidP="005D63A7">
      <w:pPr>
        <w:pStyle w:val="GG-SName"/>
      </w:pPr>
      <w:r w:rsidRPr="00F90ED2">
        <w:t>Dini Soulio</w:t>
      </w:r>
    </w:p>
    <w:p w14:paraId="54AC4AC6" w14:textId="77777777" w:rsidR="005D63A7" w:rsidRPr="00F90ED2" w:rsidRDefault="005D63A7" w:rsidP="005D63A7">
      <w:pPr>
        <w:pStyle w:val="GG-Signature"/>
      </w:pPr>
      <w:r w:rsidRPr="00F90ED2">
        <w:t>Commissioner for Consumer Affairs</w:t>
      </w:r>
    </w:p>
    <w:p w14:paraId="70BD7C39" w14:textId="27BCBB26" w:rsidR="005D63A7" w:rsidRDefault="005D63A7" w:rsidP="005D63A7">
      <w:pPr>
        <w:pStyle w:val="GG-Signature"/>
      </w:pPr>
      <w:r w:rsidRPr="00F90ED2">
        <w:t>Delegate of the Attorney-General</w:t>
      </w:r>
    </w:p>
    <w:p w14:paraId="0E647600" w14:textId="3F0FA5A2" w:rsidR="00486ECB" w:rsidRDefault="00486ECB" w:rsidP="00486ECB">
      <w:pPr>
        <w:pStyle w:val="GG-Signature"/>
        <w:pBdr>
          <w:bottom w:val="single" w:sz="4" w:space="1" w:color="auto"/>
        </w:pBdr>
        <w:spacing w:line="52" w:lineRule="exact"/>
        <w:jc w:val="center"/>
      </w:pPr>
    </w:p>
    <w:p w14:paraId="56520434" w14:textId="23781C41" w:rsidR="00486ECB" w:rsidRDefault="00486ECB" w:rsidP="00486ECB">
      <w:pPr>
        <w:pStyle w:val="GG-Signature"/>
        <w:pBdr>
          <w:top w:val="single" w:sz="4" w:space="1" w:color="auto"/>
        </w:pBdr>
        <w:spacing w:before="34" w:line="14" w:lineRule="exact"/>
        <w:jc w:val="center"/>
      </w:pPr>
    </w:p>
    <w:p w14:paraId="7A1811D9" w14:textId="77777777" w:rsidR="005D63A7" w:rsidRDefault="005D63A7" w:rsidP="005D63A7">
      <w:pPr>
        <w:pStyle w:val="GG-body"/>
        <w:spacing w:after="0"/>
      </w:pPr>
    </w:p>
    <w:p w14:paraId="2AB6E024" w14:textId="77777777" w:rsidR="00486ECB" w:rsidRPr="00486ECB" w:rsidRDefault="00486ECB" w:rsidP="00AD230B">
      <w:pPr>
        <w:pStyle w:val="Heading2"/>
        <w:rPr>
          <w:lang w:eastAsia="en-AU"/>
        </w:rPr>
      </w:pPr>
      <w:bookmarkStart w:id="8" w:name="_Toc92967543"/>
      <w:r w:rsidRPr="00486ECB">
        <w:rPr>
          <w:lang w:eastAsia="en-AU"/>
        </w:rPr>
        <w:t xml:space="preserve">Magistrates </w:t>
      </w:r>
      <w:r w:rsidRPr="00486ECB">
        <w:t>Court</w:t>
      </w:r>
      <w:r w:rsidRPr="00486ECB">
        <w:rPr>
          <w:lang w:eastAsia="en-AU"/>
        </w:rPr>
        <w:t xml:space="preserve"> Act 1991</w:t>
      </w:r>
      <w:bookmarkEnd w:id="8"/>
    </w:p>
    <w:p w14:paraId="44C19208" w14:textId="77777777" w:rsidR="00486ECB" w:rsidRPr="00486ECB" w:rsidRDefault="00486ECB" w:rsidP="00486ECB">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86ECB">
        <w:rPr>
          <w:rFonts w:ascii="Times New Roman" w:eastAsia="Times New Roman" w:hAnsi="Times New Roman"/>
          <w:color w:val="000000"/>
          <w:sz w:val="28"/>
          <w:szCs w:val="28"/>
          <w:lang w:eastAsia="en-AU"/>
        </w:rPr>
        <w:t>South Australia</w:t>
      </w:r>
    </w:p>
    <w:p w14:paraId="510C0549" w14:textId="77777777" w:rsidR="00486ECB" w:rsidRPr="00486ECB" w:rsidRDefault="00486ECB" w:rsidP="00486ECB">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486ECB">
        <w:rPr>
          <w:rFonts w:ascii="Times New Roman" w:eastAsia="Times New Roman" w:hAnsi="Times New Roman"/>
          <w:b/>
          <w:bCs/>
          <w:color w:val="000000"/>
          <w:sz w:val="36"/>
          <w:szCs w:val="36"/>
          <w:lang w:eastAsia="en-AU"/>
        </w:rPr>
        <w:t>Magistrates Court (Fees) Notice 2021</w:t>
      </w:r>
    </w:p>
    <w:p w14:paraId="5533AD31" w14:textId="77777777" w:rsidR="00486ECB" w:rsidRPr="00486ECB" w:rsidRDefault="00486ECB" w:rsidP="00486ECB">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86ECB">
        <w:rPr>
          <w:rFonts w:ascii="Times New Roman" w:eastAsia="Times New Roman" w:hAnsi="Times New Roman"/>
          <w:color w:val="000000"/>
          <w:sz w:val="24"/>
          <w:szCs w:val="24"/>
          <w:lang w:eastAsia="en-AU"/>
        </w:rPr>
        <w:t xml:space="preserve">under the </w:t>
      </w:r>
      <w:r w:rsidRPr="00486ECB">
        <w:rPr>
          <w:rFonts w:ascii="Times New Roman" w:eastAsia="Times New Roman" w:hAnsi="Times New Roman"/>
          <w:i/>
          <w:iCs/>
          <w:color w:val="000000"/>
          <w:sz w:val="24"/>
          <w:szCs w:val="24"/>
          <w:lang w:eastAsia="en-AU"/>
        </w:rPr>
        <w:t>Magistrates Court Act 1991</w:t>
      </w:r>
    </w:p>
    <w:p w14:paraId="3A880B51" w14:textId="77777777" w:rsidR="00486ECB" w:rsidRPr="00486ECB" w:rsidRDefault="00486ECB" w:rsidP="00486EC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86ECB">
        <w:rPr>
          <w:rFonts w:ascii="Times New Roman" w:eastAsia="Times New Roman" w:hAnsi="Times New Roman"/>
          <w:b/>
          <w:bCs/>
          <w:color w:val="000000"/>
          <w:sz w:val="26"/>
          <w:szCs w:val="26"/>
          <w:lang w:eastAsia="en-AU"/>
        </w:rPr>
        <w:t>1—Short title</w:t>
      </w:r>
    </w:p>
    <w:p w14:paraId="1026E617" w14:textId="77777777" w:rsidR="00486ECB" w:rsidRPr="00486ECB" w:rsidRDefault="00486ECB" w:rsidP="00486EC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 xml:space="preserve">This notice may be cited as the </w:t>
      </w:r>
      <w:hyperlink r:id="rId19" w:history="1">
        <w:r w:rsidRPr="00486ECB">
          <w:rPr>
            <w:rFonts w:ascii="Times New Roman" w:eastAsia="Times New Roman" w:hAnsi="Times New Roman"/>
            <w:i/>
            <w:iCs/>
            <w:color w:val="000000"/>
            <w:sz w:val="23"/>
            <w:szCs w:val="23"/>
            <w:lang w:eastAsia="en-AU"/>
          </w:rPr>
          <w:t>Magistrates Court (Fees) Notice 202</w:t>
        </w:r>
      </w:hyperlink>
      <w:r w:rsidRPr="00486ECB">
        <w:rPr>
          <w:rFonts w:ascii="Times New Roman" w:eastAsia="Times New Roman" w:hAnsi="Times New Roman"/>
          <w:i/>
          <w:iCs/>
          <w:color w:val="000000"/>
          <w:sz w:val="23"/>
          <w:szCs w:val="23"/>
          <w:lang w:eastAsia="en-AU"/>
        </w:rPr>
        <w:t>1</w:t>
      </w:r>
    </w:p>
    <w:p w14:paraId="3F55B4A8" w14:textId="77777777" w:rsidR="00486ECB" w:rsidRPr="00486ECB" w:rsidRDefault="00486ECB" w:rsidP="00486ECB">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486ECB">
        <w:rPr>
          <w:rFonts w:ascii="Times New Roman" w:eastAsia="Times New Roman" w:hAnsi="Times New Roman"/>
          <w:b/>
          <w:bCs/>
          <w:color w:val="000000"/>
          <w:sz w:val="20"/>
          <w:szCs w:val="20"/>
          <w:lang w:eastAsia="en-AU"/>
        </w:rPr>
        <w:t>Note—</w:t>
      </w:r>
    </w:p>
    <w:p w14:paraId="560062A1" w14:textId="77777777" w:rsidR="00486ECB" w:rsidRPr="00486ECB" w:rsidRDefault="00486ECB" w:rsidP="00486ECB">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 xml:space="preserve">This is a fee notice made in accordance with the </w:t>
      </w:r>
      <w:hyperlink r:id="rId20" w:history="1">
        <w:r w:rsidRPr="00486ECB">
          <w:rPr>
            <w:rFonts w:ascii="Times New Roman" w:eastAsia="Times New Roman" w:hAnsi="Times New Roman"/>
            <w:i/>
            <w:iCs/>
            <w:color w:val="000000"/>
            <w:sz w:val="20"/>
            <w:szCs w:val="20"/>
            <w:lang w:eastAsia="en-AU"/>
          </w:rPr>
          <w:t>Legislation (Fees) Act 2019</w:t>
        </w:r>
      </w:hyperlink>
      <w:r w:rsidRPr="00486ECB">
        <w:rPr>
          <w:rFonts w:ascii="Times New Roman" w:eastAsia="Times New Roman" w:hAnsi="Times New Roman"/>
          <w:color w:val="000000"/>
          <w:sz w:val="20"/>
          <w:szCs w:val="20"/>
          <w:lang w:eastAsia="en-AU"/>
        </w:rPr>
        <w:t>.</w:t>
      </w:r>
    </w:p>
    <w:p w14:paraId="67D48CE8" w14:textId="77777777" w:rsidR="00486ECB" w:rsidRPr="00486ECB" w:rsidRDefault="00486ECB" w:rsidP="00486EC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86ECB">
        <w:rPr>
          <w:rFonts w:ascii="Times New Roman" w:eastAsia="Times New Roman" w:hAnsi="Times New Roman"/>
          <w:b/>
          <w:bCs/>
          <w:color w:val="000000"/>
          <w:sz w:val="26"/>
          <w:szCs w:val="26"/>
          <w:lang w:eastAsia="en-AU"/>
        </w:rPr>
        <w:t>2—Commencement</w:t>
      </w:r>
    </w:p>
    <w:p w14:paraId="602E98FD" w14:textId="77777777" w:rsidR="00486ECB" w:rsidRPr="00486ECB" w:rsidRDefault="00486ECB" w:rsidP="00486EC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This notice has effect on 13 January 2022.</w:t>
      </w:r>
    </w:p>
    <w:p w14:paraId="76B013A6" w14:textId="77777777" w:rsidR="00486ECB" w:rsidRPr="00486ECB" w:rsidRDefault="00486ECB" w:rsidP="00486EC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86ECB">
        <w:rPr>
          <w:rFonts w:ascii="Times New Roman" w:eastAsia="Times New Roman" w:hAnsi="Times New Roman"/>
          <w:b/>
          <w:bCs/>
          <w:color w:val="000000"/>
          <w:sz w:val="26"/>
          <w:szCs w:val="26"/>
          <w:lang w:eastAsia="en-AU"/>
        </w:rPr>
        <w:t>3—Interpretation</w:t>
      </w:r>
    </w:p>
    <w:p w14:paraId="5BEEBD2A" w14:textId="77777777" w:rsidR="00486ECB" w:rsidRPr="00486ECB" w:rsidRDefault="00486ECB" w:rsidP="00486EC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In this notice, unless the contrary intention appears—</w:t>
      </w:r>
    </w:p>
    <w:p w14:paraId="70DBE9D1" w14:textId="77777777" w:rsidR="00486ECB" w:rsidRPr="00486ECB" w:rsidRDefault="00486ECB" w:rsidP="00486EC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b/>
          <w:bCs/>
          <w:i/>
          <w:iCs/>
          <w:color w:val="000000"/>
          <w:sz w:val="23"/>
          <w:szCs w:val="23"/>
          <w:lang w:eastAsia="en-AU"/>
        </w:rPr>
        <w:t>Act</w:t>
      </w:r>
      <w:r w:rsidRPr="00486ECB">
        <w:rPr>
          <w:rFonts w:ascii="Times New Roman" w:eastAsia="Times New Roman" w:hAnsi="Times New Roman"/>
          <w:color w:val="000000"/>
          <w:sz w:val="23"/>
          <w:szCs w:val="23"/>
          <w:lang w:eastAsia="en-AU"/>
        </w:rPr>
        <w:t xml:space="preserve"> means the </w:t>
      </w:r>
      <w:hyperlink r:id="rId21" w:history="1">
        <w:r w:rsidRPr="00486ECB">
          <w:rPr>
            <w:rFonts w:ascii="Times New Roman" w:eastAsia="Times New Roman" w:hAnsi="Times New Roman"/>
            <w:i/>
            <w:iCs/>
            <w:color w:val="000000"/>
            <w:sz w:val="23"/>
            <w:szCs w:val="23"/>
            <w:lang w:eastAsia="en-AU"/>
          </w:rPr>
          <w:t>Magistrates Court Act 1991</w:t>
        </w:r>
      </w:hyperlink>
      <w:r w:rsidRPr="00486ECB">
        <w:rPr>
          <w:rFonts w:ascii="Times New Roman" w:eastAsia="Times New Roman" w:hAnsi="Times New Roman"/>
          <w:color w:val="000000"/>
          <w:sz w:val="23"/>
          <w:szCs w:val="23"/>
          <w:lang w:eastAsia="en-AU"/>
        </w:rPr>
        <w:t>;</w:t>
      </w:r>
    </w:p>
    <w:p w14:paraId="3FA5F6E7" w14:textId="77777777" w:rsidR="00486ECB" w:rsidRPr="00486ECB" w:rsidRDefault="00486ECB" w:rsidP="00486EC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b/>
          <w:bCs/>
          <w:i/>
          <w:iCs/>
          <w:color w:val="000000"/>
          <w:sz w:val="23"/>
          <w:szCs w:val="23"/>
          <w:lang w:eastAsia="en-AU"/>
        </w:rPr>
        <w:t>corporation</w:t>
      </w:r>
      <w:r w:rsidRPr="00486ECB">
        <w:rPr>
          <w:rFonts w:ascii="Times New Roman" w:eastAsia="Times New Roman" w:hAnsi="Times New Roman"/>
          <w:color w:val="000000"/>
          <w:sz w:val="23"/>
          <w:szCs w:val="23"/>
          <w:lang w:eastAsia="en-AU"/>
        </w:rPr>
        <w:t xml:space="preserve"> has the same meaning as in the </w:t>
      </w:r>
      <w:r w:rsidRPr="00486ECB">
        <w:rPr>
          <w:rFonts w:ascii="Times New Roman" w:eastAsia="Times New Roman" w:hAnsi="Times New Roman"/>
          <w:i/>
          <w:iCs/>
          <w:color w:val="000000"/>
          <w:sz w:val="23"/>
          <w:szCs w:val="23"/>
          <w:lang w:eastAsia="en-AU"/>
        </w:rPr>
        <w:t>Corporations Act 2001</w:t>
      </w:r>
      <w:r w:rsidRPr="00486ECB">
        <w:rPr>
          <w:rFonts w:ascii="Times New Roman" w:eastAsia="Times New Roman" w:hAnsi="Times New Roman"/>
          <w:color w:val="000000"/>
          <w:sz w:val="23"/>
          <w:szCs w:val="23"/>
          <w:lang w:eastAsia="en-AU"/>
        </w:rPr>
        <w:t xml:space="preserve"> of the Commonwealth;</w:t>
      </w:r>
    </w:p>
    <w:p w14:paraId="5CFDDF0C" w14:textId="77777777" w:rsidR="00486ECB" w:rsidRPr="00486ECB" w:rsidRDefault="00486ECB" w:rsidP="00486EC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b/>
          <w:bCs/>
          <w:i/>
          <w:iCs/>
          <w:color w:val="000000"/>
          <w:sz w:val="23"/>
          <w:szCs w:val="23"/>
          <w:lang w:eastAsia="en-AU"/>
        </w:rPr>
        <w:t>not</w:t>
      </w:r>
      <w:r w:rsidRPr="00486ECB">
        <w:rPr>
          <w:rFonts w:ascii="Times New Roman" w:eastAsia="Times New Roman" w:hAnsi="Times New Roman"/>
          <w:b/>
          <w:bCs/>
          <w:i/>
          <w:iCs/>
          <w:color w:val="000000"/>
          <w:sz w:val="23"/>
          <w:szCs w:val="23"/>
          <w:lang w:eastAsia="en-AU"/>
        </w:rPr>
        <w:noBreakHyphen/>
        <w:t>for</w:t>
      </w:r>
      <w:r w:rsidRPr="00486ECB">
        <w:rPr>
          <w:rFonts w:ascii="Times New Roman" w:eastAsia="Times New Roman" w:hAnsi="Times New Roman"/>
          <w:b/>
          <w:bCs/>
          <w:i/>
          <w:iCs/>
          <w:color w:val="000000"/>
          <w:sz w:val="23"/>
          <w:szCs w:val="23"/>
          <w:lang w:eastAsia="en-AU"/>
        </w:rPr>
        <w:noBreakHyphen/>
        <w:t>profit organisation</w:t>
      </w:r>
      <w:r w:rsidRPr="00486ECB">
        <w:rPr>
          <w:rFonts w:ascii="Times New Roman" w:eastAsia="Times New Roman" w:hAnsi="Times New Roman"/>
          <w:color w:val="000000"/>
          <w:sz w:val="23"/>
          <w:szCs w:val="23"/>
          <w:lang w:eastAsia="en-AU"/>
        </w:rPr>
        <w:t xml:space="preserve"> means a corporation that is not for the purpose of trading or securing a pecuniary profit for its members from its transactions;</w:t>
      </w:r>
    </w:p>
    <w:p w14:paraId="1262B51D" w14:textId="77777777" w:rsidR="00486ECB" w:rsidRPr="00486ECB" w:rsidRDefault="00486ECB" w:rsidP="00486EC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b/>
          <w:bCs/>
          <w:i/>
          <w:iCs/>
          <w:color w:val="000000"/>
          <w:sz w:val="23"/>
          <w:szCs w:val="23"/>
          <w:lang w:eastAsia="en-AU"/>
        </w:rPr>
        <w:t>prescribed corporation</w:t>
      </w:r>
      <w:r w:rsidRPr="00486ECB">
        <w:rPr>
          <w:rFonts w:ascii="Times New Roman" w:eastAsia="Times New Roman" w:hAnsi="Times New Roman"/>
          <w:color w:val="000000"/>
          <w:sz w:val="23"/>
          <w:szCs w:val="23"/>
          <w:lang w:eastAsia="en-AU"/>
        </w:rPr>
        <w:t xml:space="preserve"> means a corporation other than—</w:t>
      </w:r>
    </w:p>
    <w:p w14:paraId="6FCAE6A2"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(a)</w:t>
      </w:r>
      <w:r w:rsidRPr="00486ECB">
        <w:rPr>
          <w:rFonts w:ascii="Times New Roman" w:eastAsia="Times New Roman" w:hAnsi="Times New Roman"/>
          <w:color w:val="000000"/>
          <w:sz w:val="23"/>
          <w:szCs w:val="23"/>
          <w:lang w:eastAsia="en-AU"/>
        </w:rPr>
        <w:tab/>
        <w:t>a small business; or</w:t>
      </w:r>
    </w:p>
    <w:p w14:paraId="55FED188"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(b)</w:t>
      </w:r>
      <w:r w:rsidRPr="00486ECB">
        <w:rPr>
          <w:rFonts w:ascii="Times New Roman" w:eastAsia="Times New Roman" w:hAnsi="Times New Roman"/>
          <w:color w:val="000000"/>
          <w:sz w:val="23"/>
          <w:szCs w:val="23"/>
          <w:lang w:eastAsia="en-AU"/>
        </w:rPr>
        <w:tab/>
        <w:t>a not</w:t>
      </w:r>
      <w:r w:rsidRPr="00486ECB">
        <w:rPr>
          <w:rFonts w:ascii="Times New Roman" w:eastAsia="Times New Roman" w:hAnsi="Times New Roman"/>
          <w:color w:val="000000"/>
          <w:sz w:val="23"/>
          <w:szCs w:val="23"/>
          <w:lang w:eastAsia="en-AU"/>
        </w:rPr>
        <w:noBreakHyphen/>
        <w:t>for</w:t>
      </w:r>
      <w:r w:rsidRPr="00486ECB">
        <w:rPr>
          <w:rFonts w:ascii="Times New Roman" w:eastAsia="Times New Roman" w:hAnsi="Times New Roman"/>
          <w:color w:val="000000"/>
          <w:sz w:val="23"/>
          <w:szCs w:val="23"/>
          <w:lang w:eastAsia="en-AU"/>
        </w:rPr>
        <w:noBreakHyphen/>
        <w:t>profit organisation;</w:t>
      </w:r>
    </w:p>
    <w:p w14:paraId="2BB931D6" w14:textId="77777777" w:rsidR="00486ECB" w:rsidRPr="00486ECB" w:rsidRDefault="00486ECB" w:rsidP="00486EC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b/>
          <w:bCs/>
          <w:i/>
          <w:iCs/>
          <w:color w:val="000000"/>
          <w:sz w:val="23"/>
          <w:szCs w:val="23"/>
          <w:lang w:eastAsia="en-AU"/>
        </w:rPr>
        <w:t>small business</w:t>
      </w:r>
      <w:r w:rsidRPr="00486ECB">
        <w:rPr>
          <w:rFonts w:ascii="Times New Roman" w:eastAsia="Times New Roman" w:hAnsi="Times New Roman"/>
          <w:color w:val="000000"/>
          <w:sz w:val="23"/>
          <w:szCs w:val="23"/>
          <w:lang w:eastAsia="en-AU"/>
        </w:rPr>
        <w:t xml:space="preserve"> means a corporation that—</w:t>
      </w:r>
    </w:p>
    <w:p w14:paraId="7AB9BA00"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(a)</w:t>
      </w:r>
      <w:r w:rsidRPr="00486ECB">
        <w:rPr>
          <w:rFonts w:ascii="Times New Roman" w:eastAsia="Times New Roman" w:hAnsi="Times New Roman"/>
          <w:color w:val="000000"/>
          <w:sz w:val="23"/>
          <w:szCs w:val="23"/>
          <w:lang w:eastAsia="en-AU"/>
        </w:rPr>
        <w:tab/>
        <w:t>has less than 20 full</w:t>
      </w:r>
      <w:r w:rsidRPr="00486ECB">
        <w:rPr>
          <w:rFonts w:ascii="Times New Roman" w:eastAsia="Times New Roman" w:hAnsi="Times New Roman"/>
          <w:color w:val="000000"/>
          <w:sz w:val="23"/>
          <w:szCs w:val="23"/>
          <w:lang w:eastAsia="en-AU"/>
        </w:rPr>
        <w:noBreakHyphen/>
        <w:t>time equivalent employees; and</w:t>
      </w:r>
    </w:p>
    <w:p w14:paraId="42219B58"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(b)</w:t>
      </w:r>
      <w:r w:rsidRPr="00486ECB">
        <w:rPr>
          <w:rFonts w:ascii="Times New Roman" w:eastAsia="Times New Roman" w:hAnsi="Times New Roman"/>
          <w:color w:val="000000"/>
          <w:sz w:val="23"/>
          <w:szCs w:val="23"/>
          <w:lang w:eastAsia="en-AU"/>
        </w:rPr>
        <w:tab/>
        <w:t>is not a subsidiary of a corporation that has 20 or more full</w:t>
      </w:r>
      <w:r w:rsidRPr="00486ECB">
        <w:rPr>
          <w:rFonts w:ascii="Times New Roman" w:eastAsia="Times New Roman" w:hAnsi="Times New Roman"/>
          <w:color w:val="000000"/>
          <w:sz w:val="23"/>
          <w:szCs w:val="23"/>
          <w:lang w:eastAsia="en-AU"/>
        </w:rPr>
        <w:noBreakHyphen/>
        <w:t>time employees;</w:t>
      </w:r>
    </w:p>
    <w:p w14:paraId="1E5156DD" w14:textId="77777777" w:rsidR="00486ECB" w:rsidRPr="00486ECB" w:rsidRDefault="00486ECB" w:rsidP="00486EC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b/>
          <w:bCs/>
          <w:i/>
          <w:iCs/>
          <w:color w:val="000000"/>
          <w:sz w:val="23"/>
          <w:szCs w:val="23"/>
          <w:lang w:eastAsia="en-AU"/>
        </w:rPr>
        <w:lastRenderedPageBreak/>
        <w:t>subsidiary</w:t>
      </w:r>
      <w:r w:rsidRPr="00486ECB">
        <w:rPr>
          <w:rFonts w:ascii="Times New Roman" w:eastAsia="Times New Roman" w:hAnsi="Times New Roman"/>
          <w:color w:val="000000"/>
          <w:sz w:val="23"/>
          <w:szCs w:val="23"/>
          <w:lang w:eastAsia="en-AU"/>
        </w:rPr>
        <w:t xml:space="preserve"> has the same meaning as in the </w:t>
      </w:r>
      <w:r w:rsidRPr="00486ECB">
        <w:rPr>
          <w:rFonts w:ascii="Times New Roman" w:eastAsia="Times New Roman" w:hAnsi="Times New Roman"/>
          <w:i/>
          <w:iCs/>
          <w:color w:val="000000"/>
          <w:sz w:val="23"/>
          <w:szCs w:val="23"/>
          <w:lang w:eastAsia="en-AU"/>
        </w:rPr>
        <w:t>Corporations Act 2001</w:t>
      </w:r>
      <w:r w:rsidRPr="00486ECB">
        <w:rPr>
          <w:rFonts w:ascii="Times New Roman" w:eastAsia="Times New Roman" w:hAnsi="Times New Roman"/>
          <w:color w:val="000000"/>
          <w:sz w:val="23"/>
          <w:szCs w:val="23"/>
          <w:lang w:eastAsia="en-AU"/>
        </w:rPr>
        <w:t xml:space="preserve"> of the Commonwealth.</w:t>
      </w:r>
    </w:p>
    <w:p w14:paraId="317E123C" w14:textId="77777777" w:rsidR="00486ECB" w:rsidRPr="00486ECB" w:rsidRDefault="00486ECB" w:rsidP="00486EC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86ECB">
        <w:rPr>
          <w:rFonts w:ascii="Times New Roman" w:eastAsia="Times New Roman" w:hAnsi="Times New Roman"/>
          <w:b/>
          <w:bCs/>
          <w:color w:val="000000"/>
          <w:sz w:val="26"/>
          <w:szCs w:val="26"/>
          <w:lang w:eastAsia="en-AU"/>
        </w:rPr>
        <w:t>4—Fees</w:t>
      </w:r>
    </w:p>
    <w:p w14:paraId="4C8E593E" w14:textId="77777777" w:rsidR="00486ECB" w:rsidRPr="00486ECB" w:rsidRDefault="00486ECB" w:rsidP="00486EC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 xml:space="preserve">The fees set out in </w:t>
      </w:r>
      <w:hyperlink w:anchor="idea352b30_6e2a_4185_91ad_988c21c93b" w:history="1">
        <w:r w:rsidRPr="00486ECB">
          <w:rPr>
            <w:rFonts w:ascii="Times New Roman" w:eastAsia="Times New Roman" w:hAnsi="Times New Roman"/>
            <w:color w:val="000000"/>
            <w:sz w:val="23"/>
            <w:szCs w:val="23"/>
            <w:lang w:eastAsia="en-AU"/>
          </w:rPr>
          <w:t>Schedule 1</w:t>
        </w:r>
      </w:hyperlink>
      <w:r w:rsidRPr="00486ECB">
        <w:rPr>
          <w:rFonts w:ascii="Times New Roman" w:eastAsia="Times New Roman" w:hAnsi="Times New Roman"/>
          <w:color w:val="000000"/>
          <w:sz w:val="23"/>
          <w:szCs w:val="23"/>
          <w:lang w:eastAsia="en-AU"/>
        </w:rPr>
        <w:t xml:space="preserve"> are prescribed for the purposes of the Act and are payable to the Court in relation to—</w:t>
      </w:r>
    </w:p>
    <w:p w14:paraId="0C028A60"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(a)</w:t>
      </w:r>
      <w:r w:rsidRPr="00486ECB">
        <w:rPr>
          <w:rFonts w:ascii="Times New Roman" w:eastAsia="Times New Roman" w:hAnsi="Times New Roman"/>
          <w:color w:val="000000"/>
          <w:sz w:val="23"/>
          <w:szCs w:val="23"/>
          <w:lang w:eastAsia="en-AU"/>
        </w:rPr>
        <w:tab/>
        <w:t xml:space="preserve">in the case of </w:t>
      </w:r>
      <w:hyperlink w:anchor="id4d489181_8be2_42ef_b04b_750333b53f" w:history="1">
        <w:r w:rsidRPr="00486ECB">
          <w:rPr>
            <w:rFonts w:ascii="Times New Roman" w:eastAsia="Times New Roman" w:hAnsi="Times New Roman"/>
            <w:color w:val="000000"/>
            <w:sz w:val="23"/>
            <w:szCs w:val="23"/>
            <w:lang w:eastAsia="en-AU"/>
          </w:rPr>
          <w:t>Part 1</w:t>
        </w:r>
      </w:hyperlink>
      <w:r w:rsidRPr="00486ECB">
        <w:rPr>
          <w:rFonts w:ascii="Times New Roman" w:eastAsia="Times New Roman" w:hAnsi="Times New Roman"/>
          <w:color w:val="000000"/>
          <w:sz w:val="23"/>
          <w:szCs w:val="23"/>
          <w:lang w:eastAsia="en-AU"/>
        </w:rPr>
        <w:t xml:space="preserve"> of that Schedule—</w:t>
      </w:r>
    </w:p>
    <w:p w14:paraId="58833919" w14:textId="77777777" w:rsidR="00486ECB" w:rsidRPr="00486ECB" w:rsidRDefault="00486ECB" w:rsidP="00486ECB">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(i)</w:t>
      </w:r>
      <w:r w:rsidRPr="00486ECB">
        <w:rPr>
          <w:rFonts w:ascii="Times New Roman" w:eastAsia="Times New Roman" w:hAnsi="Times New Roman"/>
          <w:color w:val="000000"/>
          <w:sz w:val="23"/>
          <w:szCs w:val="23"/>
          <w:lang w:eastAsia="en-AU"/>
        </w:rPr>
        <w:tab/>
        <w:t>proceedings in the Civil (General Claims) Division; or</w:t>
      </w:r>
    </w:p>
    <w:p w14:paraId="3D326513" w14:textId="77777777" w:rsidR="00486ECB" w:rsidRPr="00486ECB" w:rsidRDefault="00486ECB" w:rsidP="00486ECB">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(ii)</w:t>
      </w:r>
      <w:r w:rsidRPr="00486ECB">
        <w:rPr>
          <w:rFonts w:ascii="Times New Roman" w:eastAsia="Times New Roman" w:hAnsi="Times New Roman"/>
          <w:color w:val="000000"/>
          <w:sz w:val="23"/>
          <w:szCs w:val="23"/>
          <w:lang w:eastAsia="en-AU"/>
        </w:rPr>
        <w:tab/>
        <w:t>proceedings in the Civil (Minor Claims) Division; or</w:t>
      </w:r>
    </w:p>
    <w:p w14:paraId="515C6072" w14:textId="77777777" w:rsidR="00486ECB" w:rsidRPr="00486ECB" w:rsidRDefault="00486ECB" w:rsidP="00486ECB">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(iii)</w:t>
      </w:r>
      <w:r w:rsidRPr="00486ECB">
        <w:rPr>
          <w:rFonts w:ascii="Times New Roman" w:eastAsia="Times New Roman" w:hAnsi="Times New Roman"/>
          <w:color w:val="000000"/>
          <w:sz w:val="23"/>
          <w:szCs w:val="23"/>
          <w:lang w:eastAsia="en-AU"/>
        </w:rPr>
        <w:tab/>
        <w:t>proceedings in the Civil (Consumer and Business) Division; and</w:t>
      </w:r>
    </w:p>
    <w:p w14:paraId="5FECC762"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(b)</w:t>
      </w:r>
      <w:r w:rsidRPr="00486ECB">
        <w:rPr>
          <w:rFonts w:ascii="Times New Roman" w:eastAsia="Times New Roman" w:hAnsi="Times New Roman"/>
          <w:color w:val="000000"/>
          <w:sz w:val="23"/>
          <w:szCs w:val="23"/>
          <w:lang w:eastAsia="en-AU"/>
        </w:rPr>
        <w:tab/>
        <w:t xml:space="preserve">in the case of </w:t>
      </w:r>
      <w:hyperlink w:anchor="idb68add69_7c54_42cc_a451_51d1122c0d" w:history="1">
        <w:r w:rsidRPr="00486ECB">
          <w:rPr>
            <w:rFonts w:ascii="Times New Roman" w:eastAsia="Times New Roman" w:hAnsi="Times New Roman"/>
            <w:color w:val="000000"/>
            <w:sz w:val="23"/>
            <w:szCs w:val="23"/>
            <w:lang w:eastAsia="en-AU"/>
          </w:rPr>
          <w:t>Part 2</w:t>
        </w:r>
      </w:hyperlink>
      <w:r w:rsidRPr="00486ECB">
        <w:rPr>
          <w:rFonts w:ascii="Times New Roman" w:eastAsia="Times New Roman" w:hAnsi="Times New Roman"/>
          <w:color w:val="000000"/>
          <w:sz w:val="23"/>
          <w:szCs w:val="23"/>
          <w:lang w:eastAsia="en-AU"/>
        </w:rPr>
        <w:t xml:space="preserve"> of that Schedule—proceedings in the Criminal Division; and</w:t>
      </w:r>
    </w:p>
    <w:p w14:paraId="19A9EFDE"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(c)</w:t>
      </w:r>
      <w:r w:rsidRPr="00486ECB">
        <w:rPr>
          <w:rFonts w:ascii="Times New Roman" w:eastAsia="Times New Roman" w:hAnsi="Times New Roman"/>
          <w:color w:val="000000"/>
          <w:sz w:val="23"/>
          <w:szCs w:val="23"/>
          <w:lang w:eastAsia="en-AU"/>
        </w:rPr>
        <w:tab/>
        <w:t xml:space="preserve">in the case of </w:t>
      </w:r>
      <w:hyperlink w:anchor="id1dde9a56_0727_4d82_b3ad_812b43d373" w:history="1">
        <w:r w:rsidRPr="00486ECB">
          <w:rPr>
            <w:rFonts w:ascii="Times New Roman" w:eastAsia="Times New Roman" w:hAnsi="Times New Roman"/>
            <w:color w:val="000000"/>
            <w:sz w:val="23"/>
            <w:szCs w:val="23"/>
            <w:lang w:eastAsia="en-AU"/>
          </w:rPr>
          <w:t>Part 3</w:t>
        </w:r>
      </w:hyperlink>
      <w:r w:rsidRPr="00486ECB">
        <w:rPr>
          <w:rFonts w:ascii="Times New Roman" w:eastAsia="Times New Roman" w:hAnsi="Times New Roman"/>
          <w:color w:val="000000"/>
          <w:sz w:val="23"/>
          <w:szCs w:val="23"/>
          <w:lang w:eastAsia="en-AU"/>
        </w:rPr>
        <w:t xml:space="preserve"> of that Schedule—proceedings in the Petty Sessions Division; and</w:t>
      </w:r>
    </w:p>
    <w:p w14:paraId="2763D564"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86ECB">
        <w:rPr>
          <w:rFonts w:ascii="Times New Roman" w:eastAsia="Times New Roman" w:hAnsi="Times New Roman"/>
          <w:color w:val="000000"/>
          <w:sz w:val="23"/>
          <w:szCs w:val="23"/>
          <w:lang w:eastAsia="en-AU"/>
        </w:rPr>
        <w:tab/>
        <w:t>(d)</w:t>
      </w:r>
      <w:r w:rsidRPr="00486ECB">
        <w:rPr>
          <w:rFonts w:ascii="Times New Roman" w:eastAsia="Times New Roman" w:hAnsi="Times New Roman"/>
          <w:color w:val="000000"/>
          <w:sz w:val="23"/>
          <w:szCs w:val="23"/>
          <w:lang w:eastAsia="en-AU"/>
        </w:rPr>
        <w:tab/>
        <w:t xml:space="preserve">in the case of </w:t>
      </w:r>
      <w:hyperlink w:anchor="id273dcff3_dcb0_4803_a39a_452ddf32cf" w:history="1">
        <w:r w:rsidRPr="00486ECB">
          <w:rPr>
            <w:rFonts w:ascii="Times New Roman" w:eastAsia="Times New Roman" w:hAnsi="Times New Roman"/>
            <w:color w:val="000000"/>
            <w:sz w:val="23"/>
            <w:szCs w:val="23"/>
            <w:lang w:eastAsia="en-AU"/>
          </w:rPr>
          <w:t>Part 4</w:t>
        </w:r>
      </w:hyperlink>
      <w:r w:rsidRPr="00486ECB">
        <w:rPr>
          <w:rFonts w:ascii="Times New Roman" w:eastAsia="Times New Roman" w:hAnsi="Times New Roman"/>
          <w:color w:val="000000"/>
          <w:sz w:val="23"/>
          <w:szCs w:val="23"/>
          <w:lang w:eastAsia="en-AU"/>
        </w:rPr>
        <w:t xml:space="preserve"> of that Schedule—proceedings under the </w:t>
      </w:r>
      <w:r w:rsidRPr="00486ECB">
        <w:rPr>
          <w:rFonts w:ascii="Times New Roman" w:eastAsia="Times New Roman" w:hAnsi="Times New Roman"/>
          <w:i/>
          <w:iCs/>
          <w:color w:val="000000"/>
          <w:sz w:val="23"/>
          <w:szCs w:val="23"/>
          <w:lang w:eastAsia="en-AU"/>
        </w:rPr>
        <w:t>Fair Work Act 2009</w:t>
      </w:r>
      <w:r w:rsidRPr="00486ECB">
        <w:rPr>
          <w:rFonts w:ascii="Times New Roman" w:eastAsia="Times New Roman" w:hAnsi="Times New Roman"/>
          <w:color w:val="000000"/>
          <w:sz w:val="23"/>
          <w:szCs w:val="23"/>
          <w:lang w:eastAsia="en-AU"/>
        </w:rPr>
        <w:t xml:space="preserve"> of the Commonwealth.</w:t>
      </w:r>
    </w:p>
    <w:p w14:paraId="3BFE2A94" w14:textId="77777777" w:rsidR="00486ECB" w:rsidRPr="00486ECB" w:rsidRDefault="00486ECB" w:rsidP="00486EC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9" w:name="idea352b30_6e2a_4185_91ad_988c21c93b"/>
      <w:r w:rsidRPr="00486ECB">
        <w:rPr>
          <w:rFonts w:ascii="Times New Roman" w:eastAsia="Times New Roman" w:hAnsi="Times New Roman"/>
          <w:b/>
          <w:bCs/>
          <w:color w:val="000000"/>
          <w:sz w:val="32"/>
          <w:szCs w:val="32"/>
          <w:lang w:eastAsia="en-AU"/>
        </w:rPr>
        <w:t>Schedule 1—Fees</w:t>
      </w:r>
      <w:bookmarkEnd w:id="9"/>
    </w:p>
    <w:p w14:paraId="20B45406" w14:textId="77777777" w:rsidR="00486ECB" w:rsidRPr="00486ECB" w:rsidRDefault="00486ECB" w:rsidP="00486ECB">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86ECB">
        <w:rPr>
          <w:rFonts w:ascii="Times New Roman" w:eastAsia="Times New Roman" w:hAnsi="Times New Roman"/>
          <w:b/>
          <w:bCs/>
          <w:color w:val="000000"/>
          <w:sz w:val="32"/>
          <w:szCs w:val="32"/>
          <w:lang w:eastAsia="en-AU"/>
        </w:rPr>
        <w:t>Part 1—Fees in Civil (General Claims) Division and Civil (Minor Claims) Division</w:t>
      </w:r>
    </w:p>
    <w:p w14:paraId="41081F01"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4"/>
        <w:gridCol w:w="6839"/>
        <w:gridCol w:w="1482"/>
      </w:tblGrid>
      <w:tr w:rsidR="00486ECB" w:rsidRPr="00486ECB" w14:paraId="3C35215E" w14:textId="77777777" w:rsidTr="00D955C5">
        <w:trPr>
          <w:cantSplit/>
        </w:trPr>
        <w:tc>
          <w:tcPr>
            <w:tcW w:w="464" w:type="dxa"/>
            <w:tcBorders>
              <w:top w:val="nil"/>
              <w:left w:val="nil"/>
              <w:bottom w:val="nil"/>
              <w:right w:val="nil"/>
            </w:tcBorders>
          </w:tcPr>
          <w:p w14:paraId="6F9A455F"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w:t>
            </w:r>
          </w:p>
        </w:tc>
        <w:tc>
          <w:tcPr>
            <w:tcW w:w="6839" w:type="dxa"/>
            <w:tcBorders>
              <w:top w:val="nil"/>
              <w:left w:val="nil"/>
              <w:bottom w:val="nil"/>
              <w:right w:val="nil"/>
            </w:tcBorders>
          </w:tcPr>
          <w:p w14:paraId="0C644FD1"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On filing a final notice of claim—</w:t>
            </w:r>
          </w:p>
        </w:tc>
        <w:tc>
          <w:tcPr>
            <w:tcW w:w="1482" w:type="dxa"/>
            <w:tcBorders>
              <w:top w:val="nil"/>
              <w:left w:val="nil"/>
              <w:bottom w:val="nil"/>
              <w:right w:val="nil"/>
            </w:tcBorders>
          </w:tcPr>
          <w:p w14:paraId="7F56B39A" w14:textId="77777777" w:rsidR="00486ECB" w:rsidRPr="00486ECB" w:rsidRDefault="00486ECB" w:rsidP="00486ECB">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5A1A36C1" w14:textId="77777777" w:rsidTr="00D955C5">
        <w:trPr>
          <w:cantSplit/>
        </w:trPr>
        <w:tc>
          <w:tcPr>
            <w:tcW w:w="464" w:type="dxa"/>
            <w:tcBorders>
              <w:top w:val="nil"/>
              <w:left w:val="nil"/>
              <w:bottom w:val="nil"/>
              <w:right w:val="nil"/>
            </w:tcBorders>
          </w:tcPr>
          <w:p w14:paraId="5D4DE7E4"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10C60061"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(a)</w:t>
            </w:r>
            <w:r w:rsidRPr="00486ECB">
              <w:rPr>
                <w:rFonts w:ascii="Times New Roman" w:eastAsia="Times New Roman" w:hAnsi="Times New Roman"/>
                <w:color w:val="000000"/>
                <w:sz w:val="20"/>
                <w:szCs w:val="20"/>
                <w:lang w:eastAsia="en-AU"/>
              </w:rPr>
              <w:tab/>
              <w:t>in the case of a notice of claim filed using the Electronic System</w:t>
            </w:r>
          </w:p>
        </w:tc>
        <w:tc>
          <w:tcPr>
            <w:tcW w:w="1482" w:type="dxa"/>
            <w:tcBorders>
              <w:top w:val="nil"/>
              <w:left w:val="nil"/>
              <w:bottom w:val="nil"/>
              <w:right w:val="nil"/>
            </w:tcBorders>
          </w:tcPr>
          <w:p w14:paraId="170947F5"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$23.50</w:t>
            </w:r>
          </w:p>
        </w:tc>
      </w:tr>
      <w:tr w:rsidR="00486ECB" w:rsidRPr="00486ECB" w14:paraId="20CCC264" w14:textId="77777777" w:rsidTr="00D955C5">
        <w:trPr>
          <w:cantSplit/>
        </w:trPr>
        <w:tc>
          <w:tcPr>
            <w:tcW w:w="464" w:type="dxa"/>
            <w:tcBorders>
              <w:top w:val="nil"/>
              <w:left w:val="nil"/>
              <w:bottom w:val="nil"/>
              <w:right w:val="nil"/>
            </w:tcBorders>
          </w:tcPr>
          <w:p w14:paraId="3AB35F28"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0E566198"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(b)</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22EAB274"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$56.50</w:t>
            </w:r>
          </w:p>
        </w:tc>
      </w:tr>
      <w:tr w:rsidR="00486ECB" w:rsidRPr="00486ECB" w14:paraId="50947158" w14:textId="77777777" w:rsidTr="00D955C5">
        <w:trPr>
          <w:cantSplit/>
        </w:trPr>
        <w:tc>
          <w:tcPr>
            <w:tcW w:w="464" w:type="dxa"/>
            <w:tcBorders>
              <w:top w:val="nil"/>
              <w:left w:val="nil"/>
              <w:bottom w:val="nil"/>
              <w:right w:val="nil"/>
            </w:tcBorders>
          </w:tcPr>
          <w:p w14:paraId="6A4A3D48"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w:t>
            </w:r>
          </w:p>
        </w:tc>
        <w:tc>
          <w:tcPr>
            <w:tcW w:w="6839" w:type="dxa"/>
            <w:tcBorders>
              <w:top w:val="nil"/>
              <w:left w:val="nil"/>
              <w:bottom w:val="nil"/>
              <w:right w:val="nil"/>
            </w:tcBorders>
          </w:tcPr>
          <w:p w14:paraId="3D1DF3E2"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On filing a minor civil action</w:t>
            </w:r>
          </w:p>
        </w:tc>
        <w:tc>
          <w:tcPr>
            <w:tcW w:w="1482" w:type="dxa"/>
            <w:tcBorders>
              <w:top w:val="nil"/>
              <w:left w:val="nil"/>
              <w:bottom w:val="nil"/>
              <w:right w:val="nil"/>
            </w:tcBorders>
          </w:tcPr>
          <w:p w14:paraId="41220130"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$159.00</w:t>
            </w:r>
          </w:p>
        </w:tc>
      </w:tr>
      <w:tr w:rsidR="00486ECB" w:rsidRPr="00486ECB" w14:paraId="15D7CD64" w14:textId="77777777" w:rsidTr="00D955C5">
        <w:trPr>
          <w:cantSplit/>
        </w:trPr>
        <w:tc>
          <w:tcPr>
            <w:tcW w:w="464" w:type="dxa"/>
            <w:tcBorders>
              <w:top w:val="nil"/>
              <w:left w:val="nil"/>
              <w:bottom w:val="nil"/>
              <w:right w:val="nil"/>
            </w:tcBorders>
          </w:tcPr>
          <w:p w14:paraId="69CD0DD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3</w:t>
            </w:r>
          </w:p>
        </w:tc>
        <w:tc>
          <w:tcPr>
            <w:tcW w:w="6839" w:type="dxa"/>
            <w:tcBorders>
              <w:top w:val="nil"/>
              <w:left w:val="nil"/>
              <w:bottom w:val="nil"/>
              <w:right w:val="nil"/>
            </w:tcBorders>
          </w:tcPr>
          <w:p w14:paraId="7A97E46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On filing a cross action in the nature of a counter claim or a third party claim in a minor civil action</w:t>
            </w:r>
          </w:p>
        </w:tc>
        <w:tc>
          <w:tcPr>
            <w:tcW w:w="1482" w:type="dxa"/>
            <w:tcBorders>
              <w:top w:val="nil"/>
              <w:left w:val="nil"/>
              <w:bottom w:val="nil"/>
              <w:right w:val="nil"/>
            </w:tcBorders>
          </w:tcPr>
          <w:p w14:paraId="3021A586"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$159.00</w:t>
            </w:r>
          </w:p>
        </w:tc>
      </w:tr>
      <w:tr w:rsidR="00486ECB" w:rsidRPr="00486ECB" w14:paraId="3794B622" w14:textId="77777777" w:rsidTr="00D955C5">
        <w:trPr>
          <w:cantSplit/>
        </w:trPr>
        <w:tc>
          <w:tcPr>
            <w:tcW w:w="464" w:type="dxa"/>
            <w:tcBorders>
              <w:top w:val="nil"/>
              <w:left w:val="nil"/>
              <w:bottom w:val="nil"/>
              <w:right w:val="nil"/>
            </w:tcBorders>
          </w:tcPr>
          <w:p w14:paraId="12EF224A"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4</w:t>
            </w:r>
          </w:p>
        </w:tc>
        <w:tc>
          <w:tcPr>
            <w:tcW w:w="6839" w:type="dxa"/>
            <w:tcBorders>
              <w:top w:val="nil"/>
              <w:left w:val="nil"/>
              <w:bottom w:val="nil"/>
              <w:right w:val="nil"/>
            </w:tcBorders>
          </w:tcPr>
          <w:p w14:paraId="7B0323C1"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 xml:space="preserve">On filing a document to commence any other proceeding under the </w:t>
            </w:r>
            <w:hyperlink r:id="rId22" w:history="1">
              <w:r w:rsidRPr="00486ECB">
                <w:rPr>
                  <w:rFonts w:ascii="Times New Roman" w:eastAsia="Times New Roman" w:hAnsi="Times New Roman"/>
                  <w:i/>
                  <w:iCs/>
                  <w:color w:val="000000"/>
                  <w:sz w:val="20"/>
                  <w:szCs w:val="20"/>
                  <w:lang w:eastAsia="en-AU"/>
                </w:rPr>
                <w:t>Magistrates Court Act 1991</w:t>
              </w:r>
            </w:hyperlink>
            <w:r w:rsidRPr="00486ECB">
              <w:rPr>
                <w:rFonts w:ascii="Times New Roman" w:eastAsia="Times New Roman" w:hAnsi="Times New Roman"/>
                <w:color w:val="000000"/>
                <w:sz w:val="20"/>
                <w:szCs w:val="20"/>
                <w:lang w:eastAsia="en-AU"/>
              </w:rPr>
              <w:t>—</w:t>
            </w:r>
          </w:p>
        </w:tc>
        <w:tc>
          <w:tcPr>
            <w:tcW w:w="1482" w:type="dxa"/>
            <w:tcBorders>
              <w:top w:val="nil"/>
              <w:left w:val="nil"/>
              <w:bottom w:val="nil"/>
              <w:right w:val="nil"/>
            </w:tcBorders>
          </w:tcPr>
          <w:p w14:paraId="427FB021" w14:textId="77777777" w:rsidR="00486ECB" w:rsidRPr="00486ECB" w:rsidRDefault="00486ECB" w:rsidP="00486ECB">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251402BC" w14:textId="77777777" w:rsidTr="00D955C5">
        <w:trPr>
          <w:cantSplit/>
        </w:trPr>
        <w:tc>
          <w:tcPr>
            <w:tcW w:w="464" w:type="dxa"/>
            <w:tcBorders>
              <w:top w:val="nil"/>
              <w:left w:val="nil"/>
              <w:bottom w:val="nil"/>
              <w:right w:val="nil"/>
            </w:tcBorders>
          </w:tcPr>
          <w:p w14:paraId="5F1C0F84"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528C1AA3"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(a)</w:t>
            </w:r>
            <w:r w:rsidRPr="00486ECB">
              <w:rPr>
                <w:rFonts w:ascii="Times New Roman" w:eastAsia="Times New Roman" w:hAnsi="Times New Roman"/>
                <w:color w:val="000000"/>
                <w:sz w:val="20"/>
                <w:szCs w:val="20"/>
                <w:lang w:eastAsia="en-AU"/>
              </w:rPr>
              <w:tab/>
              <w:t>where the claim is not for money—</w:t>
            </w:r>
          </w:p>
        </w:tc>
        <w:tc>
          <w:tcPr>
            <w:tcW w:w="1482" w:type="dxa"/>
            <w:tcBorders>
              <w:top w:val="nil"/>
              <w:left w:val="nil"/>
              <w:bottom w:val="nil"/>
              <w:right w:val="nil"/>
            </w:tcBorders>
          </w:tcPr>
          <w:p w14:paraId="63E6B754"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1E2F8C1F" w14:textId="77777777" w:rsidTr="00D955C5">
        <w:trPr>
          <w:cantSplit/>
        </w:trPr>
        <w:tc>
          <w:tcPr>
            <w:tcW w:w="464" w:type="dxa"/>
            <w:tcBorders>
              <w:top w:val="nil"/>
              <w:left w:val="nil"/>
              <w:bottom w:val="nil"/>
              <w:right w:val="nil"/>
            </w:tcBorders>
          </w:tcPr>
          <w:p w14:paraId="0BB9AB62"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6CF09435"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6472ABA4"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$587.00</w:t>
            </w:r>
          </w:p>
        </w:tc>
      </w:tr>
      <w:tr w:rsidR="00486ECB" w:rsidRPr="00486ECB" w14:paraId="1701A195" w14:textId="77777777" w:rsidTr="00D955C5">
        <w:trPr>
          <w:cantSplit/>
        </w:trPr>
        <w:tc>
          <w:tcPr>
            <w:tcW w:w="464" w:type="dxa"/>
            <w:tcBorders>
              <w:top w:val="nil"/>
              <w:left w:val="nil"/>
              <w:bottom w:val="nil"/>
              <w:right w:val="nil"/>
            </w:tcBorders>
          </w:tcPr>
          <w:p w14:paraId="211F371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45902453"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45CE50E1"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$346.00</w:t>
            </w:r>
          </w:p>
        </w:tc>
      </w:tr>
      <w:tr w:rsidR="00486ECB" w:rsidRPr="00486ECB" w14:paraId="6D2BC486" w14:textId="77777777" w:rsidTr="00D955C5">
        <w:trPr>
          <w:cantSplit/>
        </w:trPr>
        <w:tc>
          <w:tcPr>
            <w:tcW w:w="464" w:type="dxa"/>
            <w:tcBorders>
              <w:top w:val="nil"/>
              <w:left w:val="nil"/>
              <w:bottom w:val="nil"/>
              <w:right w:val="nil"/>
            </w:tcBorders>
          </w:tcPr>
          <w:p w14:paraId="34A07C7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0BD2AE15"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(b)</w:t>
            </w:r>
            <w:r w:rsidRPr="00486ECB">
              <w:rPr>
                <w:rFonts w:ascii="Times New Roman" w:eastAsia="Times New Roman" w:hAnsi="Times New Roman"/>
                <w:color w:val="000000"/>
                <w:sz w:val="20"/>
                <w:szCs w:val="20"/>
                <w:lang w:eastAsia="en-AU"/>
              </w:rPr>
              <w:tab/>
              <w:t>where the amount claimed, or the value of the property the subject of the proceeding, exceeds $12 000.00 but does not exceed $25 000.00—</w:t>
            </w:r>
          </w:p>
        </w:tc>
        <w:tc>
          <w:tcPr>
            <w:tcW w:w="1482" w:type="dxa"/>
            <w:tcBorders>
              <w:top w:val="nil"/>
              <w:left w:val="nil"/>
              <w:bottom w:val="nil"/>
              <w:right w:val="nil"/>
            </w:tcBorders>
          </w:tcPr>
          <w:p w14:paraId="2C6D037E"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3B671649" w14:textId="77777777" w:rsidTr="00D955C5">
        <w:trPr>
          <w:cantSplit/>
        </w:trPr>
        <w:tc>
          <w:tcPr>
            <w:tcW w:w="464" w:type="dxa"/>
            <w:tcBorders>
              <w:top w:val="nil"/>
              <w:left w:val="nil"/>
              <w:bottom w:val="nil"/>
              <w:right w:val="nil"/>
            </w:tcBorders>
          </w:tcPr>
          <w:p w14:paraId="431F3B05"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20280FDA"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3BF4DA4A"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$587.00</w:t>
            </w:r>
          </w:p>
        </w:tc>
      </w:tr>
      <w:tr w:rsidR="00486ECB" w:rsidRPr="00486ECB" w14:paraId="5DD74F59" w14:textId="77777777" w:rsidTr="00D955C5">
        <w:trPr>
          <w:cantSplit/>
        </w:trPr>
        <w:tc>
          <w:tcPr>
            <w:tcW w:w="464" w:type="dxa"/>
            <w:tcBorders>
              <w:top w:val="nil"/>
              <w:left w:val="nil"/>
              <w:bottom w:val="nil"/>
              <w:right w:val="nil"/>
            </w:tcBorders>
          </w:tcPr>
          <w:p w14:paraId="7CCEBA58"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21CFBB48"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39506FA1"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$346.00</w:t>
            </w:r>
          </w:p>
        </w:tc>
      </w:tr>
      <w:tr w:rsidR="00486ECB" w:rsidRPr="00486ECB" w14:paraId="44ADF350" w14:textId="77777777" w:rsidTr="00D955C5">
        <w:trPr>
          <w:cantSplit/>
        </w:trPr>
        <w:tc>
          <w:tcPr>
            <w:tcW w:w="464" w:type="dxa"/>
            <w:tcBorders>
              <w:top w:val="nil"/>
              <w:left w:val="nil"/>
              <w:bottom w:val="nil"/>
              <w:right w:val="nil"/>
            </w:tcBorders>
          </w:tcPr>
          <w:p w14:paraId="280BFDB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6F1072DF"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(c)</w:t>
            </w:r>
            <w:r w:rsidRPr="00486ECB">
              <w:rPr>
                <w:rFonts w:ascii="Times New Roman" w:eastAsia="Times New Roman" w:hAnsi="Times New Roman"/>
                <w:color w:val="000000"/>
                <w:sz w:val="20"/>
                <w:szCs w:val="20"/>
                <w:lang w:eastAsia="en-AU"/>
              </w:rPr>
              <w:tab/>
              <w:t>where the amount claimed, or the value of the property the subject of the proceeding, exceeds $25 000.00 but does not exceed $50 000.00—</w:t>
            </w:r>
          </w:p>
        </w:tc>
        <w:tc>
          <w:tcPr>
            <w:tcW w:w="1482" w:type="dxa"/>
            <w:tcBorders>
              <w:top w:val="nil"/>
              <w:left w:val="nil"/>
              <w:bottom w:val="nil"/>
              <w:right w:val="nil"/>
            </w:tcBorders>
          </w:tcPr>
          <w:p w14:paraId="6513D3B7"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42525A2A" w14:textId="77777777" w:rsidTr="00D955C5">
        <w:trPr>
          <w:cantSplit/>
        </w:trPr>
        <w:tc>
          <w:tcPr>
            <w:tcW w:w="464" w:type="dxa"/>
            <w:tcBorders>
              <w:top w:val="nil"/>
              <w:left w:val="nil"/>
              <w:bottom w:val="nil"/>
              <w:right w:val="nil"/>
            </w:tcBorders>
          </w:tcPr>
          <w:p w14:paraId="605C2A1D"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4AC88382"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0969FE6D"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$836.00</w:t>
            </w:r>
          </w:p>
        </w:tc>
      </w:tr>
      <w:tr w:rsidR="00486ECB" w:rsidRPr="00486ECB" w14:paraId="6C36E4B0" w14:textId="77777777" w:rsidTr="00D955C5">
        <w:trPr>
          <w:cantSplit/>
        </w:trPr>
        <w:tc>
          <w:tcPr>
            <w:tcW w:w="464" w:type="dxa"/>
            <w:tcBorders>
              <w:top w:val="nil"/>
              <w:left w:val="nil"/>
              <w:bottom w:val="nil"/>
              <w:right w:val="nil"/>
            </w:tcBorders>
          </w:tcPr>
          <w:p w14:paraId="6C59CA6E"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4BB7E19C"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6856FD0E"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$445.00</w:t>
            </w:r>
          </w:p>
        </w:tc>
      </w:tr>
      <w:tr w:rsidR="00486ECB" w:rsidRPr="00486ECB" w14:paraId="2D830E40" w14:textId="77777777" w:rsidTr="00D955C5">
        <w:trPr>
          <w:cantSplit/>
        </w:trPr>
        <w:tc>
          <w:tcPr>
            <w:tcW w:w="464" w:type="dxa"/>
            <w:tcBorders>
              <w:top w:val="nil"/>
              <w:left w:val="nil"/>
              <w:bottom w:val="nil"/>
              <w:right w:val="nil"/>
            </w:tcBorders>
          </w:tcPr>
          <w:p w14:paraId="10F035A4"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6A46983C"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(d)</w:t>
            </w:r>
            <w:r w:rsidRPr="00486ECB">
              <w:rPr>
                <w:rFonts w:ascii="Times New Roman" w:eastAsia="Times New Roman" w:hAnsi="Times New Roman"/>
                <w:color w:val="000000"/>
                <w:sz w:val="20"/>
                <w:szCs w:val="20"/>
                <w:lang w:eastAsia="en-AU"/>
              </w:rPr>
              <w:tab/>
              <w:t>where the amount claimed, or the value of the property the subject of the proceeding, exceeds $50 000.00—</w:t>
            </w:r>
          </w:p>
        </w:tc>
        <w:tc>
          <w:tcPr>
            <w:tcW w:w="1482" w:type="dxa"/>
            <w:tcBorders>
              <w:top w:val="nil"/>
              <w:left w:val="nil"/>
              <w:bottom w:val="nil"/>
              <w:right w:val="nil"/>
            </w:tcBorders>
          </w:tcPr>
          <w:p w14:paraId="314B36D3"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0C09D2FB" w14:textId="77777777" w:rsidTr="00D955C5">
        <w:trPr>
          <w:cantSplit/>
        </w:trPr>
        <w:tc>
          <w:tcPr>
            <w:tcW w:w="464" w:type="dxa"/>
            <w:tcBorders>
              <w:top w:val="nil"/>
              <w:left w:val="nil"/>
              <w:bottom w:val="nil"/>
              <w:right w:val="nil"/>
            </w:tcBorders>
          </w:tcPr>
          <w:p w14:paraId="17C67FAD"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351CBBD5"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2A5EA5C2"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$1 225.00</w:t>
            </w:r>
          </w:p>
        </w:tc>
      </w:tr>
      <w:tr w:rsidR="00486ECB" w:rsidRPr="00486ECB" w14:paraId="445C5BC7" w14:textId="77777777" w:rsidTr="00D955C5">
        <w:trPr>
          <w:cantSplit/>
        </w:trPr>
        <w:tc>
          <w:tcPr>
            <w:tcW w:w="464" w:type="dxa"/>
            <w:tcBorders>
              <w:top w:val="nil"/>
              <w:left w:val="nil"/>
              <w:bottom w:val="nil"/>
              <w:right w:val="nil"/>
            </w:tcBorders>
          </w:tcPr>
          <w:p w14:paraId="6FEF8FF1"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5472098F"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35E59A47"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$836.00</w:t>
            </w:r>
          </w:p>
        </w:tc>
      </w:tr>
      <w:tr w:rsidR="00486ECB" w:rsidRPr="00486ECB" w14:paraId="3976AF2C" w14:textId="77777777" w:rsidTr="00D955C5">
        <w:trPr>
          <w:cantSplit/>
        </w:trPr>
        <w:tc>
          <w:tcPr>
            <w:tcW w:w="464" w:type="dxa"/>
            <w:tcBorders>
              <w:top w:val="nil"/>
              <w:left w:val="nil"/>
              <w:bottom w:val="nil"/>
              <w:right w:val="nil"/>
            </w:tcBorders>
          </w:tcPr>
          <w:p w14:paraId="2639ADCC"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lastRenderedPageBreak/>
              <w:t>5</w:t>
            </w:r>
          </w:p>
        </w:tc>
        <w:tc>
          <w:tcPr>
            <w:tcW w:w="6839" w:type="dxa"/>
            <w:tcBorders>
              <w:top w:val="nil"/>
              <w:left w:val="nil"/>
              <w:bottom w:val="nil"/>
              <w:right w:val="nil"/>
            </w:tcBorders>
          </w:tcPr>
          <w:p w14:paraId="0DCD300C"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 xml:space="preserve">On filing a cross action in the nature of a counter claim or third party claim in any other proceeding under the </w:t>
            </w:r>
            <w:hyperlink r:id="rId23" w:history="1">
              <w:r w:rsidRPr="00486ECB">
                <w:rPr>
                  <w:rFonts w:ascii="Times New Roman" w:eastAsia="Times New Roman" w:hAnsi="Times New Roman"/>
                  <w:i/>
                  <w:iCs/>
                  <w:color w:val="000000"/>
                  <w:sz w:val="20"/>
                  <w:szCs w:val="20"/>
                  <w:lang w:eastAsia="en-AU"/>
                </w:rPr>
                <w:t>Magistrates Court Act 1991</w:t>
              </w:r>
            </w:hyperlink>
            <w:r w:rsidRPr="00486ECB">
              <w:rPr>
                <w:rFonts w:ascii="Times New Roman" w:eastAsia="Times New Roman" w:hAnsi="Times New Roman"/>
                <w:color w:val="000000"/>
                <w:sz w:val="20"/>
                <w:szCs w:val="20"/>
                <w:lang w:eastAsia="en-AU"/>
              </w:rPr>
              <w:t>—</w:t>
            </w:r>
          </w:p>
        </w:tc>
        <w:tc>
          <w:tcPr>
            <w:tcW w:w="1482" w:type="dxa"/>
            <w:tcBorders>
              <w:top w:val="nil"/>
              <w:left w:val="nil"/>
              <w:bottom w:val="nil"/>
              <w:right w:val="nil"/>
            </w:tcBorders>
          </w:tcPr>
          <w:p w14:paraId="13B8F409" w14:textId="77777777" w:rsidR="00486ECB" w:rsidRPr="00486ECB" w:rsidRDefault="00486ECB" w:rsidP="00486ECB">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1F85C8E3" w14:textId="77777777" w:rsidTr="00D955C5">
        <w:trPr>
          <w:cantSplit/>
        </w:trPr>
        <w:tc>
          <w:tcPr>
            <w:tcW w:w="464" w:type="dxa"/>
            <w:tcBorders>
              <w:top w:val="nil"/>
              <w:left w:val="nil"/>
              <w:bottom w:val="nil"/>
              <w:right w:val="nil"/>
            </w:tcBorders>
          </w:tcPr>
          <w:p w14:paraId="192B03C7"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223CA623"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(a)</w:t>
            </w:r>
            <w:r w:rsidRPr="00486ECB">
              <w:rPr>
                <w:rFonts w:ascii="Times New Roman" w:eastAsia="Times New Roman" w:hAnsi="Times New Roman"/>
                <w:color w:val="000000"/>
                <w:sz w:val="20"/>
                <w:szCs w:val="20"/>
                <w:lang w:eastAsia="en-AU"/>
              </w:rPr>
              <w:tab/>
              <w:t>where the claim is not for money—</w:t>
            </w:r>
          </w:p>
        </w:tc>
        <w:tc>
          <w:tcPr>
            <w:tcW w:w="1482" w:type="dxa"/>
            <w:tcBorders>
              <w:top w:val="nil"/>
              <w:left w:val="nil"/>
              <w:bottom w:val="nil"/>
              <w:right w:val="nil"/>
            </w:tcBorders>
          </w:tcPr>
          <w:p w14:paraId="0BBE5313"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4A993ACA" w14:textId="77777777" w:rsidTr="00D955C5">
        <w:trPr>
          <w:cantSplit/>
        </w:trPr>
        <w:tc>
          <w:tcPr>
            <w:tcW w:w="464" w:type="dxa"/>
            <w:tcBorders>
              <w:top w:val="nil"/>
              <w:left w:val="nil"/>
              <w:bottom w:val="nil"/>
              <w:right w:val="nil"/>
            </w:tcBorders>
          </w:tcPr>
          <w:p w14:paraId="6A785CCB"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268CB7A8"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7F6E6EAF"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$587.00</w:t>
            </w:r>
          </w:p>
        </w:tc>
      </w:tr>
      <w:tr w:rsidR="00486ECB" w:rsidRPr="00486ECB" w14:paraId="02F76C8E" w14:textId="77777777" w:rsidTr="00D955C5">
        <w:trPr>
          <w:cantSplit/>
        </w:trPr>
        <w:tc>
          <w:tcPr>
            <w:tcW w:w="464" w:type="dxa"/>
            <w:tcBorders>
              <w:top w:val="nil"/>
              <w:left w:val="nil"/>
              <w:bottom w:val="nil"/>
              <w:right w:val="nil"/>
            </w:tcBorders>
          </w:tcPr>
          <w:p w14:paraId="7371441A"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5B4E88CA"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6EE28439"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$346.00</w:t>
            </w:r>
          </w:p>
        </w:tc>
      </w:tr>
      <w:tr w:rsidR="00486ECB" w:rsidRPr="00486ECB" w14:paraId="7C2FA537" w14:textId="77777777" w:rsidTr="00D955C5">
        <w:trPr>
          <w:cantSplit/>
        </w:trPr>
        <w:tc>
          <w:tcPr>
            <w:tcW w:w="464" w:type="dxa"/>
            <w:tcBorders>
              <w:top w:val="nil"/>
              <w:left w:val="nil"/>
              <w:bottom w:val="nil"/>
              <w:right w:val="nil"/>
            </w:tcBorders>
          </w:tcPr>
          <w:p w14:paraId="690C4226"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16529F59"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(b)</w:t>
            </w:r>
            <w:r w:rsidRPr="00486ECB">
              <w:rPr>
                <w:rFonts w:ascii="Times New Roman" w:eastAsia="Times New Roman" w:hAnsi="Times New Roman"/>
                <w:color w:val="000000"/>
                <w:sz w:val="20"/>
                <w:szCs w:val="20"/>
                <w:lang w:eastAsia="en-AU"/>
              </w:rPr>
              <w:tab/>
              <w:t>where the amount claimed, or the value of the property the subject of the proceeding, exceeds $12 000.00 but does not exceed $25 000.00—</w:t>
            </w:r>
          </w:p>
        </w:tc>
        <w:tc>
          <w:tcPr>
            <w:tcW w:w="1482" w:type="dxa"/>
            <w:tcBorders>
              <w:top w:val="nil"/>
              <w:left w:val="nil"/>
              <w:bottom w:val="nil"/>
              <w:right w:val="nil"/>
            </w:tcBorders>
          </w:tcPr>
          <w:p w14:paraId="7AB7E741"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7E3390B4" w14:textId="77777777" w:rsidTr="00D955C5">
        <w:trPr>
          <w:cantSplit/>
        </w:trPr>
        <w:tc>
          <w:tcPr>
            <w:tcW w:w="464" w:type="dxa"/>
            <w:tcBorders>
              <w:top w:val="nil"/>
              <w:left w:val="nil"/>
              <w:bottom w:val="nil"/>
              <w:right w:val="nil"/>
            </w:tcBorders>
          </w:tcPr>
          <w:p w14:paraId="4AE231E1"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62A06B2A"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3F3C0FB6"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$587.00</w:t>
            </w:r>
          </w:p>
        </w:tc>
      </w:tr>
      <w:tr w:rsidR="00486ECB" w:rsidRPr="00486ECB" w14:paraId="72D69EA5" w14:textId="77777777" w:rsidTr="00D955C5">
        <w:trPr>
          <w:cantSplit/>
        </w:trPr>
        <w:tc>
          <w:tcPr>
            <w:tcW w:w="464" w:type="dxa"/>
            <w:tcBorders>
              <w:top w:val="nil"/>
              <w:left w:val="nil"/>
              <w:bottom w:val="nil"/>
              <w:right w:val="nil"/>
            </w:tcBorders>
          </w:tcPr>
          <w:p w14:paraId="1B43568F"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015C6785"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50FC1C4D"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$346.00</w:t>
            </w:r>
          </w:p>
        </w:tc>
      </w:tr>
      <w:tr w:rsidR="00486ECB" w:rsidRPr="00486ECB" w14:paraId="1EA5537D" w14:textId="77777777" w:rsidTr="00D955C5">
        <w:trPr>
          <w:cantSplit/>
        </w:trPr>
        <w:tc>
          <w:tcPr>
            <w:tcW w:w="464" w:type="dxa"/>
            <w:tcBorders>
              <w:top w:val="nil"/>
              <w:left w:val="nil"/>
              <w:bottom w:val="nil"/>
              <w:right w:val="nil"/>
            </w:tcBorders>
          </w:tcPr>
          <w:p w14:paraId="2E912218"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10D5B9D4"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(c)</w:t>
            </w:r>
            <w:r w:rsidRPr="00486ECB">
              <w:rPr>
                <w:rFonts w:ascii="Times New Roman" w:eastAsia="Times New Roman" w:hAnsi="Times New Roman"/>
                <w:color w:val="000000"/>
                <w:sz w:val="20"/>
                <w:szCs w:val="20"/>
                <w:lang w:eastAsia="en-AU"/>
              </w:rPr>
              <w:tab/>
              <w:t>where the amount claimed, or the value of the property the subject of the proceeding, exceeds $25 000.00 but does not exceed $50 000.00—</w:t>
            </w:r>
          </w:p>
        </w:tc>
        <w:tc>
          <w:tcPr>
            <w:tcW w:w="1482" w:type="dxa"/>
            <w:tcBorders>
              <w:top w:val="nil"/>
              <w:left w:val="nil"/>
              <w:bottom w:val="nil"/>
              <w:right w:val="nil"/>
            </w:tcBorders>
          </w:tcPr>
          <w:p w14:paraId="7246BBF3"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123BDBCD" w14:textId="77777777" w:rsidTr="00D955C5">
        <w:trPr>
          <w:cantSplit/>
        </w:trPr>
        <w:tc>
          <w:tcPr>
            <w:tcW w:w="464" w:type="dxa"/>
            <w:tcBorders>
              <w:top w:val="nil"/>
              <w:left w:val="nil"/>
              <w:bottom w:val="nil"/>
              <w:right w:val="nil"/>
            </w:tcBorders>
          </w:tcPr>
          <w:p w14:paraId="47809FC7"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2C7E6611"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081E6CAD"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$836.00</w:t>
            </w:r>
          </w:p>
        </w:tc>
      </w:tr>
      <w:tr w:rsidR="00486ECB" w:rsidRPr="00486ECB" w14:paraId="6652AFE0" w14:textId="77777777" w:rsidTr="00D955C5">
        <w:trPr>
          <w:cantSplit/>
        </w:trPr>
        <w:tc>
          <w:tcPr>
            <w:tcW w:w="464" w:type="dxa"/>
            <w:tcBorders>
              <w:top w:val="nil"/>
              <w:left w:val="nil"/>
              <w:bottom w:val="nil"/>
              <w:right w:val="nil"/>
            </w:tcBorders>
          </w:tcPr>
          <w:p w14:paraId="1D6C0EBB"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557DEBCE"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5ACC2FCD"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$445.00</w:t>
            </w:r>
          </w:p>
        </w:tc>
      </w:tr>
      <w:tr w:rsidR="00486ECB" w:rsidRPr="00486ECB" w14:paraId="62E71409" w14:textId="77777777" w:rsidTr="00D955C5">
        <w:trPr>
          <w:cantSplit/>
        </w:trPr>
        <w:tc>
          <w:tcPr>
            <w:tcW w:w="464" w:type="dxa"/>
            <w:tcBorders>
              <w:top w:val="nil"/>
              <w:left w:val="nil"/>
              <w:bottom w:val="nil"/>
              <w:right w:val="nil"/>
            </w:tcBorders>
          </w:tcPr>
          <w:p w14:paraId="0D320D81"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543CBB45"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(d)</w:t>
            </w:r>
            <w:r w:rsidRPr="00486ECB">
              <w:rPr>
                <w:rFonts w:ascii="Times New Roman" w:eastAsia="Times New Roman" w:hAnsi="Times New Roman"/>
                <w:color w:val="000000"/>
                <w:sz w:val="20"/>
                <w:szCs w:val="20"/>
                <w:lang w:eastAsia="en-AU"/>
              </w:rPr>
              <w:tab/>
              <w:t>where the amount claimed, or the value of the property the subject of the proceeding, exceeds $50 000.00—</w:t>
            </w:r>
          </w:p>
        </w:tc>
        <w:tc>
          <w:tcPr>
            <w:tcW w:w="1482" w:type="dxa"/>
            <w:tcBorders>
              <w:top w:val="nil"/>
              <w:left w:val="nil"/>
              <w:bottom w:val="nil"/>
              <w:right w:val="nil"/>
            </w:tcBorders>
          </w:tcPr>
          <w:p w14:paraId="38E922C1"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177ACD3C" w14:textId="77777777" w:rsidTr="00D955C5">
        <w:trPr>
          <w:cantSplit/>
        </w:trPr>
        <w:tc>
          <w:tcPr>
            <w:tcW w:w="464" w:type="dxa"/>
            <w:tcBorders>
              <w:top w:val="nil"/>
              <w:left w:val="nil"/>
              <w:bottom w:val="nil"/>
              <w:right w:val="nil"/>
            </w:tcBorders>
          </w:tcPr>
          <w:p w14:paraId="55F899E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3D3402D6"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0F5DAB21"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$1 225.00</w:t>
            </w:r>
          </w:p>
        </w:tc>
      </w:tr>
      <w:tr w:rsidR="00486ECB" w:rsidRPr="00486ECB" w14:paraId="2A7D0306" w14:textId="77777777" w:rsidTr="00D955C5">
        <w:trPr>
          <w:cantSplit/>
        </w:trPr>
        <w:tc>
          <w:tcPr>
            <w:tcW w:w="464" w:type="dxa"/>
            <w:tcBorders>
              <w:top w:val="nil"/>
              <w:left w:val="nil"/>
              <w:bottom w:val="nil"/>
              <w:right w:val="nil"/>
            </w:tcBorders>
          </w:tcPr>
          <w:p w14:paraId="5D202BC5"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363C0E84"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3905B1A6"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$836.00</w:t>
            </w:r>
          </w:p>
        </w:tc>
      </w:tr>
      <w:tr w:rsidR="00486ECB" w:rsidRPr="00486ECB" w14:paraId="20D8C19D" w14:textId="77777777" w:rsidTr="00D955C5">
        <w:trPr>
          <w:cantSplit/>
        </w:trPr>
        <w:tc>
          <w:tcPr>
            <w:tcW w:w="464" w:type="dxa"/>
            <w:tcBorders>
              <w:top w:val="nil"/>
              <w:left w:val="nil"/>
              <w:bottom w:val="nil"/>
              <w:right w:val="nil"/>
            </w:tcBorders>
          </w:tcPr>
          <w:p w14:paraId="18E9CF3B"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6</w:t>
            </w:r>
          </w:p>
        </w:tc>
        <w:tc>
          <w:tcPr>
            <w:tcW w:w="6839" w:type="dxa"/>
            <w:tcBorders>
              <w:top w:val="nil"/>
              <w:left w:val="nil"/>
              <w:bottom w:val="nil"/>
              <w:right w:val="nil"/>
            </w:tcBorders>
          </w:tcPr>
          <w:p w14:paraId="5CBFB9F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 xml:space="preserve">For issuing and administering an investigation or examination summons under the </w:t>
            </w:r>
            <w:hyperlink r:id="rId24" w:history="1">
              <w:r w:rsidRPr="00486ECB">
                <w:rPr>
                  <w:rFonts w:ascii="Times New Roman" w:eastAsia="Times New Roman" w:hAnsi="Times New Roman"/>
                  <w:i/>
                  <w:iCs/>
                  <w:color w:val="000000"/>
                  <w:sz w:val="20"/>
                  <w:szCs w:val="20"/>
                  <w:lang w:eastAsia="en-AU"/>
                </w:rPr>
                <w:t>Magistrates Court Act 1991</w:t>
              </w:r>
            </w:hyperlink>
          </w:p>
        </w:tc>
        <w:tc>
          <w:tcPr>
            <w:tcW w:w="1482" w:type="dxa"/>
            <w:tcBorders>
              <w:top w:val="nil"/>
              <w:left w:val="nil"/>
              <w:bottom w:val="nil"/>
              <w:right w:val="nil"/>
            </w:tcBorders>
          </w:tcPr>
          <w:p w14:paraId="424D0C2C"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$60.50</w:t>
            </w:r>
          </w:p>
        </w:tc>
      </w:tr>
      <w:tr w:rsidR="00486ECB" w:rsidRPr="00486ECB" w14:paraId="5F9B1BD0" w14:textId="77777777" w:rsidTr="00D955C5">
        <w:trPr>
          <w:cantSplit/>
        </w:trPr>
        <w:tc>
          <w:tcPr>
            <w:tcW w:w="464" w:type="dxa"/>
            <w:tcBorders>
              <w:top w:val="nil"/>
              <w:left w:val="nil"/>
              <w:bottom w:val="nil"/>
              <w:right w:val="nil"/>
            </w:tcBorders>
          </w:tcPr>
          <w:p w14:paraId="36885E68"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7</w:t>
            </w:r>
          </w:p>
        </w:tc>
        <w:tc>
          <w:tcPr>
            <w:tcW w:w="6839" w:type="dxa"/>
            <w:tcBorders>
              <w:top w:val="nil"/>
              <w:left w:val="nil"/>
              <w:bottom w:val="nil"/>
              <w:right w:val="nil"/>
            </w:tcBorders>
          </w:tcPr>
          <w:p w14:paraId="289A825E"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On commencement of a proceeding under any other Act</w:t>
            </w:r>
          </w:p>
        </w:tc>
        <w:tc>
          <w:tcPr>
            <w:tcW w:w="1482" w:type="dxa"/>
            <w:tcBorders>
              <w:top w:val="nil"/>
              <w:left w:val="nil"/>
              <w:bottom w:val="nil"/>
              <w:right w:val="nil"/>
            </w:tcBorders>
          </w:tcPr>
          <w:p w14:paraId="4A8807AC"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$159.00</w:t>
            </w:r>
          </w:p>
        </w:tc>
      </w:tr>
      <w:tr w:rsidR="00486ECB" w:rsidRPr="00486ECB" w14:paraId="1C42ED14" w14:textId="77777777" w:rsidTr="00D955C5">
        <w:trPr>
          <w:cantSplit/>
        </w:trPr>
        <w:tc>
          <w:tcPr>
            <w:tcW w:w="464" w:type="dxa"/>
            <w:tcBorders>
              <w:top w:val="nil"/>
              <w:left w:val="nil"/>
              <w:bottom w:val="nil"/>
              <w:right w:val="nil"/>
            </w:tcBorders>
          </w:tcPr>
          <w:p w14:paraId="5C86DB98"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w:t>
            </w:r>
          </w:p>
        </w:tc>
        <w:tc>
          <w:tcPr>
            <w:tcW w:w="6839" w:type="dxa"/>
            <w:tcBorders>
              <w:top w:val="nil"/>
              <w:left w:val="nil"/>
              <w:bottom w:val="nil"/>
              <w:right w:val="nil"/>
            </w:tcBorders>
          </w:tcPr>
          <w:p w14:paraId="3CA338AD"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On filing a cross action in the nature of a counter claim or a third party claim in any proceeding under any other Act</w:t>
            </w:r>
          </w:p>
        </w:tc>
        <w:tc>
          <w:tcPr>
            <w:tcW w:w="1482" w:type="dxa"/>
            <w:tcBorders>
              <w:top w:val="nil"/>
              <w:left w:val="nil"/>
              <w:bottom w:val="nil"/>
              <w:right w:val="nil"/>
            </w:tcBorders>
          </w:tcPr>
          <w:p w14:paraId="5CC2123F"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$159.00</w:t>
            </w:r>
          </w:p>
        </w:tc>
      </w:tr>
      <w:tr w:rsidR="00486ECB" w:rsidRPr="00486ECB" w14:paraId="64EC3B79" w14:textId="77777777" w:rsidTr="00D955C5">
        <w:trPr>
          <w:cantSplit/>
        </w:trPr>
        <w:tc>
          <w:tcPr>
            <w:tcW w:w="464" w:type="dxa"/>
            <w:tcBorders>
              <w:top w:val="nil"/>
              <w:left w:val="nil"/>
              <w:bottom w:val="nil"/>
              <w:right w:val="nil"/>
            </w:tcBorders>
          </w:tcPr>
          <w:p w14:paraId="4E8DEB36"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9</w:t>
            </w:r>
          </w:p>
        </w:tc>
        <w:tc>
          <w:tcPr>
            <w:tcW w:w="6839" w:type="dxa"/>
            <w:tcBorders>
              <w:top w:val="nil"/>
              <w:left w:val="nil"/>
              <w:bottom w:val="nil"/>
              <w:right w:val="nil"/>
            </w:tcBorders>
          </w:tcPr>
          <w:p w14:paraId="35855361"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On setting a date for trial—</w:t>
            </w:r>
          </w:p>
        </w:tc>
        <w:tc>
          <w:tcPr>
            <w:tcW w:w="1482" w:type="dxa"/>
            <w:tcBorders>
              <w:top w:val="nil"/>
              <w:left w:val="nil"/>
              <w:bottom w:val="nil"/>
              <w:right w:val="nil"/>
            </w:tcBorders>
          </w:tcPr>
          <w:p w14:paraId="56DC8522" w14:textId="77777777" w:rsidR="00486ECB" w:rsidRPr="00486ECB" w:rsidRDefault="00486ECB" w:rsidP="00486ECB">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002939B3" w14:textId="77777777" w:rsidTr="00D955C5">
        <w:trPr>
          <w:cantSplit/>
        </w:trPr>
        <w:tc>
          <w:tcPr>
            <w:tcW w:w="464" w:type="dxa"/>
            <w:tcBorders>
              <w:top w:val="nil"/>
              <w:left w:val="nil"/>
              <w:bottom w:val="nil"/>
              <w:right w:val="nil"/>
            </w:tcBorders>
          </w:tcPr>
          <w:p w14:paraId="55B26DCB"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392AE09C"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(a)</w:t>
            </w:r>
            <w:r w:rsidRPr="00486ECB">
              <w:rPr>
                <w:rFonts w:ascii="Times New Roman" w:eastAsia="Times New Roman" w:hAnsi="Times New Roman"/>
                <w:color w:val="000000"/>
                <w:sz w:val="20"/>
                <w:szCs w:val="20"/>
                <w:lang w:eastAsia="en-AU"/>
              </w:rPr>
              <w:tab/>
              <w:t>for a minor civil action—</w:t>
            </w:r>
          </w:p>
        </w:tc>
        <w:tc>
          <w:tcPr>
            <w:tcW w:w="1482" w:type="dxa"/>
            <w:tcBorders>
              <w:top w:val="nil"/>
              <w:left w:val="nil"/>
              <w:bottom w:val="nil"/>
              <w:right w:val="nil"/>
            </w:tcBorders>
          </w:tcPr>
          <w:p w14:paraId="3CF78EAC"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3F22D04F" w14:textId="77777777" w:rsidTr="00D955C5">
        <w:trPr>
          <w:cantSplit/>
        </w:trPr>
        <w:tc>
          <w:tcPr>
            <w:tcW w:w="464" w:type="dxa"/>
            <w:tcBorders>
              <w:top w:val="nil"/>
              <w:left w:val="nil"/>
              <w:bottom w:val="nil"/>
              <w:right w:val="nil"/>
            </w:tcBorders>
          </w:tcPr>
          <w:p w14:paraId="48973A01"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6C99181F"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where the amount claimed does not exceed $4 000.00</w:t>
            </w:r>
          </w:p>
        </w:tc>
        <w:tc>
          <w:tcPr>
            <w:tcW w:w="1482" w:type="dxa"/>
            <w:tcBorders>
              <w:top w:val="nil"/>
              <w:left w:val="nil"/>
              <w:bottom w:val="nil"/>
              <w:right w:val="nil"/>
            </w:tcBorders>
          </w:tcPr>
          <w:p w14:paraId="483F4ABB"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$222.00</w:t>
            </w:r>
          </w:p>
        </w:tc>
      </w:tr>
      <w:tr w:rsidR="00486ECB" w:rsidRPr="00486ECB" w14:paraId="594E60EE" w14:textId="77777777" w:rsidTr="00D955C5">
        <w:trPr>
          <w:cantSplit/>
        </w:trPr>
        <w:tc>
          <w:tcPr>
            <w:tcW w:w="464" w:type="dxa"/>
            <w:tcBorders>
              <w:top w:val="nil"/>
              <w:left w:val="nil"/>
              <w:bottom w:val="nil"/>
              <w:right w:val="nil"/>
            </w:tcBorders>
          </w:tcPr>
          <w:p w14:paraId="359E418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13441E20"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37447BCE"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$668.00</w:t>
            </w:r>
          </w:p>
        </w:tc>
      </w:tr>
      <w:tr w:rsidR="00486ECB" w:rsidRPr="00486ECB" w14:paraId="44A1D6BA" w14:textId="77777777" w:rsidTr="00D955C5">
        <w:trPr>
          <w:cantSplit/>
        </w:trPr>
        <w:tc>
          <w:tcPr>
            <w:tcW w:w="464" w:type="dxa"/>
            <w:tcBorders>
              <w:top w:val="nil"/>
              <w:left w:val="nil"/>
              <w:bottom w:val="nil"/>
              <w:right w:val="nil"/>
            </w:tcBorders>
          </w:tcPr>
          <w:p w14:paraId="2EE97529"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4D40728C"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(b)</w:t>
            </w:r>
            <w:r w:rsidRPr="00486ECB">
              <w:rPr>
                <w:rFonts w:ascii="Times New Roman" w:eastAsia="Times New Roman" w:hAnsi="Times New Roman"/>
                <w:color w:val="000000"/>
                <w:sz w:val="20"/>
                <w:szCs w:val="20"/>
                <w:lang w:eastAsia="en-AU"/>
              </w:rPr>
              <w:tab/>
              <w:t xml:space="preserve">for any other proceeding under the </w:t>
            </w:r>
            <w:hyperlink r:id="rId25" w:history="1">
              <w:r w:rsidRPr="00486ECB">
                <w:rPr>
                  <w:rFonts w:ascii="Times New Roman" w:eastAsia="Times New Roman" w:hAnsi="Times New Roman"/>
                  <w:i/>
                  <w:iCs/>
                  <w:color w:val="000000"/>
                  <w:sz w:val="20"/>
                  <w:szCs w:val="20"/>
                  <w:lang w:eastAsia="en-AU"/>
                </w:rPr>
                <w:t>Magistrates Court Act 1991</w:t>
              </w:r>
            </w:hyperlink>
            <w:r w:rsidRPr="00486ECB">
              <w:rPr>
                <w:rFonts w:ascii="Times New Roman" w:eastAsia="Times New Roman" w:hAnsi="Times New Roman"/>
                <w:color w:val="000000"/>
                <w:sz w:val="20"/>
                <w:szCs w:val="20"/>
                <w:lang w:eastAsia="en-AU"/>
              </w:rPr>
              <w:t>—</w:t>
            </w:r>
          </w:p>
        </w:tc>
        <w:tc>
          <w:tcPr>
            <w:tcW w:w="1482" w:type="dxa"/>
            <w:tcBorders>
              <w:top w:val="nil"/>
              <w:left w:val="nil"/>
              <w:bottom w:val="nil"/>
              <w:right w:val="nil"/>
            </w:tcBorders>
          </w:tcPr>
          <w:p w14:paraId="3C7737BB"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2D50266C" w14:textId="77777777" w:rsidTr="00D955C5">
        <w:trPr>
          <w:cantSplit/>
        </w:trPr>
        <w:tc>
          <w:tcPr>
            <w:tcW w:w="464" w:type="dxa"/>
            <w:tcBorders>
              <w:top w:val="nil"/>
              <w:left w:val="nil"/>
              <w:bottom w:val="nil"/>
              <w:right w:val="nil"/>
            </w:tcBorders>
          </w:tcPr>
          <w:p w14:paraId="0FB77697"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0C4D2A3E"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w:t>
            </w:r>
            <w:r w:rsidRPr="00486ECB">
              <w:rPr>
                <w:rFonts w:ascii="Times New Roman" w:eastAsia="Times New Roman" w:hAnsi="Times New Roman"/>
                <w:color w:val="000000"/>
                <w:sz w:val="20"/>
                <w:szCs w:val="20"/>
                <w:lang w:eastAsia="en-AU"/>
              </w:rPr>
              <w:tab/>
              <w:t>in the case of a prescribed corporation</w:t>
            </w:r>
          </w:p>
        </w:tc>
        <w:tc>
          <w:tcPr>
            <w:tcW w:w="1482" w:type="dxa"/>
            <w:tcBorders>
              <w:top w:val="nil"/>
              <w:left w:val="nil"/>
              <w:bottom w:val="nil"/>
              <w:right w:val="nil"/>
            </w:tcBorders>
          </w:tcPr>
          <w:p w14:paraId="075A4686"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$1 114.00</w:t>
            </w:r>
          </w:p>
        </w:tc>
      </w:tr>
      <w:tr w:rsidR="00486ECB" w:rsidRPr="00486ECB" w14:paraId="0DACD1BD" w14:textId="77777777" w:rsidTr="00D955C5">
        <w:trPr>
          <w:cantSplit/>
        </w:trPr>
        <w:tc>
          <w:tcPr>
            <w:tcW w:w="464" w:type="dxa"/>
            <w:tcBorders>
              <w:top w:val="nil"/>
              <w:left w:val="nil"/>
              <w:bottom w:val="nil"/>
              <w:right w:val="nil"/>
            </w:tcBorders>
          </w:tcPr>
          <w:p w14:paraId="76DEC95C"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5BDFBD3D" w14:textId="77777777" w:rsidR="00486ECB" w:rsidRPr="00486ECB" w:rsidRDefault="00486ECB" w:rsidP="00486ECB">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(ii)</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316BBFE0"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$836.00</w:t>
            </w:r>
          </w:p>
        </w:tc>
      </w:tr>
      <w:tr w:rsidR="00486ECB" w:rsidRPr="00486ECB" w14:paraId="134854F2" w14:textId="77777777" w:rsidTr="00D955C5">
        <w:trPr>
          <w:cantSplit/>
        </w:trPr>
        <w:tc>
          <w:tcPr>
            <w:tcW w:w="464" w:type="dxa"/>
            <w:tcBorders>
              <w:top w:val="nil"/>
              <w:left w:val="nil"/>
              <w:bottom w:val="nil"/>
              <w:right w:val="nil"/>
            </w:tcBorders>
          </w:tcPr>
          <w:p w14:paraId="39F6FF9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10</w:t>
            </w:r>
          </w:p>
        </w:tc>
        <w:tc>
          <w:tcPr>
            <w:tcW w:w="6839" w:type="dxa"/>
            <w:tcBorders>
              <w:top w:val="nil"/>
              <w:left w:val="nil"/>
              <w:bottom w:val="nil"/>
              <w:right w:val="nil"/>
            </w:tcBorders>
          </w:tcPr>
          <w:p w14:paraId="53B781EB"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publishing an advertisement</w:t>
            </w:r>
          </w:p>
        </w:tc>
        <w:tc>
          <w:tcPr>
            <w:tcW w:w="1482" w:type="dxa"/>
            <w:tcBorders>
              <w:top w:val="nil"/>
              <w:left w:val="nil"/>
              <w:bottom w:val="nil"/>
              <w:right w:val="nil"/>
            </w:tcBorders>
          </w:tcPr>
          <w:p w14:paraId="41FFF434"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actual costs reasonably incurred</w:t>
            </w:r>
          </w:p>
        </w:tc>
      </w:tr>
      <w:tr w:rsidR="00486ECB" w:rsidRPr="00486ECB" w14:paraId="28E40D97" w14:textId="77777777" w:rsidTr="00D955C5">
        <w:trPr>
          <w:cantSplit/>
        </w:trPr>
        <w:tc>
          <w:tcPr>
            <w:tcW w:w="464" w:type="dxa"/>
            <w:tcBorders>
              <w:top w:val="nil"/>
              <w:left w:val="nil"/>
              <w:bottom w:val="nil"/>
              <w:right w:val="nil"/>
            </w:tcBorders>
          </w:tcPr>
          <w:p w14:paraId="58EF8A86"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11</w:t>
            </w:r>
          </w:p>
        </w:tc>
        <w:tc>
          <w:tcPr>
            <w:tcW w:w="6839" w:type="dxa"/>
            <w:tcBorders>
              <w:top w:val="nil"/>
              <w:left w:val="nil"/>
              <w:bottom w:val="nil"/>
              <w:right w:val="nil"/>
            </w:tcBorders>
          </w:tcPr>
          <w:p w14:paraId="78A222DF"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each request to search and/or inspect a record of the Court</w:t>
            </w:r>
          </w:p>
        </w:tc>
        <w:tc>
          <w:tcPr>
            <w:tcW w:w="1482" w:type="dxa"/>
            <w:tcBorders>
              <w:top w:val="nil"/>
              <w:left w:val="nil"/>
              <w:bottom w:val="nil"/>
              <w:right w:val="nil"/>
            </w:tcBorders>
          </w:tcPr>
          <w:p w14:paraId="7F20D04D"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$26.25</w:t>
            </w:r>
          </w:p>
        </w:tc>
      </w:tr>
      <w:tr w:rsidR="00486ECB" w:rsidRPr="00486ECB" w14:paraId="06F4C2A7" w14:textId="77777777" w:rsidTr="00D955C5">
        <w:trPr>
          <w:cantSplit/>
        </w:trPr>
        <w:tc>
          <w:tcPr>
            <w:tcW w:w="464" w:type="dxa"/>
            <w:tcBorders>
              <w:top w:val="nil"/>
              <w:left w:val="nil"/>
              <w:bottom w:val="nil"/>
              <w:right w:val="nil"/>
            </w:tcBorders>
          </w:tcPr>
          <w:p w14:paraId="4FEA17D2"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12</w:t>
            </w:r>
          </w:p>
        </w:tc>
        <w:tc>
          <w:tcPr>
            <w:tcW w:w="6839" w:type="dxa"/>
            <w:tcBorders>
              <w:top w:val="nil"/>
              <w:left w:val="nil"/>
              <w:bottom w:val="nil"/>
              <w:right w:val="nil"/>
            </w:tcBorders>
          </w:tcPr>
          <w:p w14:paraId="62A0B571"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an unsealed copy of the record of the Court</w:t>
            </w:r>
          </w:p>
        </w:tc>
        <w:tc>
          <w:tcPr>
            <w:tcW w:w="1482" w:type="dxa"/>
            <w:tcBorders>
              <w:top w:val="nil"/>
              <w:left w:val="nil"/>
              <w:bottom w:val="nil"/>
              <w:right w:val="nil"/>
            </w:tcBorders>
          </w:tcPr>
          <w:p w14:paraId="4A5DAE4E"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$26.25</w:t>
            </w:r>
          </w:p>
        </w:tc>
      </w:tr>
      <w:tr w:rsidR="00486ECB" w:rsidRPr="00486ECB" w14:paraId="7658D16D" w14:textId="77777777" w:rsidTr="00D955C5">
        <w:trPr>
          <w:cantSplit/>
        </w:trPr>
        <w:tc>
          <w:tcPr>
            <w:tcW w:w="464" w:type="dxa"/>
            <w:tcBorders>
              <w:top w:val="nil"/>
              <w:left w:val="nil"/>
              <w:bottom w:val="nil"/>
              <w:right w:val="nil"/>
            </w:tcBorders>
          </w:tcPr>
          <w:p w14:paraId="76DC2BC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13</w:t>
            </w:r>
          </w:p>
        </w:tc>
        <w:tc>
          <w:tcPr>
            <w:tcW w:w="6839" w:type="dxa"/>
            <w:tcBorders>
              <w:top w:val="nil"/>
              <w:left w:val="nil"/>
              <w:bottom w:val="nil"/>
              <w:right w:val="nil"/>
            </w:tcBorders>
          </w:tcPr>
          <w:p w14:paraId="77874F98"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a sealed copy of the record of the Court</w:t>
            </w:r>
          </w:p>
        </w:tc>
        <w:tc>
          <w:tcPr>
            <w:tcW w:w="1482" w:type="dxa"/>
            <w:tcBorders>
              <w:top w:val="nil"/>
              <w:left w:val="nil"/>
              <w:bottom w:val="nil"/>
              <w:right w:val="nil"/>
            </w:tcBorders>
          </w:tcPr>
          <w:p w14:paraId="1D057B53"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$82.50</w:t>
            </w:r>
          </w:p>
        </w:tc>
      </w:tr>
      <w:tr w:rsidR="00486ECB" w:rsidRPr="00486ECB" w14:paraId="2AB66905" w14:textId="77777777" w:rsidTr="00D955C5">
        <w:trPr>
          <w:cantSplit/>
        </w:trPr>
        <w:tc>
          <w:tcPr>
            <w:tcW w:w="464" w:type="dxa"/>
            <w:tcBorders>
              <w:top w:val="nil"/>
              <w:left w:val="nil"/>
              <w:bottom w:val="nil"/>
              <w:right w:val="nil"/>
            </w:tcBorders>
          </w:tcPr>
          <w:p w14:paraId="48673E3B"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14</w:t>
            </w:r>
          </w:p>
        </w:tc>
        <w:tc>
          <w:tcPr>
            <w:tcW w:w="6839" w:type="dxa"/>
            <w:tcBorders>
              <w:top w:val="nil"/>
              <w:left w:val="nil"/>
              <w:bottom w:val="nil"/>
              <w:right w:val="nil"/>
            </w:tcBorders>
          </w:tcPr>
          <w:p w14:paraId="3BCB2C2F"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copy of evidence—</w:t>
            </w:r>
          </w:p>
        </w:tc>
        <w:tc>
          <w:tcPr>
            <w:tcW w:w="1482" w:type="dxa"/>
            <w:tcBorders>
              <w:top w:val="nil"/>
              <w:left w:val="nil"/>
              <w:bottom w:val="nil"/>
              <w:right w:val="nil"/>
            </w:tcBorders>
          </w:tcPr>
          <w:p w14:paraId="7C6ADD3D" w14:textId="77777777" w:rsidR="00486ECB" w:rsidRPr="00486ECB" w:rsidRDefault="00486ECB" w:rsidP="00486ECB">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7A3F877F" w14:textId="77777777" w:rsidTr="00D955C5">
        <w:trPr>
          <w:cantSplit/>
        </w:trPr>
        <w:tc>
          <w:tcPr>
            <w:tcW w:w="464" w:type="dxa"/>
            <w:tcBorders>
              <w:top w:val="nil"/>
              <w:left w:val="nil"/>
              <w:bottom w:val="nil"/>
              <w:right w:val="nil"/>
            </w:tcBorders>
          </w:tcPr>
          <w:p w14:paraId="32E7A209"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7B3FF61A"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(a)</w:t>
            </w:r>
            <w:r w:rsidRPr="00486ECB">
              <w:rPr>
                <w:rFonts w:ascii="Times New Roman" w:eastAsia="Times New Roman" w:hAnsi="Times New Roman"/>
                <w:color w:val="000000"/>
                <w:sz w:val="20"/>
                <w:szCs w:val="20"/>
                <w:lang w:eastAsia="en-AU"/>
              </w:rPr>
              <w:tab/>
              <w:t>per page in electronic form</w:t>
            </w:r>
          </w:p>
        </w:tc>
        <w:tc>
          <w:tcPr>
            <w:tcW w:w="1482" w:type="dxa"/>
            <w:tcBorders>
              <w:top w:val="nil"/>
              <w:left w:val="nil"/>
              <w:bottom w:val="nil"/>
              <w:right w:val="nil"/>
            </w:tcBorders>
          </w:tcPr>
          <w:p w14:paraId="5FD1448C"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$8.85</w:t>
            </w:r>
          </w:p>
        </w:tc>
      </w:tr>
      <w:tr w:rsidR="00486ECB" w:rsidRPr="00486ECB" w14:paraId="28952B96" w14:textId="77777777" w:rsidTr="00D955C5">
        <w:trPr>
          <w:cantSplit/>
        </w:trPr>
        <w:tc>
          <w:tcPr>
            <w:tcW w:w="464" w:type="dxa"/>
            <w:tcBorders>
              <w:top w:val="nil"/>
              <w:left w:val="nil"/>
              <w:bottom w:val="nil"/>
              <w:right w:val="nil"/>
            </w:tcBorders>
          </w:tcPr>
          <w:p w14:paraId="723E0EC4"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51C96A51"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(b)</w:t>
            </w:r>
            <w:r w:rsidRPr="00486ECB">
              <w:rPr>
                <w:rFonts w:ascii="Times New Roman" w:eastAsia="Times New Roman" w:hAnsi="Times New Roman"/>
                <w:color w:val="000000"/>
                <w:sz w:val="20"/>
                <w:szCs w:val="20"/>
                <w:lang w:eastAsia="en-AU"/>
              </w:rPr>
              <w:tab/>
              <w:t>per page in hard</w:t>
            </w:r>
            <w:r w:rsidRPr="00486ECB">
              <w:rPr>
                <w:rFonts w:ascii="Times New Roman" w:eastAsia="Times New Roman" w:hAnsi="Times New Roman"/>
                <w:color w:val="000000"/>
                <w:sz w:val="20"/>
                <w:szCs w:val="20"/>
                <w:lang w:eastAsia="en-AU"/>
              </w:rPr>
              <w:noBreakHyphen/>
              <w:t>copy form</w:t>
            </w:r>
          </w:p>
        </w:tc>
        <w:tc>
          <w:tcPr>
            <w:tcW w:w="1482" w:type="dxa"/>
            <w:tcBorders>
              <w:top w:val="nil"/>
              <w:left w:val="nil"/>
              <w:bottom w:val="nil"/>
              <w:right w:val="nil"/>
            </w:tcBorders>
          </w:tcPr>
          <w:p w14:paraId="37007BAB"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$11.30</w:t>
            </w:r>
          </w:p>
        </w:tc>
      </w:tr>
      <w:tr w:rsidR="00486ECB" w:rsidRPr="00486ECB" w14:paraId="77502DAC" w14:textId="77777777" w:rsidTr="00D955C5">
        <w:trPr>
          <w:cantSplit/>
        </w:trPr>
        <w:tc>
          <w:tcPr>
            <w:tcW w:w="464" w:type="dxa"/>
            <w:tcBorders>
              <w:top w:val="nil"/>
              <w:left w:val="nil"/>
              <w:bottom w:val="nil"/>
              <w:right w:val="nil"/>
            </w:tcBorders>
          </w:tcPr>
          <w:p w14:paraId="7DB5D282"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15</w:t>
            </w:r>
          </w:p>
        </w:tc>
        <w:tc>
          <w:tcPr>
            <w:tcW w:w="6839" w:type="dxa"/>
            <w:tcBorders>
              <w:top w:val="nil"/>
              <w:left w:val="nil"/>
              <w:bottom w:val="nil"/>
              <w:right w:val="nil"/>
            </w:tcBorders>
          </w:tcPr>
          <w:p w14:paraId="4359CE32"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copy of reasons for judgment—per page</w:t>
            </w:r>
          </w:p>
          <w:p w14:paraId="67482F80" w14:textId="77777777" w:rsidR="00486ECB" w:rsidRPr="00486ECB" w:rsidRDefault="00486ECB" w:rsidP="00486ECB">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86ECB">
              <w:rPr>
                <w:rFonts w:ascii="Times New Roman" w:eastAsia="Times New Roman" w:hAnsi="Times New Roman"/>
                <w:b/>
                <w:bCs/>
                <w:color w:val="000000"/>
                <w:sz w:val="20"/>
                <w:szCs w:val="20"/>
                <w:lang w:eastAsia="en-AU"/>
              </w:rPr>
              <w:t>Note—</w:t>
            </w:r>
          </w:p>
          <w:p w14:paraId="57532B73" w14:textId="77777777" w:rsidR="00486ECB" w:rsidRPr="00486ECB" w:rsidRDefault="00486ECB" w:rsidP="00486ECB">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 copy will be supplied to a party to the proceeding free of charge.</w:t>
            </w:r>
          </w:p>
        </w:tc>
        <w:tc>
          <w:tcPr>
            <w:tcW w:w="1482" w:type="dxa"/>
            <w:tcBorders>
              <w:top w:val="nil"/>
              <w:left w:val="nil"/>
              <w:bottom w:val="nil"/>
              <w:right w:val="nil"/>
            </w:tcBorders>
          </w:tcPr>
          <w:p w14:paraId="2CB6AE79"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$8.85</w:t>
            </w:r>
          </w:p>
        </w:tc>
      </w:tr>
    </w:tbl>
    <w:p w14:paraId="460601DE" w14:textId="77777777" w:rsidR="00EE0621" w:rsidRDefault="00EE0621">
      <w:r>
        <w:br w:type="page"/>
      </w:r>
    </w:p>
    <w:tbl>
      <w:tblPr>
        <w:tblW w:w="0" w:type="auto"/>
        <w:tblInd w:w="60" w:type="dxa"/>
        <w:tblLayout w:type="fixed"/>
        <w:tblCellMar>
          <w:left w:w="60" w:type="dxa"/>
          <w:right w:w="60" w:type="dxa"/>
        </w:tblCellMar>
        <w:tblLook w:val="0000" w:firstRow="0" w:lastRow="0" w:firstColumn="0" w:lastColumn="0" w:noHBand="0" w:noVBand="0"/>
      </w:tblPr>
      <w:tblGrid>
        <w:gridCol w:w="464"/>
        <w:gridCol w:w="6839"/>
        <w:gridCol w:w="1482"/>
      </w:tblGrid>
      <w:tr w:rsidR="00486ECB" w:rsidRPr="00486ECB" w14:paraId="0E0E2ED8" w14:textId="77777777" w:rsidTr="00D955C5">
        <w:trPr>
          <w:cantSplit/>
        </w:trPr>
        <w:tc>
          <w:tcPr>
            <w:tcW w:w="464" w:type="dxa"/>
            <w:tcBorders>
              <w:top w:val="nil"/>
              <w:left w:val="nil"/>
              <w:bottom w:val="nil"/>
              <w:right w:val="nil"/>
            </w:tcBorders>
          </w:tcPr>
          <w:p w14:paraId="59F517E5" w14:textId="665E2D8A" w:rsidR="00486ECB" w:rsidRPr="00486ECB" w:rsidRDefault="00EE0621"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lastRenderedPageBreak/>
              <w:t>16</w:t>
            </w:r>
          </w:p>
        </w:tc>
        <w:tc>
          <w:tcPr>
            <w:tcW w:w="6839" w:type="dxa"/>
            <w:tcBorders>
              <w:top w:val="nil"/>
              <w:left w:val="nil"/>
              <w:bottom w:val="nil"/>
              <w:right w:val="nil"/>
            </w:tcBorders>
          </w:tcPr>
          <w:p w14:paraId="2AA2822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copy of any other document—per page</w:t>
            </w:r>
          </w:p>
        </w:tc>
        <w:tc>
          <w:tcPr>
            <w:tcW w:w="1482" w:type="dxa"/>
            <w:tcBorders>
              <w:top w:val="nil"/>
              <w:left w:val="nil"/>
              <w:bottom w:val="nil"/>
              <w:right w:val="nil"/>
            </w:tcBorders>
          </w:tcPr>
          <w:p w14:paraId="3767394E"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$5.30</w:t>
            </w:r>
          </w:p>
        </w:tc>
      </w:tr>
      <w:tr w:rsidR="00486ECB" w:rsidRPr="00486ECB" w14:paraId="64899725" w14:textId="77777777" w:rsidTr="00D955C5">
        <w:trPr>
          <w:cantSplit/>
        </w:trPr>
        <w:tc>
          <w:tcPr>
            <w:tcW w:w="464" w:type="dxa"/>
            <w:tcBorders>
              <w:top w:val="nil"/>
              <w:left w:val="nil"/>
              <w:bottom w:val="nil"/>
              <w:right w:val="nil"/>
            </w:tcBorders>
          </w:tcPr>
          <w:p w14:paraId="5127CF36"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17</w:t>
            </w:r>
          </w:p>
        </w:tc>
        <w:tc>
          <w:tcPr>
            <w:tcW w:w="6839" w:type="dxa"/>
            <w:tcBorders>
              <w:top w:val="nil"/>
              <w:left w:val="nil"/>
              <w:bottom w:val="nil"/>
              <w:right w:val="nil"/>
            </w:tcBorders>
          </w:tcPr>
          <w:p w14:paraId="7F45340A"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production of transcript at request of a party where the Court does not require the transcript—per page</w:t>
            </w:r>
          </w:p>
        </w:tc>
        <w:tc>
          <w:tcPr>
            <w:tcW w:w="1482" w:type="dxa"/>
            <w:tcBorders>
              <w:top w:val="nil"/>
              <w:left w:val="nil"/>
              <w:bottom w:val="nil"/>
              <w:right w:val="nil"/>
            </w:tcBorders>
          </w:tcPr>
          <w:p w14:paraId="1CEA5347"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$17.80</w:t>
            </w:r>
          </w:p>
        </w:tc>
      </w:tr>
      <w:tr w:rsidR="00486ECB" w:rsidRPr="00486ECB" w14:paraId="0219768A" w14:textId="77777777" w:rsidTr="00D955C5">
        <w:trPr>
          <w:cantSplit/>
        </w:trPr>
        <w:tc>
          <w:tcPr>
            <w:tcW w:w="464" w:type="dxa"/>
            <w:tcBorders>
              <w:top w:val="nil"/>
              <w:left w:val="nil"/>
              <w:bottom w:val="nil"/>
              <w:right w:val="nil"/>
            </w:tcBorders>
          </w:tcPr>
          <w:p w14:paraId="0D7843CE"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18</w:t>
            </w:r>
          </w:p>
        </w:tc>
        <w:tc>
          <w:tcPr>
            <w:tcW w:w="6839" w:type="dxa"/>
            <w:tcBorders>
              <w:top w:val="nil"/>
              <w:left w:val="nil"/>
              <w:bottom w:val="nil"/>
              <w:right w:val="nil"/>
            </w:tcBorders>
          </w:tcPr>
          <w:p w14:paraId="59CDF5C0"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Suitors' Fund—on interest collected on funds in Court or credited to an account, payable on transfer of interest out of the fund or account or at such earlier time or times as required by the Court—</w:t>
            </w:r>
          </w:p>
        </w:tc>
        <w:tc>
          <w:tcPr>
            <w:tcW w:w="1482" w:type="dxa"/>
            <w:tcBorders>
              <w:top w:val="nil"/>
              <w:left w:val="nil"/>
              <w:bottom w:val="nil"/>
              <w:right w:val="nil"/>
            </w:tcBorders>
          </w:tcPr>
          <w:p w14:paraId="4D599E44" w14:textId="77777777" w:rsidR="00486ECB" w:rsidRPr="00486ECB" w:rsidRDefault="00486ECB" w:rsidP="00486ECB">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07F6E300" w14:textId="77777777" w:rsidTr="00D955C5">
        <w:trPr>
          <w:cantSplit/>
        </w:trPr>
        <w:tc>
          <w:tcPr>
            <w:tcW w:w="464" w:type="dxa"/>
            <w:tcBorders>
              <w:top w:val="nil"/>
              <w:left w:val="nil"/>
              <w:bottom w:val="nil"/>
              <w:right w:val="nil"/>
            </w:tcBorders>
          </w:tcPr>
          <w:p w14:paraId="25E54BD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689AA044"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(a)</w:t>
            </w:r>
            <w:r w:rsidRPr="00486ECB">
              <w:rPr>
                <w:rFonts w:ascii="Times New Roman" w:eastAsia="Times New Roman" w:hAnsi="Times New Roman"/>
                <w:color w:val="000000"/>
                <w:sz w:val="20"/>
                <w:szCs w:val="20"/>
                <w:lang w:eastAsia="en-AU"/>
              </w:rPr>
              <w:tab/>
              <w:t>if the interest is $10.00 or less</w:t>
            </w:r>
          </w:p>
        </w:tc>
        <w:tc>
          <w:tcPr>
            <w:tcW w:w="1482" w:type="dxa"/>
            <w:tcBorders>
              <w:top w:val="nil"/>
              <w:left w:val="nil"/>
              <w:bottom w:val="nil"/>
              <w:right w:val="nil"/>
            </w:tcBorders>
          </w:tcPr>
          <w:p w14:paraId="0F032D8B"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no fee</w:t>
            </w:r>
          </w:p>
        </w:tc>
      </w:tr>
      <w:tr w:rsidR="00486ECB" w:rsidRPr="00486ECB" w14:paraId="1BFCDFF3" w14:textId="77777777" w:rsidTr="00D955C5">
        <w:trPr>
          <w:cantSplit/>
        </w:trPr>
        <w:tc>
          <w:tcPr>
            <w:tcW w:w="464" w:type="dxa"/>
            <w:tcBorders>
              <w:top w:val="nil"/>
              <w:left w:val="nil"/>
              <w:bottom w:val="nil"/>
              <w:right w:val="nil"/>
            </w:tcBorders>
          </w:tcPr>
          <w:p w14:paraId="256F1EA4"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9" w:type="dxa"/>
            <w:tcBorders>
              <w:top w:val="nil"/>
              <w:left w:val="nil"/>
              <w:bottom w:val="nil"/>
              <w:right w:val="nil"/>
            </w:tcBorders>
          </w:tcPr>
          <w:p w14:paraId="32F7306D"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(b)</w:t>
            </w:r>
            <w:r w:rsidRPr="00486ECB">
              <w:rPr>
                <w:rFonts w:ascii="Times New Roman" w:eastAsia="Times New Roman" w:hAnsi="Times New Roman"/>
                <w:color w:val="000000"/>
                <w:sz w:val="20"/>
                <w:szCs w:val="20"/>
                <w:lang w:eastAsia="en-AU"/>
              </w:rPr>
              <w:tab/>
              <w:t>in any other case</w:t>
            </w:r>
          </w:p>
        </w:tc>
        <w:tc>
          <w:tcPr>
            <w:tcW w:w="1482" w:type="dxa"/>
            <w:tcBorders>
              <w:top w:val="nil"/>
              <w:left w:val="nil"/>
              <w:bottom w:val="nil"/>
              <w:right w:val="nil"/>
            </w:tcBorders>
          </w:tcPr>
          <w:p w14:paraId="50099DF0"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3% of amount of interest</w:t>
            </w:r>
          </w:p>
        </w:tc>
      </w:tr>
      <w:tr w:rsidR="00486ECB" w:rsidRPr="00486ECB" w14:paraId="2D7D9591" w14:textId="77777777" w:rsidTr="00D955C5">
        <w:trPr>
          <w:cantSplit/>
        </w:trPr>
        <w:tc>
          <w:tcPr>
            <w:tcW w:w="464" w:type="dxa"/>
            <w:tcBorders>
              <w:top w:val="nil"/>
              <w:left w:val="nil"/>
              <w:bottom w:val="nil"/>
              <w:right w:val="nil"/>
            </w:tcBorders>
          </w:tcPr>
          <w:p w14:paraId="4F2825FF"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19</w:t>
            </w:r>
          </w:p>
        </w:tc>
        <w:tc>
          <w:tcPr>
            <w:tcW w:w="6839" w:type="dxa"/>
            <w:tcBorders>
              <w:top w:val="nil"/>
              <w:left w:val="nil"/>
              <w:bottom w:val="nil"/>
              <w:right w:val="nil"/>
            </w:tcBorders>
          </w:tcPr>
          <w:p w14:paraId="524694BB"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Taxation of costs: on lodging a claim for costs in an existing proceeding (other than in a minor civil action)</w:t>
            </w:r>
          </w:p>
        </w:tc>
        <w:tc>
          <w:tcPr>
            <w:tcW w:w="1482" w:type="dxa"/>
            <w:tcBorders>
              <w:top w:val="nil"/>
              <w:left w:val="nil"/>
              <w:bottom w:val="nil"/>
              <w:right w:val="nil"/>
            </w:tcBorders>
          </w:tcPr>
          <w:p w14:paraId="78C4B5C1"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$82.50</w:t>
            </w:r>
          </w:p>
        </w:tc>
      </w:tr>
      <w:tr w:rsidR="00486ECB" w:rsidRPr="00486ECB" w14:paraId="10B85544" w14:textId="77777777" w:rsidTr="00D955C5">
        <w:trPr>
          <w:cantSplit/>
        </w:trPr>
        <w:tc>
          <w:tcPr>
            <w:tcW w:w="464" w:type="dxa"/>
            <w:tcBorders>
              <w:top w:val="nil"/>
              <w:left w:val="nil"/>
              <w:bottom w:val="nil"/>
              <w:right w:val="nil"/>
            </w:tcBorders>
          </w:tcPr>
          <w:p w14:paraId="45DF973E"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20</w:t>
            </w:r>
          </w:p>
        </w:tc>
        <w:tc>
          <w:tcPr>
            <w:tcW w:w="6839" w:type="dxa"/>
            <w:tcBorders>
              <w:top w:val="nil"/>
              <w:left w:val="nil"/>
              <w:bottom w:val="nil"/>
              <w:right w:val="nil"/>
            </w:tcBorders>
          </w:tcPr>
          <w:p w14:paraId="2DBA0EE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opening Registry (or Registry remaining open) after hours for urgent execution of process—for each hour or part of an hour</w:t>
            </w:r>
          </w:p>
        </w:tc>
        <w:tc>
          <w:tcPr>
            <w:tcW w:w="1482" w:type="dxa"/>
            <w:tcBorders>
              <w:top w:val="nil"/>
              <w:left w:val="nil"/>
              <w:bottom w:val="nil"/>
              <w:right w:val="nil"/>
            </w:tcBorders>
          </w:tcPr>
          <w:p w14:paraId="55D969AF"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$423.00</w:t>
            </w:r>
          </w:p>
        </w:tc>
      </w:tr>
      <w:tr w:rsidR="00486ECB" w:rsidRPr="00486ECB" w14:paraId="0F90E861" w14:textId="77777777" w:rsidTr="00D955C5">
        <w:trPr>
          <w:cantSplit/>
        </w:trPr>
        <w:tc>
          <w:tcPr>
            <w:tcW w:w="464" w:type="dxa"/>
            <w:tcBorders>
              <w:top w:val="nil"/>
              <w:left w:val="nil"/>
              <w:bottom w:val="nil"/>
              <w:right w:val="nil"/>
            </w:tcBorders>
          </w:tcPr>
          <w:p w14:paraId="0AABBA65"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21</w:t>
            </w:r>
          </w:p>
        </w:tc>
        <w:tc>
          <w:tcPr>
            <w:tcW w:w="6839" w:type="dxa"/>
            <w:tcBorders>
              <w:top w:val="nil"/>
              <w:left w:val="nil"/>
              <w:bottom w:val="nil"/>
              <w:right w:val="nil"/>
            </w:tcBorders>
          </w:tcPr>
          <w:p w14:paraId="791A5A01"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opening Court (or Court remaining open) after hours for urgent hearing—for each hour or part of an hour</w:t>
            </w:r>
          </w:p>
        </w:tc>
        <w:tc>
          <w:tcPr>
            <w:tcW w:w="1482" w:type="dxa"/>
            <w:tcBorders>
              <w:top w:val="nil"/>
              <w:left w:val="nil"/>
              <w:bottom w:val="nil"/>
              <w:right w:val="nil"/>
            </w:tcBorders>
          </w:tcPr>
          <w:p w14:paraId="02FBC3BD"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$1 274.00</w:t>
            </w:r>
          </w:p>
        </w:tc>
      </w:tr>
    </w:tbl>
    <w:p w14:paraId="452F85FD" w14:textId="77777777" w:rsidR="00486ECB" w:rsidRPr="00486ECB" w:rsidRDefault="00486ECB" w:rsidP="00486ECB">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p>
    <w:p w14:paraId="4B3426F5" w14:textId="77777777" w:rsidR="00486ECB" w:rsidRPr="00486ECB" w:rsidRDefault="00486ECB" w:rsidP="00486ECB">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86ECB">
        <w:rPr>
          <w:rFonts w:ascii="Times New Roman" w:eastAsia="Times New Roman" w:hAnsi="Times New Roman"/>
          <w:b/>
          <w:bCs/>
          <w:color w:val="000000"/>
          <w:sz w:val="32"/>
          <w:szCs w:val="32"/>
          <w:lang w:eastAsia="en-AU"/>
        </w:rPr>
        <w:t>Part 2—Fees in Criminal Division</w:t>
      </w:r>
    </w:p>
    <w:p w14:paraId="2AC75BFF"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79"/>
        <w:gridCol w:w="6832"/>
        <w:gridCol w:w="1475"/>
      </w:tblGrid>
      <w:tr w:rsidR="00486ECB" w:rsidRPr="00486ECB" w14:paraId="777E4578" w14:textId="77777777" w:rsidTr="00D955C5">
        <w:trPr>
          <w:cantSplit/>
        </w:trPr>
        <w:tc>
          <w:tcPr>
            <w:tcW w:w="479" w:type="dxa"/>
            <w:tcBorders>
              <w:top w:val="nil"/>
              <w:left w:val="nil"/>
              <w:bottom w:val="nil"/>
              <w:right w:val="nil"/>
            </w:tcBorders>
          </w:tcPr>
          <w:p w14:paraId="3D211B0E"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w:t>
            </w:r>
          </w:p>
        </w:tc>
        <w:tc>
          <w:tcPr>
            <w:tcW w:w="6832" w:type="dxa"/>
            <w:tcBorders>
              <w:top w:val="nil"/>
              <w:left w:val="nil"/>
              <w:bottom w:val="nil"/>
              <w:right w:val="nil"/>
            </w:tcBorders>
          </w:tcPr>
          <w:p w14:paraId="3A17C4A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On commencement of proceedings for summary applications, summary offences, minor indictable offences or indictable offences</w:t>
            </w:r>
          </w:p>
          <w:p w14:paraId="3CDEEE1D" w14:textId="77777777" w:rsidR="00486ECB" w:rsidRPr="00486ECB" w:rsidRDefault="00486ECB" w:rsidP="00486ECB">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86ECB">
              <w:rPr>
                <w:rFonts w:ascii="Times New Roman" w:eastAsia="Times New Roman" w:hAnsi="Times New Roman"/>
                <w:b/>
                <w:bCs/>
                <w:color w:val="000000"/>
                <w:sz w:val="20"/>
                <w:szCs w:val="20"/>
                <w:lang w:eastAsia="en-AU"/>
              </w:rPr>
              <w:t>Note—</w:t>
            </w:r>
          </w:p>
          <w:p w14:paraId="4F61AD05" w14:textId="77777777" w:rsidR="00486ECB" w:rsidRPr="00486ECB" w:rsidRDefault="00486ECB" w:rsidP="00486ECB">
            <w:pPr>
              <w:keepLines/>
              <w:autoSpaceDE w:val="0"/>
              <w:autoSpaceDN w:val="0"/>
              <w:adjustRightInd w:val="0"/>
              <w:spacing w:before="120" w:after="0" w:line="240" w:lineRule="auto"/>
              <w:ind w:left="720"/>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No fee is payable under this clause for a private application for an intervention order, pursuant to clause 2.</w:t>
            </w:r>
          </w:p>
        </w:tc>
        <w:tc>
          <w:tcPr>
            <w:tcW w:w="1475" w:type="dxa"/>
            <w:tcBorders>
              <w:top w:val="nil"/>
              <w:left w:val="nil"/>
              <w:bottom w:val="nil"/>
              <w:right w:val="nil"/>
            </w:tcBorders>
          </w:tcPr>
          <w:p w14:paraId="71377487"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 xml:space="preserve">$297.00 </w:t>
            </w:r>
            <w:r w:rsidRPr="00486ECB">
              <w:rPr>
                <w:rFonts w:ascii="Times New Roman" w:eastAsia="Times New Roman" w:hAnsi="Times New Roman"/>
                <w:b/>
                <w:bCs/>
                <w:color w:val="000000"/>
                <w:sz w:val="20"/>
                <w:szCs w:val="20"/>
                <w:lang w:eastAsia="en-AU"/>
              </w:rPr>
              <w:t>plus</w:t>
            </w:r>
            <w:r w:rsidRPr="00486ECB">
              <w:rPr>
                <w:rFonts w:ascii="Times New Roman" w:eastAsia="Times New Roman" w:hAnsi="Times New Roman"/>
                <w:color w:val="000000"/>
                <w:sz w:val="20"/>
                <w:szCs w:val="20"/>
                <w:lang w:eastAsia="en-AU"/>
              </w:rPr>
              <w:t xml:space="preserve"> if the information alleges more than 1 offence—$54.00</w:t>
            </w:r>
          </w:p>
        </w:tc>
      </w:tr>
      <w:tr w:rsidR="00486ECB" w:rsidRPr="00486ECB" w14:paraId="7FA3BD49" w14:textId="77777777" w:rsidTr="00D955C5">
        <w:trPr>
          <w:cantSplit/>
        </w:trPr>
        <w:tc>
          <w:tcPr>
            <w:tcW w:w="479" w:type="dxa"/>
            <w:tcBorders>
              <w:top w:val="nil"/>
              <w:left w:val="nil"/>
              <w:bottom w:val="nil"/>
              <w:right w:val="nil"/>
            </w:tcBorders>
          </w:tcPr>
          <w:p w14:paraId="423BF21F"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w:t>
            </w:r>
          </w:p>
        </w:tc>
        <w:tc>
          <w:tcPr>
            <w:tcW w:w="6832" w:type="dxa"/>
            <w:tcBorders>
              <w:top w:val="nil"/>
              <w:left w:val="nil"/>
              <w:bottom w:val="nil"/>
              <w:right w:val="nil"/>
            </w:tcBorders>
          </w:tcPr>
          <w:p w14:paraId="10C46DE6"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 xml:space="preserve">For a private application for an intervention order under </w:t>
            </w:r>
            <w:r w:rsidRPr="00486ECB">
              <w:rPr>
                <w:rFonts w:ascii="Times New Roman" w:eastAsia="Times New Roman" w:hAnsi="Times New Roman"/>
                <w:sz w:val="20"/>
                <w:szCs w:val="20"/>
                <w:lang w:eastAsia="en-AU"/>
              </w:rPr>
              <w:t xml:space="preserve">section 20 </w:t>
            </w:r>
            <w:r w:rsidRPr="00486ECB">
              <w:rPr>
                <w:rFonts w:ascii="Times New Roman" w:eastAsia="Times New Roman" w:hAnsi="Times New Roman"/>
                <w:color w:val="000000"/>
                <w:sz w:val="20"/>
                <w:szCs w:val="20"/>
                <w:lang w:eastAsia="en-AU"/>
              </w:rPr>
              <w:t xml:space="preserve">of the </w:t>
            </w:r>
            <w:r w:rsidRPr="00486ECB">
              <w:rPr>
                <w:rFonts w:ascii="Times New Roman" w:eastAsia="Times New Roman" w:hAnsi="Times New Roman"/>
                <w:i/>
                <w:iCs/>
                <w:color w:val="000000"/>
                <w:sz w:val="20"/>
                <w:szCs w:val="20"/>
                <w:lang w:eastAsia="en-AU"/>
              </w:rPr>
              <w:t>Intervention Orders (Prevention of Abuse) Act 2009</w:t>
            </w:r>
            <w:r w:rsidRPr="00486ECB">
              <w:rPr>
                <w:rFonts w:ascii="Times New Roman" w:eastAsia="Times New Roman" w:hAnsi="Times New Roman"/>
                <w:color w:val="000000"/>
                <w:sz w:val="20"/>
                <w:szCs w:val="20"/>
                <w:lang w:eastAsia="en-AU"/>
              </w:rPr>
              <w:t>,</w:t>
            </w:r>
            <w:r w:rsidRPr="00486ECB">
              <w:rPr>
                <w:rFonts w:ascii="Times New Roman" w:eastAsia="Times New Roman" w:hAnsi="Times New Roman"/>
                <w:i/>
                <w:iCs/>
                <w:color w:val="000000"/>
                <w:sz w:val="20"/>
                <w:szCs w:val="20"/>
                <w:lang w:eastAsia="en-AU"/>
              </w:rPr>
              <w:t xml:space="preserve"> </w:t>
            </w:r>
            <w:r w:rsidRPr="00486ECB">
              <w:rPr>
                <w:rFonts w:ascii="Times New Roman" w:eastAsia="Times New Roman" w:hAnsi="Times New Roman"/>
                <w:color w:val="000000"/>
                <w:sz w:val="20"/>
                <w:szCs w:val="20"/>
                <w:lang w:eastAsia="en-AU"/>
              </w:rPr>
              <w:t xml:space="preserve">where domestic abuse is alleged </w:t>
            </w:r>
          </w:p>
        </w:tc>
        <w:tc>
          <w:tcPr>
            <w:tcW w:w="1475" w:type="dxa"/>
            <w:tcBorders>
              <w:top w:val="nil"/>
              <w:left w:val="nil"/>
              <w:bottom w:val="nil"/>
              <w:right w:val="nil"/>
            </w:tcBorders>
          </w:tcPr>
          <w:p w14:paraId="5AB8D3D7"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No fee</w:t>
            </w:r>
          </w:p>
        </w:tc>
      </w:tr>
      <w:tr w:rsidR="00486ECB" w:rsidRPr="00486ECB" w14:paraId="7C1875AB" w14:textId="77777777" w:rsidTr="00D955C5">
        <w:trPr>
          <w:cantSplit/>
        </w:trPr>
        <w:tc>
          <w:tcPr>
            <w:tcW w:w="479" w:type="dxa"/>
            <w:tcBorders>
              <w:top w:val="nil"/>
              <w:left w:val="nil"/>
              <w:bottom w:val="nil"/>
              <w:right w:val="nil"/>
            </w:tcBorders>
          </w:tcPr>
          <w:p w14:paraId="47A1A616"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3</w:t>
            </w:r>
          </w:p>
        </w:tc>
        <w:tc>
          <w:tcPr>
            <w:tcW w:w="6832" w:type="dxa"/>
            <w:tcBorders>
              <w:top w:val="nil"/>
              <w:left w:val="nil"/>
              <w:bottom w:val="nil"/>
              <w:right w:val="nil"/>
            </w:tcBorders>
          </w:tcPr>
          <w:p w14:paraId="1F6D6A8B"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each request to search and/or inspect a record of the Court</w:t>
            </w:r>
          </w:p>
        </w:tc>
        <w:tc>
          <w:tcPr>
            <w:tcW w:w="1475" w:type="dxa"/>
            <w:tcBorders>
              <w:top w:val="nil"/>
              <w:left w:val="nil"/>
              <w:bottom w:val="nil"/>
              <w:right w:val="nil"/>
            </w:tcBorders>
          </w:tcPr>
          <w:p w14:paraId="439D1416"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$26.25</w:t>
            </w:r>
          </w:p>
        </w:tc>
      </w:tr>
      <w:tr w:rsidR="00486ECB" w:rsidRPr="00486ECB" w14:paraId="773C550A" w14:textId="77777777" w:rsidTr="00D955C5">
        <w:trPr>
          <w:cantSplit/>
        </w:trPr>
        <w:tc>
          <w:tcPr>
            <w:tcW w:w="479" w:type="dxa"/>
            <w:tcBorders>
              <w:top w:val="nil"/>
              <w:left w:val="nil"/>
              <w:bottom w:val="nil"/>
              <w:right w:val="nil"/>
            </w:tcBorders>
          </w:tcPr>
          <w:p w14:paraId="51670D9E"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4</w:t>
            </w:r>
          </w:p>
        </w:tc>
        <w:tc>
          <w:tcPr>
            <w:tcW w:w="6832" w:type="dxa"/>
            <w:tcBorders>
              <w:top w:val="nil"/>
              <w:left w:val="nil"/>
              <w:bottom w:val="nil"/>
              <w:right w:val="nil"/>
            </w:tcBorders>
          </w:tcPr>
          <w:p w14:paraId="798240D5"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an unsealed copy of the record of the Court</w:t>
            </w:r>
          </w:p>
        </w:tc>
        <w:tc>
          <w:tcPr>
            <w:tcW w:w="1475" w:type="dxa"/>
            <w:tcBorders>
              <w:top w:val="nil"/>
              <w:left w:val="nil"/>
              <w:bottom w:val="nil"/>
              <w:right w:val="nil"/>
            </w:tcBorders>
          </w:tcPr>
          <w:p w14:paraId="14FE34CD"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$26.25</w:t>
            </w:r>
          </w:p>
        </w:tc>
      </w:tr>
      <w:tr w:rsidR="00486ECB" w:rsidRPr="00486ECB" w14:paraId="1BE261F6" w14:textId="77777777" w:rsidTr="00D955C5">
        <w:trPr>
          <w:cantSplit/>
        </w:trPr>
        <w:tc>
          <w:tcPr>
            <w:tcW w:w="479" w:type="dxa"/>
            <w:tcBorders>
              <w:top w:val="nil"/>
              <w:left w:val="nil"/>
              <w:bottom w:val="nil"/>
              <w:right w:val="nil"/>
            </w:tcBorders>
          </w:tcPr>
          <w:p w14:paraId="60976627"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5</w:t>
            </w:r>
          </w:p>
        </w:tc>
        <w:tc>
          <w:tcPr>
            <w:tcW w:w="6832" w:type="dxa"/>
            <w:tcBorders>
              <w:top w:val="nil"/>
              <w:left w:val="nil"/>
              <w:bottom w:val="nil"/>
              <w:right w:val="nil"/>
            </w:tcBorders>
          </w:tcPr>
          <w:p w14:paraId="2B36DA62"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a sealed copy of the record of the Court</w:t>
            </w:r>
          </w:p>
        </w:tc>
        <w:tc>
          <w:tcPr>
            <w:tcW w:w="1475" w:type="dxa"/>
            <w:tcBorders>
              <w:top w:val="nil"/>
              <w:left w:val="nil"/>
              <w:bottom w:val="nil"/>
              <w:right w:val="nil"/>
            </w:tcBorders>
          </w:tcPr>
          <w:p w14:paraId="7264B0DF"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$82.50</w:t>
            </w:r>
          </w:p>
        </w:tc>
      </w:tr>
      <w:tr w:rsidR="00486ECB" w:rsidRPr="00486ECB" w14:paraId="59DD27DF" w14:textId="77777777" w:rsidTr="00D955C5">
        <w:trPr>
          <w:cantSplit/>
        </w:trPr>
        <w:tc>
          <w:tcPr>
            <w:tcW w:w="479" w:type="dxa"/>
            <w:tcBorders>
              <w:top w:val="nil"/>
              <w:left w:val="nil"/>
              <w:bottom w:val="nil"/>
              <w:right w:val="nil"/>
            </w:tcBorders>
          </w:tcPr>
          <w:p w14:paraId="56D4D316"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2" w:type="dxa"/>
            <w:tcBorders>
              <w:top w:val="nil"/>
              <w:left w:val="nil"/>
              <w:bottom w:val="nil"/>
              <w:right w:val="nil"/>
            </w:tcBorders>
          </w:tcPr>
          <w:p w14:paraId="3DB2E017" w14:textId="77777777" w:rsidR="00486ECB" w:rsidRPr="00486ECB" w:rsidRDefault="00486ECB" w:rsidP="00486ECB">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86ECB">
              <w:rPr>
                <w:rFonts w:ascii="Times New Roman" w:eastAsia="Times New Roman" w:hAnsi="Times New Roman"/>
                <w:b/>
                <w:bCs/>
                <w:color w:val="000000"/>
                <w:sz w:val="20"/>
                <w:szCs w:val="20"/>
                <w:lang w:eastAsia="en-AU"/>
              </w:rPr>
              <w:t>Note—</w:t>
            </w:r>
          </w:p>
          <w:p w14:paraId="124B97D1" w14:textId="77777777" w:rsidR="00486ECB" w:rsidRPr="00486ECB" w:rsidRDefault="00486ECB" w:rsidP="00486ECB">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No fee is payable under clauses 3, 4 or 5 for a request made in respect of a record relating to criminal proceedings by or on behalf of the defendant or the victim of the offence that is the subject of those proceedings.</w:t>
            </w:r>
          </w:p>
        </w:tc>
        <w:tc>
          <w:tcPr>
            <w:tcW w:w="1475" w:type="dxa"/>
            <w:tcBorders>
              <w:top w:val="nil"/>
              <w:left w:val="nil"/>
              <w:bottom w:val="nil"/>
              <w:right w:val="nil"/>
            </w:tcBorders>
          </w:tcPr>
          <w:p w14:paraId="790BEF02"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7C599F51" w14:textId="77777777" w:rsidTr="00D955C5">
        <w:trPr>
          <w:cantSplit/>
        </w:trPr>
        <w:tc>
          <w:tcPr>
            <w:tcW w:w="479" w:type="dxa"/>
            <w:tcBorders>
              <w:top w:val="nil"/>
              <w:left w:val="nil"/>
              <w:bottom w:val="nil"/>
              <w:right w:val="nil"/>
            </w:tcBorders>
          </w:tcPr>
          <w:p w14:paraId="144F7181"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6</w:t>
            </w:r>
          </w:p>
        </w:tc>
        <w:tc>
          <w:tcPr>
            <w:tcW w:w="6832" w:type="dxa"/>
            <w:tcBorders>
              <w:top w:val="nil"/>
              <w:left w:val="nil"/>
              <w:bottom w:val="nil"/>
              <w:right w:val="nil"/>
            </w:tcBorders>
          </w:tcPr>
          <w:p w14:paraId="46C20D06"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copy of evidence—</w:t>
            </w:r>
          </w:p>
        </w:tc>
        <w:tc>
          <w:tcPr>
            <w:tcW w:w="1475" w:type="dxa"/>
            <w:tcBorders>
              <w:top w:val="nil"/>
              <w:left w:val="nil"/>
              <w:bottom w:val="nil"/>
              <w:right w:val="nil"/>
            </w:tcBorders>
          </w:tcPr>
          <w:p w14:paraId="1D7A6AA3" w14:textId="77777777" w:rsidR="00486ECB" w:rsidRPr="00486ECB" w:rsidRDefault="00486ECB" w:rsidP="00486ECB">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86ECB" w:rsidRPr="00486ECB" w14:paraId="4097E67D" w14:textId="77777777" w:rsidTr="00D955C5">
        <w:trPr>
          <w:cantSplit/>
        </w:trPr>
        <w:tc>
          <w:tcPr>
            <w:tcW w:w="479" w:type="dxa"/>
            <w:tcBorders>
              <w:top w:val="nil"/>
              <w:left w:val="nil"/>
              <w:bottom w:val="nil"/>
              <w:right w:val="nil"/>
            </w:tcBorders>
          </w:tcPr>
          <w:p w14:paraId="1541D7CC"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2" w:type="dxa"/>
            <w:tcBorders>
              <w:top w:val="nil"/>
              <w:left w:val="nil"/>
              <w:bottom w:val="nil"/>
              <w:right w:val="nil"/>
            </w:tcBorders>
          </w:tcPr>
          <w:p w14:paraId="1A0059D8"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(a)</w:t>
            </w:r>
            <w:r w:rsidRPr="00486ECB">
              <w:rPr>
                <w:rFonts w:ascii="Times New Roman" w:eastAsia="Times New Roman" w:hAnsi="Times New Roman"/>
                <w:color w:val="000000"/>
                <w:sz w:val="20"/>
                <w:szCs w:val="20"/>
                <w:lang w:eastAsia="en-AU"/>
              </w:rPr>
              <w:tab/>
              <w:t>per page in electronic form</w:t>
            </w:r>
          </w:p>
        </w:tc>
        <w:tc>
          <w:tcPr>
            <w:tcW w:w="1475" w:type="dxa"/>
            <w:tcBorders>
              <w:top w:val="nil"/>
              <w:left w:val="nil"/>
              <w:bottom w:val="nil"/>
              <w:right w:val="nil"/>
            </w:tcBorders>
          </w:tcPr>
          <w:p w14:paraId="1A8377CE"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$8.85</w:t>
            </w:r>
          </w:p>
        </w:tc>
      </w:tr>
      <w:tr w:rsidR="00486ECB" w:rsidRPr="00486ECB" w14:paraId="74F8C8FD" w14:textId="77777777" w:rsidTr="00D955C5">
        <w:trPr>
          <w:cantSplit/>
        </w:trPr>
        <w:tc>
          <w:tcPr>
            <w:tcW w:w="479" w:type="dxa"/>
            <w:tcBorders>
              <w:top w:val="nil"/>
              <w:left w:val="nil"/>
              <w:bottom w:val="nil"/>
              <w:right w:val="nil"/>
            </w:tcBorders>
          </w:tcPr>
          <w:p w14:paraId="1E721C49"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32" w:type="dxa"/>
            <w:tcBorders>
              <w:top w:val="nil"/>
              <w:left w:val="nil"/>
              <w:bottom w:val="nil"/>
              <w:right w:val="nil"/>
            </w:tcBorders>
          </w:tcPr>
          <w:p w14:paraId="1AB3CBF4" w14:textId="77777777" w:rsidR="00486ECB" w:rsidRPr="00486ECB" w:rsidRDefault="00486ECB" w:rsidP="00486ECB">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ab/>
              <w:t>(b)</w:t>
            </w:r>
            <w:r w:rsidRPr="00486ECB">
              <w:rPr>
                <w:rFonts w:ascii="Times New Roman" w:eastAsia="Times New Roman" w:hAnsi="Times New Roman"/>
                <w:color w:val="000000"/>
                <w:sz w:val="20"/>
                <w:szCs w:val="20"/>
                <w:lang w:eastAsia="en-AU"/>
              </w:rPr>
              <w:tab/>
              <w:t>per page in hard</w:t>
            </w:r>
            <w:r w:rsidRPr="00486ECB">
              <w:rPr>
                <w:rFonts w:ascii="Times New Roman" w:eastAsia="Times New Roman" w:hAnsi="Times New Roman"/>
                <w:color w:val="000000"/>
                <w:sz w:val="20"/>
                <w:szCs w:val="20"/>
                <w:lang w:eastAsia="en-AU"/>
              </w:rPr>
              <w:noBreakHyphen/>
              <w:t>copy form</w:t>
            </w:r>
          </w:p>
        </w:tc>
        <w:tc>
          <w:tcPr>
            <w:tcW w:w="1475" w:type="dxa"/>
            <w:tcBorders>
              <w:top w:val="nil"/>
              <w:left w:val="nil"/>
              <w:bottom w:val="nil"/>
              <w:right w:val="nil"/>
            </w:tcBorders>
          </w:tcPr>
          <w:p w14:paraId="7EA4024A"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$11.30</w:t>
            </w:r>
          </w:p>
        </w:tc>
      </w:tr>
      <w:tr w:rsidR="00486ECB" w:rsidRPr="00486ECB" w14:paraId="4CB55CFD" w14:textId="77777777" w:rsidTr="00D955C5">
        <w:trPr>
          <w:cantSplit/>
        </w:trPr>
        <w:tc>
          <w:tcPr>
            <w:tcW w:w="479" w:type="dxa"/>
            <w:tcBorders>
              <w:top w:val="nil"/>
              <w:left w:val="nil"/>
              <w:bottom w:val="nil"/>
              <w:right w:val="nil"/>
            </w:tcBorders>
          </w:tcPr>
          <w:p w14:paraId="074398B6"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7</w:t>
            </w:r>
          </w:p>
        </w:tc>
        <w:tc>
          <w:tcPr>
            <w:tcW w:w="6832" w:type="dxa"/>
            <w:tcBorders>
              <w:top w:val="nil"/>
              <w:left w:val="nil"/>
              <w:bottom w:val="nil"/>
              <w:right w:val="nil"/>
            </w:tcBorders>
          </w:tcPr>
          <w:p w14:paraId="474628E7"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copy of reasons for judgment—per page</w:t>
            </w:r>
          </w:p>
          <w:p w14:paraId="699BF4E4" w14:textId="77777777" w:rsidR="00486ECB" w:rsidRPr="00486ECB" w:rsidRDefault="00486ECB" w:rsidP="00486ECB">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86ECB">
              <w:rPr>
                <w:rFonts w:ascii="Times New Roman" w:eastAsia="Times New Roman" w:hAnsi="Times New Roman"/>
                <w:b/>
                <w:bCs/>
                <w:color w:val="000000"/>
                <w:sz w:val="20"/>
                <w:szCs w:val="20"/>
                <w:lang w:eastAsia="en-AU"/>
              </w:rPr>
              <w:t>Note—</w:t>
            </w:r>
          </w:p>
          <w:p w14:paraId="1F0EB9E7" w14:textId="77777777" w:rsidR="00486ECB" w:rsidRPr="00486ECB" w:rsidRDefault="00486ECB" w:rsidP="00486ECB">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 copy will be supplied to a party to the proceeding free of charge.</w:t>
            </w:r>
          </w:p>
        </w:tc>
        <w:tc>
          <w:tcPr>
            <w:tcW w:w="1475" w:type="dxa"/>
            <w:tcBorders>
              <w:top w:val="nil"/>
              <w:left w:val="nil"/>
              <w:bottom w:val="nil"/>
              <w:right w:val="nil"/>
            </w:tcBorders>
          </w:tcPr>
          <w:p w14:paraId="12FE9C0D"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$8.85</w:t>
            </w:r>
          </w:p>
        </w:tc>
      </w:tr>
      <w:tr w:rsidR="00486ECB" w:rsidRPr="00486ECB" w14:paraId="16C81479" w14:textId="77777777" w:rsidTr="00D955C5">
        <w:trPr>
          <w:cantSplit/>
        </w:trPr>
        <w:tc>
          <w:tcPr>
            <w:tcW w:w="479" w:type="dxa"/>
            <w:tcBorders>
              <w:top w:val="nil"/>
              <w:left w:val="nil"/>
              <w:bottom w:val="nil"/>
              <w:right w:val="nil"/>
            </w:tcBorders>
          </w:tcPr>
          <w:p w14:paraId="64BD2D9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8</w:t>
            </w:r>
          </w:p>
        </w:tc>
        <w:tc>
          <w:tcPr>
            <w:tcW w:w="6832" w:type="dxa"/>
            <w:tcBorders>
              <w:top w:val="nil"/>
              <w:left w:val="nil"/>
              <w:bottom w:val="nil"/>
              <w:right w:val="nil"/>
            </w:tcBorders>
          </w:tcPr>
          <w:p w14:paraId="488A4E2C"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copy of any other document—per page</w:t>
            </w:r>
          </w:p>
        </w:tc>
        <w:tc>
          <w:tcPr>
            <w:tcW w:w="1475" w:type="dxa"/>
            <w:tcBorders>
              <w:top w:val="nil"/>
              <w:left w:val="nil"/>
              <w:bottom w:val="nil"/>
              <w:right w:val="nil"/>
            </w:tcBorders>
          </w:tcPr>
          <w:p w14:paraId="7CE5CBCB"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$5.30</w:t>
            </w:r>
          </w:p>
        </w:tc>
      </w:tr>
      <w:tr w:rsidR="00486ECB" w:rsidRPr="00486ECB" w14:paraId="21B71197" w14:textId="77777777" w:rsidTr="00D955C5">
        <w:trPr>
          <w:cantSplit/>
        </w:trPr>
        <w:tc>
          <w:tcPr>
            <w:tcW w:w="479" w:type="dxa"/>
            <w:tcBorders>
              <w:top w:val="nil"/>
              <w:left w:val="nil"/>
              <w:bottom w:val="nil"/>
              <w:right w:val="nil"/>
            </w:tcBorders>
          </w:tcPr>
          <w:p w14:paraId="14C624D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9</w:t>
            </w:r>
          </w:p>
        </w:tc>
        <w:tc>
          <w:tcPr>
            <w:tcW w:w="6832" w:type="dxa"/>
            <w:tcBorders>
              <w:top w:val="nil"/>
              <w:left w:val="nil"/>
              <w:bottom w:val="nil"/>
              <w:right w:val="nil"/>
            </w:tcBorders>
          </w:tcPr>
          <w:p w14:paraId="107F7557"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For production of transcript at request of a party where the Court does not require the transcript—per page</w:t>
            </w:r>
          </w:p>
        </w:tc>
        <w:tc>
          <w:tcPr>
            <w:tcW w:w="1475" w:type="dxa"/>
            <w:tcBorders>
              <w:top w:val="nil"/>
              <w:left w:val="nil"/>
              <w:bottom w:val="nil"/>
              <w:right w:val="nil"/>
            </w:tcBorders>
          </w:tcPr>
          <w:p w14:paraId="04C55769"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$17.80</w:t>
            </w:r>
          </w:p>
        </w:tc>
      </w:tr>
    </w:tbl>
    <w:p w14:paraId="072A9B69" w14:textId="77777777" w:rsidR="00486ECB" w:rsidRPr="00486ECB" w:rsidRDefault="00486ECB" w:rsidP="00486ECB">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86ECB">
        <w:rPr>
          <w:rFonts w:ascii="Times New Roman" w:eastAsia="Times New Roman" w:hAnsi="Times New Roman"/>
          <w:b/>
          <w:bCs/>
          <w:color w:val="000000"/>
          <w:sz w:val="32"/>
          <w:szCs w:val="32"/>
          <w:lang w:eastAsia="en-AU"/>
        </w:rPr>
        <w:lastRenderedPageBreak/>
        <w:t>Part 3—Fee in Petty Sessions Division</w:t>
      </w:r>
    </w:p>
    <w:p w14:paraId="0898BE8D"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79"/>
        <w:gridCol w:w="6832"/>
        <w:gridCol w:w="1475"/>
      </w:tblGrid>
      <w:tr w:rsidR="00486ECB" w:rsidRPr="00486ECB" w14:paraId="1E791024" w14:textId="77777777" w:rsidTr="00320BE8">
        <w:trPr>
          <w:cantSplit/>
        </w:trPr>
        <w:tc>
          <w:tcPr>
            <w:tcW w:w="479" w:type="dxa"/>
            <w:tcBorders>
              <w:top w:val="nil"/>
              <w:left w:val="nil"/>
              <w:bottom w:val="nil"/>
              <w:right w:val="nil"/>
            </w:tcBorders>
          </w:tcPr>
          <w:p w14:paraId="66D2CB9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w:t>
            </w:r>
          </w:p>
        </w:tc>
        <w:tc>
          <w:tcPr>
            <w:tcW w:w="6832" w:type="dxa"/>
            <w:tcBorders>
              <w:top w:val="nil"/>
              <w:left w:val="nil"/>
              <w:bottom w:val="nil"/>
              <w:right w:val="nil"/>
            </w:tcBorders>
          </w:tcPr>
          <w:p w14:paraId="3FD830D3"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 xml:space="preserve">On an application under section 23 of the </w:t>
            </w:r>
            <w:hyperlink r:id="rId26" w:history="1">
              <w:r w:rsidRPr="00486ECB">
                <w:rPr>
                  <w:rFonts w:ascii="Times New Roman" w:eastAsia="Times New Roman" w:hAnsi="Times New Roman"/>
                  <w:i/>
                  <w:iCs/>
                  <w:color w:val="000000"/>
                  <w:sz w:val="20"/>
                  <w:szCs w:val="20"/>
                  <w:lang w:eastAsia="en-AU"/>
                </w:rPr>
                <w:t>Fines Enforcement and Debt Recovery Act 2017</w:t>
              </w:r>
            </w:hyperlink>
            <w:r w:rsidRPr="00486ECB">
              <w:rPr>
                <w:rFonts w:ascii="Times New Roman" w:eastAsia="Times New Roman" w:hAnsi="Times New Roman"/>
                <w:color w:val="000000"/>
                <w:sz w:val="20"/>
                <w:szCs w:val="20"/>
                <w:lang w:eastAsia="en-AU"/>
              </w:rPr>
              <w:t xml:space="preserve"> for a review of a decision to refuse to revoke an enforcement determination</w:t>
            </w:r>
          </w:p>
        </w:tc>
        <w:tc>
          <w:tcPr>
            <w:tcW w:w="1475" w:type="dxa"/>
            <w:tcBorders>
              <w:top w:val="nil"/>
              <w:left w:val="nil"/>
              <w:bottom w:val="nil"/>
              <w:right w:val="nil"/>
            </w:tcBorders>
          </w:tcPr>
          <w:p w14:paraId="63D5DC80"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$60.50</w:t>
            </w:r>
          </w:p>
        </w:tc>
      </w:tr>
    </w:tbl>
    <w:p w14:paraId="256CEF4D" w14:textId="77777777" w:rsidR="00486ECB" w:rsidRPr="00486ECB" w:rsidRDefault="00486ECB" w:rsidP="00486ECB">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486ECB">
        <w:rPr>
          <w:rFonts w:ascii="Times New Roman" w:eastAsia="Times New Roman" w:hAnsi="Times New Roman"/>
          <w:b/>
          <w:bCs/>
          <w:color w:val="000000"/>
          <w:sz w:val="32"/>
          <w:szCs w:val="32"/>
          <w:lang w:eastAsia="en-AU"/>
        </w:rPr>
        <w:t xml:space="preserve">Part 4—Fee in Commonwealth </w:t>
      </w:r>
      <w:r w:rsidRPr="00486ECB">
        <w:rPr>
          <w:rFonts w:ascii="Times New Roman" w:eastAsia="Times New Roman" w:hAnsi="Times New Roman"/>
          <w:b/>
          <w:bCs/>
          <w:i/>
          <w:iCs/>
          <w:color w:val="000000"/>
          <w:sz w:val="32"/>
          <w:szCs w:val="32"/>
          <w:lang w:eastAsia="en-AU"/>
        </w:rPr>
        <w:t xml:space="preserve">Fair Work Act 2009 </w:t>
      </w:r>
      <w:r w:rsidRPr="00486ECB">
        <w:rPr>
          <w:rFonts w:ascii="Times New Roman" w:eastAsia="Times New Roman" w:hAnsi="Times New Roman"/>
          <w:b/>
          <w:bCs/>
          <w:color w:val="000000"/>
          <w:sz w:val="32"/>
          <w:szCs w:val="32"/>
          <w:lang w:eastAsia="en-AU"/>
        </w:rPr>
        <w:t>jurisdiction</w:t>
      </w:r>
    </w:p>
    <w:p w14:paraId="5F25159E" w14:textId="77777777" w:rsidR="00486ECB" w:rsidRPr="00486ECB" w:rsidRDefault="00486ECB" w:rsidP="00486ECB">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586"/>
        <w:gridCol w:w="6725"/>
        <w:gridCol w:w="1474"/>
      </w:tblGrid>
      <w:tr w:rsidR="00486ECB" w:rsidRPr="00486ECB" w14:paraId="106F0E0C" w14:textId="77777777" w:rsidTr="00320BE8">
        <w:trPr>
          <w:cantSplit/>
        </w:trPr>
        <w:tc>
          <w:tcPr>
            <w:tcW w:w="586" w:type="dxa"/>
            <w:tcBorders>
              <w:top w:val="nil"/>
              <w:left w:val="nil"/>
              <w:bottom w:val="nil"/>
              <w:right w:val="nil"/>
            </w:tcBorders>
          </w:tcPr>
          <w:p w14:paraId="2CBB3487"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1</w:t>
            </w:r>
          </w:p>
        </w:tc>
        <w:tc>
          <w:tcPr>
            <w:tcW w:w="6725" w:type="dxa"/>
            <w:tcBorders>
              <w:top w:val="nil"/>
              <w:left w:val="nil"/>
              <w:bottom w:val="nil"/>
              <w:right w:val="nil"/>
            </w:tcBorders>
          </w:tcPr>
          <w:p w14:paraId="24DAE8A0" w14:textId="77777777" w:rsidR="00486ECB" w:rsidRPr="00486ECB" w:rsidRDefault="00486ECB" w:rsidP="00486ECB">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 xml:space="preserve">On an application in relation to the jurisdiction of the Court under the </w:t>
            </w:r>
            <w:r w:rsidRPr="00486ECB">
              <w:rPr>
                <w:rFonts w:ascii="Times New Roman" w:eastAsia="Times New Roman" w:hAnsi="Times New Roman"/>
                <w:i/>
                <w:iCs/>
                <w:color w:val="000000"/>
                <w:sz w:val="20"/>
                <w:szCs w:val="20"/>
                <w:lang w:eastAsia="en-AU"/>
              </w:rPr>
              <w:t>Fair Work Act 2009</w:t>
            </w:r>
            <w:r w:rsidRPr="00486ECB">
              <w:rPr>
                <w:rFonts w:ascii="Times New Roman" w:eastAsia="Times New Roman" w:hAnsi="Times New Roman"/>
                <w:color w:val="000000"/>
                <w:sz w:val="20"/>
                <w:szCs w:val="20"/>
                <w:lang w:eastAsia="en-AU"/>
              </w:rPr>
              <w:t xml:space="preserve"> of the Commonwealth</w:t>
            </w:r>
          </w:p>
        </w:tc>
        <w:tc>
          <w:tcPr>
            <w:tcW w:w="1474" w:type="dxa"/>
            <w:tcBorders>
              <w:top w:val="nil"/>
              <w:left w:val="nil"/>
              <w:bottom w:val="nil"/>
              <w:right w:val="nil"/>
            </w:tcBorders>
          </w:tcPr>
          <w:p w14:paraId="7D1B03D5" w14:textId="77777777" w:rsidR="00486ECB" w:rsidRPr="00486ECB" w:rsidRDefault="00486ECB" w:rsidP="00486ECB">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86ECB">
              <w:rPr>
                <w:rFonts w:ascii="Times New Roman" w:eastAsia="Times New Roman" w:hAnsi="Times New Roman"/>
                <w:color w:val="000000"/>
                <w:sz w:val="20"/>
                <w:szCs w:val="20"/>
                <w:lang w:eastAsia="en-AU"/>
              </w:rPr>
              <w:t>no fee</w:t>
            </w:r>
          </w:p>
        </w:tc>
      </w:tr>
    </w:tbl>
    <w:p w14:paraId="0F7AAC04" w14:textId="77777777" w:rsidR="00486ECB" w:rsidRPr="00486ECB" w:rsidRDefault="00486ECB" w:rsidP="00320BE8">
      <w:pPr>
        <w:spacing w:before="120" w:line="240" w:lineRule="auto"/>
        <w:rPr>
          <w:rFonts w:ascii="Times New Roman" w:eastAsia="Times New Roman" w:hAnsi="Times New Roman"/>
          <w:sz w:val="20"/>
          <w:szCs w:val="20"/>
        </w:rPr>
      </w:pPr>
      <w:r w:rsidRPr="00486ECB">
        <w:rPr>
          <w:rFonts w:ascii="Times New Roman" w:eastAsia="Times New Roman" w:hAnsi="Times New Roman"/>
          <w:sz w:val="20"/>
          <w:szCs w:val="20"/>
        </w:rPr>
        <w:t>Dated: 12 January 2022</w:t>
      </w:r>
    </w:p>
    <w:p w14:paraId="7025DE22" w14:textId="77777777" w:rsidR="00486ECB" w:rsidRPr="00486ECB" w:rsidRDefault="00486ECB" w:rsidP="00486ECB">
      <w:pPr>
        <w:spacing w:line="240" w:lineRule="auto"/>
        <w:jc w:val="right"/>
        <w:rPr>
          <w:rFonts w:ascii="Times New Roman" w:eastAsia="Times New Roman" w:hAnsi="Times New Roman"/>
          <w:smallCaps/>
        </w:rPr>
      </w:pPr>
      <w:r w:rsidRPr="00486ECB">
        <w:rPr>
          <w:rFonts w:ascii="Times New Roman" w:eastAsia="Times New Roman" w:hAnsi="Times New Roman"/>
          <w:smallCaps/>
        </w:rPr>
        <w:t>Hon Josh Teague MP</w:t>
      </w:r>
    </w:p>
    <w:p w14:paraId="77C79F88" w14:textId="77777777" w:rsidR="00486ECB" w:rsidRPr="00486ECB" w:rsidRDefault="00486ECB" w:rsidP="00486ECB">
      <w:pPr>
        <w:spacing w:line="240" w:lineRule="auto"/>
        <w:jc w:val="right"/>
        <w:rPr>
          <w:rFonts w:ascii="Times New Roman" w:eastAsia="Times New Roman" w:hAnsi="Times New Roman"/>
        </w:rPr>
      </w:pPr>
      <w:r w:rsidRPr="00486ECB">
        <w:rPr>
          <w:rFonts w:ascii="Times New Roman" w:eastAsia="Times New Roman" w:hAnsi="Times New Roman"/>
        </w:rPr>
        <w:t>Minister for Planning and Local Government</w:t>
      </w:r>
    </w:p>
    <w:p w14:paraId="404014E0" w14:textId="7BCE3B32" w:rsidR="00486ECB" w:rsidRDefault="00486ECB" w:rsidP="00486ECB">
      <w:pPr>
        <w:spacing w:line="240" w:lineRule="auto"/>
        <w:jc w:val="right"/>
        <w:rPr>
          <w:rFonts w:ascii="Times New Roman" w:eastAsia="Times New Roman" w:hAnsi="Times New Roman"/>
        </w:rPr>
      </w:pPr>
      <w:r w:rsidRPr="00486ECB">
        <w:rPr>
          <w:rFonts w:ascii="Times New Roman" w:eastAsia="Times New Roman" w:hAnsi="Times New Roman"/>
        </w:rPr>
        <w:t>(exercising the powers and functions of the Attorney-General)</w:t>
      </w:r>
    </w:p>
    <w:p w14:paraId="31C1F443" w14:textId="78C474FE" w:rsidR="00320BE8" w:rsidRDefault="00320BE8" w:rsidP="00320BE8">
      <w:pPr>
        <w:pBdr>
          <w:bottom w:val="single" w:sz="4" w:space="1" w:color="auto"/>
        </w:pBdr>
        <w:spacing w:after="0" w:line="52" w:lineRule="exact"/>
        <w:jc w:val="center"/>
        <w:rPr>
          <w:rFonts w:ascii="Times New Roman" w:eastAsia="Times New Roman" w:hAnsi="Times New Roman"/>
        </w:rPr>
      </w:pPr>
    </w:p>
    <w:p w14:paraId="23C93F7E" w14:textId="7A958B21" w:rsidR="00320BE8" w:rsidRDefault="00320BE8" w:rsidP="00320BE8">
      <w:pPr>
        <w:pBdr>
          <w:top w:val="single" w:sz="4" w:space="1" w:color="auto"/>
        </w:pBdr>
        <w:spacing w:before="34" w:after="0" w:line="14" w:lineRule="exact"/>
        <w:jc w:val="center"/>
        <w:rPr>
          <w:rFonts w:ascii="Times New Roman" w:eastAsia="Times New Roman" w:hAnsi="Times New Roman"/>
        </w:rPr>
      </w:pPr>
    </w:p>
    <w:p w14:paraId="4514FE7D" w14:textId="5173DA6D" w:rsidR="005D63A7" w:rsidRDefault="005D63A7" w:rsidP="005D63A7">
      <w:pPr>
        <w:pStyle w:val="GG-body"/>
        <w:spacing w:after="0"/>
      </w:pPr>
    </w:p>
    <w:p w14:paraId="0A74C86A" w14:textId="77777777" w:rsidR="00320BE8" w:rsidRPr="00320BE8" w:rsidRDefault="00320BE8" w:rsidP="00AD230B">
      <w:pPr>
        <w:pStyle w:val="Heading2"/>
        <w:rPr>
          <w:rFonts w:eastAsiaTheme="minorEastAsia" w:cs="Arial"/>
          <w:color w:val="000000" w:themeColor="text1"/>
        </w:rPr>
      </w:pPr>
      <w:bookmarkStart w:id="10" w:name="_Toc92967544"/>
      <w:r w:rsidRPr="00320BE8">
        <w:rPr>
          <w:rFonts w:eastAsiaTheme="minorEastAsia" w:cs="Arial"/>
          <w:color w:val="000000" w:themeColor="text1"/>
        </w:rPr>
        <w:t>Major Events Act 2013</w:t>
      </w:r>
      <w:bookmarkEnd w:id="10"/>
    </w:p>
    <w:p w14:paraId="3D3943C1" w14:textId="77777777" w:rsidR="00320BE8" w:rsidRPr="00320BE8" w:rsidRDefault="00320BE8" w:rsidP="00AD230B">
      <w:pPr>
        <w:pStyle w:val="GG-Title2"/>
        <w:rPr>
          <w:rFonts w:eastAsia="Times New Roman"/>
          <w:lang w:val="en-US"/>
        </w:rPr>
      </w:pPr>
      <w:r w:rsidRPr="00320BE8">
        <w:rPr>
          <w:lang w:val="en-US"/>
        </w:rPr>
        <w:t>Corrigendum</w:t>
      </w:r>
    </w:p>
    <w:p w14:paraId="58E91442" w14:textId="77777777" w:rsidR="00320BE8" w:rsidRPr="00320BE8" w:rsidRDefault="00320BE8" w:rsidP="00AD230B">
      <w:pPr>
        <w:pStyle w:val="GG-Title3"/>
        <w:rPr>
          <w:lang w:val="en-US"/>
        </w:rPr>
      </w:pPr>
      <w:r w:rsidRPr="00320BE8">
        <w:rPr>
          <w:lang w:val="en-US"/>
        </w:rPr>
        <w:t xml:space="preserve">2022 Santos Festival of Cycling </w:t>
      </w:r>
    </w:p>
    <w:p w14:paraId="00BB1D52" w14:textId="77777777" w:rsidR="00320BE8" w:rsidRPr="00320BE8" w:rsidRDefault="00320BE8" w:rsidP="00AD230B">
      <w:pPr>
        <w:pStyle w:val="GG-body"/>
        <w:rPr>
          <w:lang w:val="en-US"/>
        </w:rPr>
      </w:pPr>
      <w:r w:rsidRPr="00320BE8">
        <w:rPr>
          <w:lang w:val="en-US"/>
        </w:rPr>
        <w:t xml:space="preserve">In Government Gazette No. 1, published on 6 January 2022, the notice under the </w:t>
      </w:r>
      <w:r w:rsidRPr="00320BE8">
        <w:rPr>
          <w:i/>
          <w:lang w:val="en-US"/>
        </w:rPr>
        <w:t xml:space="preserve">Major Events Act 2013 </w:t>
      </w:r>
      <w:r w:rsidRPr="00320BE8">
        <w:rPr>
          <w:iCs/>
          <w:lang w:val="en-US"/>
        </w:rPr>
        <w:t>on page 23 was incorrect. It should be replaced as follows:</w:t>
      </w:r>
    </w:p>
    <w:p w14:paraId="25607123" w14:textId="77777777" w:rsidR="00320BE8" w:rsidRPr="00320BE8" w:rsidRDefault="00320BE8" w:rsidP="00AD230B">
      <w:pPr>
        <w:ind w:left="16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 xml:space="preserve">PURSUANT to section 6B of the </w:t>
      </w:r>
      <w:r w:rsidRPr="00320BE8">
        <w:rPr>
          <w:rFonts w:ascii="Times New Roman" w:eastAsia="Times New Roman" w:hAnsi="Times New Roman" w:cs="Arial"/>
          <w:i/>
          <w:color w:val="000000" w:themeColor="text1"/>
          <w:sz w:val="17"/>
          <w:szCs w:val="17"/>
          <w:lang w:val="en-US"/>
        </w:rPr>
        <w:t>Major Events Act 2013</w:t>
      </w:r>
      <w:r w:rsidRPr="00320BE8">
        <w:rPr>
          <w:rFonts w:ascii="Times New Roman" w:eastAsia="Times New Roman" w:hAnsi="Times New Roman" w:cs="Arial"/>
          <w:color w:val="000000" w:themeColor="text1"/>
          <w:sz w:val="17"/>
          <w:szCs w:val="17"/>
          <w:lang w:val="en-US"/>
        </w:rPr>
        <w:t>, I, Hon Steven Marshall MP, Premier of South Australia, declare the 2022 Santos Festival of Cycling to be held from 23 to 29 January 2022, to be a major event.</w:t>
      </w:r>
    </w:p>
    <w:p w14:paraId="7FE114D8" w14:textId="77777777" w:rsidR="00320BE8" w:rsidRPr="00320BE8" w:rsidRDefault="00320BE8" w:rsidP="00AD230B">
      <w:pPr>
        <w:ind w:left="16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 xml:space="preserve">By virtue of the provisions of the </w:t>
      </w:r>
      <w:r w:rsidRPr="00320BE8">
        <w:rPr>
          <w:rFonts w:ascii="Times New Roman" w:eastAsia="Times New Roman" w:hAnsi="Times New Roman" w:cs="Arial"/>
          <w:i/>
          <w:color w:val="000000" w:themeColor="text1"/>
          <w:sz w:val="17"/>
          <w:szCs w:val="17"/>
          <w:lang w:val="en-US"/>
        </w:rPr>
        <w:t>Major Events Act 2013</w:t>
      </w:r>
      <w:r w:rsidRPr="00320BE8">
        <w:rPr>
          <w:rFonts w:ascii="Times New Roman" w:eastAsia="Times New Roman" w:hAnsi="Times New Roman" w:cs="Arial"/>
          <w:color w:val="000000" w:themeColor="text1"/>
          <w:sz w:val="17"/>
          <w:szCs w:val="17"/>
          <w:lang w:val="en-US"/>
        </w:rPr>
        <w:t>, I do hereby:</w:t>
      </w:r>
    </w:p>
    <w:p w14:paraId="78E99299"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Declare the 2022 Santos Festival of Cycling to be a major event.</w:t>
      </w:r>
    </w:p>
    <w:p w14:paraId="33A9DE03"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Specify the period for the event, for which the declaration of the major event is in force, namely 23 to 29 January 2022 inclusive.</w:t>
      </w:r>
    </w:p>
    <w:p w14:paraId="16B6D842"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Declare the major event venues to be the areas as shown in the attached descriptions and maps, covering the below start and finish locations; for the National Road Series men’s and women’s race routes and Victoria Squre; and any public place or part of a public place that is within 250 metres from the boundary of the start and finish venues and Victoria Square:</w:t>
      </w:r>
    </w:p>
    <w:p w14:paraId="7F93142B" w14:textId="77777777" w:rsidR="00320BE8" w:rsidRPr="00320BE8" w:rsidRDefault="00320BE8" w:rsidP="00AD230B">
      <w:pPr>
        <w:numPr>
          <w:ilvl w:val="1"/>
          <w:numId w:val="44"/>
        </w:numPr>
        <w:ind w:left="1042"/>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Ziptrak Women’s Stage 1 - starting at Chateau Tanunda, Tanunda and finishing at Yettie Road, Williamstown.</w:t>
      </w:r>
    </w:p>
    <w:p w14:paraId="4879BEAA" w14:textId="77777777" w:rsidR="00320BE8" w:rsidRPr="00320BE8" w:rsidRDefault="00320BE8" w:rsidP="00AD230B">
      <w:pPr>
        <w:numPr>
          <w:ilvl w:val="1"/>
          <w:numId w:val="44"/>
        </w:numPr>
        <w:ind w:left="1042"/>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Westpac Women’s Stage 2 - starting at Penny’s Hill Wines, McLaren Vale and finishing at Adelaide Road, Echunga.</w:t>
      </w:r>
    </w:p>
    <w:p w14:paraId="01946225" w14:textId="77777777" w:rsidR="00320BE8" w:rsidRPr="00320BE8" w:rsidRDefault="00320BE8" w:rsidP="00AD230B">
      <w:pPr>
        <w:numPr>
          <w:ilvl w:val="1"/>
          <w:numId w:val="44"/>
        </w:numPr>
        <w:ind w:left="1042"/>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Be Safe Be Seen Women’s Stage 3 - starting and finishing at Main Street, Lobethal.</w:t>
      </w:r>
    </w:p>
    <w:p w14:paraId="3485C583" w14:textId="77777777" w:rsidR="00320BE8" w:rsidRPr="00320BE8" w:rsidRDefault="00320BE8" w:rsidP="00AD230B">
      <w:pPr>
        <w:numPr>
          <w:ilvl w:val="1"/>
          <w:numId w:val="44"/>
        </w:numPr>
        <w:ind w:left="1042"/>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Ziptrak Men’s Stage 1 - starting at Stirling Oval, Stirling and finishing at Lobethal Main Street, Lobethal.</w:t>
      </w:r>
    </w:p>
    <w:p w14:paraId="0AF7028B" w14:textId="77777777" w:rsidR="00320BE8" w:rsidRPr="00320BE8" w:rsidRDefault="00320BE8" w:rsidP="00AD230B">
      <w:pPr>
        <w:numPr>
          <w:ilvl w:val="1"/>
          <w:numId w:val="44"/>
        </w:numPr>
        <w:ind w:left="1042"/>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BikeExchange Men’s Stage 2 - starting at Mount Lofty Summit carpark, Mount Lofty and finishing at Onkaparinga Valley Road, Woodside.</w:t>
      </w:r>
    </w:p>
    <w:p w14:paraId="41294635" w14:textId="77777777" w:rsidR="00320BE8" w:rsidRPr="00320BE8" w:rsidRDefault="00320BE8" w:rsidP="00AD230B">
      <w:pPr>
        <w:numPr>
          <w:ilvl w:val="1"/>
          <w:numId w:val="44"/>
        </w:numPr>
        <w:ind w:left="1042"/>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Be Safe Be Seen Men’s Stage 3 - starting at Main Street, McLaren Vale and finishing at Willunga Hill, Willunga.</w:t>
      </w:r>
    </w:p>
    <w:p w14:paraId="677727D2" w14:textId="77777777" w:rsidR="00320BE8" w:rsidRPr="00320BE8" w:rsidRDefault="00320BE8" w:rsidP="00AD230B">
      <w:pPr>
        <w:numPr>
          <w:ilvl w:val="1"/>
          <w:numId w:val="44"/>
        </w:numPr>
        <w:ind w:left="1042"/>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The City of Adelaide Festival Village - Victoria Square, Adelaide.</w:t>
      </w:r>
    </w:p>
    <w:p w14:paraId="613F8D3C" w14:textId="77777777" w:rsidR="00320BE8" w:rsidRPr="00320BE8" w:rsidRDefault="00320BE8" w:rsidP="00AD230B">
      <w:pPr>
        <w:numPr>
          <w:ilvl w:val="1"/>
          <w:numId w:val="44"/>
        </w:numPr>
        <w:ind w:left="1042"/>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Trek Night Rider Criterium race route</w:t>
      </w:r>
    </w:p>
    <w:p w14:paraId="5E1A30DB"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Designate the South Australian Tourism Commission to be the event organiser for the event.</w:t>
      </w:r>
    </w:p>
    <w:p w14:paraId="2DD11747"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 xml:space="preserve">Apply section 8 of the </w:t>
      </w:r>
      <w:r w:rsidRPr="00320BE8">
        <w:rPr>
          <w:rFonts w:ascii="Times New Roman" w:eastAsia="Times New Roman" w:hAnsi="Times New Roman" w:cs="Arial"/>
          <w:i/>
          <w:iCs/>
          <w:color w:val="000000" w:themeColor="text1"/>
          <w:sz w:val="17"/>
          <w:szCs w:val="17"/>
          <w:lang w:val="en-US"/>
        </w:rPr>
        <w:t>Major Events Act</w:t>
      </w:r>
      <w:r w:rsidRPr="00320BE8">
        <w:rPr>
          <w:rFonts w:ascii="Times New Roman" w:eastAsia="Times New Roman" w:hAnsi="Times New Roman" w:cs="Arial"/>
          <w:color w:val="000000" w:themeColor="text1"/>
          <w:sz w:val="17"/>
          <w:szCs w:val="17"/>
          <w:lang w:val="en-US"/>
        </w:rPr>
        <w:t xml:space="preserve"> to the event.</w:t>
      </w:r>
    </w:p>
    <w:p w14:paraId="4976D0D7"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 xml:space="preserve">Apply section 10 of the </w:t>
      </w:r>
      <w:r w:rsidRPr="00320BE8">
        <w:rPr>
          <w:rFonts w:ascii="Times New Roman" w:eastAsia="Times New Roman" w:hAnsi="Times New Roman" w:cs="Arial"/>
          <w:i/>
          <w:iCs/>
          <w:color w:val="000000" w:themeColor="text1"/>
          <w:sz w:val="17"/>
          <w:szCs w:val="17"/>
          <w:lang w:val="en-US"/>
        </w:rPr>
        <w:t>Major Events Act</w:t>
      </w:r>
      <w:r w:rsidRPr="00320BE8">
        <w:rPr>
          <w:rFonts w:ascii="Times New Roman" w:eastAsia="Times New Roman" w:hAnsi="Times New Roman" w:cs="Arial"/>
          <w:color w:val="000000" w:themeColor="text1"/>
          <w:sz w:val="17"/>
          <w:szCs w:val="17"/>
          <w:lang w:val="en-US"/>
        </w:rPr>
        <w:t xml:space="preserve"> to the event.</w:t>
      </w:r>
    </w:p>
    <w:p w14:paraId="6E369DF9"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 xml:space="preserve">Apply section 11 of the </w:t>
      </w:r>
      <w:r w:rsidRPr="00320BE8">
        <w:rPr>
          <w:rFonts w:ascii="Times New Roman" w:eastAsia="Times New Roman" w:hAnsi="Times New Roman" w:cs="Arial"/>
          <w:i/>
          <w:iCs/>
          <w:color w:val="000000" w:themeColor="text1"/>
          <w:sz w:val="17"/>
          <w:szCs w:val="17"/>
          <w:lang w:val="en-US"/>
        </w:rPr>
        <w:t>Major Events Act</w:t>
      </w:r>
      <w:r w:rsidRPr="00320BE8">
        <w:rPr>
          <w:rFonts w:ascii="Times New Roman" w:eastAsia="Times New Roman" w:hAnsi="Times New Roman" w:cs="Arial"/>
          <w:color w:val="000000" w:themeColor="text1"/>
          <w:sz w:val="17"/>
          <w:szCs w:val="17"/>
          <w:lang w:val="en-US"/>
        </w:rPr>
        <w:t xml:space="preserve"> to the event.</w:t>
      </w:r>
    </w:p>
    <w:p w14:paraId="40573971"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 xml:space="preserve">Apply section 12 of the </w:t>
      </w:r>
      <w:r w:rsidRPr="00320BE8">
        <w:rPr>
          <w:rFonts w:ascii="Times New Roman" w:eastAsia="Times New Roman" w:hAnsi="Times New Roman" w:cs="Arial"/>
          <w:i/>
          <w:iCs/>
          <w:color w:val="000000" w:themeColor="text1"/>
          <w:sz w:val="17"/>
          <w:szCs w:val="17"/>
          <w:lang w:val="en-US"/>
        </w:rPr>
        <w:t>Major Events Act</w:t>
      </w:r>
      <w:r w:rsidRPr="00320BE8">
        <w:rPr>
          <w:rFonts w:ascii="Times New Roman" w:eastAsia="Times New Roman" w:hAnsi="Times New Roman" w:cs="Arial"/>
          <w:color w:val="000000" w:themeColor="text1"/>
          <w:sz w:val="17"/>
          <w:szCs w:val="17"/>
          <w:lang w:val="en-US"/>
        </w:rPr>
        <w:t xml:space="preserve"> to the event.</w:t>
      </w:r>
    </w:p>
    <w:p w14:paraId="6D4371C0"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color w:val="000000" w:themeColor="text1"/>
          <w:sz w:val="17"/>
          <w:szCs w:val="17"/>
          <w:lang w:val="en-US"/>
        </w:rPr>
        <w:t xml:space="preserve">Apply section 13 of the </w:t>
      </w:r>
      <w:r w:rsidRPr="00320BE8">
        <w:rPr>
          <w:rFonts w:ascii="Times New Roman" w:eastAsia="Times New Roman" w:hAnsi="Times New Roman" w:cs="Arial"/>
          <w:i/>
          <w:iCs/>
          <w:color w:val="000000" w:themeColor="text1"/>
          <w:sz w:val="17"/>
          <w:szCs w:val="17"/>
          <w:lang w:val="en-US"/>
        </w:rPr>
        <w:t>Major Events Act</w:t>
      </w:r>
      <w:r w:rsidRPr="00320BE8">
        <w:rPr>
          <w:rFonts w:ascii="Times New Roman" w:eastAsia="Times New Roman" w:hAnsi="Times New Roman" w:cs="Arial"/>
          <w:color w:val="000000" w:themeColor="text1"/>
          <w:sz w:val="17"/>
          <w:szCs w:val="17"/>
          <w:lang w:val="en-US"/>
        </w:rPr>
        <w:t xml:space="preserve"> to the event.</w:t>
      </w:r>
    </w:p>
    <w:p w14:paraId="4F6FBA73" w14:textId="77777777" w:rsidR="00320BE8" w:rsidRPr="00320BE8" w:rsidRDefault="00320BE8" w:rsidP="00AD230B">
      <w:pPr>
        <w:numPr>
          <w:ilvl w:val="0"/>
          <w:numId w:val="44"/>
        </w:numPr>
        <w:ind w:left="680"/>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noProof/>
          <w:color w:val="000000" w:themeColor="text1"/>
          <w:sz w:val="17"/>
          <w:szCs w:val="17"/>
          <w:lang w:eastAsia="en-AU"/>
        </w:rPr>
        <w:drawing>
          <wp:anchor distT="0" distB="0" distL="114300" distR="114300" simplePos="0" relativeHeight="251660800" behindDoc="0" locked="0" layoutInCell="1" allowOverlap="1" wp14:anchorId="092A21BE" wp14:editId="305D229B">
            <wp:simplePos x="0" y="0"/>
            <wp:positionH relativeFrom="column">
              <wp:posOffset>3346450</wp:posOffset>
            </wp:positionH>
            <wp:positionV relativeFrom="paragraph">
              <wp:posOffset>242993</wp:posOffset>
            </wp:positionV>
            <wp:extent cx="1884045" cy="966470"/>
            <wp:effectExtent l="0" t="0" r="1905" b="5080"/>
            <wp:wrapNone/>
            <wp:docPr id="21" name="Picture 2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4045" cy="966470"/>
                    </a:xfrm>
                    <a:prstGeom prst="rect">
                      <a:avLst/>
                    </a:prstGeom>
                    <a:noFill/>
                    <a:ln>
                      <a:noFill/>
                    </a:ln>
                  </pic:spPr>
                </pic:pic>
              </a:graphicData>
            </a:graphic>
          </wp:anchor>
        </w:drawing>
      </w:r>
      <w:r w:rsidRPr="00320BE8">
        <w:rPr>
          <w:rFonts w:ascii="Times New Roman" w:eastAsia="Times New Roman" w:hAnsi="Times New Roman" w:cs="Arial"/>
          <w:color w:val="000000" w:themeColor="text1"/>
          <w:sz w:val="17"/>
          <w:szCs w:val="17"/>
          <w:lang w:val="en-US"/>
        </w:rPr>
        <w:t xml:space="preserve">Apply section 14 of the </w:t>
      </w:r>
      <w:r w:rsidRPr="00320BE8">
        <w:rPr>
          <w:rFonts w:ascii="Times New Roman" w:eastAsia="Times New Roman" w:hAnsi="Times New Roman" w:cs="Arial"/>
          <w:i/>
          <w:iCs/>
          <w:color w:val="000000" w:themeColor="text1"/>
          <w:sz w:val="17"/>
          <w:szCs w:val="17"/>
          <w:lang w:val="en-US"/>
        </w:rPr>
        <w:t>Major Events Act</w:t>
      </w:r>
      <w:r w:rsidRPr="00320BE8">
        <w:rPr>
          <w:rFonts w:ascii="Times New Roman" w:eastAsia="Times New Roman" w:hAnsi="Times New Roman" w:cs="Arial"/>
          <w:color w:val="000000" w:themeColor="text1"/>
          <w:sz w:val="17"/>
          <w:szCs w:val="17"/>
          <w:lang w:val="en-US"/>
        </w:rPr>
        <w:t xml:space="preserve"> to the event by specifying the official title as </w:t>
      </w:r>
      <w:r w:rsidRPr="00320BE8">
        <w:rPr>
          <w:rFonts w:ascii="Times New Roman" w:eastAsia="Times New Roman" w:hAnsi="Times New Roman" w:cs="Arial"/>
          <w:i/>
          <w:color w:val="000000" w:themeColor="text1"/>
          <w:sz w:val="17"/>
          <w:szCs w:val="17"/>
          <w:lang w:val="en-US"/>
        </w:rPr>
        <w:t xml:space="preserve">Santos Festival of Cycling </w:t>
      </w:r>
      <w:r w:rsidRPr="00320BE8">
        <w:rPr>
          <w:rFonts w:ascii="Times New Roman" w:eastAsia="Times New Roman" w:hAnsi="Times New Roman" w:cs="Arial"/>
          <w:color w:val="000000" w:themeColor="text1"/>
          <w:sz w:val="17"/>
          <w:szCs w:val="17"/>
          <w:lang w:val="en-US"/>
        </w:rPr>
        <w:t>and the official logo as it appears below.</w:t>
      </w:r>
    </w:p>
    <w:p w14:paraId="0C50B69B" w14:textId="77777777" w:rsidR="00320BE8" w:rsidRPr="00320BE8" w:rsidRDefault="00320BE8" w:rsidP="00AD230B">
      <w:pPr>
        <w:rPr>
          <w:rFonts w:ascii="Times New Roman" w:eastAsia="Times New Roman" w:hAnsi="Times New Roman" w:cs="Arial"/>
          <w:color w:val="000000" w:themeColor="text1"/>
          <w:sz w:val="17"/>
          <w:szCs w:val="17"/>
          <w:lang w:val="en-US"/>
        </w:rPr>
      </w:pPr>
    </w:p>
    <w:p w14:paraId="0F7A1035" w14:textId="77777777" w:rsidR="00320BE8" w:rsidRPr="00320BE8" w:rsidRDefault="00320BE8" w:rsidP="00320BE8">
      <w:pPr>
        <w:spacing w:after="0" w:line="276" w:lineRule="auto"/>
        <w:jc w:val="left"/>
        <w:rPr>
          <w:rFonts w:ascii="Times New Roman" w:eastAsia="Times New Roman" w:hAnsi="Times New Roman" w:cs="Arial"/>
          <w:color w:val="000000" w:themeColor="text1"/>
          <w:sz w:val="17"/>
          <w:szCs w:val="17"/>
          <w:lang w:val="en-US"/>
        </w:rPr>
      </w:pPr>
      <w:r w:rsidRPr="00320BE8">
        <w:rPr>
          <w:rFonts w:ascii="Times New Roman" w:eastAsia="Times New Roman" w:hAnsi="Times New Roman" w:cs="Arial"/>
          <w:noProof/>
          <w:color w:val="000000" w:themeColor="text1"/>
          <w:sz w:val="17"/>
          <w:szCs w:val="17"/>
          <w:lang w:eastAsia="en-AU"/>
        </w:rPr>
        <w:drawing>
          <wp:anchor distT="0" distB="0" distL="114300" distR="114300" simplePos="0" relativeHeight="251659776" behindDoc="0" locked="0" layoutInCell="1" allowOverlap="1" wp14:anchorId="00057113" wp14:editId="6BCF946E">
            <wp:simplePos x="0" y="0"/>
            <wp:positionH relativeFrom="column">
              <wp:posOffset>532737</wp:posOffset>
            </wp:positionH>
            <wp:positionV relativeFrom="paragraph">
              <wp:posOffset>0</wp:posOffset>
            </wp:positionV>
            <wp:extent cx="1904761" cy="349858"/>
            <wp:effectExtent l="0" t="0" r="635" b="0"/>
            <wp:wrapSquare wrapText="bothSides"/>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4761" cy="349858"/>
                    </a:xfrm>
                    <a:prstGeom prst="rect">
                      <a:avLst/>
                    </a:prstGeom>
                    <a:noFill/>
                    <a:ln>
                      <a:noFill/>
                    </a:ln>
                  </pic:spPr>
                </pic:pic>
              </a:graphicData>
            </a:graphic>
          </wp:anchor>
        </w:drawing>
      </w:r>
    </w:p>
    <w:p w14:paraId="58CC880F" w14:textId="77777777" w:rsidR="00320BE8" w:rsidRPr="00320BE8" w:rsidRDefault="00320BE8" w:rsidP="00320BE8">
      <w:pPr>
        <w:spacing w:after="0" w:line="276" w:lineRule="auto"/>
        <w:jc w:val="left"/>
        <w:rPr>
          <w:rFonts w:ascii="Times New Roman" w:eastAsia="Times New Roman" w:hAnsi="Times New Roman" w:cs="Arial"/>
          <w:bCs/>
          <w:color w:val="000000" w:themeColor="text1"/>
          <w:sz w:val="17"/>
          <w:szCs w:val="17"/>
          <w:lang w:val="en-US"/>
        </w:rPr>
      </w:pPr>
    </w:p>
    <w:p w14:paraId="398C9A3D" w14:textId="77777777" w:rsidR="00320BE8" w:rsidRPr="00320BE8" w:rsidRDefault="00320BE8" w:rsidP="00320BE8">
      <w:pPr>
        <w:spacing w:after="0" w:line="276" w:lineRule="auto"/>
        <w:jc w:val="left"/>
        <w:rPr>
          <w:rFonts w:ascii="Times New Roman" w:eastAsia="Times New Roman" w:hAnsi="Times New Roman" w:cs="Arial"/>
          <w:bCs/>
          <w:color w:val="000000" w:themeColor="text1"/>
          <w:sz w:val="17"/>
          <w:szCs w:val="17"/>
          <w:lang w:val="en-US"/>
        </w:rPr>
      </w:pPr>
    </w:p>
    <w:p w14:paraId="1A676F92" w14:textId="77777777" w:rsidR="00320BE8" w:rsidRPr="00320BE8" w:rsidRDefault="00320BE8" w:rsidP="00320BE8">
      <w:pPr>
        <w:spacing w:after="0" w:line="276" w:lineRule="auto"/>
        <w:jc w:val="left"/>
        <w:rPr>
          <w:rFonts w:ascii="Times New Roman" w:eastAsia="Times New Roman" w:hAnsi="Times New Roman" w:cs="Arial"/>
          <w:color w:val="000000" w:themeColor="text1"/>
          <w:sz w:val="17"/>
          <w:szCs w:val="17"/>
          <w:lang w:val="en-US"/>
        </w:rPr>
      </w:pPr>
    </w:p>
    <w:p w14:paraId="0D2FE592" w14:textId="77777777" w:rsidR="00320BE8" w:rsidRPr="00320BE8" w:rsidRDefault="00320BE8" w:rsidP="00320BE8">
      <w:pPr>
        <w:spacing w:after="0" w:line="276" w:lineRule="auto"/>
        <w:jc w:val="left"/>
        <w:rPr>
          <w:rFonts w:ascii="Times New Roman" w:eastAsia="Times New Roman" w:hAnsi="Times New Roman" w:cs="Arial"/>
          <w:color w:val="000000" w:themeColor="text1"/>
          <w:sz w:val="17"/>
          <w:szCs w:val="17"/>
          <w:lang w:val="en-US"/>
        </w:rPr>
      </w:pPr>
    </w:p>
    <w:p w14:paraId="0186C7FE" w14:textId="77777777" w:rsidR="00320BE8" w:rsidRPr="00320BE8" w:rsidRDefault="00320BE8" w:rsidP="00320BE8">
      <w:pPr>
        <w:spacing w:after="0" w:line="276" w:lineRule="auto"/>
        <w:jc w:val="left"/>
        <w:rPr>
          <w:rFonts w:ascii="Times New Roman" w:eastAsia="Times New Roman" w:hAnsi="Times New Roman" w:cs="Arial"/>
          <w:color w:val="000000" w:themeColor="text1"/>
          <w:sz w:val="17"/>
          <w:szCs w:val="17"/>
          <w:lang w:val="en-US"/>
        </w:rPr>
      </w:pPr>
    </w:p>
    <w:p w14:paraId="2AB3065C" w14:textId="77777777" w:rsidR="00320BE8" w:rsidRPr="00320BE8" w:rsidRDefault="00320BE8" w:rsidP="00AD230B">
      <w:pPr>
        <w:pStyle w:val="GG-SDated"/>
        <w:rPr>
          <w:lang w:val="en-US"/>
        </w:rPr>
      </w:pPr>
      <w:r w:rsidRPr="00320BE8">
        <w:rPr>
          <w:lang w:val="en-US"/>
        </w:rPr>
        <w:t>Dated: 29 December 2021</w:t>
      </w:r>
    </w:p>
    <w:p w14:paraId="3107BBE9" w14:textId="77777777" w:rsidR="00320BE8" w:rsidRPr="00320BE8" w:rsidRDefault="00320BE8" w:rsidP="00AD230B">
      <w:pPr>
        <w:pStyle w:val="GG-SName"/>
        <w:rPr>
          <w:szCs w:val="17"/>
          <w:lang w:val="en-US"/>
        </w:rPr>
      </w:pPr>
      <w:r w:rsidRPr="00320BE8">
        <w:rPr>
          <w:lang w:val="en-US"/>
        </w:rPr>
        <w:t xml:space="preserve">Hon Steven Marshall </w:t>
      </w:r>
      <w:r w:rsidRPr="00320BE8">
        <w:rPr>
          <w:szCs w:val="17"/>
          <w:lang w:val="en-US"/>
        </w:rPr>
        <w:t>MP</w:t>
      </w:r>
    </w:p>
    <w:p w14:paraId="10C09960" w14:textId="77777777" w:rsidR="00320BE8" w:rsidRPr="00320BE8" w:rsidRDefault="00320BE8" w:rsidP="00AD230B">
      <w:pPr>
        <w:pStyle w:val="GG-Signature"/>
        <w:rPr>
          <w:lang w:val="en-US"/>
        </w:rPr>
      </w:pPr>
      <w:r w:rsidRPr="00320BE8">
        <w:rPr>
          <w:lang w:val="en-US"/>
        </w:rPr>
        <w:t>Premier of South Australia</w:t>
      </w:r>
    </w:p>
    <w:p w14:paraId="47C8AACA" w14:textId="77777777" w:rsidR="00320BE8" w:rsidRPr="00320BE8" w:rsidRDefault="00320BE8" w:rsidP="00320BE8">
      <w:pPr>
        <w:pBdr>
          <w:top w:val="single" w:sz="4" w:space="1" w:color="auto"/>
        </w:pBdr>
        <w:spacing w:before="100" w:line="14" w:lineRule="exact"/>
        <w:ind w:left="1080" w:right="1080"/>
        <w:jc w:val="center"/>
        <w:rPr>
          <w:rFonts w:ascii="Times New Roman" w:eastAsia="Times New Roman" w:hAnsi="Times New Roman"/>
          <w:b/>
          <w:sz w:val="24"/>
          <w:szCs w:val="24"/>
        </w:rPr>
      </w:pPr>
    </w:p>
    <w:p w14:paraId="27CBD79E" w14:textId="0DE484AE" w:rsidR="00DE3C5A" w:rsidRDefault="00DE3C5A">
      <w:pPr>
        <w:spacing w:after="0" w:line="240" w:lineRule="auto"/>
        <w:jc w:val="left"/>
        <w:rPr>
          <w:rFonts w:ascii="Times New Roman" w:hAnsi="Times New Roman"/>
          <w:smallCaps/>
          <w:sz w:val="17"/>
          <w:szCs w:val="17"/>
          <w:lang w:val="en-US"/>
        </w:rPr>
      </w:pPr>
    </w:p>
    <w:p w14:paraId="12C2B37F" w14:textId="77777777" w:rsidR="00F45CBF" w:rsidRDefault="00F45CBF">
      <w:pPr>
        <w:spacing w:after="0" w:line="240" w:lineRule="auto"/>
        <w:jc w:val="left"/>
        <w:rPr>
          <w:rFonts w:ascii="Times New Roman" w:hAnsi="Times New Roman"/>
          <w:smallCaps/>
          <w:sz w:val="17"/>
          <w:szCs w:val="17"/>
          <w:lang w:val="en-US"/>
        </w:rPr>
      </w:pPr>
    </w:p>
    <w:p w14:paraId="37FA6E65" w14:textId="55F15EBA" w:rsidR="00320BE8" w:rsidRPr="00320BE8" w:rsidRDefault="00320BE8" w:rsidP="00AD230B">
      <w:pPr>
        <w:pStyle w:val="GG-Title2"/>
        <w:rPr>
          <w:lang w:val="en-US"/>
        </w:rPr>
      </w:pPr>
      <w:r w:rsidRPr="00320BE8">
        <w:rPr>
          <w:lang w:val="en-US"/>
        </w:rPr>
        <w:t>Maps of Controlled Areas for the 2022 Santos Festival of Cycling</w:t>
      </w:r>
    </w:p>
    <w:p w14:paraId="1D69FAED" w14:textId="77777777" w:rsidR="00320BE8" w:rsidRPr="00320BE8" w:rsidRDefault="00320BE8" w:rsidP="00D955C5">
      <w:pPr>
        <w:pStyle w:val="GG-body"/>
        <w:rPr>
          <w:rFonts w:eastAsiaTheme="minorEastAsia"/>
          <w:lang w:val="en-US"/>
        </w:rPr>
      </w:pPr>
    </w:p>
    <w:p w14:paraId="05CC0E99"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drawing>
          <wp:inline distT="0" distB="0" distL="0" distR="0" wp14:anchorId="157E3873" wp14:editId="26485830">
            <wp:extent cx="5102680" cy="7394713"/>
            <wp:effectExtent l="19050" t="19050" r="22225" b="1587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7368" cy="7401507"/>
                    </a:xfrm>
                    <a:prstGeom prst="rect">
                      <a:avLst/>
                    </a:prstGeom>
                    <a:ln>
                      <a:solidFill>
                        <a:sysClr val="windowText" lastClr="000000"/>
                      </a:solidFill>
                    </a:ln>
                  </pic:spPr>
                </pic:pic>
              </a:graphicData>
            </a:graphic>
          </wp:inline>
        </w:drawing>
      </w:r>
    </w:p>
    <w:p w14:paraId="0058B56A"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66344EF7"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406BFD0F" wp14:editId="09D7F734">
            <wp:extent cx="5218176" cy="7562088"/>
            <wp:effectExtent l="19050" t="19050" r="20955" b="2032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7FC6410E"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73BAB0D1"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3D3335B2" wp14:editId="709FC328">
            <wp:extent cx="5218176" cy="7562088"/>
            <wp:effectExtent l="19050" t="19050" r="20955" b="2032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5C1E3025"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0D29DCC7"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3C0EB909" wp14:editId="1BDD7081">
            <wp:extent cx="5218176" cy="7562088"/>
            <wp:effectExtent l="19050" t="19050" r="20955" b="2032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1A076FE6"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3AC5FA49"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1931BD5D" wp14:editId="243A4A9D">
            <wp:extent cx="5218176" cy="7562088"/>
            <wp:effectExtent l="19050" t="19050" r="20955" b="2032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581F8761"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63A06A7D" w14:textId="7C355C5E" w:rsid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noProof/>
          <w:color w:val="000000" w:themeColor="text1"/>
          <w:lang w:eastAsia="en-AU"/>
        </w:rPr>
        <w:lastRenderedPageBreak/>
        <w:drawing>
          <wp:inline distT="0" distB="0" distL="0" distR="0" wp14:anchorId="6B4D3ADB" wp14:editId="0CD7CAE3">
            <wp:extent cx="5215255" cy="7560945"/>
            <wp:effectExtent l="0" t="0" r="4445" b="190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5255" cy="7560945"/>
                    </a:xfrm>
                    <a:prstGeom prst="rect">
                      <a:avLst/>
                    </a:prstGeom>
                    <a:noFill/>
                    <a:ln>
                      <a:noFill/>
                    </a:ln>
                  </pic:spPr>
                </pic:pic>
              </a:graphicData>
            </a:graphic>
          </wp:inline>
        </w:drawing>
      </w:r>
    </w:p>
    <w:p w14:paraId="26257072" w14:textId="77777777" w:rsidR="00466AAF" w:rsidRPr="00320BE8" w:rsidRDefault="00466AAF"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1C221860"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4D8F2C86" wp14:editId="08ABE427">
            <wp:extent cx="5218176" cy="7562088"/>
            <wp:effectExtent l="19050" t="19050" r="20955" b="2032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630DE1FB"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26A3427C"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455C6CFB" wp14:editId="05CDB799">
            <wp:extent cx="5218176" cy="7562088"/>
            <wp:effectExtent l="19050" t="19050" r="20955" b="2032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603A62E4"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3AF0A87C"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400916F7" wp14:editId="37C2C5EB">
            <wp:extent cx="5218176" cy="7562088"/>
            <wp:effectExtent l="19050" t="19050" r="20955" b="20320"/>
            <wp:docPr id="16" name="Picture 1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vector graphic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3D7C66DA"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68828FCF"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462F8716" wp14:editId="285E321B">
            <wp:extent cx="5218176" cy="7562088"/>
            <wp:effectExtent l="19050" t="19050" r="20955" b="2032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73D3F780"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7232AA34"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40B50ADA" wp14:editId="7C6E2D40">
            <wp:extent cx="5218176" cy="7562088"/>
            <wp:effectExtent l="19050" t="19050" r="20955" b="2032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1CB88AEC"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p>
    <w:p w14:paraId="6EB6474A" w14:textId="77777777" w:rsidR="00320BE8" w:rsidRPr="00320BE8" w:rsidRDefault="00320BE8" w:rsidP="00320BE8">
      <w:pPr>
        <w:tabs>
          <w:tab w:val="left" w:pos="1080"/>
        </w:tabs>
        <w:spacing w:after="0" w:line="276" w:lineRule="auto"/>
        <w:jc w:val="center"/>
        <w:rPr>
          <w:rFonts w:ascii="Arial" w:eastAsiaTheme="minorEastAsia" w:hAnsi="Arial" w:cs="Arial"/>
          <w:b/>
          <w:color w:val="000000" w:themeColor="text1"/>
          <w:sz w:val="24"/>
          <w:szCs w:val="24"/>
          <w:lang w:val="en-US"/>
        </w:rPr>
      </w:pPr>
      <w:r w:rsidRPr="00320BE8">
        <w:rPr>
          <w:rFonts w:ascii="Arial" w:eastAsiaTheme="minorEastAsia" w:hAnsi="Arial" w:cs="Arial"/>
          <w:b/>
          <w:noProof/>
          <w:color w:val="000000" w:themeColor="text1"/>
          <w:sz w:val="24"/>
          <w:szCs w:val="24"/>
          <w:lang w:eastAsia="en-AU"/>
        </w:rPr>
        <w:lastRenderedPageBreak/>
        <w:drawing>
          <wp:inline distT="0" distB="0" distL="0" distR="0" wp14:anchorId="29CAEB36" wp14:editId="68AE2CF0">
            <wp:extent cx="5218176" cy="7562088"/>
            <wp:effectExtent l="19050" t="19050" r="20955" b="20320"/>
            <wp:docPr id="19" name="Picture 1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map&#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8176" cy="7562088"/>
                    </a:xfrm>
                    <a:prstGeom prst="rect">
                      <a:avLst/>
                    </a:prstGeom>
                    <a:ln>
                      <a:solidFill>
                        <a:sysClr val="windowText" lastClr="000000"/>
                      </a:solidFill>
                    </a:ln>
                  </pic:spPr>
                </pic:pic>
              </a:graphicData>
            </a:graphic>
          </wp:inline>
        </w:drawing>
      </w:r>
    </w:p>
    <w:p w14:paraId="61D9CDA1" w14:textId="461A701F" w:rsidR="00320BE8" w:rsidRDefault="00320BE8" w:rsidP="00320BE8">
      <w:pPr>
        <w:spacing w:after="0" w:line="276" w:lineRule="auto"/>
        <w:jc w:val="left"/>
        <w:rPr>
          <w:rFonts w:ascii="Times New Roman" w:eastAsia="Times New Roman" w:hAnsi="Times New Roman" w:cs="Arial"/>
          <w:color w:val="000000" w:themeColor="text1"/>
          <w:sz w:val="17"/>
          <w:szCs w:val="17"/>
          <w:lang w:val="en-US"/>
        </w:rPr>
      </w:pPr>
    </w:p>
    <w:p w14:paraId="7F4C3025" w14:textId="28E0084F" w:rsidR="00A4412B" w:rsidRDefault="00A4412B" w:rsidP="00A4412B">
      <w:pPr>
        <w:pBdr>
          <w:bottom w:val="single" w:sz="4" w:space="1" w:color="auto"/>
        </w:pBdr>
        <w:spacing w:after="0" w:line="52" w:lineRule="exact"/>
        <w:jc w:val="center"/>
        <w:rPr>
          <w:rFonts w:ascii="Times New Roman" w:eastAsia="Times New Roman" w:hAnsi="Times New Roman" w:cs="Arial"/>
          <w:color w:val="000000" w:themeColor="text1"/>
          <w:sz w:val="17"/>
          <w:szCs w:val="17"/>
          <w:lang w:val="en-US"/>
        </w:rPr>
      </w:pPr>
    </w:p>
    <w:p w14:paraId="35AB84C2" w14:textId="1010D9F3" w:rsidR="00A4412B" w:rsidRDefault="00A4412B" w:rsidP="00A4412B">
      <w:pPr>
        <w:pBdr>
          <w:top w:val="single" w:sz="4" w:space="1" w:color="auto"/>
        </w:pBdr>
        <w:spacing w:before="34" w:after="0" w:line="14" w:lineRule="exact"/>
        <w:jc w:val="center"/>
        <w:rPr>
          <w:rFonts w:ascii="Times New Roman" w:eastAsia="Times New Roman" w:hAnsi="Times New Roman" w:cs="Arial"/>
          <w:color w:val="000000" w:themeColor="text1"/>
          <w:sz w:val="17"/>
          <w:szCs w:val="17"/>
          <w:lang w:val="en-US"/>
        </w:rPr>
      </w:pPr>
    </w:p>
    <w:p w14:paraId="648F5958" w14:textId="6A636553" w:rsidR="005D63A7" w:rsidRDefault="005D63A7" w:rsidP="005D63A7">
      <w:pPr>
        <w:pStyle w:val="GG-body"/>
        <w:spacing w:after="0"/>
      </w:pPr>
    </w:p>
    <w:p w14:paraId="5DC4C31D" w14:textId="77777777" w:rsidR="00AD230B" w:rsidRDefault="00AD230B">
      <w:pPr>
        <w:spacing w:after="0" w:line="240" w:lineRule="auto"/>
        <w:jc w:val="left"/>
        <w:rPr>
          <w:rFonts w:ascii="Times New Roman" w:hAnsi="Times New Roman"/>
          <w:caps/>
          <w:sz w:val="17"/>
          <w:szCs w:val="17"/>
        </w:rPr>
      </w:pPr>
      <w:r>
        <w:br w:type="page"/>
      </w:r>
    </w:p>
    <w:p w14:paraId="414DA972" w14:textId="0EDD6051" w:rsidR="00A4412B" w:rsidRPr="00CC5774" w:rsidRDefault="00A4412B" w:rsidP="00AD230B">
      <w:pPr>
        <w:pStyle w:val="Heading2"/>
        <w:rPr>
          <w:rFonts w:eastAsia="Times New Roman"/>
        </w:rPr>
      </w:pPr>
      <w:bookmarkStart w:id="11" w:name="_Toc92967545"/>
      <w:r w:rsidRPr="00CC5774">
        <w:t>Retirement Villages Act 2016</w:t>
      </w:r>
      <w:bookmarkEnd w:id="11"/>
    </w:p>
    <w:p w14:paraId="5B6A480A" w14:textId="77777777" w:rsidR="00A4412B" w:rsidRPr="00CC5774" w:rsidRDefault="00A4412B" w:rsidP="00A4412B">
      <w:pPr>
        <w:pStyle w:val="GG-Title2"/>
        <w:rPr>
          <w:rFonts w:eastAsia="Times New Roman"/>
        </w:rPr>
      </w:pPr>
      <w:r w:rsidRPr="00CC5774">
        <w:t>Section 59 (1)</w:t>
      </w:r>
    </w:p>
    <w:p w14:paraId="175A885E" w14:textId="77777777" w:rsidR="00A4412B" w:rsidRPr="00CC5774" w:rsidRDefault="00A4412B" w:rsidP="00A4412B">
      <w:pPr>
        <w:pStyle w:val="GG-Title3"/>
        <w:rPr>
          <w:rFonts w:eastAsia="Times New Roman"/>
        </w:rPr>
      </w:pPr>
      <w:r w:rsidRPr="00CC5774">
        <w:rPr>
          <w:rFonts w:eastAsia="Times New Roman"/>
        </w:rPr>
        <w:t xml:space="preserve">Voluntary </w:t>
      </w:r>
      <w:r w:rsidRPr="00CC5774">
        <w:t xml:space="preserve">Termination </w:t>
      </w:r>
      <w:r w:rsidRPr="00CC5774">
        <w:rPr>
          <w:rFonts w:eastAsia="Times New Roman"/>
        </w:rPr>
        <w:t xml:space="preserve">of </w:t>
      </w:r>
      <w:r w:rsidRPr="00CC5774">
        <w:t>Retirement Village Scheme</w:t>
      </w:r>
    </w:p>
    <w:p w14:paraId="072E44BC" w14:textId="77777777" w:rsidR="00A4412B" w:rsidRDefault="00A4412B" w:rsidP="00A4412B">
      <w:pPr>
        <w:pStyle w:val="GG-body"/>
      </w:pPr>
      <w:r w:rsidRPr="00CC5774">
        <w:rPr>
          <w:b/>
        </w:rPr>
        <w:t>TAKE NOTICE</w:t>
      </w:r>
      <w:r w:rsidRPr="00CC5774">
        <w:t xml:space="preserve"> that I, </w:t>
      </w:r>
      <w:r w:rsidRPr="00CC5774">
        <w:rPr>
          <w:b/>
        </w:rPr>
        <w:t>STEPHEN WADE</w:t>
      </w:r>
      <w:r w:rsidRPr="00CC5774">
        <w:t xml:space="preserve">, Minister for Health and Wellbeing, pursuant to section 59(1) of the </w:t>
      </w:r>
      <w:r w:rsidRPr="00CC5774">
        <w:rPr>
          <w:i/>
        </w:rPr>
        <w:t>Retirement Villages Act 2016</w:t>
      </w:r>
      <w:r w:rsidRPr="00CC5774">
        <w:t xml:space="preserve">, </w:t>
      </w:r>
      <w:r w:rsidRPr="00CC5774">
        <w:rPr>
          <w:b/>
        </w:rPr>
        <w:t>HEREBY TERMINATE</w:t>
      </w:r>
      <w:r w:rsidRPr="00CC5774">
        <w:t xml:space="preserve"> the Sturt Palms Retirement Community retirement village scheme situated at 48 Sturt Road, BRIGHTON, SA, 5046 and comprising all of the land and improvements in Certificate of Title Register Book Volume 5472 Folio 993 and Volume 5145 Folio 780. I do so being satisfied for the purposes of section 59(2) of the Act that there are no retirement village residents in occupation. The termination will take effect on the day upon which the retirement village endorsement is cancelled.</w:t>
      </w:r>
    </w:p>
    <w:p w14:paraId="150F97D2" w14:textId="77777777" w:rsidR="00A4412B" w:rsidRDefault="00A4412B" w:rsidP="00A4412B">
      <w:pPr>
        <w:pStyle w:val="GG-SDated"/>
      </w:pPr>
      <w:r w:rsidRPr="00CC5774">
        <w:t>D</w:t>
      </w:r>
      <w:r>
        <w:t xml:space="preserve">ated: 6 January </w:t>
      </w:r>
      <w:r w:rsidRPr="00CC5774">
        <w:t>2022</w:t>
      </w:r>
    </w:p>
    <w:p w14:paraId="12401D9F" w14:textId="77777777" w:rsidR="00A4412B" w:rsidRPr="00CC5774" w:rsidRDefault="00A4412B" w:rsidP="00A4412B">
      <w:pPr>
        <w:pStyle w:val="GG-SName"/>
      </w:pPr>
      <w:r w:rsidRPr="00CC5774">
        <w:t>Stephen Wade</w:t>
      </w:r>
    </w:p>
    <w:p w14:paraId="40BD176E" w14:textId="05578748" w:rsidR="00A4412B" w:rsidRDefault="00A4412B" w:rsidP="00A4412B">
      <w:pPr>
        <w:pStyle w:val="GG-Signature"/>
      </w:pPr>
      <w:r w:rsidRPr="00CC5774">
        <w:t>Minister for Health and Wellbeing</w:t>
      </w:r>
    </w:p>
    <w:p w14:paraId="09ED7BAC" w14:textId="76AE36E5" w:rsidR="00466AAF" w:rsidRDefault="00466AAF" w:rsidP="00466AAF">
      <w:pPr>
        <w:pStyle w:val="GG-Signature"/>
        <w:pBdr>
          <w:bottom w:val="single" w:sz="4" w:space="1" w:color="auto"/>
        </w:pBdr>
        <w:spacing w:line="52" w:lineRule="exact"/>
        <w:jc w:val="center"/>
      </w:pPr>
    </w:p>
    <w:p w14:paraId="147CDEFD" w14:textId="158343B0" w:rsidR="00466AAF" w:rsidRDefault="00466AAF" w:rsidP="00466AAF">
      <w:pPr>
        <w:pStyle w:val="GG-Signature"/>
        <w:pBdr>
          <w:top w:val="single" w:sz="4" w:space="1" w:color="auto"/>
        </w:pBdr>
        <w:spacing w:before="34" w:line="14" w:lineRule="exact"/>
        <w:jc w:val="center"/>
      </w:pPr>
    </w:p>
    <w:p w14:paraId="023311A0" w14:textId="7C37CCE3" w:rsidR="005D63A7" w:rsidRDefault="005D63A7" w:rsidP="005D63A7">
      <w:pPr>
        <w:pStyle w:val="GG-body"/>
        <w:spacing w:after="0"/>
      </w:pPr>
    </w:p>
    <w:p w14:paraId="2C4391AF" w14:textId="77777777" w:rsidR="00466AAF" w:rsidRPr="00466AAF" w:rsidRDefault="00466AAF" w:rsidP="00AD230B">
      <w:pPr>
        <w:pStyle w:val="Heading2"/>
        <w:rPr>
          <w:lang w:eastAsia="en-AU"/>
        </w:rPr>
      </w:pPr>
      <w:bookmarkStart w:id="12" w:name="_Toc92967546"/>
      <w:r w:rsidRPr="00466AAF">
        <w:rPr>
          <w:lang w:eastAsia="en-AU"/>
        </w:rPr>
        <w:t>Youth Court Act 1993</w:t>
      </w:r>
      <w:bookmarkEnd w:id="12"/>
    </w:p>
    <w:p w14:paraId="3738A7D6" w14:textId="77777777" w:rsidR="00466AAF" w:rsidRPr="00466AAF" w:rsidRDefault="00466AAF" w:rsidP="00466AA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66AAF">
        <w:rPr>
          <w:rFonts w:ascii="Times New Roman" w:eastAsia="Times New Roman" w:hAnsi="Times New Roman"/>
          <w:color w:val="000000"/>
          <w:sz w:val="28"/>
          <w:szCs w:val="28"/>
          <w:lang w:eastAsia="en-AU"/>
        </w:rPr>
        <w:t>South Australia</w:t>
      </w:r>
    </w:p>
    <w:p w14:paraId="138B9E9A" w14:textId="77777777" w:rsidR="00466AAF" w:rsidRPr="00466AAF" w:rsidRDefault="00466AAF" w:rsidP="00466AAF">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466AAF">
        <w:rPr>
          <w:rFonts w:ascii="Times New Roman" w:eastAsia="Times New Roman" w:hAnsi="Times New Roman"/>
          <w:b/>
          <w:bCs/>
          <w:color w:val="000000"/>
          <w:sz w:val="36"/>
          <w:szCs w:val="36"/>
          <w:lang w:eastAsia="en-AU"/>
        </w:rPr>
        <w:t>Youth Court (Fees) Notice 2021</w:t>
      </w:r>
    </w:p>
    <w:p w14:paraId="6E5035F6" w14:textId="77777777" w:rsidR="00466AAF" w:rsidRPr="00466AAF" w:rsidRDefault="00466AAF" w:rsidP="00466AA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66AAF">
        <w:rPr>
          <w:rFonts w:ascii="Times New Roman" w:eastAsia="Times New Roman" w:hAnsi="Times New Roman"/>
          <w:color w:val="000000"/>
          <w:sz w:val="24"/>
          <w:szCs w:val="24"/>
          <w:lang w:eastAsia="en-AU"/>
        </w:rPr>
        <w:t xml:space="preserve">under the </w:t>
      </w:r>
      <w:r w:rsidRPr="00466AAF">
        <w:rPr>
          <w:rFonts w:ascii="Times New Roman" w:eastAsia="Times New Roman" w:hAnsi="Times New Roman"/>
          <w:i/>
          <w:iCs/>
          <w:color w:val="000000"/>
          <w:sz w:val="24"/>
          <w:szCs w:val="24"/>
          <w:lang w:eastAsia="en-AU"/>
        </w:rPr>
        <w:t>Youth Court Act 1993</w:t>
      </w:r>
    </w:p>
    <w:p w14:paraId="16330B2A" w14:textId="77777777" w:rsidR="00466AAF" w:rsidRPr="00466AAF" w:rsidRDefault="00466AAF" w:rsidP="00466AA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AAF">
        <w:rPr>
          <w:rFonts w:ascii="Times New Roman" w:eastAsia="Times New Roman" w:hAnsi="Times New Roman"/>
          <w:b/>
          <w:bCs/>
          <w:color w:val="000000"/>
          <w:sz w:val="26"/>
          <w:szCs w:val="26"/>
          <w:lang w:eastAsia="en-AU"/>
        </w:rPr>
        <w:t>1—Short title</w:t>
      </w:r>
    </w:p>
    <w:p w14:paraId="3F401A35" w14:textId="77777777" w:rsidR="00466AAF" w:rsidRPr="00466AAF" w:rsidRDefault="00466AAF" w:rsidP="00466AA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AAF">
        <w:rPr>
          <w:rFonts w:ascii="Times New Roman" w:eastAsia="Times New Roman" w:hAnsi="Times New Roman"/>
          <w:color w:val="000000"/>
          <w:sz w:val="23"/>
          <w:szCs w:val="23"/>
          <w:lang w:eastAsia="en-AU"/>
        </w:rPr>
        <w:t xml:space="preserve">This notice may be cited as the </w:t>
      </w:r>
      <w:hyperlink r:id="rId41" w:history="1">
        <w:r w:rsidRPr="00466AAF">
          <w:rPr>
            <w:rFonts w:ascii="Times New Roman" w:eastAsia="Times New Roman" w:hAnsi="Times New Roman"/>
            <w:i/>
            <w:iCs/>
            <w:color w:val="000000"/>
            <w:sz w:val="23"/>
            <w:szCs w:val="23"/>
            <w:lang w:eastAsia="en-AU"/>
          </w:rPr>
          <w:t>Youth Court (Fees) Notice 202</w:t>
        </w:r>
      </w:hyperlink>
      <w:r w:rsidRPr="00466AAF">
        <w:rPr>
          <w:rFonts w:ascii="Times New Roman" w:eastAsia="Times New Roman" w:hAnsi="Times New Roman"/>
          <w:i/>
          <w:iCs/>
          <w:color w:val="000000"/>
          <w:sz w:val="23"/>
          <w:szCs w:val="23"/>
          <w:lang w:eastAsia="en-AU"/>
        </w:rPr>
        <w:t>1</w:t>
      </w:r>
      <w:r w:rsidRPr="00466AAF">
        <w:rPr>
          <w:rFonts w:ascii="Times New Roman" w:eastAsia="Times New Roman" w:hAnsi="Times New Roman"/>
          <w:color w:val="000000"/>
          <w:sz w:val="23"/>
          <w:szCs w:val="23"/>
          <w:lang w:eastAsia="en-AU"/>
        </w:rPr>
        <w:t>.</w:t>
      </w:r>
    </w:p>
    <w:p w14:paraId="193A35D4" w14:textId="77777777" w:rsidR="00466AAF" w:rsidRPr="00466AAF" w:rsidRDefault="00466AAF" w:rsidP="00466AAF">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466AAF">
        <w:rPr>
          <w:rFonts w:ascii="Times New Roman" w:eastAsia="Times New Roman" w:hAnsi="Times New Roman"/>
          <w:b/>
          <w:bCs/>
          <w:color w:val="000000"/>
          <w:sz w:val="20"/>
          <w:szCs w:val="20"/>
          <w:lang w:eastAsia="en-AU"/>
        </w:rPr>
        <w:t>Note—</w:t>
      </w:r>
    </w:p>
    <w:p w14:paraId="692FBFEF" w14:textId="77777777" w:rsidR="00466AAF" w:rsidRPr="00466AAF" w:rsidRDefault="00466AAF" w:rsidP="00466AAF">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 xml:space="preserve">This is a fee notice made in accordance with the </w:t>
      </w:r>
      <w:hyperlink r:id="rId42" w:history="1">
        <w:r w:rsidRPr="00466AAF">
          <w:rPr>
            <w:rFonts w:ascii="Times New Roman" w:eastAsia="Times New Roman" w:hAnsi="Times New Roman"/>
            <w:i/>
            <w:iCs/>
            <w:color w:val="000000"/>
            <w:sz w:val="20"/>
            <w:szCs w:val="20"/>
            <w:lang w:eastAsia="en-AU"/>
          </w:rPr>
          <w:t>Legislation (Fees) Act 2019</w:t>
        </w:r>
      </w:hyperlink>
      <w:r w:rsidRPr="00466AAF">
        <w:rPr>
          <w:rFonts w:ascii="Times New Roman" w:eastAsia="Times New Roman" w:hAnsi="Times New Roman"/>
          <w:color w:val="000000"/>
          <w:sz w:val="20"/>
          <w:szCs w:val="20"/>
          <w:lang w:eastAsia="en-AU"/>
        </w:rPr>
        <w:t>.</w:t>
      </w:r>
    </w:p>
    <w:p w14:paraId="67E31D52" w14:textId="77777777" w:rsidR="00466AAF" w:rsidRPr="00466AAF" w:rsidRDefault="00466AAF" w:rsidP="00466AA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AAF">
        <w:rPr>
          <w:rFonts w:ascii="Times New Roman" w:eastAsia="Times New Roman" w:hAnsi="Times New Roman"/>
          <w:b/>
          <w:bCs/>
          <w:color w:val="000000"/>
          <w:sz w:val="26"/>
          <w:szCs w:val="26"/>
          <w:lang w:eastAsia="en-AU"/>
        </w:rPr>
        <w:t>2—Commencement</w:t>
      </w:r>
    </w:p>
    <w:p w14:paraId="0EE8C967" w14:textId="77777777" w:rsidR="00466AAF" w:rsidRPr="00466AAF" w:rsidRDefault="00466AAF" w:rsidP="00466AA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AAF">
        <w:rPr>
          <w:rFonts w:ascii="Times New Roman" w:eastAsia="Times New Roman" w:hAnsi="Times New Roman"/>
          <w:color w:val="000000"/>
          <w:sz w:val="23"/>
          <w:szCs w:val="23"/>
          <w:lang w:eastAsia="en-AU"/>
        </w:rPr>
        <w:t>This notice has effect on 13 January 2022.</w:t>
      </w:r>
    </w:p>
    <w:p w14:paraId="13833C81" w14:textId="77777777" w:rsidR="00466AAF" w:rsidRPr="00466AAF" w:rsidRDefault="00466AAF" w:rsidP="00466AA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AAF">
        <w:rPr>
          <w:rFonts w:ascii="Times New Roman" w:eastAsia="Times New Roman" w:hAnsi="Times New Roman"/>
          <w:b/>
          <w:bCs/>
          <w:color w:val="000000"/>
          <w:sz w:val="26"/>
          <w:szCs w:val="26"/>
          <w:lang w:eastAsia="en-AU"/>
        </w:rPr>
        <w:t>3—Interpretation</w:t>
      </w:r>
    </w:p>
    <w:p w14:paraId="2CB4CA4D" w14:textId="77777777" w:rsidR="00466AAF" w:rsidRPr="00466AAF" w:rsidRDefault="00466AAF" w:rsidP="00466AA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AAF">
        <w:rPr>
          <w:rFonts w:ascii="Times New Roman" w:eastAsia="Times New Roman" w:hAnsi="Times New Roman"/>
          <w:color w:val="000000"/>
          <w:sz w:val="23"/>
          <w:szCs w:val="23"/>
          <w:lang w:eastAsia="en-AU"/>
        </w:rPr>
        <w:t>In this notice, unless the contrary intention appears—</w:t>
      </w:r>
    </w:p>
    <w:p w14:paraId="2EC1B09C" w14:textId="77777777" w:rsidR="00466AAF" w:rsidRPr="00466AAF" w:rsidRDefault="00466AAF" w:rsidP="00466AA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AAF">
        <w:rPr>
          <w:rFonts w:ascii="Times New Roman" w:eastAsia="Times New Roman" w:hAnsi="Times New Roman"/>
          <w:b/>
          <w:bCs/>
          <w:i/>
          <w:iCs/>
          <w:color w:val="000000"/>
          <w:sz w:val="23"/>
          <w:szCs w:val="23"/>
          <w:lang w:eastAsia="en-AU"/>
        </w:rPr>
        <w:t>Act</w:t>
      </w:r>
      <w:r w:rsidRPr="00466AAF">
        <w:rPr>
          <w:rFonts w:ascii="Times New Roman" w:eastAsia="Times New Roman" w:hAnsi="Times New Roman"/>
          <w:color w:val="000000"/>
          <w:sz w:val="23"/>
          <w:szCs w:val="23"/>
          <w:lang w:eastAsia="en-AU"/>
        </w:rPr>
        <w:t xml:space="preserve"> means the </w:t>
      </w:r>
      <w:hyperlink r:id="rId43" w:history="1">
        <w:r w:rsidRPr="00466AAF">
          <w:rPr>
            <w:rFonts w:ascii="Times New Roman" w:eastAsia="Times New Roman" w:hAnsi="Times New Roman"/>
            <w:i/>
            <w:iCs/>
            <w:color w:val="000000"/>
            <w:sz w:val="23"/>
            <w:szCs w:val="23"/>
            <w:lang w:eastAsia="en-AU"/>
          </w:rPr>
          <w:t>Youth Court Act 1993</w:t>
        </w:r>
      </w:hyperlink>
      <w:r w:rsidRPr="00466AAF">
        <w:rPr>
          <w:rFonts w:ascii="Times New Roman" w:eastAsia="Times New Roman" w:hAnsi="Times New Roman"/>
          <w:color w:val="000000"/>
          <w:sz w:val="23"/>
          <w:szCs w:val="23"/>
          <w:lang w:eastAsia="en-AU"/>
        </w:rPr>
        <w:t>.</w:t>
      </w:r>
    </w:p>
    <w:p w14:paraId="57A112D5" w14:textId="77777777" w:rsidR="00466AAF" w:rsidRPr="00466AAF" w:rsidRDefault="00466AAF" w:rsidP="00466AA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66AAF">
        <w:rPr>
          <w:rFonts w:ascii="Times New Roman" w:eastAsia="Times New Roman" w:hAnsi="Times New Roman"/>
          <w:b/>
          <w:bCs/>
          <w:color w:val="000000"/>
          <w:sz w:val="26"/>
          <w:szCs w:val="26"/>
          <w:lang w:eastAsia="en-AU"/>
        </w:rPr>
        <w:t>4—Fees</w:t>
      </w:r>
    </w:p>
    <w:p w14:paraId="595C5E21" w14:textId="77777777" w:rsidR="00466AAF" w:rsidRPr="00466AAF" w:rsidRDefault="00466AAF" w:rsidP="00466AA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66AAF">
        <w:rPr>
          <w:rFonts w:ascii="Times New Roman" w:eastAsia="Times New Roman" w:hAnsi="Times New Roman"/>
          <w:color w:val="000000"/>
          <w:sz w:val="23"/>
          <w:szCs w:val="23"/>
          <w:lang w:eastAsia="en-AU"/>
        </w:rPr>
        <w:t xml:space="preserve">The fees set out in </w:t>
      </w:r>
      <w:hyperlink w:anchor="id1e26e6cb_d9ff_4fe6_bf19_01c40640bb" w:history="1">
        <w:r w:rsidRPr="00466AAF">
          <w:rPr>
            <w:rFonts w:ascii="Times New Roman" w:eastAsia="Times New Roman" w:hAnsi="Times New Roman"/>
            <w:color w:val="000000"/>
            <w:sz w:val="23"/>
            <w:szCs w:val="23"/>
            <w:lang w:eastAsia="en-AU"/>
          </w:rPr>
          <w:t>Schedule 1</w:t>
        </w:r>
      </w:hyperlink>
      <w:r w:rsidRPr="00466AAF">
        <w:rPr>
          <w:rFonts w:ascii="Times New Roman" w:eastAsia="Times New Roman" w:hAnsi="Times New Roman"/>
          <w:color w:val="000000"/>
          <w:sz w:val="23"/>
          <w:szCs w:val="23"/>
          <w:lang w:eastAsia="en-AU"/>
        </w:rPr>
        <w:t xml:space="preserve"> are prescribed for the purposes of the Act and are payable to the Court.</w:t>
      </w:r>
    </w:p>
    <w:p w14:paraId="4793EF48" w14:textId="77777777" w:rsidR="00466AAF" w:rsidRPr="00466AAF" w:rsidRDefault="00466AAF" w:rsidP="00466AA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3" w:name="id1e26e6cb_d9ff_4fe6_bf19_01c40640bb"/>
      <w:r w:rsidRPr="00466AAF">
        <w:rPr>
          <w:rFonts w:ascii="Times New Roman" w:eastAsia="Times New Roman" w:hAnsi="Times New Roman"/>
          <w:b/>
          <w:bCs/>
          <w:color w:val="000000"/>
          <w:sz w:val="32"/>
          <w:szCs w:val="32"/>
          <w:lang w:eastAsia="en-AU"/>
        </w:rPr>
        <w:t>Schedule 1—Fees</w:t>
      </w:r>
      <w:bookmarkEnd w:id="13"/>
    </w:p>
    <w:p w14:paraId="114F6816" w14:textId="77777777" w:rsidR="00466AAF" w:rsidRPr="00466AAF" w:rsidRDefault="00466AAF" w:rsidP="00466AAF">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8787" w:type="dxa"/>
        <w:tblInd w:w="60" w:type="dxa"/>
        <w:tblLayout w:type="fixed"/>
        <w:tblCellMar>
          <w:left w:w="60" w:type="dxa"/>
          <w:right w:w="60" w:type="dxa"/>
        </w:tblCellMar>
        <w:tblLook w:val="0000" w:firstRow="0" w:lastRow="0" w:firstColumn="0" w:lastColumn="0" w:noHBand="0" w:noVBand="0"/>
      </w:tblPr>
      <w:tblGrid>
        <w:gridCol w:w="303"/>
        <w:gridCol w:w="6867"/>
        <w:gridCol w:w="1617"/>
      </w:tblGrid>
      <w:tr w:rsidR="00466AAF" w:rsidRPr="00466AAF" w14:paraId="469E7869" w14:textId="77777777" w:rsidTr="00D955C5">
        <w:trPr>
          <w:cantSplit/>
        </w:trPr>
        <w:tc>
          <w:tcPr>
            <w:tcW w:w="303" w:type="dxa"/>
            <w:tcBorders>
              <w:top w:val="nil"/>
              <w:left w:val="nil"/>
              <w:bottom w:val="nil"/>
              <w:right w:val="nil"/>
            </w:tcBorders>
          </w:tcPr>
          <w:p w14:paraId="2E58E00C"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1</w:t>
            </w:r>
          </w:p>
        </w:tc>
        <w:tc>
          <w:tcPr>
            <w:tcW w:w="6867" w:type="dxa"/>
            <w:tcBorders>
              <w:top w:val="nil"/>
              <w:left w:val="nil"/>
              <w:bottom w:val="nil"/>
              <w:right w:val="nil"/>
            </w:tcBorders>
          </w:tcPr>
          <w:p w14:paraId="2297EDD9"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On commencement of proceedings for summary applications, summary offences, minor indictable offences or indictable offences</w:t>
            </w:r>
          </w:p>
          <w:p w14:paraId="398C6E3B" w14:textId="77777777" w:rsidR="00466AAF" w:rsidRPr="00466AAF" w:rsidRDefault="00466AAF" w:rsidP="00466AAF">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66AAF">
              <w:rPr>
                <w:rFonts w:ascii="Times New Roman" w:eastAsia="Times New Roman" w:hAnsi="Times New Roman"/>
                <w:b/>
                <w:bCs/>
                <w:color w:val="000000"/>
                <w:sz w:val="20"/>
                <w:szCs w:val="20"/>
                <w:lang w:eastAsia="en-AU"/>
              </w:rPr>
              <w:t>Note—</w:t>
            </w:r>
          </w:p>
          <w:p w14:paraId="5B6DA373"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No fee is payable under this clause for a private application for an intervention order, pursuant to clause 2.</w:t>
            </w:r>
          </w:p>
        </w:tc>
        <w:tc>
          <w:tcPr>
            <w:tcW w:w="1617" w:type="dxa"/>
            <w:tcBorders>
              <w:top w:val="nil"/>
              <w:left w:val="nil"/>
              <w:bottom w:val="nil"/>
              <w:right w:val="nil"/>
            </w:tcBorders>
          </w:tcPr>
          <w:p w14:paraId="182460B3" w14:textId="77777777" w:rsidR="00466AAF" w:rsidRPr="00466AAF" w:rsidRDefault="00466AAF" w:rsidP="00466AA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 xml:space="preserve">$297.00 </w:t>
            </w:r>
            <w:r w:rsidRPr="00466AAF">
              <w:rPr>
                <w:rFonts w:ascii="Times New Roman" w:eastAsia="Times New Roman" w:hAnsi="Times New Roman"/>
                <w:b/>
                <w:bCs/>
                <w:color w:val="000000"/>
                <w:sz w:val="20"/>
                <w:szCs w:val="20"/>
                <w:lang w:eastAsia="en-AU"/>
              </w:rPr>
              <w:t>plus</w:t>
            </w:r>
            <w:r w:rsidRPr="00466AAF">
              <w:rPr>
                <w:rFonts w:ascii="Times New Roman" w:eastAsia="Times New Roman" w:hAnsi="Times New Roman"/>
                <w:color w:val="000000"/>
                <w:sz w:val="20"/>
                <w:szCs w:val="20"/>
                <w:lang w:eastAsia="en-AU"/>
              </w:rPr>
              <w:t xml:space="preserve"> if the information alleges more than 1 offence—$54.00</w:t>
            </w:r>
          </w:p>
        </w:tc>
      </w:tr>
      <w:tr w:rsidR="00466AAF" w:rsidRPr="00466AAF" w14:paraId="5BACF634" w14:textId="77777777" w:rsidTr="00D955C5">
        <w:trPr>
          <w:cantSplit/>
        </w:trPr>
        <w:tc>
          <w:tcPr>
            <w:tcW w:w="303" w:type="dxa"/>
            <w:tcBorders>
              <w:top w:val="nil"/>
              <w:left w:val="nil"/>
              <w:bottom w:val="nil"/>
              <w:right w:val="nil"/>
            </w:tcBorders>
          </w:tcPr>
          <w:p w14:paraId="487E35A0"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2</w:t>
            </w:r>
          </w:p>
        </w:tc>
        <w:tc>
          <w:tcPr>
            <w:tcW w:w="6867" w:type="dxa"/>
            <w:tcBorders>
              <w:top w:val="nil"/>
              <w:left w:val="nil"/>
              <w:bottom w:val="nil"/>
              <w:right w:val="nil"/>
            </w:tcBorders>
          </w:tcPr>
          <w:p w14:paraId="2CDC2107"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 xml:space="preserve">For a private application for an intervention order under </w:t>
            </w:r>
            <w:r w:rsidRPr="00466AAF">
              <w:rPr>
                <w:rFonts w:ascii="Times New Roman" w:eastAsia="Times New Roman" w:hAnsi="Times New Roman"/>
                <w:sz w:val="20"/>
                <w:szCs w:val="20"/>
                <w:lang w:eastAsia="en-AU"/>
              </w:rPr>
              <w:t xml:space="preserve">section 20 </w:t>
            </w:r>
            <w:r w:rsidRPr="00466AAF">
              <w:rPr>
                <w:rFonts w:ascii="Times New Roman" w:eastAsia="Times New Roman" w:hAnsi="Times New Roman"/>
                <w:color w:val="000000"/>
                <w:sz w:val="20"/>
                <w:szCs w:val="20"/>
                <w:lang w:eastAsia="en-AU"/>
              </w:rPr>
              <w:t xml:space="preserve">of the </w:t>
            </w:r>
            <w:r w:rsidRPr="00466AAF">
              <w:rPr>
                <w:rFonts w:ascii="Times New Roman" w:eastAsia="Times New Roman" w:hAnsi="Times New Roman"/>
                <w:i/>
                <w:iCs/>
                <w:color w:val="000000"/>
                <w:sz w:val="20"/>
                <w:szCs w:val="20"/>
                <w:lang w:eastAsia="en-AU"/>
              </w:rPr>
              <w:t>Intervention Orders (Prevention of Abuse) Act 2009</w:t>
            </w:r>
            <w:r w:rsidRPr="00466AAF">
              <w:rPr>
                <w:rFonts w:ascii="Times New Roman" w:eastAsia="Times New Roman" w:hAnsi="Times New Roman"/>
                <w:color w:val="000000"/>
                <w:sz w:val="20"/>
                <w:szCs w:val="20"/>
                <w:lang w:eastAsia="en-AU"/>
              </w:rPr>
              <w:t>,</w:t>
            </w:r>
            <w:r w:rsidRPr="00466AAF">
              <w:rPr>
                <w:rFonts w:ascii="Times New Roman" w:eastAsia="Times New Roman" w:hAnsi="Times New Roman"/>
                <w:i/>
                <w:iCs/>
                <w:color w:val="000000"/>
                <w:sz w:val="20"/>
                <w:szCs w:val="20"/>
                <w:lang w:eastAsia="en-AU"/>
              </w:rPr>
              <w:t xml:space="preserve"> </w:t>
            </w:r>
            <w:r w:rsidRPr="00466AAF">
              <w:rPr>
                <w:rFonts w:ascii="Times New Roman" w:eastAsia="Times New Roman" w:hAnsi="Times New Roman"/>
                <w:color w:val="000000"/>
                <w:sz w:val="20"/>
                <w:szCs w:val="20"/>
                <w:lang w:eastAsia="en-AU"/>
              </w:rPr>
              <w:t xml:space="preserve">where domestic abuse is alleged </w:t>
            </w:r>
          </w:p>
        </w:tc>
        <w:tc>
          <w:tcPr>
            <w:tcW w:w="1617" w:type="dxa"/>
            <w:tcBorders>
              <w:top w:val="nil"/>
              <w:left w:val="nil"/>
              <w:bottom w:val="nil"/>
              <w:right w:val="nil"/>
            </w:tcBorders>
          </w:tcPr>
          <w:p w14:paraId="13EBE495" w14:textId="77777777" w:rsidR="00466AAF" w:rsidRPr="00466AAF" w:rsidRDefault="00466AAF" w:rsidP="00466AA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No fee</w:t>
            </w:r>
          </w:p>
        </w:tc>
      </w:tr>
      <w:tr w:rsidR="00466AAF" w:rsidRPr="00466AAF" w14:paraId="7EB99D3B" w14:textId="77777777" w:rsidTr="00D955C5">
        <w:trPr>
          <w:cantSplit/>
        </w:trPr>
        <w:tc>
          <w:tcPr>
            <w:tcW w:w="303" w:type="dxa"/>
            <w:tcBorders>
              <w:top w:val="nil"/>
              <w:left w:val="nil"/>
              <w:bottom w:val="nil"/>
              <w:right w:val="nil"/>
            </w:tcBorders>
          </w:tcPr>
          <w:p w14:paraId="156E0D13"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3</w:t>
            </w:r>
          </w:p>
        </w:tc>
        <w:tc>
          <w:tcPr>
            <w:tcW w:w="6867" w:type="dxa"/>
            <w:tcBorders>
              <w:top w:val="nil"/>
              <w:left w:val="nil"/>
              <w:bottom w:val="nil"/>
              <w:right w:val="nil"/>
            </w:tcBorders>
          </w:tcPr>
          <w:p w14:paraId="39F83FC2"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 xml:space="preserve">On application for an adoption order under the </w:t>
            </w:r>
            <w:hyperlink r:id="rId44" w:history="1">
              <w:r w:rsidRPr="00466AAF">
                <w:rPr>
                  <w:rFonts w:ascii="Times New Roman" w:eastAsia="Times New Roman" w:hAnsi="Times New Roman"/>
                  <w:i/>
                  <w:iCs/>
                  <w:color w:val="000000"/>
                  <w:sz w:val="20"/>
                  <w:szCs w:val="20"/>
                  <w:lang w:eastAsia="en-AU"/>
                </w:rPr>
                <w:t>Adoption Act 1988</w:t>
              </w:r>
            </w:hyperlink>
          </w:p>
        </w:tc>
        <w:tc>
          <w:tcPr>
            <w:tcW w:w="1617" w:type="dxa"/>
            <w:tcBorders>
              <w:top w:val="nil"/>
              <w:left w:val="nil"/>
              <w:bottom w:val="nil"/>
              <w:right w:val="nil"/>
            </w:tcBorders>
          </w:tcPr>
          <w:p w14:paraId="03B2D59D" w14:textId="77777777" w:rsidR="00466AAF" w:rsidRPr="00466AAF" w:rsidRDefault="00466AAF" w:rsidP="00466AA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$191.00</w:t>
            </w:r>
          </w:p>
        </w:tc>
      </w:tr>
      <w:tr w:rsidR="00466AAF" w:rsidRPr="00466AAF" w14:paraId="4407BD06" w14:textId="77777777" w:rsidTr="00D955C5">
        <w:trPr>
          <w:cantSplit/>
        </w:trPr>
        <w:tc>
          <w:tcPr>
            <w:tcW w:w="303" w:type="dxa"/>
            <w:tcBorders>
              <w:top w:val="nil"/>
              <w:left w:val="nil"/>
              <w:bottom w:val="nil"/>
              <w:right w:val="nil"/>
            </w:tcBorders>
          </w:tcPr>
          <w:p w14:paraId="31D1DF4A" w14:textId="77777777" w:rsidR="00466AAF" w:rsidRPr="00466AAF" w:rsidRDefault="00466AAF" w:rsidP="00466AAF">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4</w:t>
            </w:r>
          </w:p>
        </w:tc>
        <w:tc>
          <w:tcPr>
            <w:tcW w:w="6867" w:type="dxa"/>
            <w:tcBorders>
              <w:top w:val="nil"/>
              <w:left w:val="nil"/>
              <w:bottom w:val="nil"/>
              <w:right w:val="nil"/>
            </w:tcBorders>
          </w:tcPr>
          <w:p w14:paraId="5B6FE14A" w14:textId="77777777" w:rsidR="00466AAF" w:rsidRPr="00466AAF" w:rsidRDefault="00466AAF" w:rsidP="00466AAF">
            <w:pPr>
              <w:keepNext/>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For copy of evidence—</w:t>
            </w:r>
          </w:p>
        </w:tc>
        <w:tc>
          <w:tcPr>
            <w:tcW w:w="1617" w:type="dxa"/>
            <w:tcBorders>
              <w:top w:val="nil"/>
              <w:left w:val="nil"/>
              <w:bottom w:val="nil"/>
              <w:right w:val="nil"/>
            </w:tcBorders>
          </w:tcPr>
          <w:p w14:paraId="6E22B1B1" w14:textId="77777777" w:rsidR="00466AAF" w:rsidRPr="00466AAF" w:rsidRDefault="00466AAF" w:rsidP="00466AAF">
            <w:pPr>
              <w:keepNext/>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p>
        </w:tc>
      </w:tr>
      <w:tr w:rsidR="00466AAF" w:rsidRPr="00466AAF" w14:paraId="58468F42" w14:textId="77777777" w:rsidTr="00D955C5">
        <w:trPr>
          <w:cantSplit/>
        </w:trPr>
        <w:tc>
          <w:tcPr>
            <w:tcW w:w="303" w:type="dxa"/>
            <w:tcBorders>
              <w:top w:val="nil"/>
              <w:left w:val="nil"/>
              <w:bottom w:val="nil"/>
              <w:right w:val="nil"/>
            </w:tcBorders>
          </w:tcPr>
          <w:p w14:paraId="77EB7468"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67" w:type="dxa"/>
            <w:tcBorders>
              <w:top w:val="nil"/>
              <w:left w:val="nil"/>
              <w:bottom w:val="nil"/>
              <w:right w:val="nil"/>
            </w:tcBorders>
          </w:tcPr>
          <w:p w14:paraId="1EDDA2D5" w14:textId="77777777" w:rsidR="00466AAF" w:rsidRPr="00466AAF" w:rsidRDefault="00466AAF" w:rsidP="00466AA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ab/>
              <w:t>(a)</w:t>
            </w:r>
            <w:r w:rsidRPr="00466AAF">
              <w:rPr>
                <w:rFonts w:ascii="Times New Roman" w:eastAsia="Times New Roman" w:hAnsi="Times New Roman"/>
                <w:color w:val="000000"/>
                <w:sz w:val="20"/>
                <w:szCs w:val="20"/>
                <w:lang w:eastAsia="en-AU"/>
              </w:rPr>
              <w:tab/>
              <w:t>per page in electronic form</w:t>
            </w:r>
          </w:p>
        </w:tc>
        <w:tc>
          <w:tcPr>
            <w:tcW w:w="1617" w:type="dxa"/>
            <w:tcBorders>
              <w:top w:val="nil"/>
              <w:left w:val="nil"/>
              <w:bottom w:val="nil"/>
              <w:right w:val="nil"/>
            </w:tcBorders>
          </w:tcPr>
          <w:p w14:paraId="37BC9255" w14:textId="77777777" w:rsidR="00466AAF" w:rsidRPr="00466AAF" w:rsidRDefault="00466AAF" w:rsidP="00466AA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$8.85</w:t>
            </w:r>
          </w:p>
        </w:tc>
      </w:tr>
      <w:tr w:rsidR="00466AAF" w:rsidRPr="00466AAF" w14:paraId="47438804" w14:textId="77777777" w:rsidTr="00D955C5">
        <w:trPr>
          <w:cantSplit/>
        </w:trPr>
        <w:tc>
          <w:tcPr>
            <w:tcW w:w="303" w:type="dxa"/>
            <w:tcBorders>
              <w:top w:val="nil"/>
              <w:left w:val="nil"/>
              <w:bottom w:val="nil"/>
              <w:right w:val="nil"/>
            </w:tcBorders>
          </w:tcPr>
          <w:p w14:paraId="25F2C2A7"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p>
        </w:tc>
        <w:tc>
          <w:tcPr>
            <w:tcW w:w="6867" w:type="dxa"/>
            <w:tcBorders>
              <w:top w:val="nil"/>
              <w:left w:val="nil"/>
              <w:bottom w:val="nil"/>
              <w:right w:val="nil"/>
            </w:tcBorders>
          </w:tcPr>
          <w:p w14:paraId="6D2234D1" w14:textId="77777777" w:rsidR="00466AAF" w:rsidRPr="00466AAF" w:rsidRDefault="00466AAF" w:rsidP="00466AAF">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ab/>
              <w:t>(b)</w:t>
            </w:r>
            <w:r w:rsidRPr="00466AAF">
              <w:rPr>
                <w:rFonts w:ascii="Times New Roman" w:eastAsia="Times New Roman" w:hAnsi="Times New Roman"/>
                <w:color w:val="000000"/>
                <w:sz w:val="20"/>
                <w:szCs w:val="20"/>
                <w:lang w:eastAsia="en-AU"/>
              </w:rPr>
              <w:tab/>
              <w:t>per page in hard</w:t>
            </w:r>
            <w:r w:rsidRPr="00466AAF">
              <w:rPr>
                <w:rFonts w:ascii="Times New Roman" w:eastAsia="Times New Roman" w:hAnsi="Times New Roman"/>
                <w:color w:val="000000"/>
                <w:sz w:val="20"/>
                <w:szCs w:val="20"/>
                <w:lang w:eastAsia="en-AU"/>
              </w:rPr>
              <w:noBreakHyphen/>
              <w:t>copy form</w:t>
            </w:r>
          </w:p>
        </w:tc>
        <w:tc>
          <w:tcPr>
            <w:tcW w:w="1617" w:type="dxa"/>
            <w:tcBorders>
              <w:top w:val="nil"/>
              <w:left w:val="nil"/>
              <w:bottom w:val="nil"/>
              <w:right w:val="nil"/>
            </w:tcBorders>
          </w:tcPr>
          <w:p w14:paraId="54511FF3" w14:textId="77777777" w:rsidR="00466AAF" w:rsidRPr="00466AAF" w:rsidRDefault="00466AAF" w:rsidP="00466AA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$11.30</w:t>
            </w:r>
          </w:p>
        </w:tc>
      </w:tr>
      <w:tr w:rsidR="00466AAF" w:rsidRPr="00466AAF" w14:paraId="5EC29C07" w14:textId="77777777" w:rsidTr="00D955C5">
        <w:trPr>
          <w:cantSplit/>
        </w:trPr>
        <w:tc>
          <w:tcPr>
            <w:tcW w:w="303" w:type="dxa"/>
            <w:tcBorders>
              <w:top w:val="nil"/>
              <w:left w:val="nil"/>
              <w:bottom w:val="nil"/>
              <w:right w:val="nil"/>
            </w:tcBorders>
          </w:tcPr>
          <w:p w14:paraId="04C5DA06"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5</w:t>
            </w:r>
          </w:p>
        </w:tc>
        <w:tc>
          <w:tcPr>
            <w:tcW w:w="6867" w:type="dxa"/>
            <w:tcBorders>
              <w:top w:val="nil"/>
              <w:left w:val="nil"/>
              <w:bottom w:val="nil"/>
              <w:right w:val="nil"/>
            </w:tcBorders>
          </w:tcPr>
          <w:p w14:paraId="3549C01E"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For copy of reasons for judgment—per page</w:t>
            </w:r>
          </w:p>
          <w:p w14:paraId="695C119E" w14:textId="77777777" w:rsidR="00466AAF" w:rsidRPr="00466AAF" w:rsidRDefault="00466AAF" w:rsidP="00466AAF">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66AAF">
              <w:rPr>
                <w:rFonts w:ascii="Times New Roman" w:eastAsia="Times New Roman" w:hAnsi="Times New Roman"/>
                <w:b/>
                <w:bCs/>
                <w:color w:val="000000"/>
                <w:sz w:val="20"/>
                <w:szCs w:val="20"/>
                <w:lang w:eastAsia="en-AU"/>
              </w:rPr>
              <w:t>Note—</w:t>
            </w:r>
          </w:p>
          <w:p w14:paraId="0C1CC89F" w14:textId="77777777" w:rsidR="00466AAF" w:rsidRPr="00466AAF" w:rsidRDefault="00466AAF" w:rsidP="00466AAF">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A party to proceedings is entitled to 1 copy of the reasons without charge.</w:t>
            </w:r>
          </w:p>
        </w:tc>
        <w:tc>
          <w:tcPr>
            <w:tcW w:w="1617" w:type="dxa"/>
            <w:tcBorders>
              <w:top w:val="nil"/>
              <w:left w:val="nil"/>
              <w:bottom w:val="nil"/>
              <w:right w:val="nil"/>
            </w:tcBorders>
          </w:tcPr>
          <w:p w14:paraId="474936A8" w14:textId="77777777" w:rsidR="00466AAF" w:rsidRPr="00466AAF" w:rsidRDefault="00466AAF" w:rsidP="00466AA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$8.85</w:t>
            </w:r>
          </w:p>
        </w:tc>
      </w:tr>
      <w:tr w:rsidR="00466AAF" w:rsidRPr="00466AAF" w14:paraId="32D23C29" w14:textId="77777777" w:rsidTr="00D955C5">
        <w:trPr>
          <w:cantSplit/>
        </w:trPr>
        <w:tc>
          <w:tcPr>
            <w:tcW w:w="303" w:type="dxa"/>
            <w:tcBorders>
              <w:top w:val="nil"/>
              <w:left w:val="nil"/>
              <w:bottom w:val="nil"/>
              <w:right w:val="nil"/>
            </w:tcBorders>
          </w:tcPr>
          <w:p w14:paraId="6AE89FF1"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6</w:t>
            </w:r>
          </w:p>
        </w:tc>
        <w:tc>
          <w:tcPr>
            <w:tcW w:w="6867" w:type="dxa"/>
            <w:tcBorders>
              <w:top w:val="nil"/>
              <w:left w:val="nil"/>
              <w:bottom w:val="nil"/>
              <w:right w:val="nil"/>
            </w:tcBorders>
          </w:tcPr>
          <w:p w14:paraId="794CD3DD"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For copy of any other document—per page</w:t>
            </w:r>
          </w:p>
        </w:tc>
        <w:tc>
          <w:tcPr>
            <w:tcW w:w="1617" w:type="dxa"/>
            <w:tcBorders>
              <w:top w:val="nil"/>
              <w:left w:val="nil"/>
              <w:bottom w:val="nil"/>
              <w:right w:val="nil"/>
            </w:tcBorders>
          </w:tcPr>
          <w:p w14:paraId="1368B41B" w14:textId="77777777" w:rsidR="00466AAF" w:rsidRPr="00466AAF" w:rsidRDefault="00466AAF" w:rsidP="00466AA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$5.30</w:t>
            </w:r>
          </w:p>
        </w:tc>
      </w:tr>
      <w:tr w:rsidR="00466AAF" w:rsidRPr="00466AAF" w14:paraId="284CCACE" w14:textId="77777777" w:rsidTr="00D955C5">
        <w:trPr>
          <w:cantSplit/>
        </w:trPr>
        <w:tc>
          <w:tcPr>
            <w:tcW w:w="303" w:type="dxa"/>
            <w:tcBorders>
              <w:top w:val="nil"/>
              <w:left w:val="nil"/>
              <w:bottom w:val="nil"/>
              <w:right w:val="nil"/>
            </w:tcBorders>
          </w:tcPr>
          <w:p w14:paraId="465ACE41"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7</w:t>
            </w:r>
          </w:p>
        </w:tc>
        <w:tc>
          <w:tcPr>
            <w:tcW w:w="6867" w:type="dxa"/>
            <w:tcBorders>
              <w:top w:val="nil"/>
              <w:left w:val="nil"/>
              <w:bottom w:val="nil"/>
              <w:right w:val="nil"/>
            </w:tcBorders>
          </w:tcPr>
          <w:p w14:paraId="24A779E4" w14:textId="77777777" w:rsidR="00466AAF" w:rsidRPr="00466AAF" w:rsidRDefault="00466AAF" w:rsidP="00466AAF">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For production of transcript at request of a party where the Court does not require the transcript—per page</w:t>
            </w:r>
          </w:p>
        </w:tc>
        <w:tc>
          <w:tcPr>
            <w:tcW w:w="1617" w:type="dxa"/>
            <w:tcBorders>
              <w:top w:val="nil"/>
              <w:left w:val="nil"/>
              <w:bottom w:val="nil"/>
              <w:right w:val="nil"/>
            </w:tcBorders>
          </w:tcPr>
          <w:p w14:paraId="47FBF758" w14:textId="77777777" w:rsidR="00466AAF" w:rsidRPr="00466AAF" w:rsidRDefault="00466AAF" w:rsidP="00466AAF">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sidRPr="00466AAF">
              <w:rPr>
                <w:rFonts w:ascii="Times New Roman" w:eastAsia="Times New Roman" w:hAnsi="Times New Roman"/>
                <w:color w:val="000000"/>
                <w:sz w:val="20"/>
                <w:szCs w:val="20"/>
                <w:lang w:eastAsia="en-AU"/>
              </w:rPr>
              <w:t>$17.80</w:t>
            </w:r>
          </w:p>
        </w:tc>
      </w:tr>
    </w:tbl>
    <w:p w14:paraId="250D0087" w14:textId="77777777" w:rsidR="00466AAF" w:rsidRPr="00466AAF" w:rsidRDefault="00466AAF" w:rsidP="00466AAF">
      <w:pPr>
        <w:spacing w:before="120" w:line="240" w:lineRule="auto"/>
        <w:rPr>
          <w:rFonts w:ascii="Times New Roman" w:eastAsia="Times New Roman" w:hAnsi="Times New Roman"/>
          <w:sz w:val="20"/>
          <w:szCs w:val="20"/>
        </w:rPr>
      </w:pPr>
      <w:r w:rsidRPr="00466AAF">
        <w:rPr>
          <w:rFonts w:ascii="Times New Roman" w:eastAsia="Times New Roman" w:hAnsi="Times New Roman"/>
          <w:sz w:val="20"/>
          <w:szCs w:val="20"/>
        </w:rPr>
        <w:t>Dated: 12 January 2022</w:t>
      </w:r>
    </w:p>
    <w:p w14:paraId="7ED9FDA7" w14:textId="77777777" w:rsidR="00466AAF" w:rsidRPr="00466AAF" w:rsidRDefault="00466AAF" w:rsidP="00466AAF">
      <w:pPr>
        <w:spacing w:line="240" w:lineRule="auto"/>
        <w:jc w:val="right"/>
        <w:rPr>
          <w:rFonts w:ascii="Times New Roman" w:eastAsia="Times New Roman" w:hAnsi="Times New Roman"/>
          <w:smallCaps/>
        </w:rPr>
      </w:pPr>
      <w:r w:rsidRPr="00466AAF">
        <w:rPr>
          <w:rFonts w:ascii="Times New Roman" w:eastAsia="Times New Roman" w:hAnsi="Times New Roman"/>
          <w:smallCaps/>
        </w:rPr>
        <w:t>Hon Josh Teague MP</w:t>
      </w:r>
    </w:p>
    <w:p w14:paraId="0BE4DBDE" w14:textId="77777777" w:rsidR="00466AAF" w:rsidRPr="00466AAF" w:rsidRDefault="00466AAF" w:rsidP="00466AAF">
      <w:pPr>
        <w:spacing w:line="240" w:lineRule="auto"/>
        <w:jc w:val="right"/>
        <w:rPr>
          <w:rFonts w:ascii="Times New Roman" w:eastAsia="Times New Roman" w:hAnsi="Times New Roman"/>
        </w:rPr>
      </w:pPr>
      <w:r w:rsidRPr="00466AAF">
        <w:rPr>
          <w:rFonts w:ascii="Times New Roman" w:eastAsia="Times New Roman" w:hAnsi="Times New Roman"/>
        </w:rPr>
        <w:t>Minister for Planning and Local Government</w:t>
      </w:r>
    </w:p>
    <w:p w14:paraId="65D39236" w14:textId="1D01E4DF" w:rsidR="00466AAF" w:rsidRDefault="00466AAF" w:rsidP="00466AAF">
      <w:pPr>
        <w:spacing w:line="240" w:lineRule="auto"/>
        <w:jc w:val="right"/>
        <w:rPr>
          <w:rFonts w:ascii="Times New Roman" w:eastAsia="Times New Roman" w:hAnsi="Times New Roman"/>
        </w:rPr>
      </w:pPr>
      <w:r w:rsidRPr="00466AAF">
        <w:rPr>
          <w:rFonts w:ascii="Times New Roman" w:eastAsia="Times New Roman" w:hAnsi="Times New Roman"/>
        </w:rPr>
        <w:t>(exercising the powers and functions of the Attorney-General)</w:t>
      </w:r>
    </w:p>
    <w:p w14:paraId="6CB60F7C" w14:textId="1F7CF089" w:rsidR="00466AAF" w:rsidRDefault="00466AAF" w:rsidP="00466AAF">
      <w:pPr>
        <w:pBdr>
          <w:bottom w:val="single" w:sz="4" w:space="1" w:color="auto"/>
        </w:pBdr>
        <w:spacing w:after="0" w:line="52" w:lineRule="exact"/>
        <w:jc w:val="center"/>
        <w:rPr>
          <w:rFonts w:ascii="Times New Roman" w:eastAsia="Times New Roman" w:hAnsi="Times New Roman"/>
          <w:sz w:val="17"/>
          <w:szCs w:val="17"/>
        </w:rPr>
      </w:pPr>
    </w:p>
    <w:p w14:paraId="172489F8" w14:textId="6FCDAC88" w:rsidR="00466AAF" w:rsidRDefault="00466AAF" w:rsidP="00466AAF">
      <w:pPr>
        <w:pBdr>
          <w:top w:val="single" w:sz="4" w:space="1" w:color="auto"/>
        </w:pBdr>
        <w:spacing w:before="34" w:after="0" w:line="14" w:lineRule="exact"/>
        <w:jc w:val="center"/>
        <w:rPr>
          <w:rFonts w:ascii="Times New Roman" w:eastAsia="Times New Roman" w:hAnsi="Times New Roman"/>
          <w:sz w:val="17"/>
          <w:szCs w:val="17"/>
        </w:rPr>
      </w:pPr>
    </w:p>
    <w:p w14:paraId="1936B042" w14:textId="77777777" w:rsidR="005D63A7" w:rsidRPr="003471CD" w:rsidRDefault="005D63A7" w:rsidP="005D63A7">
      <w:pPr>
        <w:pStyle w:val="GG-body"/>
        <w:spacing w:after="0"/>
      </w:pPr>
    </w:p>
    <w:p w14:paraId="5A16ADD0" w14:textId="77777777"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3316EA2B" w14:textId="77777777" w:rsidR="00164C3B" w:rsidRPr="003471CD" w:rsidRDefault="00164C3B" w:rsidP="009C23A5">
      <w:pPr>
        <w:pStyle w:val="Heading1"/>
      </w:pPr>
      <w:bookmarkStart w:id="14" w:name="_Toc92967547"/>
      <w:r w:rsidRPr="003471CD">
        <w:t>Local Government Instruments</w:t>
      </w:r>
      <w:bookmarkEnd w:id="14"/>
    </w:p>
    <w:p w14:paraId="70AFA9A8" w14:textId="77777777" w:rsidR="00466AAF" w:rsidRDefault="00466AAF" w:rsidP="00AD230B">
      <w:pPr>
        <w:pStyle w:val="Heading2"/>
      </w:pPr>
      <w:bookmarkStart w:id="15" w:name="_Toc92967548"/>
      <w:r w:rsidRPr="00F15C94">
        <w:t xml:space="preserve">City </w:t>
      </w:r>
      <w:r>
        <w:t>o</w:t>
      </w:r>
      <w:r w:rsidRPr="00F15C94">
        <w:t>f Charles Sturt</w:t>
      </w:r>
      <w:bookmarkEnd w:id="15"/>
    </w:p>
    <w:p w14:paraId="1E0C904A" w14:textId="77777777" w:rsidR="00466AAF" w:rsidRDefault="00466AAF" w:rsidP="00466AAF">
      <w:pPr>
        <w:pStyle w:val="GG-Title2"/>
      </w:pPr>
      <w:r w:rsidRPr="00F15C94">
        <w:t>Local Government Act 1999</w:t>
      </w:r>
    </w:p>
    <w:p w14:paraId="63081CE8" w14:textId="77777777" w:rsidR="00466AAF" w:rsidRDefault="00466AAF" w:rsidP="00466AAF">
      <w:pPr>
        <w:pStyle w:val="GG-Title3"/>
      </w:pPr>
      <w:r w:rsidRPr="00F15C94">
        <w:t>Amended Community Land Management Plan – Grange Recreation Reserve</w:t>
      </w:r>
    </w:p>
    <w:p w14:paraId="4949C8B2" w14:textId="77777777" w:rsidR="00466AAF" w:rsidRDefault="00466AAF" w:rsidP="00466AAF">
      <w:pPr>
        <w:pStyle w:val="GG-body"/>
      </w:pPr>
      <w:r w:rsidRPr="00F15C94">
        <w:t>Notice is hereby given pursuant to section 197 (3) of the Local Government Act 1999 that the Council of the City of Charles Sturt did, at its meetings of 13 December 2021, resolve to adopt an amended Community Land Management Plan for Grange Recreation Reserve.</w:t>
      </w:r>
    </w:p>
    <w:p w14:paraId="2EA53B64" w14:textId="77777777" w:rsidR="00466AAF" w:rsidRDefault="00466AAF" w:rsidP="00466AAF">
      <w:pPr>
        <w:pStyle w:val="GG-body"/>
      </w:pPr>
      <w:r w:rsidRPr="00F15C94">
        <w:t xml:space="preserve">A copy of the Community Land Management Plan may be viewed by visiting Council’s website - </w:t>
      </w:r>
      <w:hyperlink r:id="rId45" w:history="1">
        <w:r w:rsidRPr="00F15C94">
          <w:rPr>
            <w:rStyle w:val="Hyperlink"/>
          </w:rPr>
          <w:t>www.charlessturt.sa.gov.au</w:t>
        </w:r>
      </w:hyperlink>
    </w:p>
    <w:p w14:paraId="13E4464B" w14:textId="77777777" w:rsidR="00466AAF" w:rsidRDefault="00466AAF" w:rsidP="00466AAF">
      <w:pPr>
        <w:pStyle w:val="GG-SDated"/>
      </w:pPr>
      <w:r>
        <w:t xml:space="preserve">Dated: </w:t>
      </w:r>
      <w:r w:rsidRPr="00F15C94">
        <w:t>13 December 2021</w:t>
      </w:r>
    </w:p>
    <w:p w14:paraId="3769725B" w14:textId="77777777" w:rsidR="00466AAF" w:rsidRDefault="00466AAF" w:rsidP="00466AAF">
      <w:pPr>
        <w:pStyle w:val="GG-SName"/>
      </w:pPr>
      <w:r w:rsidRPr="00F15C94">
        <w:rPr>
          <w:szCs w:val="17"/>
        </w:rPr>
        <w:t xml:space="preserve">P. </w:t>
      </w:r>
      <w:r w:rsidRPr="00F15C94">
        <w:t>Sutton</w:t>
      </w:r>
    </w:p>
    <w:p w14:paraId="6354CEFE" w14:textId="395B0383" w:rsidR="00466AAF" w:rsidRDefault="00466AAF" w:rsidP="00466AAF">
      <w:pPr>
        <w:pStyle w:val="GG-Signature"/>
      </w:pPr>
      <w:r w:rsidRPr="00F15C94">
        <w:t>Chief Executive Officer</w:t>
      </w:r>
    </w:p>
    <w:p w14:paraId="73A27DAC" w14:textId="3BBC1B75" w:rsidR="00466AAF" w:rsidRDefault="00466AAF" w:rsidP="00466AAF">
      <w:pPr>
        <w:pStyle w:val="GG-Signature"/>
        <w:pBdr>
          <w:bottom w:val="single" w:sz="4" w:space="1" w:color="auto"/>
        </w:pBdr>
        <w:spacing w:line="52" w:lineRule="exact"/>
        <w:jc w:val="center"/>
      </w:pPr>
    </w:p>
    <w:p w14:paraId="3A76279A" w14:textId="61DA1F74" w:rsidR="00466AAF" w:rsidRDefault="00466AAF" w:rsidP="00466AAF">
      <w:pPr>
        <w:pStyle w:val="GG-Signature"/>
        <w:pBdr>
          <w:top w:val="single" w:sz="4" w:space="1" w:color="auto"/>
        </w:pBdr>
        <w:spacing w:before="34" w:line="14" w:lineRule="exact"/>
        <w:jc w:val="center"/>
      </w:pPr>
    </w:p>
    <w:p w14:paraId="112232CA" w14:textId="66E649B5" w:rsidR="00C20455" w:rsidRDefault="00C20455" w:rsidP="00466AAF">
      <w:pPr>
        <w:pStyle w:val="GG-body"/>
        <w:spacing w:after="0"/>
      </w:pPr>
    </w:p>
    <w:p w14:paraId="6D6D0831" w14:textId="77777777" w:rsidR="00466AAF" w:rsidRDefault="00466AAF" w:rsidP="00AD230B">
      <w:pPr>
        <w:pStyle w:val="Heading2"/>
      </w:pPr>
      <w:bookmarkStart w:id="16" w:name="_Toc92967549"/>
      <w:bookmarkStart w:id="17" w:name="_Hlk92463710"/>
      <w:r>
        <w:t xml:space="preserve">City of </w:t>
      </w:r>
      <w:r w:rsidRPr="00503B4B">
        <w:t xml:space="preserve">Port Adelaide </w:t>
      </w:r>
      <w:r>
        <w:t>Enfield</w:t>
      </w:r>
      <w:bookmarkEnd w:id="16"/>
    </w:p>
    <w:p w14:paraId="0AE041CE" w14:textId="77777777" w:rsidR="00466AAF" w:rsidRDefault="00466AAF" w:rsidP="00466AAF">
      <w:pPr>
        <w:pStyle w:val="GG-Title2"/>
      </w:pPr>
      <w:r w:rsidRPr="00503B4B">
        <w:t xml:space="preserve">Roads (Opening </w:t>
      </w:r>
      <w:r>
        <w:t>a</w:t>
      </w:r>
      <w:r w:rsidRPr="00503B4B">
        <w:t>nd Closing) Act 1991</w:t>
      </w:r>
    </w:p>
    <w:p w14:paraId="58493501" w14:textId="77777777" w:rsidR="00466AAF" w:rsidRDefault="00466AAF" w:rsidP="00466AAF">
      <w:pPr>
        <w:pStyle w:val="GG-Title3"/>
      </w:pPr>
      <w:r w:rsidRPr="00503B4B">
        <w:t>Rann Place, Port Adelaide</w:t>
      </w:r>
    </w:p>
    <w:p w14:paraId="0B8357E9" w14:textId="72D5914B" w:rsidR="00466AAF" w:rsidRDefault="00466AAF" w:rsidP="00466AAF">
      <w:pPr>
        <w:pStyle w:val="GG-body"/>
      </w:pPr>
      <w:r w:rsidRPr="00503B4B">
        <w:t>NOTICE is hereby given, pursuant to section 10 of the Roads (Opening and Closing) Act 1991, that Council proposes to make a Road Process Order to close Rann Place, Port Adelaide mark</w:t>
      </w:r>
      <w:r w:rsidR="00C8133F">
        <w:t>ed as “A” on the outlined plan.</w:t>
      </w:r>
    </w:p>
    <w:p w14:paraId="48D03260" w14:textId="77777777" w:rsidR="00466AAF" w:rsidRDefault="00466AAF" w:rsidP="00466AAF">
      <w:pPr>
        <w:pStyle w:val="GG-body"/>
      </w:pPr>
      <w:r w:rsidRPr="00503B4B">
        <w:t>A copy of the plan and statement of persons affected are available for public inspection at Community Civic Centre, located at 163</w:t>
      </w:r>
      <w:r>
        <w:t> </w:t>
      </w:r>
      <w:r w:rsidRPr="00503B4B">
        <w:t>St</w:t>
      </w:r>
      <w:r>
        <w:t> </w:t>
      </w:r>
      <w:r w:rsidRPr="00503B4B">
        <w:t xml:space="preserve">Vincent Street, Port Adelaide and the office of the Surveyor General at 101 Grenfell Street, Adelaide during usual business hours. </w:t>
      </w:r>
    </w:p>
    <w:p w14:paraId="76297792" w14:textId="77777777" w:rsidR="00466AAF" w:rsidRDefault="00466AAF" w:rsidP="00466AAF">
      <w:pPr>
        <w:pStyle w:val="GG-body"/>
      </w:pPr>
      <w:r w:rsidRPr="00503B4B">
        <w:t xml:space="preserve">The Preliminary Plan can also be viewed at </w:t>
      </w:r>
      <w:hyperlink r:id="rId46" w:history="1">
        <w:r w:rsidRPr="00503B4B">
          <w:rPr>
            <w:rStyle w:val="Hyperlink"/>
          </w:rPr>
          <w:t>www.sa.gov.au/roadsactproposals</w:t>
        </w:r>
      </w:hyperlink>
      <w:r w:rsidRPr="00503B4B">
        <w:t>.</w:t>
      </w:r>
    </w:p>
    <w:p w14:paraId="2FDD0F0E" w14:textId="77777777" w:rsidR="00466AAF" w:rsidRDefault="00466AAF" w:rsidP="00466AAF">
      <w:pPr>
        <w:pStyle w:val="GG-body"/>
      </w:pPr>
      <w:r w:rsidRPr="00503B4B">
        <w:t xml:space="preserve">Any application for easement or objections to the Road Process must set out the full name, address and details of the submission with fully supported reasons. </w:t>
      </w:r>
    </w:p>
    <w:p w14:paraId="4E975F08" w14:textId="77777777" w:rsidR="00466AAF" w:rsidRDefault="00466AAF" w:rsidP="00466AAF">
      <w:pPr>
        <w:pStyle w:val="GG-body"/>
      </w:pPr>
      <w:r w:rsidRPr="00503B4B">
        <w:t>Any submissions must be made in writing within 21 days of the date of this notice to the Council PO Box 110 Port Adelaide SA 5015, and a copy must be forwarded to the Surveyor General at GPO Box 1354 Adelaide SA 5001.  Where submissions are made, Council will give notification of a meeting to consider any representations.</w:t>
      </w:r>
    </w:p>
    <w:p w14:paraId="202592AB" w14:textId="77777777" w:rsidR="00466AAF" w:rsidRDefault="00466AAF" w:rsidP="00466AAF">
      <w:pPr>
        <w:pStyle w:val="GG-body"/>
      </w:pPr>
      <w:r w:rsidRPr="00503B4B">
        <w:t>Enquiries may be directed to Liz Lynch on (08) 8405 6591.</w:t>
      </w:r>
    </w:p>
    <w:p w14:paraId="5C787F03" w14:textId="77777777" w:rsidR="00466AAF" w:rsidRDefault="00466AAF" w:rsidP="00466AAF">
      <w:pPr>
        <w:pStyle w:val="GG-SDated"/>
      </w:pPr>
      <w:r>
        <w:t xml:space="preserve">Dated: </w:t>
      </w:r>
      <w:r w:rsidRPr="00503B4B">
        <w:t>13 January 2022</w:t>
      </w:r>
    </w:p>
    <w:p w14:paraId="15AD8E94" w14:textId="77777777" w:rsidR="00466AAF" w:rsidRPr="00503B4B" w:rsidRDefault="00466AAF" w:rsidP="00466AAF">
      <w:pPr>
        <w:pStyle w:val="GG-SName"/>
      </w:pPr>
      <w:r w:rsidRPr="00503B4B">
        <w:t>Mark Withers</w:t>
      </w:r>
    </w:p>
    <w:p w14:paraId="3E437A3D" w14:textId="7A444112" w:rsidR="00466AAF" w:rsidRDefault="00466AAF" w:rsidP="00466AAF">
      <w:pPr>
        <w:pStyle w:val="GG-Signature"/>
      </w:pPr>
      <w:r w:rsidRPr="00503B4B">
        <w:t>Chief Executive Officer</w:t>
      </w:r>
    </w:p>
    <w:p w14:paraId="278155BD" w14:textId="5F594672" w:rsidR="00466AAF" w:rsidRDefault="00466AAF" w:rsidP="00466AAF">
      <w:pPr>
        <w:pStyle w:val="GG-Signature"/>
        <w:pBdr>
          <w:bottom w:val="single" w:sz="4" w:space="1" w:color="auto"/>
        </w:pBdr>
        <w:spacing w:line="52" w:lineRule="exact"/>
        <w:jc w:val="center"/>
      </w:pPr>
    </w:p>
    <w:p w14:paraId="7EF06E7C" w14:textId="1F13C2B2" w:rsidR="00466AAF" w:rsidRDefault="00466AAF" w:rsidP="00466AAF">
      <w:pPr>
        <w:pStyle w:val="GG-Signature"/>
        <w:pBdr>
          <w:top w:val="single" w:sz="4" w:space="1" w:color="auto"/>
        </w:pBdr>
        <w:spacing w:before="34" w:line="14" w:lineRule="exact"/>
        <w:jc w:val="center"/>
      </w:pPr>
    </w:p>
    <w:bookmarkEnd w:id="17"/>
    <w:p w14:paraId="2BA6A5A2" w14:textId="332CFB83" w:rsidR="00466AAF" w:rsidRDefault="00466AAF" w:rsidP="00466AAF">
      <w:pPr>
        <w:pStyle w:val="GG-body"/>
        <w:spacing w:after="0"/>
      </w:pPr>
    </w:p>
    <w:p w14:paraId="4BC0B33E" w14:textId="77777777" w:rsidR="00466AAF" w:rsidRDefault="00466AAF" w:rsidP="00AD230B">
      <w:pPr>
        <w:pStyle w:val="Heading2"/>
      </w:pPr>
      <w:bookmarkStart w:id="18" w:name="_Toc92967550"/>
      <w:bookmarkStart w:id="19" w:name="_Hlk92377369"/>
      <w:r w:rsidRPr="00B56542">
        <w:t>City of Tea Tree Gully</w:t>
      </w:r>
      <w:bookmarkEnd w:id="18"/>
    </w:p>
    <w:p w14:paraId="3AA93DA5" w14:textId="77777777" w:rsidR="00466AAF" w:rsidRPr="00E81B05" w:rsidRDefault="00466AAF" w:rsidP="00466AAF">
      <w:pPr>
        <w:pStyle w:val="GG-Title2"/>
      </w:pPr>
      <w:r>
        <w:t>Election Results</w:t>
      </w:r>
    </w:p>
    <w:p w14:paraId="09AEC0E8" w14:textId="77777777" w:rsidR="00466AAF" w:rsidRPr="00B56542" w:rsidRDefault="00466AAF" w:rsidP="00466AAF">
      <w:pPr>
        <w:pStyle w:val="GG-Title3"/>
      </w:pPr>
      <w:r w:rsidRPr="00B56542">
        <w:t>Supplementary Election of Councillor for Hillcott Ward</w:t>
      </w:r>
    </w:p>
    <w:p w14:paraId="102B2F38" w14:textId="53D55B3B" w:rsidR="00466AAF" w:rsidRDefault="00466AAF" w:rsidP="00466AAF">
      <w:pPr>
        <w:pStyle w:val="GG-body"/>
        <w:rPr>
          <w:b/>
          <w:bCs/>
        </w:rPr>
      </w:pPr>
      <w:r w:rsidRPr="00B56542">
        <w:rPr>
          <w:b/>
          <w:bCs/>
        </w:rPr>
        <w:t>Count conducted on Tuesday 14 December 2021</w:t>
      </w:r>
    </w:p>
    <w:p w14:paraId="63BF2DE4" w14:textId="77777777" w:rsidR="00466AAF" w:rsidRDefault="00466AAF" w:rsidP="00466AAF">
      <w:pPr>
        <w:pStyle w:val="GG-body"/>
        <w:spacing w:after="0"/>
        <w:ind w:left="160"/>
      </w:pPr>
      <w:r w:rsidRPr="00B56542">
        <w:t>Formal Ballot Papers – 2200</w:t>
      </w:r>
    </w:p>
    <w:p w14:paraId="385066A9" w14:textId="77777777" w:rsidR="00466AAF" w:rsidRDefault="00466AAF" w:rsidP="00466AAF">
      <w:pPr>
        <w:pStyle w:val="GG-body"/>
        <w:spacing w:after="0"/>
        <w:ind w:left="160"/>
      </w:pPr>
      <w:r w:rsidRPr="00B56542">
        <w:t xml:space="preserve">Informal Ballot Papers – </w:t>
      </w:r>
      <w:r>
        <w:t>8</w:t>
      </w:r>
    </w:p>
    <w:p w14:paraId="7F7F2B45" w14:textId="77777777" w:rsidR="00466AAF" w:rsidRPr="00B56542" w:rsidRDefault="00466AAF" w:rsidP="00466AAF">
      <w:pPr>
        <w:pStyle w:val="GG-body"/>
        <w:ind w:left="160"/>
      </w:pPr>
      <w:r w:rsidRPr="00B56542">
        <w:t>Quota – 1101</w:t>
      </w:r>
    </w:p>
    <w:tbl>
      <w:tblPr>
        <w:tblW w:w="0" w:type="auto"/>
        <w:jc w:val="center"/>
        <w:tblBorders>
          <w:top w:val="single" w:sz="4" w:space="0" w:color="auto"/>
          <w:bottom w:val="single" w:sz="4" w:space="0" w:color="auto"/>
        </w:tblBorders>
        <w:tblLook w:val="0000" w:firstRow="0" w:lastRow="0" w:firstColumn="0" w:lastColumn="0" w:noHBand="0" w:noVBand="0"/>
      </w:tblPr>
      <w:tblGrid>
        <w:gridCol w:w="1912"/>
        <w:gridCol w:w="1840"/>
        <w:gridCol w:w="1482"/>
        <w:gridCol w:w="2200"/>
        <w:gridCol w:w="670"/>
      </w:tblGrid>
      <w:tr w:rsidR="00466AAF" w:rsidRPr="00B56542" w14:paraId="33E987BA" w14:textId="77777777" w:rsidTr="00EE0621">
        <w:trPr>
          <w:jc w:val="center"/>
        </w:trPr>
        <w:tc>
          <w:tcPr>
            <w:tcW w:w="0" w:type="auto"/>
            <w:tcBorders>
              <w:top w:val="single" w:sz="4" w:space="0" w:color="auto"/>
              <w:bottom w:val="single" w:sz="4" w:space="0" w:color="auto"/>
            </w:tcBorders>
            <w:vAlign w:val="center"/>
          </w:tcPr>
          <w:p w14:paraId="4CABFA04" w14:textId="77777777" w:rsidR="00466AAF" w:rsidRPr="00B56542" w:rsidRDefault="00466AAF" w:rsidP="00EE0621">
            <w:pPr>
              <w:spacing w:before="40" w:after="40"/>
              <w:jc w:val="center"/>
              <w:rPr>
                <w:rStyle w:val="PNoticeText"/>
                <w:rFonts w:ascii="Times New Roman" w:hAnsi="Times New Roman"/>
                <w:b/>
                <w:bCs/>
                <w:sz w:val="17"/>
                <w:szCs w:val="17"/>
              </w:rPr>
            </w:pPr>
            <w:r w:rsidRPr="00B56542">
              <w:rPr>
                <w:rStyle w:val="PNoticeText"/>
                <w:rFonts w:ascii="Times New Roman" w:hAnsi="Times New Roman"/>
                <w:b/>
                <w:bCs/>
                <w:sz w:val="17"/>
                <w:szCs w:val="17"/>
              </w:rPr>
              <w:t>Candidates</w:t>
            </w:r>
          </w:p>
        </w:tc>
        <w:tc>
          <w:tcPr>
            <w:tcW w:w="0" w:type="auto"/>
            <w:tcBorders>
              <w:top w:val="single" w:sz="4" w:space="0" w:color="auto"/>
              <w:bottom w:val="single" w:sz="4" w:space="0" w:color="auto"/>
            </w:tcBorders>
            <w:vAlign w:val="center"/>
          </w:tcPr>
          <w:p w14:paraId="7CA34058" w14:textId="77777777" w:rsidR="00466AAF" w:rsidRPr="00B56542" w:rsidRDefault="00466AAF" w:rsidP="00EE0621">
            <w:pPr>
              <w:spacing w:before="40" w:after="40"/>
              <w:jc w:val="center"/>
              <w:rPr>
                <w:rStyle w:val="PNoticeText"/>
                <w:rFonts w:ascii="Times New Roman" w:hAnsi="Times New Roman"/>
                <w:b/>
                <w:bCs/>
                <w:sz w:val="17"/>
                <w:szCs w:val="17"/>
              </w:rPr>
            </w:pPr>
            <w:r w:rsidRPr="00B56542">
              <w:rPr>
                <w:rStyle w:val="PNoticeText"/>
                <w:rFonts w:ascii="Times New Roman" w:hAnsi="Times New Roman"/>
                <w:b/>
                <w:bCs/>
                <w:sz w:val="17"/>
                <w:szCs w:val="17"/>
              </w:rPr>
              <w:t>First Preference Votes</w:t>
            </w:r>
          </w:p>
        </w:tc>
        <w:tc>
          <w:tcPr>
            <w:tcW w:w="0" w:type="auto"/>
            <w:tcBorders>
              <w:top w:val="single" w:sz="4" w:space="0" w:color="auto"/>
              <w:bottom w:val="single" w:sz="4" w:space="0" w:color="auto"/>
            </w:tcBorders>
            <w:vAlign w:val="center"/>
          </w:tcPr>
          <w:p w14:paraId="1DE86875" w14:textId="77777777" w:rsidR="00466AAF" w:rsidRPr="00B56542" w:rsidRDefault="00466AAF" w:rsidP="00EE0621">
            <w:pPr>
              <w:pStyle w:val="PNoticeCandidateList"/>
              <w:spacing w:before="40" w:after="40" w:line="170" w:lineRule="exact"/>
              <w:jc w:val="center"/>
              <w:rPr>
                <w:rStyle w:val="PNoticeText"/>
                <w:rFonts w:ascii="Times New Roman" w:hAnsi="Times New Roman"/>
                <w:b/>
                <w:bCs/>
                <w:sz w:val="17"/>
                <w:szCs w:val="17"/>
              </w:rPr>
            </w:pPr>
            <w:r w:rsidRPr="00B56542">
              <w:rPr>
                <w:rStyle w:val="PNoticeText"/>
                <w:rFonts w:ascii="Times New Roman" w:hAnsi="Times New Roman"/>
                <w:b/>
                <w:bCs/>
                <w:sz w:val="17"/>
                <w:szCs w:val="17"/>
              </w:rPr>
              <w:t>Elected/Excluded</w:t>
            </w:r>
          </w:p>
        </w:tc>
        <w:tc>
          <w:tcPr>
            <w:tcW w:w="0" w:type="auto"/>
            <w:tcBorders>
              <w:top w:val="single" w:sz="4" w:space="0" w:color="auto"/>
              <w:bottom w:val="single" w:sz="4" w:space="0" w:color="auto"/>
            </w:tcBorders>
            <w:vAlign w:val="center"/>
          </w:tcPr>
          <w:p w14:paraId="77FC06F9" w14:textId="698291CA" w:rsidR="00466AAF" w:rsidRPr="00B56542" w:rsidRDefault="00EE0621" w:rsidP="00EE0621">
            <w:pPr>
              <w:pStyle w:val="PNoticeCandidateList"/>
              <w:spacing w:before="40" w:after="40" w:line="170" w:lineRule="exact"/>
              <w:jc w:val="center"/>
              <w:rPr>
                <w:rStyle w:val="PNoticeText"/>
                <w:rFonts w:ascii="Times New Roman" w:hAnsi="Times New Roman"/>
                <w:b/>
                <w:bCs/>
                <w:sz w:val="17"/>
                <w:szCs w:val="17"/>
              </w:rPr>
            </w:pPr>
            <w:r>
              <w:rPr>
                <w:rStyle w:val="PNoticeText"/>
                <w:rFonts w:ascii="Times New Roman" w:hAnsi="Times New Roman"/>
                <w:b/>
                <w:bCs/>
                <w:sz w:val="17"/>
                <w:szCs w:val="17"/>
              </w:rPr>
              <w:t>Votes at Election/</w:t>
            </w:r>
            <w:r w:rsidR="00466AAF" w:rsidRPr="00B56542">
              <w:rPr>
                <w:rStyle w:val="PNoticeText"/>
                <w:rFonts w:ascii="Times New Roman" w:hAnsi="Times New Roman"/>
                <w:b/>
                <w:bCs/>
                <w:sz w:val="17"/>
                <w:szCs w:val="17"/>
              </w:rPr>
              <w:t>Exclusion</w:t>
            </w:r>
          </w:p>
        </w:tc>
        <w:tc>
          <w:tcPr>
            <w:tcW w:w="0" w:type="auto"/>
            <w:tcBorders>
              <w:top w:val="single" w:sz="4" w:space="0" w:color="auto"/>
              <w:bottom w:val="single" w:sz="4" w:space="0" w:color="auto"/>
            </w:tcBorders>
            <w:vAlign w:val="center"/>
          </w:tcPr>
          <w:p w14:paraId="1AA480AF" w14:textId="77777777" w:rsidR="00466AAF" w:rsidRPr="00B56542" w:rsidRDefault="00466AAF" w:rsidP="00EE0621">
            <w:pPr>
              <w:pStyle w:val="PNoticeCandidateList"/>
              <w:spacing w:before="40" w:after="40" w:line="170" w:lineRule="exact"/>
              <w:jc w:val="center"/>
              <w:rPr>
                <w:rStyle w:val="PNoticeText"/>
                <w:rFonts w:ascii="Times New Roman" w:hAnsi="Times New Roman"/>
                <w:b/>
                <w:bCs/>
                <w:sz w:val="17"/>
                <w:szCs w:val="17"/>
              </w:rPr>
            </w:pPr>
            <w:r w:rsidRPr="00B56542">
              <w:rPr>
                <w:rStyle w:val="PNoticeText"/>
                <w:rFonts w:ascii="Times New Roman" w:hAnsi="Times New Roman"/>
                <w:b/>
                <w:bCs/>
                <w:sz w:val="17"/>
                <w:szCs w:val="17"/>
              </w:rPr>
              <w:t>Count</w:t>
            </w:r>
          </w:p>
        </w:tc>
      </w:tr>
      <w:tr w:rsidR="00466AAF" w:rsidRPr="00B56542" w14:paraId="12D57581" w14:textId="77777777" w:rsidTr="00D955C5">
        <w:trPr>
          <w:jc w:val="center"/>
        </w:trPr>
        <w:tc>
          <w:tcPr>
            <w:tcW w:w="0" w:type="auto"/>
            <w:tcBorders>
              <w:top w:val="single" w:sz="4" w:space="0" w:color="auto"/>
            </w:tcBorders>
          </w:tcPr>
          <w:p w14:paraId="2108AF5B" w14:textId="77777777" w:rsidR="00466AAF" w:rsidRPr="00B56542" w:rsidRDefault="00466AAF" w:rsidP="00D955C5">
            <w:pPr>
              <w:pStyle w:val="PNoticeCandidateList"/>
              <w:rPr>
                <w:rStyle w:val="PNoticeText"/>
                <w:rFonts w:ascii="Times New Roman" w:hAnsi="Times New Roman"/>
                <w:sz w:val="17"/>
                <w:szCs w:val="17"/>
              </w:rPr>
            </w:pPr>
            <w:r w:rsidRPr="00B56542">
              <w:rPr>
                <w:rStyle w:val="PNoticeText"/>
                <w:rFonts w:ascii="Times New Roman" w:hAnsi="Times New Roman"/>
                <w:caps/>
                <w:sz w:val="17"/>
                <w:szCs w:val="17"/>
              </w:rPr>
              <w:t>DINGLEY</w:t>
            </w:r>
            <w:r w:rsidRPr="00B56542">
              <w:rPr>
                <w:rStyle w:val="PNoticeText"/>
                <w:rFonts w:ascii="Times New Roman" w:hAnsi="Times New Roman"/>
                <w:sz w:val="17"/>
                <w:szCs w:val="17"/>
              </w:rPr>
              <w:t>, John Ronald</w:t>
            </w:r>
          </w:p>
        </w:tc>
        <w:tc>
          <w:tcPr>
            <w:tcW w:w="0" w:type="auto"/>
            <w:tcBorders>
              <w:top w:val="single" w:sz="4" w:space="0" w:color="auto"/>
            </w:tcBorders>
          </w:tcPr>
          <w:p w14:paraId="653C0628"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109</w:t>
            </w:r>
          </w:p>
        </w:tc>
        <w:tc>
          <w:tcPr>
            <w:tcW w:w="0" w:type="auto"/>
            <w:tcBorders>
              <w:top w:val="single" w:sz="4" w:space="0" w:color="auto"/>
            </w:tcBorders>
          </w:tcPr>
          <w:p w14:paraId="4AC50D0A"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Excluded</w:t>
            </w:r>
          </w:p>
        </w:tc>
        <w:tc>
          <w:tcPr>
            <w:tcW w:w="0" w:type="auto"/>
            <w:tcBorders>
              <w:top w:val="single" w:sz="4" w:space="0" w:color="auto"/>
            </w:tcBorders>
          </w:tcPr>
          <w:p w14:paraId="049210AD"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115</w:t>
            </w:r>
          </w:p>
        </w:tc>
        <w:tc>
          <w:tcPr>
            <w:tcW w:w="0" w:type="auto"/>
            <w:tcBorders>
              <w:top w:val="single" w:sz="4" w:space="0" w:color="auto"/>
            </w:tcBorders>
          </w:tcPr>
          <w:p w14:paraId="729680BB"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4</w:t>
            </w:r>
          </w:p>
        </w:tc>
      </w:tr>
      <w:tr w:rsidR="00466AAF" w:rsidRPr="00B56542" w14:paraId="20403248" w14:textId="77777777" w:rsidTr="00D955C5">
        <w:trPr>
          <w:jc w:val="center"/>
        </w:trPr>
        <w:tc>
          <w:tcPr>
            <w:tcW w:w="0" w:type="auto"/>
          </w:tcPr>
          <w:p w14:paraId="22099B2D" w14:textId="77777777" w:rsidR="00466AAF" w:rsidRPr="00B56542" w:rsidRDefault="00466AAF" w:rsidP="00D955C5">
            <w:pPr>
              <w:pStyle w:val="PNoticeCandidateList"/>
              <w:rPr>
                <w:rStyle w:val="PNoticeText"/>
                <w:rFonts w:ascii="Times New Roman" w:hAnsi="Times New Roman"/>
                <w:sz w:val="17"/>
                <w:szCs w:val="17"/>
              </w:rPr>
            </w:pPr>
            <w:r w:rsidRPr="00B56542">
              <w:rPr>
                <w:rStyle w:val="PNoticeText"/>
                <w:rFonts w:ascii="Times New Roman" w:hAnsi="Times New Roman"/>
                <w:caps/>
                <w:sz w:val="17"/>
                <w:szCs w:val="17"/>
              </w:rPr>
              <w:t>LORRAINE</w:t>
            </w:r>
            <w:r w:rsidRPr="00B56542">
              <w:rPr>
                <w:rStyle w:val="PNoticeText"/>
                <w:rFonts w:ascii="Times New Roman" w:hAnsi="Times New Roman"/>
                <w:sz w:val="17"/>
                <w:szCs w:val="17"/>
              </w:rPr>
              <w:t>, Olivia</w:t>
            </w:r>
          </w:p>
        </w:tc>
        <w:tc>
          <w:tcPr>
            <w:tcW w:w="0" w:type="auto"/>
          </w:tcPr>
          <w:p w14:paraId="6592C17F"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405</w:t>
            </w:r>
          </w:p>
        </w:tc>
        <w:tc>
          <w:tcPr>
            <w:tcW w:w="0" w:type="auto"/>
          </w:tcPr>
          <w:p w14:paraId="4A160F29" w14:textId="77777777" w:rsidR="00466AAF" w:rsidRPr="00B56542" w:rsidRDefault="00466AAF" w:rsidP="00D955C5">
            <w:pPr>
              <w:pStyle w:val="PNoticeCandidateList"/>
              <w:jc w:val="center"/>
              <w:rPr>
                <w:rStyle w:val="PNoticeText"/>
                <w:rFonts w:ascii="Times New Roman" w:hAnsi="Times New Roman"/>
                <w:sz w:val="17"/>
                <w:szCs w:val="17"/>
              </w:rPr>
            </w:pPr>
          </w:p>
        </w:tc>
        <w:tc>
          <w:tcPr>
            <w:tcW w:w="0" w:type="auto"/>
          </w:tcPr>
          <w:p w14:paraId="4B50728F"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693</w:t>
            </w:r>
          </w:p>
        </w:tc>
        <w:tc>
          <w:tcPr>
            <w:tcW w:w="0" w:type="auto"/>
          </w:tcPr>
          <w:p w14:paraId="6847A98B" w14:textId="77777777" w:rsidR="00466AAF" w:rsidRPr="00B56542" w:rsidRDefault="00466AAF" w:rsidP="00D955C5">
            <w:pPr>
              <w:pStyle w:val="PNoticeCandidateList"/>
              <w:jc w:val="center"/>
              <w:rPr>
                <w:rStyle w:val="PNoticeText"/>
                <w:rFonts w:ascii="Times New Roman" w:hAnsi="Times New Roman"/>
                <w:sz w:val="17"/>
                <w:szCs w:val="17"/>
              </w:rPr>
            </w:pPr>
          </w:p>
        </w:tc>
      </w:tr>
      <w:tr w:rsidR="00466AAF" w:rsidRPr="00B56542" w14:paraId="74393553" w14:textId="77777777" w:rsidTr="00D955C5">
        <w:trPr>
          <w:jc w:val="center"/>
        </w:trPr>
        <w:tc>
          <w:tcPr>
            <w:tcW w:w="0" w:type="auto"/>
          </w:tcPr>
          <w:p w14:paraId="59D5C680" w14:textId="77777777" w:rsidR="00466AAF" w:rsidRPr="00B56542" w:rsidRDefault="00466AAF" w:rsidP="00D955C5">
            <w:pPr>
              <w:pStyle w:val="PNoticeCandidateList"/>
              <w:rPr>
                <w:rStyle w:val="PNoticeText"/>
                <w:rFonts w:ascii="Times New Roman" w:hAnsi="Times New Roman"/>
                <w:sz w:val="17"/>
                <w:szCs w:val="17"/>
              </w:rPr>
            </w:pPr>
            <w:r w:rsidRPr="00B56542">
              <w:rPr>
                <w:rStyle w:val="PNoticeText"/>
                <w:rFonts w:ascii="Times New Roman" w:hAnsi="Times New Roman"/>
                <w:caps/>
                <w:sz w:val="17"/>
                <w:szCs w:val="17"/>
              </w:rPr>
              <w:t>warner</w:t>
            </w:r>
            <w:r w:rsidRPr="00B56542">
              <w:rPr>
                <w:rStyle w:val="PNoticeText"/>
                <w:rFonts w:ascii="Times New Roman" w:hAnsi="Times New Roman"/>
                <w:sz w:val="17"/>
                <w:szCs w:val="17"/>
              </w:rPr>
              <w:t>, Bradley</w:t>
            </w:r>
          </w:p>
        </w:tc>
        <w:tc>
          <w:tcPr>
            <w:tcW w:w="0" w:type="auto"/>
          </w:tcPr>
          <w:p w14:paraId="792D0E3D"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62</w:t>
            </w:r>
          </w:p>
        </w:tc>
        <w:tc>
          <w:tcPr>
            <w:tcW w:w="0" w:type="auto"/>
          </w:tcPr>
          <w:p w14:paraId="50883006"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Excluded</w:t>
            </w:r>
          </w:p>
        </w:tc>
        <w:tc>
          <w:tcPr>
            <w:tcW w:w="0" w:type="auto"/>
          </w:tcPr>
          <w:p w14:paraId="13A72562"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63</w:t>
            </w:r>
          </w:p>
        </w:tc>
        <w:tc>
          <w:tcPr>
            <w:tcW w:w="0" w:type="auto"/>
          </w:tcPr>
          <w:p w14:paraId="0E51D3DB"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3</w:t>
            </w:r>
          </w:p>
        </w:tc>
      </w:tr>
      <w:tr w:rsidR="00466AAF" w:rsidRPr="00B56542" w14:paraId="312B6704" w14:textId="77777777" w:rsidTr="00D955C5">
        <w:trPr>
          <w:jc w:val="center"/>
        </w:trPr>
        <w:tc>
          <w:tcPr>
            <w:tcW w:w="0" w:type="auto"/>
          </w:tcPr>
          <w:p w14:paraId="51BF96E7" w14:textId="77777777" w:rsidR="00466AAF" w:rsidRPr="00B56542" w:rsidRDefault="00466AAF" w:rsidP="00D955C5">
            <w:pPr>
              <w:pStyle w:val="PNoticeCandidateList"/>
              <w:rPr>
                <w:rStyle w:val="PNoticeText"/>
                <w:rFonts w:ascii="Times New Roman" w:hAnsi="Times New Roman"/>
                <w:sz w:val="17"/>
                <w:szCs w:val="17"/>
              </w:rPr>
            </w:pPr>
            <w:r w:rsidRPr="00B56542">
              <w:rPr>
                <w:rStyle w:val="PNoticeText"/>
                <w:rFonts w:ascii="Times New Roman" w:hAnsi="Times New Roman"/>
                <w:caps/>
                <w:sz w:val="17"/>
                <w:szCs w:val="17"/>
              </w:rPr>
              <w:t>foreman</w:t>
            </w:r>
            <w:r w:rsidRPr="00B56542">
              <w:rPr>
                <w:rStyle w:val="PNoticeText"/>
                <w:rFonts w:ascii="Times New Roman" w:hAnsi="Times New Roman"/>
                <w:sz w:val="17"/>
                <w:szCs w:val="17"/>
              </w:rPr>
              <w:t>, Kristianne</w:t>
            </w:r>
          </w:p>
        </w:tc>
        <w:tc>
          <w:tcPr>
            <w:tcW w:w="0" w:type="auto"/>
          </w:tcPr>
          <w:p w14:paraId="3E0D0F88"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777</w:t>
            </w:r>
          </w:p>
        </w:tc>
        <w:tc>
          <w:tcPr>
            <w:tcW w:w="0" w:type="auto"/>
          </w:tcPr>
          <w:p w14:paraId="1619B8AA"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Elected</w:t>
            </w:r>
          </w:p>
        </w:tc>
        <w:tc>
          <w:tcPr>
            <w:tcW w:w="0" w:type="auto"/>
          </w:tcPr>
          <w:p w14:paraId="73CE0694"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989</w:t>
            </w:r>
          </w:p>
        </w:tc>
        <w:tc>
          <w:tcPr>
            <w:tcW w:w="0" w:type="auto"/>
          </w:tcPr>
          <w:p w14:paraId="41DF5E24"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7</w:t>
            </w:r>
          </w:p>
        </w:tc>
      </w:tr>
      <w:tr w:rsidR="00466AAF" w:rsidRPr="00B56542" w14:paraId="636AD785" w14:textId="77777777" w:rsidTr="00D955C5">
        <w:trPr>
          <w:jc w:val="center"/>
        </w:trPr>
        <w:tc>
          <w:tcPr>
            <w:tcW w:w="0" w:type="auto"/>
          </w:tcPr>
          <w:p w14:paraId="691BD96B" w14:textId="77777777" w:rsidR="00466AAF" w:rsidRPr="00B56542" w:rsidRDefault="00466AAF" w:rsidP="00D955C5">
            <w:pPr>
              <w:pStyle w:val="PNoticeCandidateList"/>
              <w:rPr>
                <w:rStyle w:val="PNoticeText"/>
                <w:rFonts w:ascii="Times New Roman" w:hAnsi="Times New Roman"/>
                <w:sz w:val="17"/>
                <w:szCs w:val="17"/>
              </w:rPr>
            </w:pPr>
            <w:r w:rsidRPr="00B56542">
              <w:rPr>
                <w:rStyle w:val="PNoticeText"/>
                <w:rFonts w:ascii="Times New Roman" w:hAnsi="Times New Roman"/>
                <w:caps/>
                <w:sz w:val="17"/>
                <w:szCs w:val="17"/>
              </w:rPr>
              <w:t>panagaris</w:t>
            </w:r>
            <w:r w:rsidRPr="00B56542">
              <w:rPr>
                <w:rStyle w:val="PNoticeText"/>
                <w:rFonts w:ascii="Times New Roman" w:hAnsi="Times New Roman"/>
                <w:sz w:val="17"/>
                <w:szCs w:val="17"/>
              </w:rPr>
              <w:t>, Peter</w:t>
            </w:r>
          </w:p>
        </w:tc>
        <w:tc>
          <w:tcPr>
            <w:tcW w:w="0" w:type="auto"/>
          </w:tcPr>
          <w:p w14:paraId="6C70DD52"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162</w:t>
            </w:r>
          </w:p>
        </w:tc>
        <w:tc>
          <w:tcPr>
            <w:tcW w:w="0" w:type="auto"/>
          </w:tcPr>
          <w:p w14:paraId="40E791DE"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 xml:space="preserve">Excluded </w:t>
            </w:r>
          </w:p>
        </w:tc>
        <w:tc>
          <w:tcPr>
            <w:tcW w:w="0" w:type="auto"/>
          </w:tcPr>
          <w:p w14:paraId="0ED3CDE3"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176</w:t>
            </w:r>
          </w:p>
        </w:tc>
        <w:tc>
          <w:tcPr>
            <w:tcW w:w="0" w:type="auto"/>
          </w:tcPr>
          <w:p w14:paraId="6E8E47F1"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5</w:t>
            </w:r>
          </w:p>
        </w:tc>
      </w:tr>
      <w:tr w:rsidR="00466AAF" w:rsidRPr="00B56542" w14:paraId="2A67328D" w14:textId="77777777" w:rsidTr="00D955C5">
        <w:trPr>
          <w:jc w:val="center"/>
        </w:trPr>
        <w:tc>
          <w:tcPr>
            <w:tcW w:w="0" w:type="auto"/>
          </w:tcPr>
          <w:p w14:paraId="14DAE39C" w14:textId="77777777" w:rsidR="00466AAF" w:rsidRPr="00B56542" w:rsidRDefault="00466AAF" w:rsidP="00D955C5">
            <w:pPr>
              <w:pStyle w:val="PNoticeCandidateList"/>
              <w:rPr>
                <w:rStyle w:val="PNoticeText"/>
                <w:rFonts w:ascii="Times New Roman" w:hAnsi="Times New Roman"/>
                <w:sz w:val="17"/>
                <w:szCs w:val="17"/>
              </w:rPr>
            </w:pPr>
            <w:r w:rsidRPr="00B56542">
              <w:rPr>
                <w:rStyle w:val="PNoticeText"/>
                <w:rFonts w:ascii="Times New Roman" w:hAnsi="Times New Roman"/>
                <w:caps/>
                <w:sz w:val="17"/>
                <w:szCs w:val="17"/>
              </w:rPr>
              <w:t>barbaro</w:t>
            </w:r>
            <w:r w:rsidRPr="00B56542">
              <w:rPr>
                <w:rStyle w:val="PNoticeText"/>
                <w:rFonts w:ascii="Times New Roman" w:hAnsi="Times New Roman"/>
                <w:sz w:val="17"/>
                <w:szCs w:val="17"/>
              </w:rPr>
              <w:t>, Paul</w:t>
            </w:r>
          </w:p>
        </w:tc>
        <w:tc>
          <w:tcPr>
            <w:tcW w:w="0" w:type="auto"/>
          </w:tcPr>
          <w:p w14:paraId="2C5A866E"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418</w:t>
            </w:r>
          </w:p>
        </w:tc>
        <w:tc>
          <w:tcPr>
            <w:tcW w:w="0" w:type="auto"/>
          </w:tcPr>
          <w:p w14:paraId="27E3EAA0"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Excluded</w:t>
            </w:r>
          </w:p>
        </w:tc>
        <w:tc>
          <w:tcPr>
            <w:tcW w:w="0" w:type="auto"/>
          </w:tcPr>
          <w:p w14:paraId="6DACCC98"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486</w:t>
            </w:r>
          </w:p>
        </w:tc>
        <w:tc>
          <w:tcPr>
            <w:tcW w:w="0" w:type="auto"/>
          </w:tcPr>
          <w:p w14:paraId="1931E692"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7</w:t>
            </w:r>
          </w:p>
        </w:tc>
      </w:tr>
      <w:tr w:rsidR="00466AAF" w:rsidRPr="00B56542" w14:paraId="1DDD4831" w14:textId="77777777" w:rsidTr="00D955C5">
        <w:trPr>
          <w:jc w:val="center"/>
        </w:trPr>
        <w:tc>
          <w:tcPr>
            <w:tcW w:w="0" w:type="auto"/>
          </w:tcPr>
          <w:p w14:paraId="540B17F3" w14:textId="77777777" w:rsidR="00466AAF" w:rsidRPr="00B56542" w:rsidRDefault="00466AAF" w:rsidP="00D955C5">
            <w:pPr>
              <w:pStyle w:val="PNoticeCandidateList"/>
              <w:rPr>
                <w:rStyle w:val="PNoticeText"/>
                <w:rFonts w:ascii="Times New Roman" w:hAnsi="Times New Roman"/>
                <w:caps/>
                <w:sz w:val="17"/>
                <w:szCs w:val="17"/>
              </w:rPr>
            </w:pPr>
            <w:r w:rsidRPr="00B56542">
              <w:rPr>
                <w:rStyle w:val="PNoticeText"/>
                <w:rFonts w:ascii="Times New Roman" w:hAnsi="Times New Roman"/>
                <w:caps/>
                <w:sz w:val="17"/>
                <w:szCs w:val="17"/>
              </w:rPr>
              <w:t>sweaney</w:t>
            </w:r>
            <w:r w:rsidRPr="00B56542">
              <w:rPr>
                <w:rStyle w:val="PNoticeText"/>
                <w:rFonts w:ascii="Times New Roman" w:hAnsi="Times New Roman"/>
                <w:sz w:val="17"/>
                <w:szCs w:val="17"/>
              </w:rPr>
              <w:t>, Josh</w:t>
            </w:r>
          </w:p>
        </w:tc>
        <w:tc>
          <w:tcPr>
            <w:tcW w:w="0" w:type="auto"/>
          </w:tcPr>
          <w:p w14:paraId="48A29F1E"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229</w:t>
            </w:r>
          </w:p>
        </w:tc>
        <w:tc>
          <w:tcPr>
            <w:tcW w:w="0" w:type="auto"/>
          </w:tcPr>
          <w:p w14:paraId="21BF1393"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Excluded</w:t>
            </w:r>
          </w:p>
        </w:tc>
        <w:tc>
          <w:tcPr>
            <w:tcW w:w="0" w:type="auto"/>
          </w:tcPr>
          <w:p w14:paraId="3A5EA16E"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251</w:t>
            </w:r>
          </w:p>
        </w:tc>
        <w:tc>
          <w:tcPr>
            <w:tcW w:w="0" w:type="auto"/>
          </w:tcPr>
          <w:p w14:paraId="5B63C72F"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6</w:t>
            </w:r>
          </w:p>
        </w:tc>
      </w:tr>
      <w:tr w:rsidR="00466AAF" w:rsidRPr="00B56542" w14:paraId="70300823" w14:textId="77777777" w:rsidTr="00D955C5">
        <w:trPr>
          <w:jc w:val="center"/>
        </w:trPr>
        <w:tc>
          <w:tcPr>
            <w:tcW w:w="0" w:type="auto"/>
          </w:tcPr>
          <w:p w14:paraId="4D274BC7" w14:textId="77777777" w:rsidR="00466AAF" w:rsidRPr="00B56542" w:rsidRDefault="00466AAF" w:rsidP="00D955C5">
            <w:pPr>
              <w:pStyle w:val="PNoticeCandidateList"/>
              <w:rPr>
                <w:rStyle w:val="PNoticeText"/>
                <w:rFonts w:ascii="Times New Roman" w:hAnsi="Times New Roman"/>
                <w:caps/>
                <w:sz w:val="17"/>
                <w:szCs w:val="17"/>
              </w:rPr>
            </w:pPr>
            <w:r w:rsidRPr="00B56542">
              <w:rPr>
                <w:rStyle w:val="PNoticeText"/>
                <w:rFonts w:ascii="Times New Roman" w:hAnsi="Times New Roman"/>
                <w:caps/>
                <w:sz w:val="17"/>
                <w:szCs w:val="17"/>
              </w:rPr>
              <w:t>Harris</w:t>
            </w:r>
            <w:r w:rsidRPr="00B56542">
              <w:rPr>
                <w:rStyle w:val="PNoticeText"/>
                <w:rFonts w:ascii="Times New Roman" w:hAnsi="Times New Roman"/>
                <w:sz w:val="17"/>
                <w:szCs w:val="17"/>
              </w:rPr>
              <w:t>, Luke</w:t>
            </w:r>
          </w:p>
        </w:tc>
        <w:tc>
          <w:tcPr>
            <w:tcW w:w="0" w:type="auto"/>
          </w:tcPr>
          <w:p w14:paraId="7792F22C"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38</w:t>
            </w:r>
          </w:p>
        </w:tc>
        <w:tc>
          <w:tcPr>
            <w:tcW w:w="0" w:type="auto"/>
          </w:tcPr>
          <w:p w14:paraId="5B617CDE"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Excluded</w:t>
            </w:r>
          </w:p>
        </w:tc>
        <w:tc>
          <w:tcPr>
            <w:tcW w:w="0" w:type="auto"/>
          </w:tcPr>
          <w:p w14:paraId="4600264B" w14:textId="77777777" w:rsidR="00466AAF" w:rsidRPr="00B56542" w:rsidRDefault="00466AAF" w:rsidP="00D955C5">
            <w:pPr>
              <w:pStyle w:val="PNoticeCandidateList"/>
              <w:ind w:right="284"/>
              <w:jc w:val="right"/>
              <w:rPr>
                <w:rStyle w:val="PNoticeText"/>
                <w:rFonts w:ascii="Times New Roman" w:hAnsi="Times New Roman"/>
                <w:sz w:val="17"/>
                <w:szCs w:val="17"/>
              </w:rPr>
            </w:pPr>
            <w:r w:rsidRPr="00B56542">
              <w:rPr>
                <w:rStyle w:val="PNoticeText"/>
                <w:rFonts w:ascii="Times New Roman" w:hAnsi="Times New Roman"/>
                <w:sz w:val="17"/>
                <w:szCs w:val="17"/>
              </w:rPr>
              <w:t>38</w:t>
            </w:r>
          </w:p>
        </w:tc>
        <w:tc>
          <w:tcPr>
            <w:tcW w:w="0" w:type="auto"/>
          </w:tcPr>
          <w:p w14:paraId="0EC9D654" w14:textId="77777777" w:rsidR="00466AAF" w:rsidRPr="00B56542" w:rsidRDefault="00466AAF" w:rsidP="00D955C5">
            <w:pPr>
              <w:pStyle w:val="PNoticeCandidateList"/>
              <w:jc w:val="center"/>
              <w:rPr>
                <w:rStyle w:val="PNoticeText"/>
                <w:rFonts w:ascii="Times New Roman" w:hAnsi="Times New Roman"/>
                <w:sz w:val="17"/>
                <w:szCs w:val="17"/>
              </w:rPr>
            </w:pPr>
            <w:r w:rsidRPr="00B56542">
              <w:rPr>
                <w:rStyle w:val="PNoticeText"/>
                <w:rFonts w:ascii="Times New Roman" w:hAnsi="Times New Roman"/>
                <w:sz w:val="17"/>
                <w:szCs w:val="17"/>
              </w:rPr>
              <w:t>2</w:t>
            </w:r>
          </w:p>
        </w:tc>
      </w:tr>
    </w:tbl>
    <w:p w14:paraId="7DB52CAF" w14:textId="77777777" w:rsidR="00466AAF" w:rsidRDefault="00466AAF" w:rsidP="00466AAF">
      <w:pPr>
        <w:pStyle w:val="GG-body"/>
        <w:spacing w:before="80" w:after="0"/>
      </w:pPr>
      <w:r>
        <w:t xml:space="preserve">Dated: </w:t>
      </w:r>
      <w:r w:rsidRPr="00B56542">
        <w:rPr>
          <w:rStyle w:val="GG-SDatedChar"/>
        </w:rPr>
        <w:t>14 December 2021</w:t>
      </w:r>
    </w:p>
    <w:p w14:paraId="2A802D16" w14:textId="77777777" w:rsidR="00466AAF" w:rsidRDefault="00466AAF" w:rsidP="00466AAF">
      <w:pPr>
        <w:pStyle w:val="GG-SName"/>
      </w:pPr>
      <w:r>
        <w:t>Mick Sherry</w:t>
      </w:r>
    </w:p>
    <w:p w14:paraId="124E740B" w14:textId="77777777" w:rsidR="00466AAF" w:rsidRDefault="00466AAF" w:rsidP="00466AAF">
      <w:pPr>
        <w:pStyle w:val="GG-Signature"/>
      </w:pPr>
      <w:r>
        <w:t>Returning Officer</w:t>
      </w:r>
    </w:p>
    <w:p w14:paraId="66C695AC" w14:textId="056C29AC" w:rsidR="00466AAF" w:rsidRDefault="00466AAF" w:rsidP="00466AAF">
      <w:pPr>
        <w:pStyle w:val="GG-Signature"/>
      </w:pPr>
      <w:r>
        <w:t>Electoral Commission SA</w:t>
      </w:r>
    </w:p>
    <w:p w14:paraId="218764CF" w14:textId="59EF2ACD" w:rsidR="00466AAF" w:rsidRDefault="00466AAF" w:rsidP="00466AAF">
      <w:pPr>
        <w:pStyle w:val="GG-Signature"/>
        <w:pBdr>
          <w:bottom w:val="single" w:sz="4" w:space="1" w:color="auto"/>
        </w:pBdr>
        <w:spacing w:line="52" w:lineRule="exact"/>
        <w:jc w:val="center"/>
      </w:pPr>
    </w:p>
    <w:p w14:paraId="4749E94B" w14:textId="03F592EA" w:rsidR="00466AAF" w:rsidRDefault="00466AAF" w:rsidP="00466AAF">
      <w:pPr>
        <w:pStyle w:val="GG-Signature"/>
        <w:pBdr>
          <w:top w:val="single" w:sz="4" w:space="1" w:color="auto"/>
        </w:pBdr>
        <w:spacing w:before="34" w:line="14" w:lineRule="exact"/>
        <w:jc w:val="center"/>
      </w:pPr>
    </w:p>
    <w:bookmarkEnd w:id="19"/>
    <w:p w14:paraId="1823F590" w14:textId="77777777" w:rsidR="00466AAF" w:rsidRPr="003471CD" w:rsidRDefault="00466AAF" w:rsidP="00466AAF">
      <w:pPr>
        <w:pStyle w:val="GG-body"/>
        <w:spacing w:after="0"/>
      </w:pPr>
    </w:p>
    <w:p w14:paraId="68032794" w14:textId="77777777"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5C123B72" w14:textId="77777777" w:rsidR="00CA3C3A" w:rsidRPr="003471CD" w:rsidRDefault="00CA3C3A" w:rsidP="009C23A5">
      <w:pPr>
        <w:pStyle w:val="Heading1"/>
      </w:pPr>
      <w:bookmarkStart w:id="20" w:name="_Toc92967551"/>
      <w:r w:rsidRPr="003471CD">
        <w:t>Public Notices</w:t>
      </w:r>
      <w:bookmarkEnd w:id="20"/>
    </w:p>
    <w:p w14:paraId="19C744EF" w14:textId="3824FFC7" w:rsidR="009779DF" w:rsidRDefault="009779DF" w:rsidP="00AD230B">
      <w:pPr>
        <w:pStyle w:val="Heading2"/>
      </w:pPr>
      <w:bookmarkStart w:id="21" w:name="_Toc92967552"/>
      <w:r w:rsidRPr="00CF7C66">
        <w:t>Local Government Act 1999</w:t>
      </w:r>
      <w:bookmarkEnd w:id="21"/>
    </w:p>
    <w:p w14:paraId="0CAC366E" w14:textId="77777777" w:rsidR="009779DF" w:rsidRPr="00CF7C66" w:rsidRDefault="009779DF" w:rsidP="009779DF">
      <w:pPr>
        <w:pStyle w:val="GG-Title2"/>
      </w:pPr>
      <w:r w:rsidRPr="00CF7C66">
        <w:t>Local Government Association Mutual Liability Scheme</w:t>
      </w:r>
    </w:p>
    <w:p w14:paraId="45B0D6E1" w14:textId="77777777" w:rsidR="009779DF" w:rsidRPr="00354D32" w:rsidRDefault="009779DF" w:rsidP="009779DF">
      <w:pPr>
        <w:pStyle w:val="GG-Title3"/>
      </w:pPr>
      <w:r w:rsidRPr="00CF7C66">
        <w:t>Scheme Rules</w:t>
      </w:r>
    </w:p>
    <w:p w14:paraId="2C304311" w14:textId="77777777" w:rsidR="009779DF" w:rsidRPr="00CF7C66" w:rsidRDefault="009779DF" w:rsidP="009779DF">
      <w:pPr>
        <w:widowControl w:val="0"/>
        <w:rPr>
          <w:rFonts w:ascii="Times New Roman" w:hAnsi="Times New Roman"/>
          <w:sz w:val="17"/>
          <w:szCs w:val="17"/>
        </w:rPr>
      </w:pPr>
      <w:r w:rsidRPr="00CF7C66">
        <w:rPr>
          <w:rFonts w:ascii="Times New Roman" w:hAnsi="Times New Roman"/>
          <w:sz w:val="17"/>
          <w:szCs w:val="17"/>
        </w:rPr>
        <w:t>The Local Government Association of South Australia has resolved that the existing scheme rules for the LGA Mutual Liability Scheme be repealed and replaced with the amended scheme rules for these schemes as provided below.</w:t>
      </w:r>
    </w:p>
    <w:p w14:paraId="5289A809"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Operation of Rules </w:t>
      </w:r>
    </w:p>
    <w:p w14:paraId="06003857" w14:textId="77777777" w:rsidR="009779DF" w:rsidRPr="00CF7C66" w:rsidRDefault="009779DF" w:rsidP="009779DF">
      <w:pPr>
        <w:pStyle w:val="HWLELvl1"/>
        <w:widowControl w:val="0"/>
        <w:numPr>
          <w:ilvl w:val="0"/>
          <w:numId w:val="0"/>
        </w:numPr>
        <w:spacing w:before="0" w:after="80" w:line="170" w:lineRule="exact"/>
        <w:ind w:left="851"/>
        <w:jc w:val="both"/>
        <w:rPr>
          <w:rFonts w:ascii="Times New Roman" w:hAnsi="Times New Roman" w:cs="Times New Roman"/>
          <w:b w:val="0"/>
          <w:sz w:val="17"/>
          <w:szCs w:val="17"/>
        </w:rPr>
      </w:pPr>
      <w:r w:rsidRPr="00CF7C66">
        <w:rPr>
          <w:rFonts w:ascii="Times New Roman" w:hAnsi="Times New Roman" w:cs="Times New Roman"/>
          <w:b w:val="0"/>
          <w:sz w:val="17"/>
          <w:szCs w:val="17"/>
        </w:rPr>
        <w:t>These Rules operate from 12:00am on 13 January 2022.</w:t>
      </w:r>
    </w:p>
    <w:p w14:paraId="517E17A1"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Definitions </w:t>
      </w:r>
    </w:p>
    <w:p w14:paraId="6D5D53E7" w14:textId="77777777" w:rsidR="009779DF" w:rsidRPr="00CF7C66" w:rsidRDefault="009779DF" w:rsidP="009779DF">
      <w:pPr>
        <w:pStyle w:val="HWLELvl1"/>
        <w:widowControl w:val="0"/>
        <w:numPr>
          <w:ilvl w:val="0"/>
          <w:numId w:val="0"/>
        </w:numPr>
        <w:spacing w:before="0" w:after="80" w:line="170" w:lineRule="exact"/>
        <w:ind w:left="851"/>
        <w:jc w:val="both"/>
        <w:rPr>
          <w:rFonts w:ascii="Times New Roman" w:hAnsi="Times New Roman" w:cs="Times New Roman"/>
          <w:b w:val="0"/>
          <w:sz w:val="17"/>
          <w:szCs w:val="17"/>
        </w:rPr>
      </w:pPr>
      <w:r w:rsidRPr="00CF7C66">
        <w:rPr>
          <w:rFonts w:ascii="Times New Roman" w:hAnsi="Times New Roman" w:cs="Times New Roman"/>
          <w:b w:val="0"/>
          <w:sz w:val="17"/>
          <w:szCs w:val="17"/>
        </w:rPr>
        <w:t>In these Rules, the following words have the following meanings given to them:</w:t>
      </w:r>
    </w:p>
    <w:p w14:paraId="3068ABA5" w14:textId="72862219"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Civil Liability</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any liability not being criminal resulting from an obligation, function, power or duty of a Member arising under law. </w:t>
      </w:r>
    </w:p>
    <w:p w14:paraId="3A8DB3FB" w14:textId="6CDD57AD"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Claim</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any claim for Civil Liability made upon a Member during the term of this Mutual Scheme.</w:t>
      </w:r>
    </w:p>
    <w:p w14:paraId="693E7242" w14:textId="71119FDC"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Delegate</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has the meaning given to that term in Rule </w:t>
      </w:r>
      <w:r w:rsidR="009779DF" w:rsidRPr="00CF7C66">
        <w:rPr>
          <w:rFonts w:ascii="Times New Roman" w:hAnsi="Times New Roman" w:cs="Times New Roman"/>
          <w:sz w:val="17"/>
          <w:szCs w:val="17"/>
        </w:rPr>
        <w:fldChar w:fldCharType="begin"/>
      </w:r>
      <w:r w:rsidR="009779DF" w:rsidRPr="00CF7C66">
        <w:rPr>
          <w:rFonts w:ascii="Times New Roman" w:hAnsi="Times New Roman" w:cs="Times New Roman"/>
          <w:sz w:val="17"/>
          <w:szCs w:val="17"/>
        </w:rPr>
        <w:instrText xml:space="preserve"> REF _Ref505260424 \w \h  \* MERGEFORMAT </w:instrText>
      </w:r>
      <w:r w:rsidR="009779DF" w:rsidRPr="00CF7C66">
        <w:rPr>
          <w:rFonts w:ascii="Times New Roman" w:hAnsi="Times New Roman" w:cs="Times New Roman"/>
          <w:sz w:val="17"/>
          <w:szCs w:val="17"/>
        </w:rPr>
      </w:r>
      <w:r w:rsidR="009779DF"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3.1</w:t>
      </w:r>
      <w:r w:rsidR="009779DF" w:rsidRPr="00CF7C66">
        <w:rPr>
          <w:rFonts w:ascii="Times New Roman" w:hAnsi="Times New Roman" w:cs="Times New Roman"/>
          <w:sz w:val="17"/>
          <w:szCs w:val="17"/>
        </w:rPr>
        <w:fldChar w:fldCharType="end"/>
      </w:r>
      <w:r w:rsidR="009779DF" w:rsidRPr="00CF7C66">
        <w:rPr>
          <w:rFonts w:ascii="Times New Roman" w:hAnsi="Times New Roman" w:cs="Times New Roman"/>
          <w:sz w:val="17"/>
          <w:szCs w:val="17"/>
        </w:rPr>
        <w:t>.</w:t>
      </w:r>
    </w:p>
    <w:p w14:paraId="1BB23229" w14:textId="61DFB332"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Eligible Body</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w:t>
      </w:r>
    </w:p>
    <w:p w14:paraId="1E3AFCC1"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bookmarkStart w:id="22" w:name="_Ref505260930"/>
      <w:r w:rsidRPr="00CF7C66">
        <w:rPr>
          <w:rFonts w:ascii="Times New Roman" w:hAnsi="Times New Roman" w:cs="Times New Roman"/>
          <w:sz w:val="17"/>
          <w:szCs w:val="17"/>
        </w:rPr>
        <w:t>LGA;</w:t>
      </w:r>
      <w:bookmarkEnd w:id="22"/>
      <w:r w:rsidRPr="00CF7C66">
        <w:rPr>
          <w:rFonts w:ascii="Times New Roman" w:hAnsi="Times New Roman" w:cs="Times New Roman"/>
          <w:sz w:val="17"/>
          <w:szCs w:val="17"/>
        </w:rPr>
        <w:t xml:space="preserve"> </w:t>
      </w:r>
    </w:p>
    <w:p w14:paraId="57FF31E2"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LGASA Mutual Pty Ltd (ACN 625 310 045);</w:t>
      </w:r>
    </w:p>
    <w:p w14:paraId="742986A9"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LGCS Pty. Ltd. (ABN 21 094 805 964);</w:t>
      </w:r>
    </w:p>
    <w:p w14:paraId="7820003F"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Local Government Finance Authority of South Australia; </w:t>
      </w:r>
    </w:p>
    <w:p w14:paraId="7EB65EA7"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bookmarkStart w:id="23" w:name="_Ref505260938"/>
      <w:r w:rsidRPr="00CF7C66">
        <w:rPr>
          <w:rFonts w:ascii="Times New Roman" w:hAnsi="Times New Roman" w:cs="Times New Roman"/>
          <w:sz w:val="17"/>
          <w:szCs w:val="17"/>
        </w:rPr>
        <w:t>All Councils (including their subsidiaries) constituted pursuant to the provisions of the LG Act;</w:t>
      </w:r>
      <w:bookmarkEnd w:id="23"/>
      <w:r w:rsidRPr="00CF7C66">
        <w:rPr>
          <w:rFonts w:ascii="Times New Roman" w:hAnsi="Times New Roman" w:cs="Times New Roman"/>
          <w:sz w:val="17"/>
          <w:szCs w:val="17"/>
        </w:rPr>
        <w:t xml:space="preserve"> </w:t>
      </w:r>
    </w:p>
    <w:p w14:paraId="355A30EB"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bookmarkStart w:id="24" w:name="_Ref516303687"/>
      <w:r w:rsidRPr="00CF7C66">
        <w:rPr>
          <w:rFonts w:ascii="Times New Roman" w:hAnsi="Times New Roman" w:cs="Times New Roman"/>
          <w:sz w:val="17"/>
          <w:szCs w:val="17"/>
        </w:rPr>
        <w:t>Any other body so prescribed by the provisions of the LG Act that is admitted to the membership of the Mutual Scheme; or</w:t>
      </w:r>
      <w:bookmarkEnd w:id="24"/>
    </w:p>
    <w:p w14:paraId="601371C6" w14:textId="09E4B40F"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bookmarkStart w:id="25" w:name="_Ref517962398"/>
      <w:r w:rsidRPr="00CF7C66">
        <w:rPr>
          <w:rFonts w:ascii="Times New Roman" w:hAnsi="Times New Roman" w:cs="Times New Roman"/>
          <w:sz w:val="17"/>
          <w:szCs w:val="17"/>
        </w:rPr>
        <w:t>Any other entity admitted to the membership of the Mutual Scheme by LGA in accordance with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_Ref506292177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5.2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w:t>
      </w:r>
      <w:bookmarkEnd w:id="25"/>
      <w:r w:rsidRPr="00CF7C66">
        <w:rPr>
          <w:rFonts w:ascii="Times New Roman" w:hAnsi="Times New Roman" w:cs="Times New Roman"/>
          <w:sz w:val="17"/>
          <w:szCs w:val="17"/>
        </w:rPr>
        <w:t xml:space="preserve"> </w:t>
      </w:r>
    </w:p>
    <w:p w14:paraId="6500A0EE" w14:textId="7C6F6AE0" w:rsidR="009779DF" w:rsidRPr="009779DF"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pacing w:val="-4"/>
          <w:sz w:val="17"/>
          <w:szCs w:val="17"/>
        </w:rPr>
      </w:pPr>
      <w:r>
        <w:rPr>
          <w:rFonts w:ascii="Times New Roman" w:hAnsi="Times New Roman" w:cs="Times New Roman"/>
          <w:spacing w:val="-4"/>
          <w:sz w:val="17"/>
          <w:szCs w:val="17"/>
        </w:rPr>
        <w:t>“</w:t>
      </w:r>
      <w:r w:rsidR="009779DF" w:rsidRPr="009779DF">
        <w:rPr>
          <w:rFonts w:ascii="Times New Roman" w:hAnsi="Times New Roman" w:cs="Times New Roman"/>
          <w:spacing w:val="-4"/>
          <w:sz w:val="17"/>
          <w:szCs w:val="17"/>
        </w:rPr>
        <w:t>Indemnity Cover</w:t>
      </w:r>
      <w:r>
        <w:rPr>
          <w:rFonts w:ascii="Times New Roman" w:hAnsi="Times New Roman" w:cs="Times New Roman"/>
          <w:spacing w:val="-4"/>
          <w:sz w:val="17"/>
          <w:szCs w:val="17"/>
        </w:rPr>
        <w:t>”</w:t>
      </w:r>
      <w:r w:rsidR="009779DF" w:rsidRPr="009779DF">
        <w:rPr>
          <w:rFonts w:ascii="Times New Roman" w:hAnsi="Times New Roman" w:cs="Times New Roman"/>
          <w:spacing w:val="-4"/>
          <w:sz w:val="17"/>
          <w:szCs w:val="17"/>
        </w:rPr>
        <w:t xml:space="preserve"> means insurance or reinsurance cover purchased or procured by LGA for and on behalf of Members to satisfy and manage the Claims admitted to indemnity in the amount determined from time to time by LGA. </w:t>
      </w:r>
    </w:p>
    <w:p w14:paraId="642AA8CB" w14:textId="4A3352D0"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LG Act</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the Local Government Act 1999 (SA), and any Act of Parliament in addition to or in substitution for that Act.</w:t>
      </w:r>
    </w:p>
    <w:p w14:paraId="539A67E2" w14:textId="6BB41F60"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LGA</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Local Government Association of South Australia (ABN 83 058 386 353).</w:t>
      </w:r>
    </w:p>
    <w:p w14:paraId="659037C5" w14:textId="4689430B"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LGA Board</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the board of directors of the LGA.</w:t>
      </w:r>
    </w:p>
    <w:p w14:paraId="68B86545" w14:textId="440F857C"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LGA Member</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any Council (including its subsidiaries) constituted pursuant to the LG Act that is admitted as a member of the LGA in accordance with clause 8 of the Constitution of the LGA from time to time.</w:t>
      </w:r>
    </w:p>
    <w:p w14:paraId="0511E6B4" w14:textId="58C2820A"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Member</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an Eligible Body admitted to membership of the Mutual Scheme in accordance with Rule </w:t>
      </w:r>
      <w:r w:rsidR="009779DF" w:rsidRPr="00CF7C66">
        <w:rPr>
          <w:rFonts w:ascii="Times New Roman" w:hAnsi="Times New Roman" w:cs="Times New Roman"/>
          <w:sz w:val="17"/>
          <w:szCs w:val="17"/>
        </w:rPr>
        <w:fldChar w:fldCharType="begin"/>
      </w:r>
      <w:r w:rsidR="009779DF" w:rsidRPr="00CF7C66">
        <w:rPr>
          <w:rFonts w:ascii="Times New Roman" w:hAnsi="Times New Roman" w:cs="Times New Roman"/>
          <w:sz w:val="17"/>
          <w:szCs w:val="17"/>
        </w:rPr>
        <w:instrText xml:space="preserve"> REF _Ref506291742 \w \h  \* MERGEFORMAT </w:instrText>
      </w:r>
      <w:r w:rsidR="009779DF" w:rsidRPr="00CF7C66">
        <w:rPr>
          <w:rFonts w:ascii="Times New Roman" w:hAnsi="Times New Roman" w:cs="Times New Roman"/>
          <w:sz w:val="17"/>
          <w:szCs w:val="17"/>
        </w:rPr>
      </w:r>
      <w:r w:rsidR="009779DF"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5</w:t>
      </w:r>
      <w:r w:rsidR="009779DF" w:rsidRPr="00CF7C66">
        <w:rPr>
          <w:rFonts w:ascii="Times New Roman" w:hAnsi="Times New Roman" w:cs="Times New Roman"/>
          <w:sz w:val="17"/>
          <w:szCs w:val="17"/>
        </w:rPr>
        <w:fldChar w:fldCharType="end"/>
      </w:r>
      <w:r w:rsidR="009779DF" w:rsidRPr="00CF7C66">
        <w:rPr>
          <w:rFonts w:ascii="Times New Roman" w:hAnsi="Times New Roman" w:cs="Times New Roman"/>
          <w:sz w:val="17"/>
          <w:szCs w:val="17"/>
        </w:rPr>
        <w:t xml:space="preserve">. </w:t>
      </w:r>
    </w:p>
    <w:p w14:paraId="1ACC4AAE" w14:textId="6F5794BD"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ML Fund</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the fund established in accordance with Rule </w:t>
      </w:r>
      <w:r w:rsidR="009779DF" w:rsidRPr="00CF7C66">
        <w:rPr>
          <w:rFonts w:ascii="Times New Roman" w:hAnsi="Times New Roman" w:cs="Times New Roman"/>
          <w:sz w:val="17"/>
          <w:szCs w:val="17"/>
        </w:rPr>
        <w:fldChar w:fldCharType="begin"/>
      </w:r>
      <w:r w:rsidR="009779DF" w:rsidRPr="00CF7C66">
        <w:rPr>
          <w:rFonts w:ascii="Times New Roman" w:hAnsi="Times New Roman" w:cs="Times New Roman"/>
          <w:sz w:val="17"/>
          <w:szCs w:val="17"/>
        </w:rPr>
        <w:instrText xml:space="preserve"> REF _Ref505323293 \w \h  \* MERGEFORMAT </w:instrText>
      </w:r>
      <w:r w:rsidR="009779DF" w:rsidRPr="00CF7C66">
        <w:rPr>
          <w:rFonts w:ascii="Times New Roman" w:hAnsi="Times New Roman" w:cs="Times New Roman"/>
          <w:sz w:val="17"/>
          <w:szCs w:val="17"/>
        </w:rPr>
      </w:r>
      <w:r w:rsidR="009779DF"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6</w:t>
      </w:r>
      <w:r w:rsidR="009779DF" w:rsidRPr="00CF7C66">
        <w:rPr>
          <w:rFonts w:ascii="Times New Roman" w:hAnsi="Times New Roman" w:cs="Times New Roman"/>
          <w:sz w:val="17"/>
          <w:szCs w:val="17"/>
        </w:rPr>
        <w:fldChar w:fldCharType="end"/>
      </w:r>
      <w:r w:rsidR="009779DF" w:rsidRPr="00CF7C66">
        <w:rPr>
          <w:rFonts w:ascii="Times New Roman" w:hAnsi="Times New Roman" w:cs="Times New Roman"/>
          <w:sz w:val="17"/>
          <w:szCs w:val="17"/>
        </w:rPr>
        <w:t xml:space="preserve"> and maintained in accordance with these Rules.</w:t>
      </w:r>
    </w:p>
    <w:p w14:paraId="2A59AD09" w14:textId="389DFD60"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ML Indemnity</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protection or security against loss or damage resulting from Civil Liability.</w:t>
      </w:r>
    </w:p>
    <w:p w14:paraId="4D4FF21C" w14:textId="7DB2E59C"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ML Objectives</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the objectives of the Mutual Scheme contained in Rule </w:t>
      </w:r>
      <w:r w:rsidR="009779DF" w:rsidRPr="00CF7C66">
        <w:rPr>
          <w:rFonts w:ascii="Times New Roman" w:hAnsi="Times New Roman" w:cs="Times New Roman"/>
          <w:sz w:val="17"/>
          <w:szCs w:val="17"/>
        </w:rPr>
        <w:fldChar w:fldCharType="begin"/>
      </w:r>
      <w:r w:rsidR="009779DF" w:rsidRPr="00CF7C66">
        <w:rPr>
          <w:rFonts w:ascii="Times New Roman" w:hAnsi="Times New Roman" w:cs="Times New Roman"/>
          <w:sz w:val="17"/>
          <w:szCs w:val="17"/>
        </w:rPr>
        <w:instrText xml:space="preserve"> REF _Ref505265328 \w \h  \* MERGEFORMAT </w:instrText>
      </w:r>
      <w:r w:rsidR="009779DF" w:rsidRPr="00CF7C66">
        <w:rPr>
          <w:rFonts w:ascii="Times New Roman" w:hAnsi="Times New Roman" w:cs="Times New Roman"/>
          <w:sz w:val="17"/>
          <w:szCs w:val="17"/>
        </w:rPr>
      </w:r>
      <w:r w:rsidR="009779DF"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4.3</w:t>
      </w:r>
      <w:r w:rsidR="009779DF" w:rsidRPr="00CF7C66">
        <w:rPr>
          <w:rFonts w:ascii="Times New Roman" w:hAnsi="Times New Roman" w:cs="Times New Roman"/>
          <w:sz w:val="17"/>
          <w:szCs w:val="17"/>
        </w:rPr>
        <w:fldChar w:fldCharType="end"/>
      </w:r>
      <w:r w:rsidR="009779DF" w:rsidRPr="00CF7C66">
        <w:rPr>
          <w:rFonts w:ascii="Times New Roman" w:hAnsi="Times New Roman" w:cs="Times New Roman"/>
          <w:sz w:val="17"/>
          <w:szCs w:val="17"/>
        </w:rPr>
        <w:t>.</w:t>
      </w:r>
    </w:p>
    <w:p w14:paraId="0F07ECB9" w14:textId="1A3741A5"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Mutual Scheme</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The Local Government Association Mutual Liability Scheme conducted pursuant to Schedule 1 of the LG Act and in accordance with these Rules. </w:t>
      </w:r>
    </w:p>
    <w:p w14:paraId="3E1132CC" w14:textId="7715BDF9"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Notifier</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has the meaning given to that term in Rule </w:t>
      </w:r>
      <w:r w:rsidR="009779DF" w:rsidRPr="00CF7C66">
        <w:rPr>
          <w:rFonts w:ascii="Times New Roman" w:hAnsi="Times New Roman" w:cs="Times New Roman"/>
          <w:sz w:val="17"/>
          <w:szCs w:val="17"/>
        </w:rPr>
        <w:fldChar w:fldCharType="begin"/>
      </w:r>
      <w:r w:rsidR="009779DF" w:rsidRPr="00CF7C66">
        <w:rPr>
          <w:rFonts w:ascii="Times New Roman" w:hAnsi="Times New Roman" w:cs="Times New Roman"/>
          <w:sz w:val="17"/>
          <w:szCs w:val="17"/>
        </w:rPr>
        <w:instrText xml:space="preserve"> REF _Ref506731968 \w \h  \* MERGEFORMAT </w:instrText>
      </w:r>
      <w:r w:rsidR="009779DF" w:rsidRPr="00CF7C66">
        <w:rPr>
          <w:rFonts w:ascii="Times New Roman" w:hAnsi="Times New Roman" w:cs="Times New Roman"/>
          <w:sz w:val="17"/>
          <w:szCs w:val="17"/>
        </w:rPr>
      </w:r>
      <w:r w:rsidR="009779DF"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19.1</w:t>
      </w:r>
      <w:r w:rsidR="009779DF" w:rsidRPr="00CF7C66">
        <w:rPr>
          <w:rFonts w:ascii="Times New Roman" w:hAnsi="Times New Roman" w:cs="Times New Roman"/>
          <w:sz w:val="17"/>
          <w:szCs w:val="17"/>
        </w:rPr>
        <w:fldChar w:fldCharType="end"/>
      </w:r>
      <w:r w:rsidR="009779DF" w:rsidRPr="00CF7C66">
        <w:rPr>
          <w:rFonts w:ascii="Times New Roman" w:hAnsi="Times New Roman" w:cs="Times New Roman"/>
          <w:sz w:val="17"/>
          <w:szCs w:val="17"/>
        </w:rPr>
        <w:t>.</w:t>
      </w:r>
    </w:p>
    <w:p w14:paraId="34D6A1CA" w14:textId="2150D196"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Ordinary Resolution</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a resolution passed by at least the majority of the votes cast by all persons present and entitled to vote at the meeting at which the resolution is put. </w:t>
      </w:r>
    </w:p>
    <w:p w14:paraId="29098884" w14:textId="6799DD48"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Pooled Cover</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the discretionary indemnity cover provided from the ML Fund to satisfy and manage the Claims admitted to indemnity in the amount determined from time to time by LGA. </w:t>
      </w:r>
    </w:p>
    <w:p w14:paraId="6DC70A64" w14:textId="2AE3ECF8" w:rsidR="009779DF" w:rsidRPr="00CF7C66" w:rsidRDefault="00985E9C"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Recipient</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has the meaning given to that term in Rule </w:t>
      </w:r>
      <w:r w:rsidR="009779DF" w:rsidRPr="00CF7C66">
        <w:rPr>
          <w:rFonts w:ascii="Times New Roman" w:hAnsi="Times New Roman" w:cs="Times New Roman"/>
          <w:sz w:val="17"/>
          <w:szCs w:val="17"/>
        </w:rPr>
        <w:fldChar w:fldCharType="begin"/>
      </w:r>
      <w:r w:rsidR="009779DF" w:rsidRPr="00CF7C66">
        <w:rPr>
          <w:rFonts w:ascii="Times New Roman" w:hAnsi="Times New Roman" w:cs="Times New Roman"/>
          <w:sz w:val="17"/>
          <w:szCs w:val="17"/>
        </w:rPr>
        <w:instrText xml:space="preserve"> REF _Ref506731968 \w \h  \* MERGEFORMAT </w:instrText>
      </w:r>
      <w:r w:rsidR="009779DF" w:rsidRPr="00CF7C66">
        <w:rPr>
          <w:rFonts w:ascii="Times New Roman" w:hAnsi="Times New Roman" w:cs="Times New Roman"/>
          <w:sz w:val="17"/>
          <w:szCs w:val="17"/>
        </w:rPr>
      </w:r>
      <w:r w:rsidR="009779DF"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19.1</w:t>
      </w:r>
      <w:r w:rsidR="009779DF" w:rsidRPr="00CF7C66">
        <w:rPr>
          <w:rFonts w:ascii="Times New Roman" w:hAnsi="Times New Roman" w:cs="Times New Roman"/>
          <w:sz w:val="17"/>
          <w:szCs w:val="17"/>
        </w:rPr>
        <w:fldChar w:fldCharType="end"/>
      </w:r>
      <w:r w:rsidR="009779DF" w:rsidRPr="00CF7C66">
        <w:rPr>
          <w:rFonts w:ascii="Times New Roman" w:hAnsi="Times New Roman" w:cs="Times New Roman"/>
          <w:sz w:val="17"/>
          <w:szCs w:val="17"/>
        </w:rPr>
        <w:t>.</w:t>
      </w:r>
    </w:p>
    <w:p w14:paraId="07E68163" w14:textId="31147506" w:rsidR="009779DF" w:rsidRPr="00CF7C66" w:rsidRDefault="00985E9C" w:rsidP="00DE3C5A">
      <w:pPr>
        <w:pStyle w:val="HWLELvl2"/>
        <w:widowControl w:val="0"/>
        <w:tabs>
          <w:tab w:val="clear" w:pos="709"/>
        </w:tabs>
        <w:spacing w:before="0" w:after="0" w:line="170" w:lineRule="exact"/>
        <w:ind w:left="1701" w:hanging="851"/>
        <w:jc w:val="both"/>
        <w:rPr>
          <w:rFonts w:ascii="Times New Roman" w:hAnsi="Times New Roman" w:cs="Times New Roman"/>
          <w:sz w:val="17"/>
          <w:szCs w:val="17"/>
        </w:rPr>
      </w:pPr>
      <w:r>
        <w:rPr>
          <w:rFonts w:ascii="Times New Roman" w:hAnsi="Times New Roman" w:cs="Times New Roman"/>
          <w:sz w:val="17"/>
          <w:szCs w:val="17"/>
        </w:rPr>
        <w:t>“</w:t>
      </w:r>
      <w:r w:rsidR="009779DF" w:rsidRPr="00CF7C66">
        <w:rPr>
          <w:rFonts w:ascii="Times New Roman" w:hAnsi="Times New Roman" w:cs="Times New Roman"/>
          <w:sz w:val="17"/>
          <w:szCs w:val="17"/>
        </w:rPr>
        <w:t>Special Resolution</w:t>
      </w:r>
      <w:r>
        <w:rPr>
          <w:rFonts w:ascii="Times New Roman" w:hAnsi="Times New Roman" w:cs="Times New Roman"/>
          <w:sz w:val="17"/>
          <w:szCs w:val="17"/>
        </w:rPr>
        <w:t>”</w:t>
      </w:r>
      <w:r w:rsidR="009779DF" w:rsidRPr="00CF7C66">
        <w:rPr>
          <w:rFonts w:ascii="Times New Roman" w:hAnsi="Times New Roman" w:cs="Times New Roman"/>
          <w:sz w:val="17"/>
          <w:szCs w:val="17"/>
        </w:rPr>
        <w:t xml:space="preserve"> means a resolution passed by at least 75% of the votes cast by all persons present and entitled to vote at the meeting at which the resolution is put. </w:t>
      </w:r>
    </w:p>
    <w:p w14:paraId="30FE6B89"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Delegation </w:t>
      </w:r>
    </w:p>
    <w:p w14:paraId="2B7045EE" w14:textId="53244614"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26" w:name="_Ref505260424"/>
      <w:r w:rsidRPr="00CF7C66">
        <w:rPr>
          <w:rFonts w:ascii="Times New Roman" w:hAnsi="Times New Roman" w:cs="Times New Roman"/>
          <w:sz w:val="17"/>
          <w:szCs w:val="17"/>
        </w:rPr>
        <w:t>Subject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_Ref506290984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3.2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LGA may (but is not obliged to) delegate any power, function or duty under these Rules (including the power to sub-delegate) to an entity controlled by LGA which is responsible for the management of the Mutual Scheme (</w:t>
      </w:r>
      <w:r w:rsidR="00985E9C">
        <w:rPr>
          <w:rFonts w:ascii="Times New Roman" w:hAnsi="Times New Roman" w:cs="Times New Roman"/>
          <w:sz w:val="17"/>
          <w:szCs w:val="17"/>
        </w:rPr>
        <w:t>“</w:t>
      </w:r>
      <w:r w:rsidRPr="00CF7C66">
        <w:rPr>
          <w:rFonts w:ascii="Times New Roman" w:hAnsi="Times New Roman" w:cs="Times New Roman"/>
          <w:sz w:val="17"/>
          <w:szCs w:val="17"/>
        </w:rPr>
        <w:t>Delegate</w:t>
      </w:r>
      <w:r w:rsidR="00985E9C">
        <w:rPr>
          <w:rFonts w:ascii="Times New Roman" w:hAnsi="Times New Roman" w:cs="Times New Roman"/>
          <w:sz w:val="17"/>
          <w:szCs w:val="17"/>
        </w:rPr>
        <w:t>”</w:t>
      </w:r>
      <w:r w:rsidRPr="00CF7C66">
        <w:rPr>
          <w:rFonts w:ascii="Times New Roman" w:hAnsi="Times New Roman" w:cs="Times New Roman"/>
          <w:sz w:val="17"/>
          <w:szCs w:val="17"/>
        </w:rPr>
        <w:t>) subject to such limitations and conditions as may be determined by LGA.</w:t>
      </w:r>
      <w:bookmarkEnd w:id="26"/>
      <w:r w:rsidRPr="00CF7C66">
        <w:rPr>
          <w:rFonts w:ascii="Times New Roman" w:hAnsi="Times New Roman" w:cs="Times New Roman"/>
          <w:sz w:val="17"/>
          <w:szCs w:val="17"/>
        </w:rPr>
        <w:t xml:space="preserve"> </w:t>
      </w:r>
    </w:p>
    <w:p w14:paraId="0D37892A" w14:textId="59A9280B"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27" w:name="_Ref506290984"/>
      <w:r w:rsidRPr="00CF7C66">
        <w:rPr>
          <w:rFonts w:ascii="Times New Roman" w:hAnsi="Times New Roman" w:cs="Times New Roman"/>
          <w:sz w:val="17"/>
          <w:szCs w:val="17"/>
        </w:rPr>
        <w:t>LGA is not permitted to delegate any power, function or duty under Rules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_Ref506292177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5.2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_Ref517965793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8.3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_Ref517964876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9.8.1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_Ref517966230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14.4</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_Ref517965955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15.1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_Ref505271199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_Ref517966020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18.7</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_Ref517966023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18.8.1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_Ref518470388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19</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and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_Ref506293786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20.1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w:t>
      </w:r>
      <w:bookmarkEnd w:id="27"/>
    </w:p>
    <w:p w14:paraId="2695D199"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LGA may revoke or amend a delegated power, function or duty at any time. LGA may at any time exercise, in its own right, any of the powers or functions delegated by it and any such exercise will not, without more, amount to the revocation of any delegation in favour of a Delegate.</w:t>
      </w:r>
    </w:p>
    <w:p w14:paraId="5C969D0B"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28" w:name="_Ref505260580"/>
      <w:r w:rsidRPr="00CF7C66">
        <w:rPr>
          <w:rFonts w:ascii="Times New Roman" w:hAnsi="Times New Roman" w:cs="Times New Roman"/>
          <w:sz w:val="17"/>
          <w:szCs w:val="17"/>
        </w:rPr>
        <w:t xml:space="preserve">Subject only to any limitations or conditions in the delegation, the Delegate, in exercising delegated power, will be empowered under these Rules as if it were LGA. </w:t>
      </w:r>
      <w:bookmarkEnd w:id="28"/>
    </w:p>
    <w:p w14:paraId="19138D42"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29" w:name="_Ref505265338"/>
      <w:r w:rsidRPr="00CF7C66">
        <w:rPr>
          <w:rFonts w:ascii="Times New Roman" w:hAnsi="Times New Roman" w:cs="Times New Roman"/>
          <w:sz w:val="17"/>
          <w:szCs w:val="17"/>
        </w:rPr>
        <w:t>Objectives of the Mutual Scheme</w:t>
      </w:r>
      <w:bookmarkEnd w:id="29"/>
      <w:r w:rsidRPr="00CF7C66">
        <w:rPr>
          <w:rFonts w:ascii="Times New Roman" w:hAnsi="Times New Roman" w:cs="Times New Roman"/>
          <w:sz w:val="17"/>
          <w:szCs w:val="17"/>
        </w:rPr>
        <w:t xml:space="preserve"> </w:t>
      </w:r>
    </w:p>
    <w:p w14:paraId="1E1EE3C9"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The Mutual Scheme comprises the ML Fund which provides coverage to Members in relation to Claims.</w:t>
      </w:r>
    </w:p>
    <w:p w14:paraId="22156273" w14:textId="77777777" w:rsidR="009779DF" w:rsidRPr="00E57591"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pacing w:val="-2"/>
          <w:sz w:val="17"/>
          <w:szCs w:val="17"/>
        </w:rPr>
      </w:pPr>
      <w:r w:rsidRPr="00E57591">
        <w:rPr>
          <w:rFonts w:ascii="Times New Roman" w:hAnsi="Times New Roman" w:cs="Times New Roman"/>
          <w:spacing w:val="-2"/>
          <w:sz w:val="17"/>
          <w:szCs w:val="17"/>
        </w:rPr>
        <w:t>LGA may establish funds under the Mutual Scheme in addition to the ML Fund to provide coverage to Members in relation to potential and actual claims relating to liability, loss or damage of Members, other than the Claims.</w:t>
      </w:r>
    </w:p>
    <w:p w14:paraId="296E93BF" w14:textId="77777777" w:rsidR="009779DF" w:rsidRPr="00E57591"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pacing w:val="-2"/>
          <w:sz w:val="17"/>
          <w:szCs w:val="17"/>
        </w:rPr>
      </w:pPr>
      <w:bookmarkStart w:id="30" w:name="_Ref505265328"/>
      <w:r w:rsidRPr="00E57591">
        <w:rPr>
          <w:rFonts w:ascii="Times New Roman" w:hAnsi="Times New Roman" w:cs="Times New Roman"/>
          <w:spacing w:val="-2"/>
          <w:sz w:val="17"/>
          <w:szCs w:val="17"/>
        </w:rPr>
        <w:t>In relation to the ML Fund, the ML Objectives are to provide to Members of the Mutual Scheme assistance in respect of their potential and actual Claims more particularly set out in these Rules and including but not limited to:</w:t>
      </w:r>
      <w:bookmarkEnd w:id="30"/>
    </w:p>
    <w:p w14:paraId="1226C22F"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advice in respect of minimising the occurrence and severity of all Claims; </w:t>
      </w:r>
    </w:p>
    <w:p w14:paraId="73F43699"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assistance in the administration, investigation, management and resolution of all Claims; </w:t>
      </w:r>
    </w:p>
    <w:p w14:paraId="7ADF8E41"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legal representation in respect of all Claims; and </w:t>
      </w:r>
    </w:p>
    <w:p w14:paraId="6D614B6C"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financial assistance by way of discretionary grants in respect of the Claims. </w:t>
      </w:r>
    </w:p>
    <w:p w14:paraId="48975928"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31" w:name="_Ref506291742"/>
      <w:r w:rsidRPr="00CF7C66">
        <w:rPr>
          <w:rFonts w:ascii="Times New Roman" w:hAnsi="Times New Roman" w:cs="Times New Roman"/>
          <w:sz w:val="17"/>
          <w:szCs w:val="17"/>
        </w:rPr>
        <w:t>Admission to Membership</w:t>
      </w:r>
      <w:bookmarkEnd w:id="31"/>
      <w:r w:rsidRPr="00CF7C66">
        <w:rPr>
          <w:rFonts w:ascii="Times New Roman" w:hAnsi="Times New Roman" w:cs="Times New Roman"/>
          <w:sz w:val="17"/>
          <w:szCs w:val="17"/>
        </w:rPr>
        <w:t xml:space="preserve"> </w:t>
      </w:r>
    </w:p>
    <w:p w14:paraId="71443529" w14:textId="71B43342"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32" w:name="_Ref505261306"/>
      <w:r w:rsidRPr="00CF7C66">
        <w:rPr>
          <w:rFonts w:ascii="Times New Roman" w:hAnsi="Times New Roman" w:cs="Times New Roman"/>
          <w:sz w:val="17"/>
          <w:szCs w:val="17"/>
        </w:rPr>
        <w:t xml:space="preserve">The Eligible Bodies listed in Rules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_Ref505260930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2.4.1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to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_Ref516303687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2.4.6</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inclusive are automatically entitled to membership of the Mutual Scheme.</w:t>
      </w:r>
      <w:bookmarkEnd w:id="32"/>
      <w:r w:rsidRPr="00CF7C66">
        <w:rPr>
          <w:rFonts w:ascii="Times New Roman" w:hAnsi="Times New Roman" w:cs="Times New Roman"/>
          <w:sz w:val="17"/>
          <w:szCs w:val="17"/>
        </w:rPr>
        <w:t xml:space="preserve"> </w:t>
      </w:r>
    </w:p>
    <w:p w14:paraId="60B859BB" w14:textId="2AEDF451"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33" w:name="_Ref506292177"/>
      <w:r w:rsidRPr="00CF7C66">
        <w:rPr>
          <w:rFonts w:ascii="Times New Roman" w:hAnsi="Times New Roman" w:cs="Times New Roman"/>
          <w:sz w:val="17"/>
          <w:szCs w:val="17"/>
        </w:rPr>
        <w:t xml:space="preserve">The LGA Board may from time to time by Ordinary Resolution, and subject to the terms of these Rules, admit to membership of the Mutual Scheme for a financial year any other entity which makes an application to LGA and  upon their admission, such entity will be an Eligible Body for the purposes of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_Ref517962398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2.4.7</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w:t>
      </w:r>
      <w:bookmarkEnd w:id="33"/>
      <w:r w:rsidRPr="00CF7C66">
        <w:rPr>
          <w:rFonts w:ascii="Times New Roman" w:hAnsi="Times New Roman" w:cs="Times New Roman"/>
          <w:sz w:val="17"/>
          <w:szCs w:val="17"/>
        </w:rPr>
        <w:t xml:space="preserve"> </w:t>
      </w:r>
    </w:p>
    <w:p w14:paraId="1B57543F" w14:textId="32297A72"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34" w:name="_Ref506292183"/>
      <w:r w:rsidRPr="00CF7C66">
        <w:rPr>
          <w:rFonts w:ascii="Times New Roman" w:hAnsi="Times New Roman" w:cs="Times New Roman"/>
          <w:sz w:val="17"/>
          <w:szCs w:val="17"/>
        </w:rPr>
        <w:t>In exercising discretion to admit an entity to membership of the Mutual Scheme pursuant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_Ref506292177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5.2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the LGA Board may take into account any matter which it considers relevant.</w:t>
      </w:r>
      <w:bookmarkEnd w:id="34"/>
      <w:r w:rsidRPr="00CF7C66">
        <w:rPr>
          <w:rFonts w:ascii="Times New Roman" w:hAnsi="Times New Roman" w:cs="Times New Roman"/>
          <w:sz w:val="17"/>
          <w:szCs w:val="17"/>
        </w:rPr>
        <w:t xml:space="preserve"> </w:t>
      </w:r>
    </w:p>
    <w:p w14:paraId="0047AB4A" w14:textId="71BB746B" w:rsidR="009779DF" w:rsidRPr="009779DF"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pacing w:val="-2"/>
          <w:sz w:val="17"/>
          <w:szCs w:val="17"/>
        </w:rPr>
      </w:pPr>
      <w:bookmarkStart w:id="35" w:name="_Ref1986992"/>
      <w:r w:rsidRPr="009779DF">
        <w:rPr>
          <w:rFonts w:ascii="Times New Roman" w:hAnsi="Times New Roman" w:cs="Times New Roman"/>
          <w:spacing w:val="-2"/>
          <w:sz w:val="17"/>
          <w:szCs w:val="17"/>
        </w:rPr>
        <w:t>Notwithstanding the admission of a Member to membership of the Mutual Scheme pursuant to Rule </w:t>
      </w:r>
      <w:r w:rsidRPr="009779DF">
        <w:rPr>
          <w:rFonts w:ascii="Times New Roman" w:hAnsi="Times New Roman" w:cs="Times New Roman"/>
          <w:spacing w:val="-2"/>
          <w:sz w:val="17"/>
          <w:szCs w:val="17"/>
        </w:rPr>
        <w:fldChar w:fldCharType="begin"/>
      </w:r>
      <w:r w:rsidRPr="009779DF">
        <w:rPr>
          <w:rFonts w:ascii="Times New Roman" w:hAnsi="Times New Roman" w:cs="Times New Roman"/>
          <w:spacing w:val="-2"/>
          <w:sz w:val="17"/>
          <w:szCs w:val="17"/>
        </w:rPr>
        <w:instrText xml:space="preserve"> REF _Ref505261306 \w \h  \* MERGEFORMAT </w:instrText>
      </w:r>
      <w:r w:rsidRPr="009779DF">
        <w:rPr>
          <w:rFonts w:ascii="Times New Roman" w:hAnsi="Times New Roman" w:cs="Times New Roman"/>
          <w:spacing w:val="-2"/>
          <w:sz w:val="17"/>
          <w:szCs w:val="17"/>
        </w:rPr>
      </w:r>
      <w:r w:rsidRPr="009779DF">
        <w:rPr>
          <w:rFonts w:ascii="Times New Roman" w:hAnsi="Times New Roman" w:cs="Times New Roman"/>
          <w:spacing w:val="-2"/>
          <w:sz w:val="17"/>
          <w:szCs w:val="17"/>
        </w:rPr>
        <w:fldChar w:fldCharType="separate"/>
      </w:r>
      <w:r w:rsidR="004266D2">
        <w:rPr>
          <w:rFonts w:ascii="Times New Roman" w:hAnsi="Times New Roman" w:cs="Times New Roman"/>
          <w:spacing w:val="-2"/>
          <w:sz w:val="17"/>
          <w:szCs w:val="17"/>
        </w:rPr>
        <w:t>5.1</w:t>
      </w:r>
      <w:r w:rsidRPr="009779DF">
        <w:rPr>
          <w:rFonts w:ascii="Times New Roman" w:hAnsi="Times New Roman" w:cs="Times New Roman"/>
          <w:spacing w:val="-2"/>
          <w:sz w:val="17"/>
          <w:szCs w:val="17"/>
        </w:rPr>
        <w:fldChar w:fldCharType="end"/>
      </w:r>
      <w:r w:rsidRPr="009779DF">
        <w:rPr>
          <w:rFonts w:ascii="Times New Roman" w:hAnsi="Times New Roman" w:cs="Times New Roman"/>
          <w:spacing w:val="-2"/>
          <w:sz w:val="17"/>
          <w:szCs w:val="17"/>
        </w:rPr>
        <w:t xml:space="preserve"> or Rule </w:t>
      </w:r>
      <w:r w:rsidRPr="009779DF">
        <w:rPr>
          <w:rFonts w:ascii="Times New Roman" w:hAnsi="Times New Roman" w:cs="Times New Roman"/>
          <w:spacing w:val="-2"/>
          <w:sz w:val="17"/>
          <w:szCs w:val="17"/>
        </w:rPr>
        <w:fldChar w:fldCharType="begin"/>
      </w:r>
      <w:r w:rsidRPr="009779DF">
        <w:rPr>
          <w:rFonts w:ascii="Times New Roman" w:hAnsi="Times New Roman" w:cs="Times New Roman"/>
          <w:spacing w:val="-2"/>
          <w:sz w:val="17"/>
          <w:szCs w:val="17"/>
        </w:rPr>
        <w:instrText xml:space="preserve"> REF _Ref506292177 \w \h  \* MERGEFORMAT </w:instrText>
      </w:r>
      <w:r w:rsidRPr="009779DF">
        <w:rPr>
          <w:rFonts w:ascii="Times New Roman" w:hAnsi="Times New Roman" w:cs="Times New Roman"/>
          <w:spacing w:val="-2"/>
          <w:sz w:val="17"/>
          <w:szCs w:val="17"/>
        </w:rPr>
      </w:r>
      <w:r w:rsidRPr="009779DF">
        <w:rPr>
          <w:rFonts w:ascii="Times New Roman" w:hAnsi="Times New Roman" w:cs="Times New Roman"/>
          <w:spacing w:val="-2"/>
          <w:sz w:val="17"/>
          <w:szCs w:val="17"/>
        </w:rPr>
        <w:fldChar w:fldCharType="separate"/>
      </w:r>
      <w:r w:rsidR="004266D2">
        <w:rPr>
          <w:rFonts w:ascii="Times New Roman" w:hAnsi="Times New Roman" w:cs="Times New Roman"/>
          <w:spacing w:val="-2"/>
          <w:sz w:val="17"/>
          <w:szCs w:val="17"/>
        </w:rPr>
        <w:t>5.2</w:t>
      </w:r>
      <w:r w:rsidRPr="009779DF">
        <w:rPr>
          <w:rFonts w:ascii="Times New Roman" w:hAnsi="Times New Roman" w:cs="Times New Roman"/>
          <w:spacing w:val="-2"/>
          <w:sz w:val="17"/>
          <w:szCs w:val="17"/>
        </w:rPr>
        <w:fldChar w:fldCharType="end"/>
      </w:r>
      <w:r w:rsidRPr="009779DF">
        <w:rPr>
          <w:rFonts w:ascii="Times New Roman" w:hAnsi="Times New Roman" w:cs="Times New Roman"/>
          <w:spacing w:val="-2"/>
          <w:sz w:val="17"/>
          <w:szCs w:val="17"/>
        </w:rPr>
        <w:t xml:space="preserve">, a Member shall only be entitled to the benefits of the Mutual Scheme if, at the relevant time, that Member has </w:t>
      </w:r>
      <w:r w:rsidRPr="009779DF">
        <w:rPr>
          <w:rFonts w:ascii="Times New Roman" w:hAnsi="Times New Roman" w:cs="Times New Roman"/>
          <w:color w:val="000000"/>
          <w:spacing w:val="-2"/>
          <w:sz w:val="17"/>
          <w:szCs w:val="17"/>
        </w:rPr>
        <w:t xml:space="preserve">paid in full any contribution payable by it under </w:t>
      </w:r>
      <w:r w:rsidRPr="009779DF">
        <w:rPr>
          <w:rFonts w:ascii="Times New Roman" w:hAnsi="Times New Roman" w:cs="Times New Roman"/>
          <w:spacing w:val="-2"/>
          <w:sz w:val="17"/>
          <w:szCs w:val="17"/>
        </w:rPr>
        <w:t>Rule </w:t>
      </w:r>
      <w:r w:rsidRPr="009779DF">
        <w:rPr>
          <w:rFonts w:ascii="Times New Roman" w:hAnsi="Times New Roman" w:cs="Times New Roman"/>
          <w:spacing w:val="-2"/>
          <w:sz w:val="17"/>
          <w:szCs w:val="17"/>
        </w:rPr>
        <w:fldChar w:fldCharType="begin"/>
      </w:r>
      <w:r w:rsidRPr="009779DF">
        <w:rPr>
          <w:rFonts w:ascii="Times New Roman" w:hAnsi="Times New Roman" w:cs="Times New Roman"/>
          <w:spacing w:val="-2"/>
          <w:sz w:val="17"/>
          <w:szCs w:val="17"/>
        </w:rPr>
        <w:instrText xml:space="preserve"> REF _Ref532292220 \r \h  \* MERGEFORMAT </w:instrText>
      </w:r>
      <w:r w:rsidRPr="009779DF">
        <w:rPr>
          <w:rFonts w:ascii="Times New Roman" w:hAnsi="Times New Roman" w:cs="Times New Roman"/>
          <w:spacing w:val="-2"/>
          <w:sz w:val="17"/>
          <w:szCs w:val="17"/>
        </w:rPr>
      </w:r>
      <w:r w:rsidRPr="009779DF">
        <w:rPr>
          <w:rFonts w:ascii="Times New Roman" w:hAnsi="Times New Roman" w:cs="Times New Roman"/>
          <w:spacing w:val="-2"/>
          <w:sz w:val="17"/>
          <w:szCs w:val="17"/>
        </w:rPr>
        <w:fldChar w:fldCharType="separate"/>
      </w:r>
      <w:r w:rsidR="004266D2">
        <w:rPr>
          <w:rFonts w:ascii="Times New Roman" w:hAnsi="Times New Roman" w:cs="Times New Roman"/>
          <w:spacing w:val="-2"/>
          <w:sz w:val="17"/>
          <w:szCs w:val="17"/>
        </w:rPr>
        <w:t>11</w:t>
      </w:r>
      <w:r w:rsidRPr="009779DF">
        <w:rPr>
          <w:rFonts w:ascii="Times New Roman" w:hAnsi="Times New Roman" w:cs="Times New Roman"/>
          <w:spacing w:val="-2"/>
          <w:sz w:val="17"/>
          <w:szCs w:val="17"/>
        </w:rPr>
        <w:fldChar w:fldCharType="end"/>
      </w:r>
      <w:r w:rsidRPr="009779DF">
        <w:rPr>
          <w:rFonts w:ascii="Times New Roman" w:hAnsi="Times New Roman" w:cs="Times New Roman"/>
          <w:spacing w:val="-2"/>
          <w:sz w:val="17"/>
          <w:szCs w:val="17"/>
        </w:rPr>
        <w:t xml:space="preserve"> or otherwise as required in accordance with these Rules</w:t>
      </w:r>
      <w:r w:rsidRPr="009779DF">
        <w:rPr>
          <w:rFonts w:ascii="Times New Roman" w:hAnsi="Times New Roman" w:cs="Times New Roman"/>
          <w:color w:val="000000"/>
          <w:spacing w:val="-2"/>
          <w:sz w:val="17"/>
          <w:szCs w:val="17"/>
        </w:rPr>
        <w:t>.</w:t>
      </w:r>
      <w:bookmarkEnd w:id="35"/>
    </w:p>
    <w:p w14:paraId="5882E46A"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At the discretion of LGA, the benefits of membership of the Mutual Scheme may be limited to </w:t>
      </w:r>
      <w:bookmarkStart w:id="36" w:name="_Ref505262422"/>
      <w:r w:rsidRPr="00CF7C66">
        <w:rPr>
          <w:rFonts w:ascii="Times New Roman" w:hAnsi="Times New Roman" w:cs="Times New Roman"/>
          <w:sz w:val="17"/>
          <w:szCs w:val="17"/>
        </w:rPr>
        <w:t>defined Claims, limited</w:t>
      </w:r>
      <w:bookmarkEnd w:id="36"/>
      <w:r w:rsidRPr="00CF7C66">
        <w:rPr>
          <w:rFonts w:ascii="Times New Roman" w:hAnsi="Times New Roman" w:cs="Times New Roman"/>
          <w:sz w:val="17"/>
          <w:szCs w:val="17"/>
        </w:rPr>
        <w:t xml:space="preserve"> to Pooled Cover, limited </w:t>
      </w:r>
      <w:bookmarkStart w:id="37" w:name="_Ref505262475"/>
      <w:r w:rsidRPr="00CF7C66">
        <w:rPr>
          <w:rFonts w:ascii="Times New Roman" w:hAnsi="Times New Roman" w:cs="Times New Roman"/>
          <w:sz w:val="17"/>
          <w:szCs w:val="17"/>
        </w:rPr>
        <w:t>to Indemnity Cover or</w:t>
      </w:r>
      <w:bookmarkEnd w:id="37"/>
      <w:r w:rsidRPr="00CF7C66">
        <w:rPr>
          <w:rFonts w:ascii="Times New Roman" w:hAnsi="Times New Roman" w:cs="Times New Roman"/>
          <w:sz w:val="17"/>
          <w:szCs w:val="17"/>
        </w:rPr>
        <w:t xml:space="preserve"> any combination of those matters. </w:t>
      </w:r>
    </w:p>
    <w:p w14:paraId="308188A2" w14:textId="74A345F2"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Payment of a contribution by a Member shall be evidence of the Member</w:t>
      </w:r>
      <w:r w:rsidR="00AF5759">
        <w:rPr>
          <w:rFonts w:ascii="Times New Roman" w:hAnsi="Times New Roman" w:cs="Times New Roman"/>
          <w:sz w:val="17"/>
          <w:szCs w:val="17"/>
        </w:rPr>
        <w:t>’</w:t>
      </w:r>
      <w:r w:rsidRPr="00CF7C66">
        <w:rPr>
          <w:rFonts w:ascii="Times New Roman" w:hAnsi="Times New Roman" w:cs="Times New Roman"/>
          <w:sz w:val="17"/>
          <w:szCs w:val="17"/>
        </w:rPr>
        <w:t xml:space="preserve">s agreement to be bound by these Rules. </w:t>
      </w:r>
    </w:p>
    <w:p w14:paraId="746373B5"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38" w:name="_Ref505323293"/>
      <w:r w:rsidRPr="00CF7C66">
        <w:rPr>
          <w:rFonts w:ascii="Times New Roman" w:hAnsi="Times New Roman" w:cs="Times New Roman"/>
          <w:sz w:val="17"/>
          <w:szCs w:val="17"/>
        </w:rPr>
        <w:t>ML Fund</w:t>
      </w:r>
      <w:bookmarkEnd w:id="38"/>
      <w:r w:rsidRPr="00CF7C66">
        <w:rPr>
          <w:rFonts w:ascii="Times New Roman" w:hAnsi="Times New Roman" w:cs="Times New Roman"/>
          <w:sz w:val="17"/>
          <w:szCs w:val="17"/>
        </w:rPr>
        <w:t xml:space="preserve"> </w:t>
      </w:r>
    </w:p>
    <w:p w14:paraId="265AE430" w14:textId="7D688A3D"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LGA shall establish and maintain the ML Fund to meet the ML Objectives and for that purpose, subject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_Ref1986992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5.4</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may apply the ML Fund to meet: </w:t>
      </w:r>
    </w:p>
    <w:p w14:paraId="07F0BB9D"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such Claims as may be made against any one or more of the Members during that year to the extent of the Pooled Cover; </w:t>
      </w:r>
    </w:p>
    <w:p w14:paraId="395A3606"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color w:val="000000"/>
          <w:sz w:val="17"/>
          <w:szCs w:val="17"/>
        </w:rPr>
        <w:t xml:space="preserve">such Claims as may have been made against any one </w:t>
      </w:r>
      <w:r w:rsidRPr="00CF7C66">
        <w:rPr>
          <w:rFonts w:ascii="Times New Roman" w:hAnsi="Times New Roman" w:cs="Times New Roman"/>
          <w:sz w:val="17"/>
          <w:szCs w:val="17"/>
        </w:rPr>
        <w:t>or</w:t>
      </w:r>
      <w:r w:rsidRPr="00CF7C66">
        <w:rPr>
          <w:rFonts w:ascii="Times New Roman" w:hAnsi="Times New Roman" w:cs="Times New Roman"/>
          <w:color w:val="000000"/>
          <w:sz w:val="17"/>
          <w:szCs w:val="17"/>
        </w:rPr>
        <w:t xml:space="preserve"> more of the Members during any previous year and which at the commencement of these Rules and any new financial year have not been settled;</w:t>
      </w:r>
    </w:p>
    <w:p w14:paraId="54D762AA"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premium payable to an appropriate indemnity insurer to provide Indemnity Cover for the Members during that year; </w:t>
      </w:r>
    </w:p>
    <w:p w14:paraId="65F0EF78"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the operating expenses of the Mutual Scheme for that year, including:</w:t>
      </w:r>
    </w:p>
    <w:p w14:paraId="671FB505" w14:textId="427C525A" w:rsidR="009779DF" w:rsidRPr="00CF7C66" w:rsidRDefault="009779DF" w:rsidP="009779DF">
      <w:pPr>
        <w:pStyle w:val="HWLELvl4"/>
        <w:widowControl w:val="0"/>
        <w:tabs>
          <w:tab w:val="clear" w:pos="2126"/>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the remuneration of LGA referred to in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_Ref5005653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12.1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and</w:t>
      </w:r>
    </w:p>
    <w:p w14:paraId="46706645" w14:textId="04585392" w:rsidR="009779DF" w:rsidRPr="00CF7C66" w:rsidRDefault="009779DF" w:rsidP="009779DF">
      <w:pPr>
        <w:pStyle w:val="HWLELvl4"/>
        <w:widowControl w:val="0"/>
        <w:tabs>
          <w:tab w:val="clear" w:pos="2126"/>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any expenses of LGA or a Delegate referred to in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_Ref5005665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12.2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in each case insofar as they relate to the ML Fund; and</w:t>
      </w:r>
    </w:p>
    <w:p w14:paraId="61103CA8"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bookmarkStart w:id="39" w:name="_Ref505349325"/>
      <w:bookmarkStart w:id="40" w:name="_Ref505679997"/>
      <w:r w:rsidRPr="00CF7C66">
        <w:rPr>
          <w:rFonts w:ascii="Times New Roman" w:hAnsi="Times New Roman" w:cs="Times New Roman"/>
          <w:sz w:val="17"/>
          <w:szCs w:val="17"/>
        </w:rPr>
        <w:t>any grants or allocations to Members, or any other person or body for or on behalf of any Member, which LGA in its discretion may make.</w:t>
      </w:r>
      <w:bookmarkEnd w:id="39"/>
      <w:bookmarkEnd w:id="40"/>
    </w:p>
    <w:p w14:paraId="46F3DFD5"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Each Claim shall be met: </w:t>
      </w:r>
    </w:p>
    <w:p w14:paraId="14DED050"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to the extent that the Claim does not exceed the amount of the Pooled Cover, from the ML Fund; </w:t>
      </w:r>
    </w:p>
    <w:p w14:paraId="42EA500C"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to the extent that the Claim exceeds the amount of the Pooled Cover: </w:t>
      </w:r>
    </w:p>
    <w:p w14:paraId="320DC509" w14:textId="77777777" w:rsidR="009779DF" w:rsidRPr="00CF7C66" w:rsidRDefault="009779DF" w:rsidP="009779DF">
      <w:pPr>
        <w:pStyle w:val="HWLELvl4"/>
        <w:widowControl w:val="0"/>
        <w:tabs>
          <w:tab w:val="clear" w:pos="2126"/>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 xml:space="preserve">to the amount of the Pooled Cover, from the ML Fund; </w:t>
      </w:r>
    </w:p>
    <w:p w14:paraId="554CBA97" w14:textId="77777777" w:rsidR="009779DF" w:rsidRPr="00CF7C66" w:rsidRDefault="009779DF" w:rsidP="009779DF">
      <w:pPr>
        <w:pStyle w:val="HWLELvl4"/>
        <w:widowControl w:val="0"/>
        <w:tabs>
          <w:tab w:val="clear" w:pos="2126"/>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 xml:space="preserve">thereafter from Indemnity Cover to the extent of that cover; </w:t>
      </w:r>
    </w:p>
    <w:p w14:paraId="7B9F2844"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to the extent that the Claim exceeds the amount of the Pooled Cover and the Indemnity Cover:</w:t>
      </w:r>
    </w:p>
    <w:p w14:paraId="23D8AABF" w14:textId="77777777" w:rsidR="009779DF" w:rsidRPr="00CF7C66" w:rsidRDefault="009779DF" w:rsidP="009779DF">
      <w:pPr>
        <w:pStyle w:val="HWLELvl4"/>
        <w:widowControl w:val="0"/>
        <w:tabs>
          <w:tab w:val="clear" w:pos="2126"/>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 xml:space="preserve">to the amount of the Pooled Cover, from the ML Fund; </w:t>
      </w:r>
    </w:p>
    <w:p w14:paraId="4A1B268C" w14:textId="77777777" w:rsidR="009779DF" w:rsidRPr="00CF7C66" w:rsidRDefault="009779DF" w:rsidP="009779DF">
      <w:pPr>
        <w:pStyle w:val="HWLELvl4"/>
        <w:widowControl w:val="0"/>
        <w:tabs>
          <w:tab w:val="clear" w:pos="2126"/>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 xml:space="preserve">to the amount of the Indemnity Cover, to the extent of that cover; and </w:t>
      </w:r>
    </w:p>
    <w:p w14:paraId="0EA29570" w14:textId="77777777" w:rsidR="009779DF" w:rsidRPr="00CF7C66" w:rsidRDefault="009779DF" w:rsidP="009779DF">
      <w:pPr>
        <w:pStyle w:val="HWLELvl4"/>
        <w:widowControl w:val="0"/>
        <w:tabs>
          <w:tab w:val="clear" w:pos="2126"/>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 xml:space="preserve">the balance by the Member against which the Claim was made. </w:t>
      </w:r>
    </w:p>
    <w:p w14:paraId="0E4BB598"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Members must contribute to the ML Fund in the proportions determined annually by LGA. </w:t>
      </w:r>
    </w:p>
    <w:p w14:paraId="09823BC6" w14:textId="77777777" w:rsidR="009779DF" w:rsidRPr="00747AA4"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pacing w:val="-2"/>
          <w:sz w:val="17"/>
          <w:szCs w:val="17"/>
        </w:rPr>
      </w:pPr>
      <w:r w:rsidRPr="00747AA4">
        <w:rPr>
          <w:rFonts w:ascii="Times New Roman" w:hAnsi="Times New Roman" w:cs="Times New Roman"/>
          <w:spacing w:val="-2"/>
          <w:sz w:val="17"/>
          <w:szCs w:val="17"/>
        </w:rPr>
        <w:t xml:space="preserve">LGA shall administer the ML Fund with the intent that upon the settlement of all Claims made in any financial year: </w:t>
      </w:r>
    </w:p>
    <w:p w14:paraId="643BCD34"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any surplus remaining in the ML Fund attributable to that year shall be allocated at the absolute direction of LGA toward liabilities of the ML Fund for any other year whether future or past; and </w:t>
      </w:r>
    </w:p>
    <w:p w14:paraId="653C3F85" w14:textId="77777777" w:rsidR="009779DF" w:rsidRPr="00CF7C66" w:rsidRDefault="009779DF" w:rsidP="009779DF">
      <w:pPr>
        <w:pStyle w:val="HWLELvl3"/>
        <w:widowControl w:val="0"/>
        <w:tabs>
          <w:tab w:val="clear" w:pos="1418"/>
        </w:tabs>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any deficiency in the ML Fund in that year may be met by additional contributions levied by LGA against each Member for that year in the proportion in which contributions were made to the ML Fund for that year. </w:t>
      </w:r>
    </w:p>
    <w:p w14:paraId="535DC647"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41" w:name="_Ref505270342"/>
      <w:r w:rsidRPr="00CF7C66">
        <w:rPr>
          <w:rFonts w:ascii="Times New Roman" w:hAnsi="Times New Roman" w:cs="Times New Roman"/>
          <w:sz w:val="17"/>
          <w:szCs w:val="17"/>
        </w:rPr>
        <w:t>Admission of Claim to Indemnity</w:t>
      </w:r>
      <w:bookmarkEnd w:id="41"/>
      <w:r w:rsidRPr="00CF7C66">
        <w:rPr>
          <w:rFonts w:ascii="Times New Roman" w:hAnsi="Times New Roman" w:cs="Times New Roman"/>
          <w:sz w:val="17"/>
          <w:szCs w:val="17"/>
        </w:rPr>
        <w:t xml:space="preserve"> </w:t>
      </w:r>
    </w:p>
    <w:p w14:paraId="4F8C8063" w14:textId="77777777" w:rsidR="009779DF" w:rsidRPr="00CF7C66" w:rsidRDefault="009779DF" w:rsidP="009779DF">
      <w:pPr>
        <w:pStyle w:val="HWLELvl1"/>
        <w:widowControl w:val="0"/>
        <w:numPr>
          <w:ilvl w:val="0"/>
          <w:numId w:val="0"/>
        </w:numPr>
        <w:spacing w:before="0" w:after="80" w:line="170" w:lineRule="exact"/>
        <w:ind w:left="851"/>
        <w:jc w:val="both"/>
        <w:rPr>
          <w:rFonts w:ascii="Times New Roman" w:hAnsi="Times New Roman" w:cs="Times New Roman"/>
          <w:b w:val="0"/>
          <w:sz w:val="17"/>
          <w:szCs w:val="17"/>
        </w:rPr>
      </w:pPr>
      <w:r w:rsidRPr="00CF7C66">
        <w:rPr>
          <w:rFonts w:ascii="Times New Roman" w:hAnsi="Times New Roman" w:cs="Times New Roman"/>
          <w:b w:val="0"/>
          <w:sz w:val="17"/>
          <w:szCs w:val="17"/>
        </w:rPr>
        <w:t xml:space="preserve">LGA shall consider any Claim for which a Member seeks indemnity from the ML Fund and may in its sole and absolute discretion and either in whole or in part and upon such terms and conditions as LGA may consider appropriate determine whether it will grant indemnity for the Member from the ML Fund in respect of any such Claim. </w:t>
      </w:r>
    </w:p>
    <w:p w14:paraId="5C2633B3"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Powers, Duties and Functions of LGA</w:t>
      </w:r>
    </w:p>
    <w:p w14:paraId="409A3CC8"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sidDel="00FF0BA9">
        <w:rPr>
          <w:rFonts w:ascii="Times New Roman" w:hAnsi="Times New Roman" w:cs="Times New Roman"/>
          <w:sz w:val="17"/>
          <w:szCs w:val="17"/>
        </w:rPr>
        <w:t xml:space="preserve">LGA will administer </w:t>
      </w:r>
      <w:r w:rsidRPr="00CF7C66">
        <w:rPr>
          <w:rFonts w:ascii="Times New Roman" w:hAnsi="Times New Roman" w:cs="Times New Roman"/>
          <w:sz w:val="17"/>
          <w:szCs w:val="17"/>
        </w:rPr>
        <w:t xml:space="preserve">and manage </w:t>
      </w:r>
      <w:r w:rsidRPr="00CF7C66" w:rsidDel="00FF0BA9">
        <w:rPr>
          <w:rFonts w:ascii="Times New Roman" w:hAnsi="Times New Roman" w:cs="Times New Roman"/>
          <w:sz w:val="17"/>
          <w:szCs w:val="17"/>
        </w:rPr>
        <w:t xml:space="preserve">the Mutual Scheme in the pursuit of </w:t>
      </w:r>
      <w:r w:rsidRPr="00CF7C66">
        <w:rPr>
          <w:rFonts w:ascii="Times New Roman" w:hAnsi="Times New Roman" w:cs="Times New Roman"/>
          <w:sz w:val="17"/>
          <w:szCs w:val="17"/>
        </w:rPr>
        <w:t>the ML Objectives</w:t>
      </w:r>
      <w:r w:rsidRPr="00CF7C66" w:rsidDel="00FF0BA9">
        <w:rPr>
          <w:rFonts w:ascii="Times New Roman" w:hAnsi="Times New Roman" w:cs="Times New Roman"/>
          <w:sz w:val="17"/>
          <w:szCs w:val="17"/>
        </w:rPr>
        <w:t>.</w:t>
      </w:r>
    </w:p>
    <w:p w14:paraId="781AADED"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E57591">
        <w:rPr>
          <w:rFonts w:ascii="Times New Roman" w:hAnsi="Times New Roman" w:cs="Times New Roman"/>
          <w:sz w:val="17"/>
          <w:szCs w:val="17"/>
        </w:rPr>
        <w:t>LGA</w:t>
      </w:r>
      <w:r w:rsidRPr="00CF7C66">
        <w:rPr>
          <w:rFonts w:ascii="Times New Roman" w:hAnsi="Times New Roman" w:cs="Times New Roman"/>
          <w:color w:val="000000"/>
          <w:sz w:val="17"/>
          <w:szCs w:val="17"/>
        </w:rPr>
        <w:t xml:space="preserve"> shall be empowered for and on behalf of the Members to do all the following things namely:</w:t>
      </w:r>
    </w:p>
    <w:p w14:paraId="328F652B" w14:textId="227C9D52"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bookmarkStart w:id="42" w:name="_Ref517965768"/>
      <w:r w:rsidRPr="00CF7C66">
        <w:rPr>
          <w:rFonts w:ascii="Times New Roman" w:hAnsi="Times New Roman" w:cs="Times New Roman"/>
          <w:color w:val="000000"/>
          <w:sz w:val="17"/>
          <w:szCs w:val="17"/>
        </w:rPr>
        <w:t xml:space="preserve">levy Members for contributions in accordance with Rule </w:t>
      </w:r>
      <w:r w:rsidRPr="00CF7C66">
        <w:rPr>
          <w:rFonts w:ascii="Times New Roman" w:hAnsi="Times New Roman" w:cs="Times New Roman"/>
          <w:color w:val="000000"/>
          <w:sz w:val="17"/>
          <w:szCs w:val="17"/>
        </w:rPr>
        <w:fldChar w:fldCharType="begin"/>
      </w:r>
      <w:r w:rsidRPr="00CF7C66">
        <w:rPr>
          <w:rFonts w:ascii="Times New Roman" w:hAnsi="Times New Roman" w:cs="Times New Roman"/>
          <w:color w:val="000000"/>
          <w:sz w:val="17"/>
          <w:szCs w:val="17"/>
        </w:rPr>
        <w:instrText xml:space="preserve"> REF _Ref517964800 \w \h  \* MERGEFORMAT </w:instrText>
      </w:r>
      <w:r w:rsidRPr="00CF7C66">
        <w:rPr>
          <w:rFonts w:ascii="Times New Roman" w:hAnsi="Times New Roman" w:cs="Times New Roman"/>
          <w:color w:val="000000"/>
          <w:sz w:val="17"/>
          <w:szCs w:val="17"/>
        </w:rPr>
      </w:r>
      <w:r w:rsidRPr="00CF7C66">
        <w:rPr>
          <w:rFonts w:ascii="Times New Roman" w:hAnsi="Times New Roman" w:cs="Times New Roman"/>
          <w:color w:val="000000"/>
          <w:sz w:val="17"/>
          <w:szCs w:val="17"/>
        </w:rPr>
        <w:fldChar w:fldCharType="separate"/>
      </w:r>
      <w:r w:rsidR="004266D2">
        <w:rPr>
          <w:rFonts w:ascii="Times New Roman" w:hAnsi="Times New Roman" w:cs="Times New Roman"/>
          <w:color w:val="000000"/>
          <w:sz w:val="17"/>
          <w:szCs w:val="17"/>
        </w:rPr>
        <w:t>11</w:t>
      </w:r>
      <w:r w:rsidRPr="00CF7C66">
        <w:rPr>
          <w:rFonts w:ascii="Times New Roman" w:hAnsi="Times New Roman" w:cs="Times New Roman"/>
          <w:color w:val="000000"/>
          <w:sz w:val="17"/>
          <w:szCs w:val="17"/>
        </w:rPr>
        <w:fldChar w:fldCharType="end"/>
      </w:r>
      <w:r w:rsidRPr="00CF7C66">
        <w:rPr>
          <w:rFonts w:ascii="Times New Roman" w:hAnsi="Times New Roman" w:cs="Times New Roman"/>
          <w:color w:val="000000"/>
          <w:sz w:val="17"/>
          <w:szCs w:val="17"/>
        </w:rPr>
        <w:t xml:space="preserve">, including </w:t>
      </w:r>
      <w:r w:rsidRPr="00CF7C66">
        <w:rPr>
          <w:rFonts w:ascii="Times New Roman" w:hAnsi="Times New Roman" w:cs="Times New Roman"/>
          <w:sz w:val="17"/>
          <w:szCs w:val="17"/>
        </w:rPr>
        <w:t>differential</w:t>
      </w:r>
      <w:r w:rsidRPr="00CF7C66">
        <w:rPr>
          <w:rFonts w:ascii="Times New Roman" w:hAnsi="Times New Roman" w:cs="Times New Roman"/>
          <w:color w:val="000000"/>
          <w:sz w:val="17"/>
          <w:szCs w:val="17"/>
        </w:rPr>
        <w:t xml:space="preserve"> contributions in respect of each Member to the ML Fund having regard to any matter which it considers relevant</w:t>
      </w:r>
      <w:r w:rsidRPr="00CF7C66">
        <w:rPr>
          <w:rFonts w:ascii="Times New Roman" w:hAnsi="Times New Roman" w:cs="Times New Roman"/>
          <w:sz w:val="17"/>
          <w:szCs w:val="17"/>
        </w:rPr>
        <w:t xml:space="preserve">; </w:t>
      </w:r>
      <w:bookmarkEnd w:id="42"/>
    </w:p>
    <w:p w14:paraId="4228F711"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bookmarkStart w:id="43" w:name="_Ref517965770"/>
      <w:r w:rsidRPr="00CF7C66">
        <w:rPr>
          <w:rFonts w:ascii="Times New Roman" w:hAnsi="Times New Roman" w:cs="Times New Roman"/>
          <w:color w:val="000000"/>
          <w:sz w:val="17"/>
          <w:szCs w:val="17"/>
        </w:rPr>
        <w:t xml:space="preserve">invest all contributions </w:t>
      </w:r>
      <w:r w:rsidRPr="00CF7C66">
        <w:rPr>
          <w:rFonts w:ascii="Times New Roman" w:hAnsi="Times New Roman" w:cs="Times New Roman"/>
          <w:sz w:val="17"/>
          <w:szCs w:val="17"/>
        </w:rPr>
        <w:t>received</w:t>
      </w:r>
      <w:r w:rsidRPr="00CF7C66">
        <w:rPr>
          <w:rFonts w:ascii="Times New Roman" w:hAnsi="Times New Roman" w:cs="Times New Roman"/>
          <w:color w:val="000000"/>
          <w:sz w:val="17"/>
          <w:szCs w:val="17"/>
        </w:rPr>
        <w:t xml:space="preserve"> from Members and other monies received comprising the ML Fund which are not immediately required to meet the liabilities of the Mutual Scheme</w:t>
      </w:r>
      <w:r w:rsidRPr="00CF7C66">
        <w:rPr>
          <w:rFonts w:ascii="Times New Roman" w:hAnsi="Times New Roman" w:cs="Times New Roman"/>
          <w:sz w:val="17"/>
          <w:szCs w:val="17"/>
        </w:rPr>
        <w:t xml:space="preserve">; </w:t>
      </w:r>
      <w:bookmarkEnd w:id="43"/>
    </w:p>
    <w:p w14:paraId="389B15DA"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color w:val="000000"/>
          <w:sz w:val="17"/>
          <w:szCs w:val="17"/>
        </w:rPr>
        <w:t xml:space="preserve">expend the </w:t>
      </w:r>
      <w:r w:rsidRPr="00CF7C66">
        <w:rPr>
          <w:rFonts w:ascii="Times New Roman" w:hAnsi="Times New Roman" w:cs="Times New Roman"/>
          <w:sz w:val="17"/>
          <w:szCs w:val="17"/>
        </w:rPr>
        <w:t>contributions of, and</w:t>
      </w:r>
      <w:r w:rsidRPr="00CF7C66">
        <w:rPr>
          <w:rFonts w:ascii="Times New Roman" w:hAnsi="Times New Roman" w:cs="Times New Roman"/>
          <w:color w:val="000000"/>
          <w:sz w:val="17"/>
          <w:szCs w:val="17"/>
        </w:rPr>
        <w:t xml:space="preserve"> </w:t>
      </w:r>
      <w:r w:rsidRPr="00CF7C66">
        <w:rPr>
          <w:rFonts w:ascii="Times New Roman" w:hAnsi="Times New Roman" w:cs="Times New Roman"/>
          <w:sz w:val="17"/>
          <w:szCs w:val="17"/>
        </w:rPr>
        <w:t>income</w:t>
      </w:r>
      <w:r w:rsidRPr="00CF7C66">
        <w:rPr>
          <w:rFonts w:ascii="Times New Roman" w:hAnsi="Times New Roman" w:cs="Times New Roman"/>
          <w:color w:val="000000"/>
          <w:sz w:val="17"/>
          <w:szCs w:val="17"/>
        </w:rPr>
        <w:t xml:space="preserve"> earned by, the ML Fund in respect of each financial year in and towards:</w:t>
      </w:r>
    </w:p>
    <w:p w14:paraId="30A21B65"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color w:val="000000"/>
          <w:sz w:val="17"/>
          <w:szCs w:val="17"/>
        </w:rPr>
        <w:t xml:space="preserve">the general </w:t>
      </w:r>
      <w:r w:rsidRPr="00CF7C66">
        <w:rPr>
          <w:rFonts w:ascii="Times New Roman" w:hAnsi="Times New Roman" w:cs="Times New Roman"/>
          <w:sz w:val="17"/>
          <w:szCs w:val="17"/>
        </w:rPr>
        <w:t>administration</w:t>
      </w:r>
      <w:r w:rsidRPr="00CF7C66">
        <w:rPr>
          <w:rFonts w:ascii="Times New Roman" w:hAnsi="Times New Roman" w:cs="Times New Roman"/>
          <w:color w:val="000000"/>
          <w:sz w:val="17"/>
          <w:szCs w:val="17"/>
        </w:rPr>
        <w:t xml:space="preserve"> of the Mutual Scheme</w:t>
      </w:r>
      <w:r w:rsidRPr="00CF7C66">
        <w:rPr>
          <w:rFonts w:ascii="Times New Roman" w:hAnsi="Times New Roman" w:cs="Times New Roman"/>
          <w:sz w:val="17"/>
          <w:szCs w:val="17"/>
        </w:rPr>
        <w:t xml:space="preserve">; </w:t>
      </w:r>
    </w:p>
    <w:p w14:paraId="5601CB4E"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color w:val="000000"/>
          <w:sz w:val="17"/>
          <w:szCs w:val="17"/>
        </w:rPr>
        <w:t xml:space="preserve">assistance to </w:t>
      </w:r>
      <w:r w:rsidRPr="00CF7C66">
        <w:rPr>
          <w:rFonts w:ascii="Times New Roman" w:hAnsi="Times New Roman" w:cs="Times New Roman"/>
          <w:sz w:val="17"/>
          <w:szCs w:val="17"/>
        </w:rPr>
        <w:t>Members</w:t>
      </w:r>
      <w:r w:rsidRPr="00CF7C66">
        <w:rPr>
          <w:rFonts w:ascii="Times New Roman" w:hAnsi="Times New Roman" w:cs="Times New Roman"/>
          <w:color w:val="000000"/>
          <w:sz w:val="17"/>
          <w:szCs w:val="17"/>
        </w:rPr>
        <w:t xml:space="preserve"> by way of any advice in respect of their potential and actual Claims;</w:t>
      </w:r>
    </w:p>
    <w:p w14:paraId="1DE15278"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color w:val="000000"/>
          <w:sz w:val="17"/>
          <w:szCs w:val="17"/>
        </w:rPr>
        <w:t>assistance to Members in the administration, investigation and resolution of Claims;</w:t>
      </w:r>
    </w:p>
    <w:p w14:paraId="682584FB"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color w:val="000000"/>
          <w:sz w:val="17"/>
          <w:szCs w:val="17"/>
        </w:rPr>
        <w:t>legal representation for Members in respect of any Claims</w:t>
      </w:r>
      <w:r w:rsidRPr="00CF7C66">
        <w:rPr>
          <w:rFonts w:ascii="Times New Roman" w:hAnsi="Times New Roman" w:cs="Times New Roman"/>
          <w:sz w:val="17"/>
          <w:szCs w:val="17"/>
        </w:rPr>
        <w:t xml:space="preserve">; </w:t>
      </w:r>
    </w:p>
    <w:p w14:paraId="026B84A7"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financial assistance by way of discretionary grants in respect of any Claims</w:t>
      </w:r>
      <w:r w:rsidRPr="00CF7C66">
        <w:rPr>
          <w:rFonts w:ascii="Times New Roman" w:hAnsi="Times New Roman" w:cs="Times New Roman"/>
          <w:color w:val="000000"/>
          <w:sz w:val="17"/>
          <w:szCs w:val="17"/>
        </w:rPr>
        <w:t>;</w:t>
      </w:r>
    </w:p>
    <w:p w14:paraId="71CCAA9F" w14:textId="607BE4BC"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color w:val="000000"/>
          <w:sz w:val="17"/>
          <w:szCs w:val="17"/>
        </w:rPr>
        <w:t>any remuneration of LGA referred to in Rule </w:t>
      </w:r>
      <w:r w:rsidRPr="00CF7C66">
        <w:rPr>
          <w:rFonts w:ascii="Times New Roman" w:hAnsi="Times New Roman" w:cs="Times New Roman"/>
          <w:color w:val="000000"/>
          <w:sz w:val="17"/>
          <w:szCs w:val="17"/>
        </w:rPr>
        <w:fldChar w:fldCharType="begin"/>
      </w:r>
      <w:r w:rsidRPr="00CF7C66">
        <w:rPr>
          <w:rFonts w:ascii="Times New Roman" w:hAnsi="Times New Roman" w:cs="Times New Roman"/>
          <w:color w:val="000000"/>
          <w:sz w:val="17"/>
          <w:szCs w:val="17"/>
        </w:rPr>
        <w:instrText xml:space="preserve"> REF _Ref5005653 \w \h  \* MERGEFORMAT </w:instrText>
      </w:r>
      <w:r w:rsidRPr="00CF7C66">
        <w:rPr>
          <w:rFonts w:ascii="Times New Roman" w:hAnsi="Times New Roman" w:cs="Times New Roman"/>
          <w:color w:val="000000"/>
          <w:sz w:val="17"/>
          <w:szCs w:val="17"/>
        </w:rPr>
      </w:r>
      <w:r w:rsidRPr="00CF7C66">
        <w:rPr>
          <w:rFonts w:ascii="Times New Roman" w:hAnsi="Times New Roman" w:cs="Times New Roman"/>
          <w:color w:val="000000"/>
          <w:sz w:val="17"/>
          <w:szCs w:val="17"/>
        </w:rPr>
        <w:fldChar w:fldCharType="separate"/>
      </w:r>
      <w:r w:rsidR="004266D2">
        <w:rPr>
          <w:rFonts w:ascii="Times New Roman" w:hAnsi="Times New Roman" w:cs="Times New Roman"/>
          <w:color w:val="000000"/>
          <w:sz w:val="17"/>
          <w:szCs w:val="17"/>
        </w:rPr>
        <w:t>12.1</w:t>
      </w:r>
      <w:r w:rsidRPr="00CF7C66">
        <w:rPr>
          <w:rFonts w:ascii="Times New Roman" w:hAnsi="Times New Roman" w:cs="Times New Roman"/>
          <w:color w:val="000000"/>
          <w:sz w:val="17"/>
          <w:szCs w:val="17"/>
        </w:rPr>
        <w:fldChar w:fldCharType="end"/>
      </w:r>
      <w:r w:rsidRPr="00CF7C66">
        <w:rPr>
          <w:rFonts w:ascii="Times New Roman" w:hAnsi="Times New Roman" w:cs="Times New Roman"/>
          <w:color w:val="000000"/>
          <w:sz w:val="17"/>
          <w:szCs w:val="17"/>
        </w:rPr>
        <w:t>; and</w:t>
      </w:r>
    </w:p>
    <w:p w14:paraId="53BA7931" w14:textId="664EAD2D"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any expenses of LGA or a Delegate referred to in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_Ref5005665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12.2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w:t>
      </w:r>
    </w:p>
    <w:p w14:paraId="33C83F11"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44" w:name="_Ref517965793"/>
      <w:r w:rsidRPr="00CF7C66">
        <w:rPr>
          <w:rFonts w:ascii="Times New Roman" w:hAnsi="Times New Roman" w:cs="Times New Roman"/>
          <w:color w:val="000000"/>
          <w:sz w:val="17"/>
          <w:szCs w:val="17"/>
        </w:rPr>
        <w:t xml:space="preserve">LGA may make such additional rules to be observed by a Member or the Members as it may deem fit with respect to </w:t>
      </w:r>
      <w:r w:rsidRPr="00E57591">
        <w:rPr>
          <w:rFonts w:ascii="Times New Roman" w:hAnsi="Times New Roman" w:cs="Times New Roman"/>
          <w:sz w:val="17"/>
          <w:szCs w:val="17"/>
        </w:rPr>
        <w:t>the</w:t>
      </w:r>
      <w:r w:rsidRPr="00CF7C66">
        <w:rPr>
          <w:rFonts w:ascii="Times New Roman" w:hAnsi="Times New Roman" w:cs="Times New Roman"/>
          <w:color w:val="000000"/>
          <w:sz w:val="17"/>
          <w:szCs w:val="17"/>
        </w:rPr>
        <w:t xml:space="preserve"> terms and </w:t>
      </w:r>
      <w:r w:rsidRPr="00CF7C66">
        <w:rPr>
          <w:rFonts w:ascii="Times New Roman" w:hAnsi="Times New Roman" w:cs="Times New Roman"/>
          <w:sz w:val="17"/>
          <w:szCs w:val="17"/>
        </w:rPr>
        <w:t>conditions</w:t>
      </w:r>
      <w:r w:rsidRPr="00CF7C66">
        <w:rPr>
          <w:rFonts w:ascii="Times New Roman" w:hAnsi="Times New Roman" w:cs="Times New Roman"/>
          <w:color w:val="000000"/>
          <w:sz w:val="17"/>
          <w:szCs w:val="17"/>
        </w:rPr>
        <w:t xml:space="preserve"> upon which a Member or Members will be eligible for assistance from the Mutual Scheme, provided that no such rule shall be made in terms inconsistent with these Rules and further provided that no such rule shall operate and take effect in respect of any Member until a copy thereof shall have been served upon such Member or Members.</w:t>
      </w:r>
      <w:bookmarkEnd w:id="44"/>
    </w:p>
    <w:p w14:paraId="24284917"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color w:val="000000"/>
          <w:sz w:val="17"/>
          <w:szCs w:val="17"/>
        </w:rPr>
        <w:t xml:space="preserve">LGA will enter into all such agreements for and on behalf of Members as are necessary for or incidental to the </w:t>
      </w:r>
      <w:r w:rsidRPr="00E57591">
        <w:rPr>
          <w:rFonts w:ascii="Times New Roman" w:hAnsi="Times New Roman" w:cs="Times New Roman"/>
          <w:sz w:val="17"/>
          <w:szCs w:val="17"/>
        </w:rPr>
        <w:t>proper</w:t>
      </w:r>
      <w:r w:rsidRPr="00CF7C66">
        <w:rPr>
          <w:rFonts w:ascii="Times New Roman" w:hAnsi="Times New Roman" w:cs="Times New Roman"/>
          <w:color w:val="000000"/>
          <w:sz w:val="17"/>
          <w:szCs w:val="17"/>
        </w:rPr>
        <w:t xml:space="preserve"> administration of the Mutual Scheme in the pursuit of the ML Objectives.</w:t>
      </w:r>
    </w:p>
    <w:p w14:paraId="3888CFFF" w14:textId="77777777" w:rsidR="009779DF" w:rsidRPr="00C84C21"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pacing w:val="-6"/>
          <w:sz w:val="17"/>
          <w:szCs w:val="17"/>
        </w:rPr>
      </w:pPr>
      <w:r w:rsidRPr="00C84C21">
        <w:rPr>
          <w:rFonts w:ascii="Times New Roman" w:hAnsi="Times New Roman" w:cs="Times New Roman"/>
          <w:spacing w:val="-6"/>
          <w:sz w:val="17"/>
          <w:szCs w:val="17"/>
        </w:rPr>
        <w:t xml:space="preserve">LGA will carry out </w:t>
      </w:r>
      <w:r w:rsidRPr="00C84C21">
        <w:rPr>
          <w:rFonts w:ascii="Times New Roman" w:hAnsi="Times New Roman" w:cs="Times New Roman"/>
          <w:color w:val="000000"/>
          <w:spacing w:val="-6"/>
          <w:sz w:val="17"/>
          <w:szCs w:val="17"/>
        </w:rPr>
        <w:t>investigations</w:t>
      </w:r>
      <w:r w:rsidRPr="00C84C21">
        <w:rPr>
          <w:rFonts w:ascii="Times New Roman" w:hAnsi="Times New Roman" w:cs="Times New Roman"/>
          <w:spacing w:val="-6"/>
          <w:sz w:val="17"/>
          <w:szCs w:val="17"/>
        </w:rPr>
        <w:t xml:space="preserve"> of such relevant matters and make submissions to such relevant bodies as LGA may deem to be necessary for or incidental to, the proper administration of the Mutual Scheme in the pursuit of the ML Objectives.</w:t>
      </w:r>
    </w:p>
    <w:p w14:paraId="73A03EE7"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duties of LGA shall include: </w:t>
      </w:r>
    </w:p>
    <w:p w14:paraId="659A18E1"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sidDel="00AD67E4">
        <w:rPr>
          <w:rFonts w:ascii="Times New Roman" w:hAnsi="Times New Roman" w:cs="Times New Roman"/>
          <w:sz w:val="17"/>
          <w:szCs w:val="17"/>
        </w:rPr>
        <w:t xml:space="preserve">to achieve and implement </w:t>
      </w:r>
      <w:r w:rsidRPr="00CF7C66">
        <w:rPr>
          <w:rFonts w:ascii="Times New Roman" w:hAnsi="Times New Roman" w:cs="Times New Roman"/>
          <w:sz w:val="17"/>
          <w:szCs w:val="17"/>
        </w:rPr>
        <w:t>the ML Objectives</w:t>
      </w:r>
      <w:r w:rsidRPr="00CF7C66" w:rsidDel="00AD67E4">
        <w:rPr>
          <w:rFonts w:ascii="Times New Roman" w:hAnsi="Times New Roman" w:cs="Times New Roman"/>
          <w:sz w:val="17"/>
          <w:szCs w:val="17"/>
        </w:rPr>
        <w:t xml:space="preserve">; </w:t>
      </w:r>
    </w:p>
    <w:p w14:paraId="63B95E68"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sidDel="00AD67E4">
        <w:rPr>
          <w:rFonts w:ascii="Times New Roman" w:hAnsi="Times New Roman" w:cs="Times New Roman"/>
          <w:sz w:val="17"/>
          <w:szCs w:val="17"/>
        </w:rPr>
        <w:t>to ensure from a financial perspective that the Mutual Scheme is viable;</w:t>
      </w:r>
    </w:p>
    <w:p w14:paraId="5967A07C"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to keep records of all activities for and on behalf of the Mutual Scheme;</w:t>
      </w:r>
    </w:p>
    <w:p w14:paraId="778493AE"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to review the performance and function of the Mutual Scheme;</w:t>
      </w:r>
    </w:p>
    <w:p w14:paraId="342263DC"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to be responsible for the financial management of the Mutual Scheme to the extent that it shall: </w:t>
      </w:r>
    </w:p>
    <w:p w14:paraId="265DCD42"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bookmarkStart w:id="45" w:name="_Ref519600644"/>
      <w:r w:rsidRPr="00CF7C66">
        <w:rPr>
          <w:rFonts w:ascii="Times New Roman" w:hAnsi="Times New Roman" w:cs="Times New Roman"/>
          <w:sz w:val="17"/>
          <w:szCs w:val="17"/>
        </w:rPr>
        <w:t>annually determine the total amount of contributions to be levied against all Members in respect of the ML Fund;</w:t>
      </w:r>
      <w:bookmarkEnd w:id="45"/>
    </w:p>
    <w:p w14:paraId="77982AC0"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sidDel="009E1B2A">
        <w:rPr>
          <w:rFonts w:ascii="Times New Roman" w:hAnsi="Times New Roman" w:cs="Times New Roman"/>
          <w:sz w:val="17"/>
          <w:szCs w:val="17"/>
        </w:rPr>
        <w:t>from time to time undertake an assessment of the Members or any of them and their activities to assist in the determination</w:t>
      </w:r>
      <w:r w:rsidRPr="00CF7C66">
        <w:rPr>
          <w:rFonts w:ascii="Times New Roman" w:hAnsi="Times New Roman" w:cs="Times New Roman"/>
          <w:sz w:val="17"/>
          <w:szCs w:val="17"/>
        </w:rPr>
        <w:t>, in conjunction with actuarial advice,</w:t>
      </w:r>
      <w:r w:rsidRPr="00CF7C66" w:rsidDel="009E1B2A">
        <w:rPr>
          <w:rFonts w:ascii="Times New Roman" w:hAnsi="Times New Roman" w:cs="Times New Roman"/>
          <w:sz w:val="17"/>
          <w:szCs w:val="17"/>
        </w:rPr>
        <w:t xml:space="preserve"> of the proportion in which the Members are to contribute to the </w:t>
      </w:r>
      <w:r w:rsidRPr="00CF7C66">
        <w:rPr>
          <w:rFonts w:ascii="Times New Roman" w:hAnsi="Times New Roman" w:cs="Times New Roman"/>
          <w:sz w:val="17"/>
          <w:szCs w:val="17"/>
        </w:rPr>
        <w:t xml:space="preserve">ML </w:t>
      </w:r>
      <w:r w:rsidRPr="00CF7C66" w:rsidDel="009E1B2A">
        <w:rPr>
          <w:rFonts w:ascii="Times New Roman" w:hAnsi="Times New Roman" w:cs="Times New Roman"/>
          <w:sz w:val="17"/>
          <w:szCs w:val="17"/>
        </w:rPr>
        <w:t xml:space="preserve">Fund in any year and may upon the conclusion of any such investigation direct the Members or any of them as to the procedures to be adopted by them to prevent losses or to minimise </w:t>
      </w:r>
      <w:r w:rsidRPr="00CF7C66">
        <w:rPr>
          <w:rFonts w:ascii="Times New Roman" w:hAnsi="Times New Roman" w:cs="Times New Roman"/>
          <w:sz w:val="17"/>
          <w:szCs w:val="17"/>
        </w:rPr>
        <w:t>Claims</w:t>
      </w:r>
      <w:r w:rsidRPr="00CF7C66" w:rsidDel="009E1B2A">
        <w:rPr>
          <w:rFonts w:ascii="Times New Roman" w:hAnsi="Times New Roman" w:cs="Times New Roman"/>
          <w:sz w:val="17"/>
          <w:szCs w:val="17"/>
        </w:rPr>
        <w:t xml:space="preserve">; </w:t>
      </w:r>
    </w:p>
    <w:p w14:paraId="23ACF66C"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bookmarkStart w:id="46" w:name="_Ref505321296"/>
      <w:r w:rsidRPr="00CF7C66">
        <w:rPr>
          <w:rFonts w:ascii="Times New Roman" w:hAnsi="Times New Roman" w:cs="Times New Roman"/>
          <w:sz w:val="17"/>
          <w:szCs w:val="17"/>
        </w:rPr>
        <w:t>annually prepare the operating budget and the financial statements of the Mutual Scheme and report to the Members on any items arising from those statements;</w:t>
      </w:r>
      <w:bookmarkEnd w:id="46"/>
      <w:r w:rsidRPr="00CF7C66">
        <w:rPr>
          <w:rFonts w:ascii="Times New Roman" w:hAnsi="Times New Roman" w:cs="Times New Roman"/>
          <w:sz w:val="17"/>
          <w:szCs w:val="17"/>
        </w:rPr>
        <w:t xml:space="preserve"> </w:t>
      </w:r>
    </w:p>
    <w:p w14:paraId="3D764BA6"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 xml:space="preserve">annually determine the extent of Claims to be indemnified from the ML Fund; </w:t>
      </w:r>
    </w:p>
    <w:p w14:paraId="7E4104E7"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bookmarkStart w:id="47" w:name="_Ref517965819"/>
      <w:r w:rsidRPr="00CF7C66">
        <w:rPr>
          <w:rFonts w:ascii="Times New Roman" w:hAnsi="Times New Roman" w:cs="Times New Roman"/>
          <w:sz w:val="17"/>
          <w:szCs w:val="17"/>
        </w:rPr>
        <w:t xml:space="preserve">annually determine the amount of Pooled Cover to be provided for the Members from the ML Fund; </w:t>
      </w:r>
      <w:bookmarkEnd w:id="47"/>
    </w:p>
    <w:p w14:paraId="1F661DD0" w14:textId="77777777" w:rsidR="009779DF" w:rsidRPr="00C84C21"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pacing w:val="-6"/>
          <w:sz w:val="17"/>
          <w:szCs w:val="17"/>
        </w:rPr>
      </w:pPr>
      <w:r w:rsidRPr="00C84C21">
        <w:rPr>
          <w:rFonts w:ascii="Times New Roman" w:hAnsi="Times New Roman" w:cs="Times New Roman"/>
          <w:spacing w:val="-6"/>
          <w:sz w:val="17"/>
          <w:szCs w:val="17"/>
        </w:rPr>
        <w:t>annually determine the amount and nature of Indemnity Cover to be purchased for the Members from the ML Fund for any term and to determine the indemnity insurer for this purpose; and</w:t>
      </w:r>
    </w:p>
    <w:p w14:paraId="2B926CD6" w14:textId="58633789"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bookmarkStart w:id="48" w:name="_Ref517965821"/>
      <w:r w:rsidRPr="00CF7C66">
        <w:rPr>
          <w:rFonts w:ascii="Times New Roman" w:hAnsi="Times New Roman" w:cs="Times New Roman"/>
          <w:sz w:val="17"/>
          <w:szCs w:val="17"/>
        </w:rPr>
        <w:t>be responsible for the assessment of the Members to determine, in conjunction with actuarial advice, the proportion in which they are to contribute to the ML Fund in each year from the total contributions determined in accordance with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_Ref519600644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8.6.5.1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w:t>
      </w:r>
      <w:bookmarkEnd w:id="48"/>
    </w:p>
    <w:p w14:paraId="2B661108"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to manage Claims made against each Member including: </w:t>
      </w:r>
    </w:p>
    <w:p w14:paraId="05A817BB"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the investigation and assessment of those Claims;</w:t>
      </w:r>
    </w:p>
    <w:p w14:paraId="1CA320C6"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the provisions of loss prevention and risk minimisation guidelines; and</w:t>
      </w:r>
    </w:p>
    <w:p w14:paraId="392D1C7A" w14:textId="77777777" w:rsidR="009779DF" w:rsidRPr="00CF7C66" w:rsidRDefault="009779DF" w:rsidP="009779DF">
      <w:pPr>
        <w:pStyle w:val="HWLELvl4"/>
        <w:widowControl w:val="0"/>
        <w:tabs>
          <w:tab w:val="clear" w:pos="2126"/>
          <w:tab w:val="num" w:pos="1418"/>
        </w:tabs>
        <w:spacing w:before="0" w:after="80" w:line="170" w:lineRule="exact"/>
        <w:ind w:left="3402" w:hanging="850"/>
        <w:jc w:val="both"/>
        <w:rPr>
          <w:rFonts w:ascii="Times New Roman" w:hAnsi="Times New Roman" w:cs="Times New Roman"/>
          <w:sz w:val="17"/>
          <w:szCs w:val="17"/>
        </w:rPr>
      </w:pPr>
      <w:r w:rsidRPr="00CF7C66">
        <w:rPr>
          <w:rFonts w:ascii="Times New Roman" w:hAnsi="Times New Roman" w:cs="Times New Roman"/>
          <w:sz w:val="17"/>
          <w:szCs w:val="17"/>
        </w:rPr>
        <w:t>the keeping of the accounts of the ML Fund for each year.</w:t>
      </w:r>
    </w:p>
    <w:p w14:paraId="12AA5847" w14:textId="1C7E7811"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annual operating budget and financial statements referred to in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_Ref505321296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8.6.5.3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shall deal separately with the following items: </w:t>
      </w:r>
    </w:p>
    <w:p w14:paraId="2C095B1C"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projected income of the ML Fund by way of contributions, interest or other sources; </w:t>
      </w:r>
    </w:p>
    <w:p w14:paraId="7DF9074D"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liabilities of the ML Fund for estimated Claims and Claims adjustment costs; </w:t>
      </w:r>
    </w:p>
    <w:p w14:paraId="559A15C6"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amounts to be allowed to provide for the cost of arranging Indemnity Cover; </w:t>
      </w:r>
    </w:p>
    <w:p w14:paraId="13423010"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general and administrative costs to be charged against the ML Fund; and</w:t>
      </w:r>
    </w:p>
    <w:p w14:paraId="6D3A9533" w14:textId="01303E38"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bookmarkStart w:id="49" w:name="_Ref505679923"/>
      <w:r w:rsidRPr="00CF7C66">
        <w:rPr>
          <w:rFonts w:ascii="Times New Roman" w:hAnsi="Times New Roman" w:cs="Times New Roman"/>
          <w:sz w:val="17"/>
          <w:szCs w:val="17"/>
        </w:rPr>
        <w:t xml:space="preserve">any grants in accordance with Rules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_Ref505349325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6.1.5</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and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_Ref505681070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10.7</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t>
      </w:r>
      <w:bookmarkEnd w:id="49"/>
    </w:p>
    <w:p w14:paraId="7B7AB8FD"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LGA may at its discretion alter the amounts to be expended in respect of the items listed in the budget for each year where necessary to meet the purposes of the Mutual Scheme. </w:t>
      </w:r>
    </w:p>
    <w:p w14:paraId="2E17BEAB"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50" w:name="_Ref517965845"/>
      <w:r w:rsidRPr="00CF7C66">
        <w:rPr>
          <w:rFonts w:ascii="Times New Roman" w:hAnsi="Times New Roman" w:cs="Times New Roman"/>
          <w:sz w:val="17"/>
          <w:szCs w:val="17"/>
        </w:rPr>
        <w:t xml:space="preserve">Where it becomes apparent to LGA that for any year the ML Fund will be insufficient to meet Claims payable from the ML Fund, LGA may at any time require the payment by the Members of an additional contribution in the same proportions as the contribution paid by each of the Members to the ML Fund for that year in order to ensure that all Claims upon the ML Fund for that year are able to be met. </w:t>
      </w:r>
      <w:bookmarkEnd w:id="50"/>
    </w:p>
    <w:p w14:paraId="5FFA6A3B"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LGA</w:t>
      </w:r>
      <w:r w:rsidRPr="00CF7C66" w:rsidDel="00B64722">
        <w:rPr>
          <w:rFonts w:ascii="Times New Roman" w:hAnsi="Times New Roman" w:cs="Times New Roman"/>
          <w:sz w:val="17"/>
          <w:szCs w:val="17"/>
        </w:rPr>
        <w:t xml:space="preserve"> shall report annually to the Members on all aspects of the operation of the Mutual Scheme for the preceding year</w:t>
      </w:r>
      <w:r w:rsidRPr="00CF7C66">
        <w:rPr>
          <w:rFonts w:ascii="Times New Roman" w:hAnsi="Times New Roman" w:cs="Times New Roman"/>
          <w:sz w:val="17"/>
          <w:szCs w:val="17"/>
        </w:rPr>
        <w:t>, including details in relation to:</w:t>
      </w:r>
    </w:p>
    <w:p w14:paraId="24CA378C"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outstanding Claims (including an assessment as to the liability of outstanding Claims and the ability of the ML Fund to meet the assessment of liability);</w:t>
      </w:r>
    </w:p>
    <w:p w14:paraId="7CC1AEBA"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further contributions required, if any; </w:t>
      </w:r>
    </w:p>
    <w:p w14:paraId="2D59109B"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the investment of the moneys of the ML Fund not immediately required;</w:t>
      </w:r>
    </w:p>
    <w:p w14:paraId="4CDEC7AD"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the allocation of surplus moneys in the ML Fund, if any;</w:t>
      </w:r>
    </w:p>
    <w:p w14:paraId="199F089F" w14:textId="5FCFAB04"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bookmarkStart w:id="51" w:name="_Ref8305414"/>
      <w:r w:rsidRPr="00CF7C66">
        <w:rPr>
          <w:rFonts w:ascii="Times New Roman" w:hAnsi="Times New Roman" w:cs="Times New Roman"/>
          <w:sz w:val="17"/>
          <w:szCs w:val="17"/>
        </w:rPr>
        <w:t>any remuneration received by LGA pursuant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_Ref5005653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12.1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and</w:t>
      </w:r>
      <w:bookmarkEnd w:id="51"/>
    </w:p>
    <w:p w14:paraId="051A8E43" w14:textId="0FE4572D"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any expenses of LGA (or its Delegate) referred to in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_Ref5005665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12.2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w:t>
      </w:r>
    </w:p>
    <w:p w14:paraId="66D0534A"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LGA shall be available at all times to any of the Members to answer any questions on the conduct of the activities of the Mutual Scheme. </w:t>
      </w:r>
    </w:p>
    <w:p w14:paraId="61182B80"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LGA may establish such committees as it considers necessary to be constituted by such persons as LGA may determine to investigate and report to LGA on any matter relevant to the Mutual Scheme. </w:t>
      </w:r>
    </w:p>
    <w:p w14:paraId="7749C3BC"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Claims and Indemnity</w:t>
      </w:r>
    </w:p>
    <w:p w14:paraId="63E6F543"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Pooled Cover</w:t>
      </w:r>
    </w:p>
    <w:p w14:paraId="2E5BEFD2" w14:textId="4D4BF7E4"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sz w:val="17"/>
          <w:szCs w:val="17"/>
        </w:rPr>
      </w:pPr>
      <w:r w:rsidRPr="00CF7C66">
        <w:rPr>
          <w:rFonts w:ascii="Times New Roman" w:hAnsi="Times New Roman" w:cs="Times New Roman"/>
          <w:sz w:val="17"/>
          <w:szCs w:val="17"/>
        </w:rPr>
        <w:t>In accordance with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_Ref505270342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7</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LGA shall consider granting indemnity with respect to any Claim from the ML Fund up to a level of Pooled Cover to be determined annually by LGA. </w:t>
      </w:r>
    </w:p>
    <w:p w14:paraId="180C1505"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Indemnity Cover </w:t>
      </w:r>
    </w:p>
    <w:p w14:paraId="228F3078" w14:textId="77777777" w:rsidR="009779DF" w:rsidRPr="00354D32" w:rsidRDefault="009779DF" w:rsidP="009779DF">
      <w:pPr>
        <w:pStyle w:val="HWLELvl2"/>
        <w:widowControl w:val="0"/>
        <w:numPr>
          <w:ilvl w:val="0"/>
          <w:numId w:val="0"/>
        </w:numPr>
        <w:spacing w:before="0" w:after="80" w:line="170" w:lineRule="exact"/>
        <w:ind w:left="1701"/>
        <w:jc w:val="both"/>
        <w:rPr>
          <w:rFonts w:ascii="Times New Roman" w:hAnsi="Times New Roman" w:cs="Times New Roman"/>
          <w:spacing w:val="-2"/>
          <w:sz w:val="17"/>
          <w:szCs w:val="17"/>
        </w:rPr>
      </w:pPr>
      <w:r w:rsidRPr="00354D32">
        <w:rPr>
          <w:rFonts w:ascii="Times New Roman" w:hAnsi="Times New Roman" w:cs="Times New Roman"/>
          <w:spacing w:val="-2"/>
          <w:sz w:val="17"/>
          <w:szCs w:val="17"/>
        </w:rPr>
        <w:t xml:space="preserve">LGA shall purchase Indemnity Cover in excess of Pooled Cover to an amount determined by LGA from year to year. </w:t>
      </w:r>
    </w:p>
    <w:p w14:paraId="6A43224A"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Excess </w:t>
      </w:r>
    </w:p>
    <w:p w14:paraId="2C8761A7" w14:textId="099CBC8D"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sz w:val="17"/>
          <w:szCs w:val="17"/>
        </w:rPr>
      </w:pPr>
      <w:r w:rsidRPr="00CF7C66">
        <w:rPr>
          <w:rFonts w:ascii="Times New Roman" w:hAnsi="Times New Roman" w:cs="Times New Roman"/>
          <w:sz w:val="17"/>
          <w:szCs w:val="17"/>
        </w:rPr>
        <w:t xml:space="preserve">Each Member will be liable for the first amount of any Claim to be known as the </w:t>
      </w:r>
      <w:r w:rsidR="00985E9C">
        <w:rPr>
          <w:rFonts w:ascii="Times New Roman" w:hAnsi="Times New Roman" w:cs="Times New Roman"/>
          <w:sz w:val="17"/>
          <w:szCs w:val="17"/>
        </w:rPr>
        <w:t>“</w:t>
      </w:r>
      <w:r w:rsidRPr="00CF7C66">
        <w:rPr>
          <w:rFonts w:ascii="Times New Roman" w:hAnsi="Times New Roman" w:cs="Times New Roman"/>
          <w:sz w:val="17"/>
          <w:szCs w:val="17"/>
        </w:rPr>
        <w:t>Excess</w:t>
      </w:r>
      <w:r w:rsidR="00985E9C">
        <w:rPr>
          <w:rFonts w:ascii="Times New Roman" w:hAnsi="Times New Roman" w:cs="Times New Roman"/>
          <w:sz w:val="17"/>
          <w:szCs w:val="17"/>
        </w:rPr>
        <w:t>”</w:t>
      </w:r>
      <w:r w:rsidRPr="00CF7C66">
        <w:rPr>
          <w:rFonts w:ascii="Times New Roman" w:hAnsi="Times New Roman" w:cs="Times New Roman"/>
          <w:sz w:val="17"/>
          <w:szCs w:val="17"/>
        </w:rPr>
        <w:t xml:space="preserve"> which shall be determined by LGA. The Excess may be a differential amount for each Member and for each Claim or a combination of both. </w:t>
      </w:r>
    </w:p>
    <w:p w14:paraId="60BA054E"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Limit of Exposure </w:t>
      </w:r>
    </w:p>
    <w:p w14:paraId="5B6A5FAB" w14:textId="61C19938"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sz w:val="17"/>
          <w:szCs w:val="17"/>
        </w:rPr>
      </w:pPr>
      <w:r w:rsidRPr="00CF7C66">
        <w:rPr>
          <w:rFonts w:ascii="Times New Roman" w:hAnsi="Times New Roman" w:cs="Times New Roman"/>
          <w:sz w:val="17"/>
          <w:szCs w:val="17"/>
        </w:rPr>
        <w:t xml:space="preserve">Subject to admitting a Claim to indemnity under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_Ref505270342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7</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a Member</w:t>
      </w:r>
      <w:r w:rsidR="00AF5759">
        <w:rPr>
          <w:rFonts w:ascii="Times New Roman" w:hAnsi="Times New Roman" w:cs="Times New Roman"/>
          <w:sz w:val="17"/>
          <w:szCs w:val="17"/>
        </w:rPr>
        <w:t>’</w:t>
      </w:r>
      <w:r w:rsidRPr="00CF7C66">
        <w:rPr>
          <w:rFonts w:ascii="Times New Roman" w:hAnsi="Times New Roman" w:cs="Times New Roman"/>
          <w:sz w:val="17"/>
          <w:szCs w:val="17"/>
        </w:rPr>
        <w:t xml:space="preserve">s entitlement to indemnity from the ML Fund shall never exceed the Pooled Cover for each Claim. Entitlement to claim from Indemnity Cover shall be as contracted by LGA on behalf of all Members. The quantum of any Claim in excess of Indemnity Cover shall be the responsibility of the Member. </w:t>
      </w:r>
    </w:p>
    <w:p w14:paraId="1AE51743"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Defaulting Member </w:t>
      </w:r>
    </w:p>
    <w:p w14:paraId="61BA2DA5"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sz w:val="17"/>
          <w:szCs w:val="17"/>
        </w:rPr>
      </w:pPr>
      <w:r w:rsidRPr="00CF7C66">
        <w:rPr>
          <w:rFonts w:ascii="Times New Roman" w:hAnsi="Times New Roman" w:cs="Times New Roman"/>
          <w:sz w:val="17"/>
          <w:szCs w:val="17"/>
        </w:rPr>
        <w:t xml:space="preserve">LGA may by written notice to a Member in default of these Rules exclude that Member from any or a defined entitlement to Pooled Cover or Indemnity Cover. </w:t>
      </w:r>
    </w:p>
    <w:p w14:paraId="3E75F7A5"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Special Risks </w:t>
      </w:r>
    </w:p>
    <w:p w14:paraId="4EAA5393" w14:textId="5C08AD70"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sz w:val="17"/>
          <w:szCs w:val="17"/>
        </w:rPr>
      </w:pPr>
      <w:r w:rsidRPr="00CF7C66">
        <w:rPr>
          <w:rFonts w:ascii="Times New Roman" w:hAnsi="Times New Roman" w:cs="Times New Roman"/>
          <w:sz w:val="17"/>
          <w:szCs w:val="17"/>
        </w:rPr>
        <w:t xml:space="preserve">LGA may by written notice to a Member exclude the Member from any or a defined entitlement to Pooled Cover or Indemnity Cover with respect to a </w:t>
      </w:r>
      <w:r w:rsidR="00985E9C">
        <w:rPr>
          <w:rFonts w:ascii="Times New Roman" w:hAnsi="Times New Roman" w:cs="Times New Roman"/>
          <w:sz w:val="17"/>
          <w:szCs w:val="17"/>
        </w:rPr>
        <w:t>“</w:t>
      </w:r>
      <w:r w:rsidRPr="00CF7C66">
        <w:rPr>
          <w:rFonts w:ascii="Times New Roman" w:hAnsi="Times New Roman" w:cs="Times New Roman"/>
          <w:sz w:val="17"/>
          <w:szCs w:val="17"/>
        </w:rPr>
        <w:t>special risk</w:t>
      </w:r>
      <w:r w:rsidR="00985E9C">
        <w:rPr>
          <w:rFonts w:ascii="Times New Roman" w:hAnsi="Times New Roman" w:cs="Times New Roman"/>
          <w:sz w:val="17"/>
          <w:szCs w:val="17"/>
        </w:rPr>
        <w:t>”</w:t>
      </w:r>
      <w:r w:rsidRPr="00CF7C66">
        <w:rPr>
          <w:rFonts w:ascii="Times New Roman" w:hAnsi="Times New Roman" w:cs="Times New Roman"/>
          <w:sz w:val="17"/>
          <w:szCs w:val="17"/>
        </w:rPr>
        <w:t xml:space="preserve"> of Claims as determined by LGA. </w:t>
      </w:r>
    </w:p>
    <w:p w14:paraId="7755180C"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Other Insurance </w:t>
      </w:r>
    </w:p>
    <w:p w14:paraId="168888E9"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sz w:val="17"/>
          <w:szCs w:val="17"/>
        </w:rPr>
      </w:pPr>
      <w:r w:rsidRPr="00CF7C66">
        <w:rPr>
          <w:rFonts w:ascii="Times New Roman" w:hAnsi="Times New Roman" w:cs="Times New Roman"/>
          <w:sz w:val="17"/>
          <w:szCs w:val="17"/>
        </w:rPr>
        <w:t xml:space="preserve">A Member is not entitled to indemnity from the Pooled Cover for any loss, damage or liability which at the time of the happening of such loss, damage or liability or the Claim for such was otherwise indemnified or insured by or would, but for the existence of this Mutual Scheme be indemnified or insured by any other Policy or Policies of Insurance or otherwise except in respect of any liability beyond the amount which would have been payable under such other Policy or Policies had this Mutual Scheme not been effected. This Rule is to be construed to exclude Claims made with respect to professional indemnity claims and occurrences for all other claims, made or occurring prior to 30 June 1989. </w:t>
      </w:r>
    </w:p>
    <w:p w14:paraId="0EF91290"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52" w:name="_Ref506727689"/>
      <w:r w:rsidRPr="00CF7C66">
        <w:rPr>
          <w:rFonts w:ascii="Times New Roman" w:hAnsi="Times New Roman" w:cs="Times New Roman"/>
          <w:sz w:val="17"/>
          <w:szCs w:val="17"/>
        </w:rPr>
        <w:t>Failure to Notify and False Notification</w:t>
      </w:r>
      <w:bookmarkEnd w:id="52"/>
    </w:p>
    <w:p w14:paraId="0449CF78" w14:textId="3683D88A"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bookmarkStart w:id="53" w:name="_Ref517964876"/>
      <w:r w:rsidRPr="00CF7C66">
        <w:rPr>
          <w:rFonts w:ascii="Times New Roman" w:hAnsi="Times New Roman" w:cs="Times New Roman"/>
          <w:sz w:val="17"/>
          <w:szCs w:val="17"/>
        </w:rPr>
        <w:t>Where a Member fails to notify LGA as required by Rules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_Ref506726152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10.1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and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_Ref506726176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10.3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breaches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_Ref506726191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10.2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submits a false Claim or provides false information contrary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_Ref506726211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10.4</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or fails to comply with any requirement or notice issued pursuant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_Ref506726279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0</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LGA may (in lieu of terminating the membership of the defaulting Member pursuant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_Ref506726308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and in addition to any other power under these Rules) levy an additional contribution to be paid by a defaulting Member or remove any benefit which may otherwise have accrued to the benefit of the Member under these Rules as a condition precedent for the Claim against the Member to be considered for indemnity from the ML Fund.</w:t>
      </w:r>
      <w:bookmarkEnd w:id="53"/>
    </w:p>
    <w:p w14:paraId="1EA8E811" w14:textId="77777777" w:rsidR="009779DF" w:rsidRPr="00DE3C5A" w:rsidRDefault="009779DF" w:rsidP="009779DF">
      <w:pPr>
        <w:pStyle w:val="HWLELvl3"/>
        <w:widowControl w:val="0"/>
        <w:spacing w:before="0" w:after="0" w:line="170" w:lineRule="exact"/>
        <w:ind w:left="2552" w:hanging="851"/>
        <w:jc w:val="both"/>
        <w:rPr>
          <w:rFonts w:ascii="Times New Roman" w:hAnsi="Times New Roman" w:cs="Times New Roman"/>
          <w:spacing w:val="-2"/>
          <w:sz w:val="17"/>
          <w:szCs w:val="17"/>
        </w:rPr>
      </w:pPr>
      <w:r w:rsidRPr="00DE3C5A">
        <w:rPr>
          <w:rFonts w:ascii="Times New Roman" w:hAnsi="Times New Roman" w:cs="Times New Roman"/>
          <w:spacing w:val="-2"/>
          <w:sz w:val="17"/>
          <w:szCs w:val="17"/>
        </w:rPr>
        <w:t>A decision by LGA to levy an additional contribution against a Member in default, or to remove any benefit in lieu of termination of membership or any other sanction, does not preclude LGA from exercising the power to terminate the membership of the defaulting Member if there is any repeat of the default or failure by the Member to adequately address the issue of concern identified by LGA (including the payment of the additional contribution) or any other relevant performance or risk management issue.</w:t>
      </w:r>
    </w:p>
    <w:p w14:paraId="50DB93DD"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Claims Procedure </w:t>
      </w:r>
    </w:p>
    <w:p w14:paraId="12C46E43"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54" w:name="_Ref506726152"/>
      <w:r w:rsidRPr="00CF7C66">
        <w:rPr>
          <w:rFonts w:ascii="Times New Roman" w:hAnsi="Times New Roman" w:cs="Times New Roman"/>
          <w:sz w:val="17"/>
          <w:szCs w:val="17"/>
        </w:rPr>
        <w:t>Notice</w:t>
      </w:r>
      <w:bookmarkEnd w:id="54"/>
    </w:p>
    <w:p w14:paraId="14C6C62D"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b/>
          <w:sz w:val="17"/>
          <w:szCs w:val="17"/>
        </w:rPr>
      </w:pPr>
      <w:r w:rsidRPr="00CF7C66">
        <w:rPr>
          <w:rFonts w:ascii="Times New Roman" w:hAnsi="Times New Roman" w:cs="Times New Roman"/>
          <w:sz w:val="17"/>
          <w:szCs w:val="17"/>
        </w:rPr>
        <w:t xml:space="preserve">A Member shall, as a condition precedent to a Claim to be indemnified under these Rules and, subject to the default provisions, as a condition of continued entitlement to the benefits of membership of the Mutual Scheme, forthwith give to LGA written notice of each of the following: </w:t>
      </w:r>
    </w:p>
    <w:p w14:paraId="28AD6AEA"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any circumstance or occurrence of which the Member shall become aware which is likely to give rise to a Claim against the Member; </w:t>
      </w:r>
    </w:p>
    <w:p w14:paraId="1FEB6030"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any receipt of notice, written or oral, from any person of any intention to make a Claim against the Member; and </w:t>
      </w:r>
    </w:p>
    <w:p w14:paraId="23D5C85D"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any Claim made against the Member whether the quantum of the Claim exceeds the Excess or not. </w:t>
      </w:r>
    </w:p>
    <w:p w14:paraId="5B7450BB"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55" w:name="_Ref506726191"/>
      <w:r w:rsidRPr="00CF7C66">
        <w:rPr>
          <w:rFonts w:ascii="Times New Roman" w:hAnsi="Times New Roman" w:cs="Times New Roman"/>
          <w:sz w:val="17"/>
          <w:szCs w:val="17"/>
        </w:rPr>
        <w:t>Not admit liability</w:t>
      </w:r>
      <w:bookmarkEnd w:id="55"/>
    </w:p>
    <w:p w14:paraId="1849F193"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b/>
          <w:sz w:val="17"/>
          <w:szCs w:val="17"/>
        </w:rPr>
      </w:pPr>
      <w:r w:rsidRPr="00CF7C66">
        <w:rPr>
          <w:rFonts w:ascii="Times New Roman" w:hAnsi="Times New Roman" w:cs="Times New Roman"/>
          <w:sz w:val="17"/>
          <w:szCs w:val="17"/>
        </w:rPr>
        <w:t xml:space="preserve">A Member shall not admit liability for, compromise, settle or make or promise any payment in respect of, any Claim which may be the subject of indemnity hereunder or incur any costs or expenses in connection therewith without the written consent of LGA which if it so wishes shall be entitled to take over and conduct in the name of the Member the defence and/or settlement of any such claim for which purpose the Member shall give all such information and assistance as LGA may reasonably require. </w:t>
      </w:r>
    </w:p>
    <w:p w14:paraId="67C54D7F"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56" w:name="_Ref506726176"/>
      <w:r w:rsidRPr="00CF7C66">
        <w:rPr>
          <w:rFonts w:ascii="Times New Roman" w:hAnsi="Times New Roman" w:cs="Times New Roman"/>
          <w:sz w:val="17"/>
          <w:szCs w:val="17"/>
        </w:rPr>
        <w:t>Increase in Risk</w:t>
      </w:r>
      <w:bookmarkEnd w:id="56"/>
    </w:p>
    <w:p w14:paraId="173AEAB7"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b/>
          <w:sz w:val="17"/>
          <w:szCs w:val="17"/>
        </w:rPr>
      </w:pPr>
      <w:r w:rsidRPr="00CF7C66">
        <w:rPr>
          <w:rFonts w:ascii="Times New Roman" w:hAnsi="Times New Roman" w:cs="Times New Roman"/>
          <w:sz w:val="17"/>
          <w:szCs w:val="17"/>
        </w:rPr>
        <w:t xml:space="preserve">A Member shall forthwith give to LGA full particulars in writing of any material increase in the risk of any Claim and shall pay such additional contribution and shall comply with such other terms and conditions, if any, as may be reasonably required by LGA in respect of such Claim. </w:t>
      </w:r>
    </w:p>
    <w:p w14:paraId="4A4B1F55"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57" w:name="_Ref506726211"/>
      <w:r w:rsidRPr="00CF7C66">
        <w:rPr>
          <w:rFonts w:ascii="Times New Roman" w:hAnsi="Times New Roman" w:cs="Times New Roman"/>
          <w:sz w:val="17"/>
          <w:szCs w:val="17"/>
        </w:rPr>
        <w:t>Fraudulent Claims and False Information</w:t>
      </w:r>
      <w:bookmarkEnd w:id="57"/>
      <w:r w:rsidRPr="00CF7C66">
        <w:rPr>
          <w:rFonts w:ascii="Times New Roman" w:hAnsi="Times New Roman" w:cs="Times New Roman"/>
          <w:sz w:val="17"/>
          <w:szCs w:val="17"/>
        </w:rPr>
        <w:t xml:space="preserve"> </w:t>
      </w:r>
    </w:p>
    <w:p w14:paraId="3EFDEA34"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b/>
          <w:sz w:val="17"/>
          <w:szCs w:val="17"/>
        </w:rPr>
      </w:pPr>
      <w:r w:rsidRPr="00CF7C66">
        <w:rPr>
          <w:rFonts w:ascii="Times New Roman" w:hAnsi="Times New Roman" w:cs="Times New Roman"/>
          <w:sz w:val="17"/>
          <w:szCs w:val="17"/>
        </w:rPr>
        <w:t xml:space="preserve">If a Member shall make any Claim knowing the Claim to be false or fraudulent as regards amount or otherwise or shall provide any false information with respect to a Claim the entitlement shall become void and all benefits hereunder relating to that Claim shall be forfeited. </w:t>
      </w:r>
    </w:p>
    <w:p w14:paraId="2E0E9D11"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Continued Support </w:t>
      </w:r>
    </w:p>
    <w:p w14:paraId="01AC564B"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b/>
          <w:sz w:val="17"/>
          <w:szCs w:val="17"/>
        </w:rPr>
      </w:pPr>
      <w:r w:rsidRPr="00CF7C66">
        <w:rPr>
          <w:rFonts w:ascii="Times New Roman" w:hAnsi="Times New Roman" w:cs="Times New Roman"/>
          <w:sz w:val="17"/>
          <w:szCs w:val="17"/>
        </w:rPr>
        <w:t xml:space="preserve">During the continuance of any Claim against a Member which is to be indemnified from the ML Fund the Member shall provide LGA with whatever information and support (including technical and professional support if requested) as is requested to enable the adequate investigation, defence and resolution of any such Claim. </w:t>
      </w:r>
    </w:p>
    <w:p w14:paraId="4B7728CD"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Subrogation </w:t>
      </w:r>
    </w:p>
    <w:p w14:paraId="35652B19"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b/>
          <w:sz w:val="17"/>
          <w:szCs w:val="17"/>
        </w:rPr>
      </w:pPr>
      <w:r w:rsidRPr="00CF7C66">
        <w:rPr>
          <w:rFonts w:ascii="Times New Roman" w:hAnsi="Times New Roman" w:cs="Times New Roman"/>
          <w:sz w:val="17"/>
          <w:szCs w:val="17"/>
        </w:rPr>
        <w:t xml:space="preserve">Every Member seeking indemnity from the ML Fund shall by membership of the Mutual Scheme have agreed to subrogate to LGA its rights to investigate, defend and resolve any Claim against the Member. </w:t>
      </w:r>
    </w:p>
    <w:p w14:paraId="05333AC6"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58" w:name="_Ref505681070"/>
      <w:r w:rsidRPr="00CF7C66">
        <w:rPr>
          <w:rFonts w:ascii="Times New Roman" w:hAnsi="Times New Roman" w:cs="Times New Roman"/>
          <w:sz w:val="17"/>
          <w:szCs w:val="17"/>
        </w:rPr>
        <w:t>Special Assistance</w:t>
      </w:r>
      <w:bookmarkEnd w:id="58"/>
      <w:r w:rsidRPr="00CF7C66">
        <w:rPr>
          <w:rFonts w:ascii="Times New Roman" w:hAnsi="Times New Roman" w:cs="Times New Roman"/>
          <w:sz w:val="17"/>
          <w:szCs w:val="17"/>
        </w:rPr>
        <w:t xml:space="preserve"> </w:t>
      </w:r>
    </w:p>
    <w:p w14:paraId="1962657F"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b/>
          <w:sz w:val="17"/>
          <w:szCs w:val="17"/>
        </w:rPr>
      </w:pPr>
      <w:r w:rsidRPr="00CF7C66">
        <w:rPr>
          <w:rFonts w:ascii="Times New Roman" w:hAnsi="Times New Roman" w:cs="Times New Roman"/>
          <w:sz w:val="17"/>
          <w:szCs w:val="17"/>
        </w:rPr>
        <w:t xml:space="preserve">Any Member requiring special assistance by way of a grant or otherwise to manage any risk which may result in a Claim may make written application for such to LGA whereupon LGA shall deal with the matter and in doing so may request any information from the Member and may resolve to refuse the grant, or make the grant on such terms and conditions as it deems appropriate. </w:t>
      </w:r>
    </w:p>
    <w:p w14:paraId="6EDC6903"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Confidentiality</w:t>
      </w:r>
    </w:p>
    <w:p w14:paraId="18B59AEB" w14:textId="77777777" w:rsidR="009779DF" w:rsidRPr="00CF7C66" w:rsidRDefault="009779DF" w:rsidP="009779DF">
      <w:pPr>
        <w:pStyle w:val="HWLELvl2"/>
        <w:widowControl w:val="0"/>
        <w:numPr>
          <w:ilvl w:val="0"/>
          <w:numId w:val="0"/>
        </w:numPr>
        <w:spacing w:before="0" w:after="80" w:line="170" w:lineRule="exact"/>
        <w:ind w:left="1701"/>
        <w:jc w:val="both"/>
        <w:rPr>
          <w:rFonts w:ascii="Times New Roman" w:hAnsi="Times New Roman" w:cs="Times New Roman"/>
          <w:b/>
          <w:sz w:val="17"/>
          <w:szCs w:val="17"/>
        </w:rPr>
      </w:pPr>
      <w:r w:rsidRPr="00CF7C66">
        <w:rPr>
          <w:rFonts w:ascii="Times New Roman" w:hAnsi="Times New Roman" w:cs="Times New Roman"/>
          <w:sz w:val="17"/>
          <w:szCs w:val="17"/>
        </w:rPr>
        <w:t>All communications between a member and the Mutual Scheme, and any investigator, lawyer or other persons engaged by or assisting the ML Fund, in relation to the claim, shall be confidential, and shall not be disclosed to any person without the prior written consent of the Mutual Scheme.</w:t>
      </w:r>
    </w:p>
    <w:p w14:paraId="0A04E28C"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59" w:name="_Ref532292220"/>
      <w:bookmarkStart w:id="60" w:name="_Ref517964800"/>
      <w:r w:rsidRPr="00CF7C66">
        <w:rPr>
          <w:rFonts w:ascii="Times New Roman" w:hAnsi="Times New Roman" w:cs="Times New Roman"/>
          <w:sz w:val="17"/>
          <w:szCs w:val="17"/>
        </w:rPr>
        <w:t>Contributions</w:t>
      </w:r>
      <w:bookmarkEnd w:id="59"/>
      <w:r w:rsidRPr="00CF7C66">
        <w:rPr>
          <w:rFonts w:ascii="Times New Roman" w:hAnsi="Times New Roman" w:cs="Times New Roman"/>
          <w:sz w:val="17"/>
          <w:szCs w:val="17"/>
        </w:rPr>
        <w:t xml:space="preserve"> </w:t>
      </w:r>
      <w:bookmarkEnd w:id="60"/>
    </w:p>
    <w:p w14:paraId="7873B8AC"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61" w:name="_Ref519600122"/>
      <w:r w:rsidRPr="00CF7C66">
        <w:rPr>
          <w:rFonts w:ascii="Times New Roman" w:hAnsi="Times New Roman" w:cs="Times New Roman"/>
          <w:sz w:val="17"/>
          <w:szCs w:val="17"/>
        </w:rPr>
        <w:t>Contributions for each year shall be as determined by LGA having regard to any matter which it determines relevant. Contributions so determined must be paid by each Member as requested by LGA.</w:t>
      </w:r>
      <w:bookmarkEnd w:id="61"/>
    </w:p>
    <w:p w14:paraId="0A8097F2" w14:textId="1C7CD34E" w:rsidR="009779DF" w:rsidRPr="00821EA7"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pacing w:val="-2"/>
          <w:sz w:val="17"/>
          <w:szCs w:val="17"/>
        </w:rPr>
      </w:pPr>
      <w:r w:rsidRPr="00821EA7">
        <w:rPr>
          <w:rFonts w:ascii="Times New Roman" w:hAnsi="Times New Roman" w:cs="Times New Roman"/>
          <w:spacing w:val="-2"/>
          <w:sz w:val="17"/>
          <w:szCs w:val="17"/>
        </w:rPr>
        <w:t xml:space="preserve">Contributions once paid by a Member to the ML Fund shall not be recoverable in whole or in part by the Member for any reason, including in the event of the resignation or early termination of membership of the Mutual Scheme under Rule </w:t>
      </w:r>
      <w:r w:rsidRPr="00821EA7">
        <w:rPr>
          <w:rFonts w:ascii="Times New Roman" w:hAnsi="Times New Roman" w:cs="Times New Roman"/>
          <w:spacing w:val="-2"/>
          <w:sz w:val="17"/>
          <w:szCs w:val="17"/>
        </w:rPr>
        <w:fldChar w:fldCharType="begin"/>
      </w:r>
      <w:r w:rsidRPr="00821EA7">
        <w:rPr>
          <w:rFonts w:ascii="Times New Roman" w:hAnsi="Times New Roman" w:cs="Times New Roman"/>
          <w:spacing w:val="-2"/>
          <w:sz w:val="17"/>
          <w:szCs w:val="17"/>
        </w:rPr>
        <w:instrText xml:space="preserve"> REF _Ref506726308 \w \h  \* MERGEFORMAT </w:instrText>
      </w:r>
      <w:r w:rsidRPr="00821EA7">
        <w:rPr>
          <w:rFonts w:ascii="Times New Roman" w:hAnsi="Times New Roman" w:cs="Times New Roman"/>
          <w:spacing w:val="-2"/>
          <w:sz w:val="17"/>
          <w:szCs w:val="17"/>
        </w:rPr>
      </w:r>
      <w:r w:rsidRPr="00821EA7">
        <w:rPr>
          <w:rFonts w:ascii="Times New Roman" w:hAnsi="Times New Roman" w:cs="Times New Roman"/>
          <w:spacing w:val="-2"/>
          <w:sz w:val="17"/>
          <w:szCs w:val="17"/>
        </w:rPr>
        <w:fldChar w:fldCharType="separate"/>
      </w:r>
      <w:r w:rsidR="004266D2">
        <w:rPr>
          <w:rFonts w:ascii="Times New Roman" w:hAnsi="Times New Roman" w:cs="Times New Roman"/>
          <w:spacing w:val="-2"/>
          <w:sz w:val="17"/>
          <w:szCs w:val="17"/>
        </w:rPr>
        <w:t>18</w:t>
      </w:r>
      <w:r w:rsidRPr="00821EA7">
        <w:rPr>
          <w:rFonts w:ascii="Times New Roman" w:hAnsi="Times New Roman" w:cs="Times New Roman"/>
          <w:spacing w:val="-2"/>
          <w:sz w:val="17"/>
          <w:szCs w:val="17"/>
        </w:rPr>
        <w:fldChar w:fldCharType="end"/>
      </w:r>
      <w:r w:rsidRPr="00821EA7">
        <w:rPr>
          <w:rFonts w:ascii="Times New Roman" w:hAnsi="Times New Roman" w:cs="Times New Roman"/>
          <w:spacing w:val="-2"/>
          <w:sz w:val="17"/>
          <w:szCs w:val="17"/>
        </w:rPr>
        <w:t>, or a decision by LGA not to indemnify a Claim or to impose a condition on the grant of an indemnity.</w:t>
      </w:r>
    </w:p>
    <w:p w14:paraId="0251E354"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Contributions by each Member shall be applied by LGA at its discretion toward the accumulation of the ML Fund, the purchase for and on behalf of each Member (as one of a group of Members of the Mutual Scheme) of Indemnity Cover in respect of Claims of each Member in excess of the level of Pooled Cover and otherwise in furtherance of the ML Objectives. </w:t>
      </w:r>
    </w:p>
    <w:p w14:paraId="1A8ABAC6"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62" w:name="_Ref519600196"/>
      <w:r w:rsidRPr="00CF7C66">
        <w:rPr>
          <w:rFonts w:ascii="Times New Roman" w:hAnsi="Times New Roman" w:cs="Times New Roman"/>
          <w:sz w:val="17"/>
          <w:szCs w:val="17"/>
        </w:rPr>
        <w:t>Contributions for each Member shall be determined by LGA from year to year and may be differential in respect of each Member to the ML Fund. For the purpose of determining the appropriate contribution for each Member, the Member shall provide LGA such information as is required to determine:</w:t>
      </w:r>
      <w:bookmarkEnd w:id="62"/>
      <w:r w:rsidRPr="00CF7C66">
        <w:rPr>
          <w:rFonts w:ascii="Times New Roman" w:hAnsi="Times New Roman" w:cs="Times New Roman"/>
          <w:sz w:val="17"/>
          <w:szCs w:val="17"/>
        </w:rPr>
        <w:t xml:space="preserve"> </w:t>
      </w:r>
    </w:p>
    <w:p w14:paraId="572C0CAE"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history of Claims against the Member; </w:t>
      </w:r>
    </w:p>
    <w:p w14:paraId="4FEF5C61"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operating and risk management procedures of the Member in all of its activities; and </w:t>
      </w:r>
    </w:p>
    <w:p w14:paraId="2CB7E808"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any other matter requested by LGA. </w:t>
      </w:r>
    </w:p>
    <w:p w14:paraId="264D38E0"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Additional contributions for any year may be levied by LGA against any Member or Members or all of the Members at any time for any of the following reasons: </w:t>
      </w:r>
    </w:p>
    <w:p w14:paraId="7B8BA52A"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increasing Pooled Cover in any year; </w:t>
      </w:r>
    </w:p>
    <w:p w14:paraId="374C3A83"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purchasing additional Indemnity Cover in any year; </w:t>
      </w:r>
    </w:p>
    <w:p w14:paraId="026D8FFB"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to cover special risks as determined by LGA; </w:t>
      </w:r>
    </w:p>
    <w:p w14:paraId="4039423C"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to cover an increase in risk of Claims of a Member; </w:t>
      </w:r>
    </w:p>
    <w:p w14:paraId="6FAEDE86"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to compensate the ML Fund for the actions of a defaulting Member; </w:t>
      </w:r>
    </w:p>
    <w:p w14:paraId="229BACA6"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to compensate the ML Fund for conditional risk, non-compliance with a request resulting in a loss to the ML Fund, or the failure by a Member to abide by a reasonable direction of LGA;</w:t>
      </w:r>
    </w:p>
    <w:p w14:paraId="493B1A6C" w14:textId="0870B1F9"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for any of the reasons contemplated by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_Ref517964876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9.8.1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and</w:t>
      </w:r>
    </w:p>
    <w:p w14:paraId="7B716AF6"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any other reason determined by LGA to be a relevant reason. </w:t>
      </w:r>
    </w:p>
    <w:p w14:paraId="49215561" w14:textId="4375207B"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LGA may, having regard to the advice of an actuary, operate a </w:t>
      </w:r>
      <w:r w:rsidR="00985E9C">
        <w:rPr>
          <w:rFonts w:ascii="Times New Roman" w:hAnsi="Times New Roman" w:cs="Times New Roman"/>
          <w:sz w:val="17"/>
          <w:szCs w:val="17"/>
        </w:rPr>
        <w:t>“</w:t>
      </w:r>
      <w:r w:rsidRPr="00CF7C66">
        <w:rPr>
          <w:rFonts w:ascii="Times New Roman" w:hAnsi="Times New Roman" w:cs="Times New Roman"/>
          <w:sz w:val="17"/>
          <w:szCs w:val="17"/>
        </w:rPr>
        <w:t>bonus/penalty</w:t>
      </w:r>
      <w:r w:rsidR="00985E9C">
        <w:rPr>
          <w:rFonts w:ascii="Times New Roman" w:hAnsi="Times New Roman" w:cs="Times New Roman"/>
          <w:sz w:val="17"/>
          <w:szCs w:val="17"/>
        </w:rPr>
        <w:t>”</w:t>
      </w:r>
      <w:r w:rsidRPr="00CF7C66">
        <w:rPr>
          <w:rFonts w:ascii="Times New Roman" w:hAnsi="Times New Roman" w:cs="Times New Roman"/>
          <w:sz w:val="17"/>
          <w:szCs w:val="17"/>
        </w:rPr>
        <w:t xml:space="preserve"> scheme and the Members shall be bound to accept such a decision by LGA.</w:t>
      </w:r>
    </w:p>
    <w:p w14:paraId="1ED54760" w14:textId="6F31E10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63" w:name="_Ref505346927"/>
      <w:r w:rsidRPr="00CF7C66">
        <w:rPr>
          <w:rFonts w:ascii="Times New Roman" w:hAnsi="Times New Roman" w:cs="Times New Roman"/>
          <w:sz w:val="17"/>
          <w:szCs w:val="17"/>
        </w:rPr>
        <w:t>LGA</w:t>
      </w:r>
      <w:r w:rsidR="00AF5759">
        <w:rPr>
          <w:rFonts w:ascii="Times New Roman" w:hAnsi="Times New Roman" w:cs="Times New Roman"/>
          <w:sz w:val="17"/>
          <w:szCs w:val="17"/>
        </w:rPr>
        <w:t>’</w:t>
      </w:r>
      <w:r w:rsidRPr="00CF7C66">
        <w:rPr>
          <w:rFonts w:ascii="Times New Roman" w:hAnsi="Times New Roman" w:cs="Times New Roman"/>
          <w:sz w:val="17"/>
          <w:szCs w:val="17"/>
        </w:rPr>
        <w:t>s Remuneration, Costs and Expenses</w:t>
      </w:r>
      <w:bookmarkEnd w:id="63"/>
    </w:p>
    <w:p w14:paraId="771FFF3E" w14:textId="6682A111"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64" w:name="_Ref5005653"/>
      <w:r w:rsidRPr="00CF7C66">
        <w:rPr>
          <w:rFonts w:ascii="Times New Roman" w:hAnsi="Times New Roman" w:cs="Times New Roman"/>
          <w:sz w:val="17"/>
          <w:szCs w:val="17"/>
        </w:rPr>
        <w:t>The LGA is entitled to reserve for itself from the contributions an amount in consideration of the conduct and management of the Mutual Scheme (</w:t>
      </w:r>
      <w:r w:rsidRPr="00CF7C66">
        <w:rPr>
          <w:rFonts w:ascii="Times New Roman" w:hAnsi="Times New Roman" w:cs="Times New Roman"/>
          <w:b/>
          <w:sz w:val="17"/>
          <w:szCs w:val="17"/>
        </w:rPr>
        <w:t>LGA</w:t>
      </w:r>
      <w:r w:rsidR="00AF5759">
        <w:rPr>
          <w:rFonts w:ascii="Times New Roman" w:hAnsi="Times New Roman" w:cs="Times New Roman"/>
          <w:b/>
          <w:sz w:val="17"/>
          <w:szCs w:val="17"/>
        </w:rPr>
        <w:t>’</w:t>
      </w:r>
      <w:r w:rsidRPr="00CF7C66">
        <w:rPr>
          <w:rFonts w:ascii="Times New Roman" w:hAnsi="Times New Roman" w:cs="Times New Roman"/>
          <w:b/>
          <w:sz w:val="17"/>
          <w:szCs w:val="17"/>
        </w:rPr>
        <w:t>s Remuneration</w:t>
      </w:r>
      <w:r w:rsidRPr="00CF7C66">
        <w:rPr>
          <w:rFonts w:ascii="Times New Roman" w:hAnsi="Times New Roman" w:cs="Times New Roman"/>
          <w:sz w:val="17"/>
          <w:szCs w:val="17"/>
        </w:rPr>
        <w:t>).  LGA</w:t>
      </w:r>
      <w:r w:rsidR="00AF5759">
        <w:rPr>
          <w:rFonts w:ascii="Times New Roman" w:hAnsi="Times New Roman" w:cs="Times New Roman"/>
          <w:sz w:val="17"/>
          <w:szCs w:val="17"/>
        </w:rPr>
        <w:t>’</w:t>
      </w:r>
      <w:r w:rsidRPr="00CF7C66">
        <w:rPr>
          <w:rFonts w:ascii="Times New Roman" w:hAnsi="Times New Roman" w:cs="Times New Roman"/>
          <w:sz w:val="17"/>
          <w:szCs w:val="17"/>
        </w:rPr>
        <w:t>s Remuneration will be determined on an annual basis by LGA and reported to Members annually as contemplated by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_Ref8305414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8.10.5</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w:t>
      </w:r>
      <w:bookmarkEnd w:id="64"/>
    </w:p>
    <w:p w14:paraId="218FF7C5" w14:textId="62A5C2EF"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65" w:name="_Ref5005665"/>
      <w:r w:rsidRPr="00CF7C66">
        <w:rPr>
          <w:rFonts w:ascii="Times New Roman" w:hAnsi="Times New Roman" w:cs="Times New Roman"/>
          <w:sz w:val="17"/>
          <w:szCs w:val="17"/>
        </w:rPr>
        <w:t>LGA or its Delegate (as the case requires) shall be entitled to be reimbursed from the ML Fund for any operating expenses incurred by it in respect of the conduct and management of the Mutual Scheme.</w:t>
      </w:r>
      <w:bookmarkEnd w:id="65"/>
    </w:p>
    <w:p w14:paraId="5233820E" w14:textId="77777777" w:rsidR="00543ADD" w:rsidRDefault="00543ADD">
      <w:pPr>
        <w:spacing w:after="0" w:line="240" w:lineRule="auto"/>
        <w:jc w:val="left"/>
        <w:rPr>
          <w:rFonts w:ascii="Times New Roman" w:eastAsiaTheme="minorHAnsi" w:hAnsi="Times New Roman"/>
          <w:b/>
          <w:sz w:val="17"/>
          <w:szCs w:val="17"/>
        </w:rPr>
      </w:pPr>
      <w:bookmarkStart w:id="66" w:name="_Ref506726279"/>
      <w:r>
        <w:rPr>
          <w:rFonts w:ascii="Times New Roman" w:hAnsi="Times New Roman"/>
          <w:sz w:val="17"/>
          <w:szCs w:val="17"/>
        </w:rPr>
        <w:br w:type="page"/>
      </w:r>
    </w:p>
    <w:p w14:paraId="2B20F8FD" w14:textId="6B264C73"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Member</w:t>
      </w:r>
      <w:r w:rsidR="00AF5759">
        <w:rPr>
          <w:rFonts w:ascii="Times New Roman" w:hAnsi="Times New Roman" w:cs="Times New Roman"/>
          <w:sz w:val="17"/>
          <w:szCs w:val="17"/>
        </w:rPr>
        <w:t>’</w:t>
      </w:r>
      <w:r w:rsidRPr="00CF7C66">
        <w:rPr>
          <w:rFonts w:ascii="Times New Roman" w:hAnsi="Times New Roman" w:cs="Times New Roman"/>
          <w:sz w:val="17"/>
          <w:szCs w:val="17"/>
        </w:rPr>
        <w:t>s Obligations</w:t>
      </w:r>
      <w:bookmarkEnd w:id="66"/>
    </w:p>
    <w:p w14:paraId="2AFCD322"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The primary obligation of a Member is to comply strictly with the technical requirements, and the spirit and intent of these Rules so as to ensure the integrity and viability of the Mutual Scheme which has been established as a discretionary mutual indemnity scheme for the benefit of all Members.</w:t>
      </w:r>
    </w:p>
    <w:p w14:paraId="403C954B" w14:textId="5C07479F"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In the spirit of mutual obligation every Member must not only comply with the technical requirements of these Rules and the direction of LGA but must also respect the spirit and intent of the Mutual Scheme by ensuring that timely and comprehensive notification is given to LGA of any incident, circumstance or matter which may give rise to a Claim, and by ensuring that adequate risk management and prevention strategies are put in place so as to absolutely minimise the risk of such a Claim.</w:t>
      </w:r>
    </w:p>
    <w:p w14:paraId="6F384532" w14:textId="2D791FAE"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It is also the obligation of every Member to notify LGA in advance of any activity to be undertaken by a Member or by any other person on a Member</w:t>
      </w:r>
      <w:r w:rsidR="00AF5759">
        <w:rPr>
          <w:rFonts w:ascii="Times New Roman" w:hAnsi="Times New Roman" w:cs="Times New Roman"/>
          <w:sz w:val="17"/>
          <w:szCs w:val="17"/>
        </w:rPr>
        <w:t>’</w:t>
      </w:r>
      <w:r w:rsidRPr="00CF7C66">
        <w:rPr>
          <w:rFonts w:ascii="Times New Roman" w:hAnsi="Times New Roman" w:cs="Times New Roman"/>
          <w:sz w:val="17"/>
          <w:szCs w:val="17"/>
        </w:rPr>
        <w:t>s premises or under a Member</w:t>
      </w:r>
      <w:r w:rsidR="00AF5759">
        <w:rPr>
          <w:rFonts w:ascii="Times New Roman" w:hAnsi="Times New Roman" w:cs="Times New Roman"/>
          <w:sz w:val="17"/>
          <w:szCs w:val="17"/>
        </w:rPr>
        <w:t>’</w:t>
      </w:r>
      <w:r w:rsidRPr="00CF7C66">
        <w:rPr>
          <w:rFonts w:ascii="Times New Roman" w:hAnsi="Times New Roman" w:cs="Times New Roman"/>
          <w:sz w:val="17"/>
          <w:szCs w:val="17"/>
        </w:rPr>
        <w:t>s control or influence which has by its nature a risk profile which is different to the risk profile of the usual and known activities of the Member, that is, usual activities of the Member actually known about by LGA.</w:t>
      </w:r>
    </w:p>
    <w:p w14:paraId="5CC37F08" w14:textId="7E54EBCD"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LGA may at any time undertake a risk management audit of a Member</w:t>
      </w:r>
      <w:r w:rsidR="00AF5759">
        <w:rPr>
          <w:rFonts w:ascii="Times New Roman" w:hAnsi="Times New Roman" w:cs="Times New Roman"/>
          <w:sz w:val="17"/>
          <w:szCs w:val="17"/>
        </w:rPr>
        <w:t>’</w:t>
      </w:r>
      <w:r w:rsidRPr="00CF7C66">
        <w:rPr>
          <w:rFonts w:ascii="Times New Roman" w:hAnsi="Times New Roman" w:cs="Times New Roman"/>
          <w:sz w:val="17"/>
          <w:szCs w:val="17"/>
        </w:rPr>
        <w:t>s activities, including those activities over which a Member has control or influence, and every Member is obliged to fully and honestly assist LGA to conduct such an audit by providing LGA with all information as requested by LGA and by giving LGA access to all property, premises, records and any other material requested by LGA for the purposes of the audit.</w:t>
      </w:r>
    </w:p>
    <w:p w14:paraId="52ED3716"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A Member must modify or cease activities which LGA determines to be an unacceptable risk and about which LGA has issued a notice to the Member.</w:t>
      </w:r>
    </w:p>
    <w:p w14:paraId="71673762"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A Member must comply with any notice given by LGA under these Rules.</w:t>
      </w:r>
    </w:p>
    <w:p w14:paraId="1FC49620"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Financial Provisions </w:t>
      </w:r>
    </w:p>
    <w:p w14:paraId="53C01647"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LGA shall in the name of the Mutual Scheme open an account for the ML Fund and any other fund established by LGA with a Bank of its choice. </w:t>
      </w:r>
    </w:p>
    <w:p w14:paraId="0B2374AB"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LGA may authorise a person to operate the bank accounts. </w:t>
      </w:r>
    </w:p>
    <w:p w14:paraId="6A3F738C"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All moneys received in respect of the ML Fund shall be immediately deposited to the credit of the bank account for the ML Fund and can be invested as follows:</w:t>
      </w:r>
    </w:p>
    <w:p w14:paraId="1F40C13D"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with the Local Government Finance Authority of South Australia; </w:t>
      </w:r>
    </w:p>
    <w:p w14:paraId="124212E9"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bCs/>
          <w:sz w:val="17"/>
          <w:szCs w:val="17"/>
        </w:rPr>
      </w:pPr>
      <w:r w:rsidRPr="00CF7C66">
        <w:rPr>
          <w:rFonts w:ascii="Times New Roman" w:hAnsi="Times New Roman" w:cs="Times New Roman"/>
          <w:bCs/>
          <w:snapToGrid w:val="0"/>
          <w:sz w:val="17"/>
          <w:szCs w:val="17"/>
        </w:rPr>
        <w:t xml:space="preserve">with </w:t>
      </w:r>
      <w:r w:rsidRPr="00354D32">
        <w:rPr>
          <w:rFonts w:ascii="Times New Roman" w:hAnsi="Times New Roman" w:cs="Times New Roman"/>
          <w:sz w:val="17"/>
          <w:szCs w:val="17"/>
        </w:rPr>
        <w:t>the</w:t>
      </w:r>
      <w:r w:rsidRPr="00CF7C66">
        <w:rPr>
          <w:rFonts w:ascii="Times New Roman" w:hAnsi="Times New Roman" w:cs="Times New Roman"/>
          <w:bCs/>
          <w:snapToGrid w:val="0"/>
          <w:sz w:val="17"/>
          <w:szCs w:val="17"/>
        </w:rPr>
        <w:t xml:space="preserve"> Superannuation Funds Management Corporation of South Australia trading as Funds SA;</w:t>
      </w:r>
    </w:p>
    <w:p w14:paraId="0BDC2EA4"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subject (to the extent practicable in the circumstances) to consulting with the Treasurer, in any security or investment authorised by the Trustee Act; or </w:t>
      </w:r>
    </w:p>
    <w:p w14:paraId="18F613AF"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in any security or investment authorised by the LG Act or prescribed for the purposes of that Act. </w:t>
      </w:r>
    </w:p>
    <w:p w14:paraId="335DECB4"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67" w:name="_Ref517966230"/>
      <w:r w:rsidRPr="00CF7C66">
        <w:rPr>
          <w:rFonts w:ascii="Times New Roman" w:hAnsi="Times New Roman" w:cs="Times New Roman"/>
          <w:sz w:val="17"/>
          <w:szCs w:val="17"/>
        </w:rPr>
        <w:t xml:space="preserve">LGA may borrow moneys for the purposes of meeting the ML Objectives and for that purpose may secure the repayment of such loans by granting security over the assets of the Mutual Scheme or the ML Fund. </w:t>
      </w:r>
      <w:bookmarkEnd w:id="67"/>
    </w:p>
    <w:p w14:paraId="354E7DD9"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LGA shall keep or cause to be kept all such accounting records for the Mutual Scheme as fully and correctly explain the transactions and financial position of the Mutual Scheme. </w:t>
      </w:r>
    </w:p>
    <w:p w14:paraId="1F3EBA1D"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accounting records shall be prepared and maintained in such a manner as will enable: </w:t>
      </w:r>
    </w:p>
    <w:p w14:paraId="44769A90"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true and fair accounts of the Mutual Scheme to be prepared from time to time; and </w:t>
      </w:r>
    </w:p>
    <w:p w14:paraId="151470B7" w14:textId="77777777" w:rsidR="009779DF" w:rsidRPr="00CF7C66" w:rsidRDefault="009779DF" w:rsidP="008449DA">
      <w:pPr>
        <w:pStyle w:val="HWLELvl3"/>
        <w:widowControl w:val="0"/>
        <w:spacing w:before="0" w:after="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accounts of the Mutual Scheme to be conveniently and properly audited annually. </w:t>
      </w:r>
    </w:p>
    <w:p w14:paraId="4C34CD42"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Auditor </w:t>
      </w:r>
    </w:p>
    <w:p w14:paraId="20B34055"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68" w:name="_Ref517965955"/>
      <w:r w:rsidRPr="00CF7C66">
        <w:rPr>
          <w:rFonts w:ascii="Times New Roman" w:hAnsi="Times New Roman" w:cs="Times New Roman"/>
          <w:sz w:val="17"/>
          <w:szCs w:val="17"/>
        </w:rPr>
        <w:t xml:space="preserve">LGA shall appoint an auditor to audit the books of account kept in respect of the Mutual Scheme. </w:t>
      </w:r>
      <w:bookmarkEnd w:id="68"/>
    </w:p>
    <w:p w14:paraId="17B7D12D"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Members (and the authorised representatives of each of the Members) and the Auditor shall be entitled at all times to have access to the accounting and all other records of the Mutual Scheme. </w:t>
      </w:r>
    </w:p>
    <w:p w14:paraId="01E06C17"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The Auditor:</w:t>
      </w:r>
    </w:p>
    <w:p w14:paraId="199F5F70" w14:textId="2B3F9F28"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shall audit the Mutual Scheme</w:t>
      </w:r>
      <w:r w:rsidR="00AF5759">
        <w:rPr>
          <w:rFonts w:ascii="Times New Roman" w:hAnsi="Times New Roman" w:cs="Times New Roman"/>
          <w:sz w:val="17"/>
          <w:szCs w:val="17"/>
        </w:rPr>
        <w:t>’</w:t>
      </w:r>
      <w:r w:rsidRPr="00CF7C66">
        <w:rPr>
          <w:rFonts w:ascii="Times New Roman" w:hAnsi="Times New Roman" w:cs="Times New Roman"/>
          <w:sz w:val="17"/>
          <w:szCs w:val="17"/>
        </w:rPr>
        <w:t>s accounting records;</w:t>
      </w:r>
    </w:p>
    <w:p w14:paraId="121CFE32" w14:textId="4707AEF9"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shall examine and report on the adequacy of the Mutual Scheme</w:t>
      </w:r>
      <w:r w:rsidR="00AF5759">
        <w:rPr>
          <w:rFonts w:ascii="Times New Roman" w:hAnsi="Times New Roman" w:cs="Times New Roman"/>
          <w:sz w:val="17"/>
          <w:szCs w:val="17"/>
        </w:rPr>
        <w:t>’</w:t>
      </w:r>
      <w:r w:rsidRPr="00CF7C66">
        <w:rPr>
          <w:rFonts w:ascii="Times New Roman" w:hAnsi="Times New Roman" w:cs="Times New Roman"/>
          <w:sz w:val="17"/>
          <w:szCs w:val="17"/>
        </w:rPr>
        <w:t>s internal controls, including whether the internal controls provide a reasonable assurance that the relevant financial transactions have been recorded accurately and reliably; and</w:t>
      </w:r>
    </w:p>
    <w:p w14:paraId="7D50789C"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may, at the request of LGA, examine and report on the efficiency and economy with which the resources of the Mutual Scheme are managed or used,</w:t>
      </w:r>
    </w:p>
    <w:p w14:paraId="132FFE92" w14:textId="77777777" w:rsidR="009779DF" w:rsidRPr="00CF7C66" w:rsidRDefault="009779DF" w:rsidP="009779DF">
      <w:pPr>
        <w:pStyle w:val="HWLELvl2"/>
        <w:widowControl w:val="0"/>
        <w:numPr>
          <w:ilvl w:val="0"/>
          <w:numId w:val="0"/>
        </w:numPr>
        <w:spacing w:before="0" w:after="80" w:line="170" w:lineRule="exact"/>
        <w:ind w:left="2493" w:firstLine="59"/>
        <w:jc w:val="both"/>
        <w:rPr>
          <w:rFonts w:ascii="Times New Roman" w:hAnsi="Times New Roman" w:cs="Times New Roman"/>
          <w:sz w:val="17"/>
          <w:szCs w:val="17"/>
        </w:rPr>
      </w:pPr>
      <w:r w:rsidRPr="00CF7C66">
        <w:rPr>
          <w:rFonts w:ascii="Times New Roman" w:hAnsi="Times New Roman" w:cs="Times New Roman"/>
          <w:sz w:val="17"/>
          <w:szCs w:val="17"/>
        </w:rPr>
        <w:t xml:space="preserve">annually during the currency of the Mutual Scheme or more frequently as LGA may direct. </w:t>
      </w:r>
    </w:p>
    <w:p w14:paraId="3345F14B"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Auditor shall cause a written report to be sent to LGA on the completion of each annual audit in respect of the accounting records of the Mutual Scheme and other records relating to the accounts prepared therefrom. </w:t>
      </w:r>
    </w:p>
    <w:p w14:paraId="1D46A450" w14:textId="17E1F0FA" w:rsidR="009779DF" w:rsidRPr="00CF7C66" w:rsidRDefault="009779DF" w:rsidP="009779DF">
      <w:pPr>
        <w:pStyle w:val="HWLELvl3"/>
        <w:widowControl w:val="0"/>
        <w:spacing w:before="0" w:after="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The Auditor</w:t>
      </w:r>
      <w:r w:rsidR="00AF5759">
        <w:rPr>
          <w:rFonts w:ascii="Times New Roman" w:hAnsi="Times New Roman" w:cs="Times New Roman"/>
          <w:sz w:val="17"/>
          <w:szCs w:val="17"/>
        </w:rPr>
        <w:t>’</w:t>
      </w:r>
      <w:r w:rsidRPr="00CF7C66">
        <w:rPr>
          <w:rFonts w:ascii="Times New Roman" w:hAnsi="Times New Roman" w:cs="Times New Roman"/>
          <w:sz w:val="17"/>
          <w:szCs w:val="17"/>
        </w:rPr>
        <w:t>s report shall state whether in the Auditor</w:t>
      </w:r>
      <w:r w:rsidR="00AF5759">
        <w:rPr>
          <w:rFonts w:ascii="Times New Roman" w:hAnsi="Times New Roman" w:cs="Times New Roman"/>
          <w:sz w:val="17"/>
          <w:szCs w:val="17"/>
        </w:rPr>
        <w:t>’</w:t>
      </w:r>
      <w:r w:rsidRPr="00CF7C66">
        <w:rPr>
          <w:rFonts w:ascii="Times New Roman" w:hAnsi="Times New Roman" w:cs="Times New Roman"/>
          <w:sz w:val="17"/>
          <w:szCs w:val="17"/>
        </w:rPr>
        <w:t xml:space="preserve">s opinion the accounting records aforesaid have been kept in accordance with generally accepted accounting principles and if the Auditor considers that the records have not been so kept the Auditor shall specify the reason for not being satisfied with them. </w:t>
      </w:r>
    </w:p>
    <w:p w14:paraId="3A1A5147"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Actuary </w:t>
      </w:r>
    </w:p>
    <w:p w14:paraId="1EACDDD2"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69" w:name="_Ref517965956"/>
      <w:r w:rsidRPr="00CF7C66">
        <w:rPr>
          <w:rFonts w:ascii="Times New Roman" w:hAnsi="Times New Roman" w:cs="Times New Roman"/>
          <w:sz w:val="17"/>
          <w:szCs w:val="17"/>
        </w:rPr>
        <w:t xml:space="preserve">LGA shall appoint an actuary to advise LGA on all aspects of the Mutual Scheme. </w:t>
      </w:r>
      <w:bookmarkEnd w:id="69"/>
    </w:p>
    <w:p w14:paraId="68C690A3"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LGA will procure actuarial advice as and when required and at least annually for the purpose of preparing the annual budget. </w:t>
      </w:r>
    </w:p>
    <w:p w14:paraId="24A7A4C5"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annual actuarial report will be provided to LGA. </w:t>
      </w:r>
    </w:p>
    <w:p w14:paraId="108CD7C2" w14:textId="77777777" w:rsidR="00E80279" w:rsidRDefault="00E80279">
      <w:pPr>
        <w:spacing w:after="0" w:line="240" w:lineRule="auto"/>
        <w:jc w:val="left"/>
        <w:rPr>
          <w:rFonts w:ascii="Times New Roman" w:eastAsiaTheme="minorHAnsi" w:hAnsi="Times New Roman"/>
          <w:b/>
          <w:sz w:val="17"/>
          <w:szCs w:val="17"/>
        </w:rPr>
      </w:pPr>
      <w:r>
        <w:rPr>
          <w:rFonts w:ascii="Times New Roman" w:hAnsi="Times New Roman"/>
          <w:sz w:val="17"/>
          <w:szCs w:val="17"/>
        </w:rPr>
        <w:br w:type="page"/>
      </w:r>
    </w:p>
    <w:p w14:paraId="4E68CE17" w14:textId="1C29F446"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Accumulation </w:t>
      </w:r>
    </w:p>
    <w:p w14:paraId="25B72EDC" w14:textId="77777777" w:rsidR="009779DF" w:rsidRPr="00CF7C66" w:rsidRDefault="009779DF" w:rsidP="009779DF">
      <w:pPr>
        <w:pStyle w:val="HWLELvl1"/>
        <w:widowControl w:val="0"/>
        <w:numPr>
          <w:ilvl w:val="0"/>
          <w:numId w:val="0"/>
        </w:numPr>
        <w:spacing w:before="0" w:after="80" w:line="170" w:lineRule="exact"/>
        <w:ind w:left="851"/>
        <w:jc w:val="both"/>
        <w:rPr>
          <w:rFonts w:ascii="Times New Roman" w:hAnsi="Times New Roman" w:cs="Times New Roman"/>
          <w:b w:val="0"/>
          <w:sz w:val="17"/>
          <w:szCs w:val="17"/>
        </w:rPr>
      </w:pPr>
      <w:r w:rsidRPr="00CF7C66">
        <w:rPr>
          <w:rFonts w:ascii="Times New Roman" w:hAnsi="Times New Roman" w:cs="Times New Roman"/>
          <w:b w:val="0"/>
          <w:sz w:val="17"/>
          <w:szCs w:val="17"/>
        </w:rPr>
        <w:t xml:space="preserve">LGA is permitted to accumulate and to retain for purposes consistent with these Rules any money or contributions from Members in any one or more financial year for any purpose consistent with the ML Objectives. </w:t>
      </w:r>
    </w:p>
    <w:p w14:paraId="7F8D73FA" w14:textId="73349F99"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70" w:name="_Ref506726308"/>
      <w:r w:rsidRPr="00CF7C66">
        <w:rPr>
          <w:rFonts w:ascii="Times New Roman" w:hAnsi="Times New Roman" w:cs="Times New Roman"/>
          <w:sz w:val="17"/>
          <w:szCs w:val="17"/>
        </w:rPr>
        <w:t>Cessation of Membership</w:t>
      </w:r>
      <w:bookmarkEnd w:id="70"/>
      <w:r w:rsidRPr="00CF7C66">
        <w:rPr>
          <w:rFonts w:ascii="Times New Roman" w:hAnsi="Times New Roman" w:cs="Times New Roman"/>
          <w:sz w:val="17"/>
          <w:szCs w:val="17"/>
        </w:rPr>
        <w:t xml:space="preserve"> </w:t>
      </w:r>
    </w:p>
    <w:p w14:paraId="70A737A7" w14:textId="0F592DCF"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71" w:name="_Ref534657020"/>
      <w:r w:rsidRPr="00CF7C66">
        <w:rPr>
          <w:rFonts w:ascii="Times New Roman" w:hAnsi="Times New Roman" w:cs="Times New Roman"/>
          <w:sz w:val="17"/>
          <w:szCs w:val="17"/>
        </w:rPr>
        <w:t xml:space="preserve">Subject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_Ref506296857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each Member</w:t>
      </w:r>
      <w:r w:rsidR="00AF5759">
        <w:rPr>
          <w:rFonts w:ascii="Times New Roman" w:hAnsi="Times New Roman" w:cs="Times New Roman"/>
          <w:sz w:val="17"/>
          <w:szCs w:val="17"/>
        </w:rPr>
        <w:t>’</w:t>
      </w:r>
      <w:r w:rsidRPr="00CF7C66">
        <w:rPr>
          <w:rFonts w:ascii="Times New Roman" w:hAnsi="Times New Roman" w:cs="Times New Roman"/>
          <w:sz w:val="17"/>
          <w:szCs w:val="17"/>
        </w:rPr>
        <w:t>s membership of the Mutual Scheme will automatically renew at the commencement of each financial year</w:t>
      </w:r>
      <w:bookmarkEnd w:id="71"/>
      <w:r w:rsidRPr="00CF7C66">
        <w:rPr>
          <w:rFonts w:ascii="Times New Roman" w:hAnsi="Times New Roman" w:cs="Times New Roman"/>
          <w:sz w:val="17"/>
          <w:szCs w:val="17"/>
        </w:rPr>
        <w:t>.</w:t>
      </w:r>
    </w:p>
    <w:p w14:paraId="5A0EE8FE" w14:textId="4D3498A1"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72" w:name="_Ref506296857"/>
      <w:r w:rsidRPr="00CF7C66">
        <w:rPr>
          <w:rFonts w:ascii="Times New Roman" w:hAnsi="Times New Roman" w:cs="Times New Roman"/>
          <w:sz w:val="17"/>
          <w:szCs w:val="17"/>
        </w:rPr>
        <w:t>A Member may resign as a Member at any time by notice in writing to LGA.  Any resignation under this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_Ref506296857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will take effect from the date that is ninety (90) days from the date on which the notice of resignation is received by the LGA or such later date as is specified in the notice.</w:t>
      </w:r>
      <w:bookmarkEnd w:id="72"/>
      <w:r w:rsidRPr="00CF7C66">
        <w:rPr>
          <w:rFonts w:ascii="Times New Roman" w:hAnsi="Times New Roman" w:cs="Times New Roman"/>
          <w:sz w:val="17"/>
          <w:szCs w:val="17"/>
        </w:rPr>
        <w:t xml:space="preserve"> </w:t>
      </w:r>
    </w:p>
    <w:p w14:paraId="090D44B3" w14:textId="2E55D596"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73" w:name="_Ref505271199"/>
      <w:bookmarkStart w:id="74" w:name="_Ref506298382"/>
      <w:r w:rsidRPr="00CF7C66">
        <w:rPr>
          <w:rFonts w:ascii="Times New Roman" w:hAnsi="Times New Roman" w:cs="Times New Roman"/>
          <w:sz w:val="17"/>
          <w:szCs w:val="17"/>
        </w:rPr>
        <w:t>The LGA Board may by Ordinary Resolution terminate a Member</w:t>
      </w:r>
      <w:r w:rsidR="00AF5759">
        <w:rPr>
          <w:rFonts w:ascii="Times New Roman" w:hAnsi="Times New Roman" w:cs="Times New Roman"/>
          <w:sz w:val="17"/>
          <w:szCs w:val="17"/>
        </w:rPr>
        <w:t>’</w:t>
      </w:r>
      <w:r w:rsidRPr="00CF7C66">
        <w:rPr>
          <w:rFonts w:ascii="Times New Roman" w:hAnsi="Times New Roman" w:cs="Times New Roman"/>
          <w:sz w:val="17"/>
          <w:szCs w:val="17"/>
        </w:rPr>
        <w:t>s membership of the Mutual Scheme in the event that the Member:</w:t>
      </w:r>
      <w:bookmarkEnd w:id="73"/>
      <w:r w:rsidRPr="00CF7C66">
        <w:rPr>
          <w:rFonts w:ascii="Times New Roman" w:hAnsi="Times New Roman" w:cs="Times New Roman"/>
          <w:sz w:val="17"/>
          <w:szCs w:val="17"/>
        </w:rPr>
        <w:t xml:space="preserve"> </w:t>
      </w:r>
      <w:bookmarkEnd w:id="74"/>
    </w:p>
    <w:p w14:paraId="5D113422"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bookmarkStart w:id="75" w:name="_Ref505271247"/>
      <w:r w:rsidRPr="00CF7C66">
        <w:rPr>
          <w:rFonts w:ascii="Times New Roman" w:hAnsi="Times New Roman" w:cs="Times New Roman"/>
          <w:sz w:val="17"/>
          <w:szCs w:val="17"/>
        </w:rPr>
        <w:t>fails to comply with any notice issued under these Rules or the reasonable direction of LGA as to the conduct of its operations so as to minimise Claims;</w:t>
      </w:r>
      <w:bookmarkEnd w:id="75"/>
      <w:r w:rsidRPr="00CF7C66">
        <w:rPr>
          <w:rFonts w:ascii="Times New Roman" w:hAnsi="Times New Roman" w:cs="Times New Roman"/>
          <w:sz w:val="17"/>
          <w:szCs w:val="17"/>
        </w:rPr>
        <w:t xml:space="preserve"> </w:t>
      </w:r>
    </w:p>
    <w:p w14:paraId="7809E386"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fails to allow and/or accommodate a risk management audit to be undertaken by LGA or its nominee; </w:t>
      </w:r>
    </w:p>
    <w:p w14:paraId="2E6A9074"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bookmarkStart w:id="76" w:name="_Ref506298664"/>
      <w:r w:rsidRPr="00CF7C66">
        <w:rPr>
          <w:rFonts w:ascii="Times New Roman" w:hAnsi="Times New Roman" w:cs="Times New Roman"/>
          <w:sz w:val="17"/>
          <w:szCs w:val="17"/>
        </w:rPr>
        <w:t>fails to pay any contributions, additional contributions, costs or expenses within the time prescribed by LGA;</w:t>
      </w:r>
      <w:bookmarkEnd w:id="76"/>
    </w:p>
    <w:p w14:paraId="493486E2"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commences or continues to undertake an activity which in the opinion of LGA is an activity which should not be undertaken or continued by the Member because it creates an unreasonable risk for the Member and the Mutual Scheme;</w:t>
      </w:r>
    </w:p>
    <w:p w14:paraId="7F2776A5"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fails to notify LGA of any incident which may give rise to a Claim;</w:t>
      </w:r>
    </w:p>
    <w:p w14:paraId="27FFA362"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commits any other breach of these Rules; or</w:t>
      </w:r>
    </w:p>
    <w:p w14:paraId="152BC1CB"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has, in the reasonable opinion of the LGA Board, brought the Mutual Scheme into disrepute.</w:t>
      </w:r>
    </w:p>
    <w:p w14:paraId="4AB63E65" w14:textId="08B4AB8F"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Any termination pursuant to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_Ref506298382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is effective forthwith upon the decision being made by the LGA Board or on such other later date as is determined by the LGA Board whereupon the Member is thereafter from the effective date of the decision of the LGA Board not entitled to any benefits of membership under the Mutual Scheme.</w:t>
      </w:r>
    </w:p>
    <w:p w14:paraId="4C8484A1" w14:textId="30AED84C"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The resignation or termination of a Member</w:t>
      </w:r>
      <w:r w:rsidR="00AF5759">
        <w:rPr>
          <w:rFonts w:ascii="Times New Roman" w:hAnsi="Times New Roman" w:cs="Times New Roman"/>
          <w:sz w:val="17"/>
          <w:szCs w:val="17"/>
        </w:rPr>
        <w:t>’</w:t>
      </w:r>
      <w:r w:rsidRPr="00CF7C66">
        <w:rPr>
          <w:rFonts w:ascii="Times New Roman" w:hAnsi="Times New Roman" w:cs="Times New Roman"/>
          <w:sz w:val="17"/>
          <w:szCs w:val="17"/>
        </w:rPr>
        <w:t>s membership of the Mutual Scheme in accordance with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_Ref506296857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or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_Ref506298382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shall not vary or waive the obligations of the continuing Members.  For the avoidance of doubt, any Member who resigns as a Member in accordance with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_Ref506296857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or has its membership terminated in accordance with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_Ref506298382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w:t>
      </w:r>
    </w:p>
    <w:p w14:paraId="12E0E976"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remains liable to pay any unpaid contribution in accordance with these Rules for the financial year in which the resignation or termination takes effect; and</w:t>
      </w:r>
    </w:p>
    <w:p w14:paraId="59690698"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is not entitled to a refund of any contribution previously paid in respect of the Mutual Scheme.</w:t>
      </w:r>
    </w:p>
    <w:p w14:paraId="2D2ECDEF" w14:textId="037785EB"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The resignation or termination of a Member</w:t>
      </w:r>
      <w:r w:rsidR="00AF5759">
        <w:rPr>
          <w:rFonts w:ascii="Times New Roman" w:hAnsi="Times New Roman" w:cs="Times New Roman"/>
          <w:sz w:val="17"/>
          <w:szCs w:val="17"/>
        </w:rPr>
        <w:t>’</w:t>
      </w:r>
      <w:r w:rsidRPr="00CF7C66">
        <w:rPr>
          <w:rFonts w:ascii="Times New Roman" w:hAnsi="Times New Roman" w:cs="Times New Roman"/>
          <w:sz w:val="17"/>
          <w:szCs w:val="17"/>
        </w:rPr>
        <w:t>s membership of the Mutual Scheme in accordance with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_Ref506296857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or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_Ref506298382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(as the case may be) shall not otherwise affect any entitlement to indemnity for any Claim already admitted to indemnity by virtue of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_Ref505270342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7</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nor vary or waive the obligations of the Member to comply with the provisions of the Rules in respect of any year during which the Member was a Member of the Mutual Scheme. </w:t>
      </w:r>
    </w:p>
    <w:p w14:paraId="779F260F" w14:textId="1339ED51"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77" w:name="_Ref517966020"/>
      <w:r w:rsidRPr="00CF7C66">
        <w:rPr>
          <w:rFonts w:ascii="Times New Roman" w:hAnsi="Times New Roman" w:cs="Times New Roman"/>
          <w:sz w:val="17"/>
          <w:szCs w:val="17"/>
        </w:rPr>
        <w:t xml:space="preserve">If a Member is in default in payment of any contribution, additional contribution, costs or expenses, or in any other way so that the ML Fund suffers or is likely to suffer any financial loss or incur additional expense, LGA may, as an alternative to termination under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_Ref505271199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require the defaulting Member to pay to the ML Fund an amount to be determined by LGA to reimburse the ML Fund for the loss or additional expense. A certificate issued by LGA specifying the amount so payable by the defaulting Member shall be final and binding upon the Member. The amount in the Certificate may be recovered against the member by LGA as a debt payable by the defaulting Member. </w:t>
      </w:r>
      <w:bookmarkEnd w:id="77"/>
    </w:p>
    <w:p w14:paraId="2F83FE4B" w14:textId="574A393F"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If a Member fails to comply with a notice or direction as contemplated by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_Ref505271247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18.3.1</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LGA may (in its absolute discretion), as an alternative to termination: </w:t>
      </w:r>
    </w:p>
    <w:p w14:paraId="75BF4C00"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bookmarkStart w:id="78" w:name="_Ref517966023"/>
      <w:r w:rsidRPr="00CF7C66">
        <w:rPr>
          <w:rFonts w:ascii="Times New Roman" w:hAnsi="Times New Roman" w:cs="Times New Roman"/>
          <w:sz w:val="17"/>
          <w:szCs w:val="17"/>
        </w:rPr>
        <w:t>require the Member pay an additional contribution to the ML Fund cover the additional risk of Claims or as compensation for the default;</w:t>
      </w:r>
      <w:bookmarkEnd w:id="78"/>
    </w:p>
    <w:p w14:paraId="46D38426"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exclude the additional risk of Claims from the Pooled Cover and the Indemnity Cover; or</w:t>
      </w:r>
    </w:p>
    <w:p w14:paraId="3B81923A" w14:textId="77777777" w:rsidR="009779DF" w:rsidRPr="00CF7C66" w:rsidRDefault="009779DF" w:rsidP="009779DF">
      <w:pPr>
        <w:pStyle w:val="HWLELvl3"/>
        <w:widowControl w:val="0"/>
        <w:spacing w:before="0" w:after="80" w:line="170" w:lineRule="exact"/>
        <w:ind w:left="2552"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otherwise limit the exposure of the ML Fund and the reinsurer to such Claims. </w:t>
      </w:r>
    </w:p>
    <w:p w14:paraId="74D38E8A"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Subject to compliance with the termination procedures a defaulting Member may have its entitlements to Pooled Cover and Indemnity Cover limited by LGA under this Rule. </w:t>
      </w:r>
    </w:p>
    <w:p w14:paraId="73102B4E"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A decision by the LGA Board to terminate membership of any Member is final and binding on all Members, including the terminated Member.</w:t>
      </w:r>
    </w:p>
    <w:p w14:paraId="4E5A542F"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In any situation where membership is terminated or limited LGA shall forthwith provide formal notification of the fact to the Minister responsible for Local Government and to the Treasurer. </w:t>
      </w:r>
    </w:p>
    <w:p w14:paraId="7A5C6ADC"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79" w:name="_Ref518470388"/>
      <w:r w:rsidRPr="00CF7C66">
        <w:rPr>
          <w:rFonts w:ascii="Times New Roman" w:hAnsi="Times New Roman" w:cs="Times New Roman"/>
          <w:sz w:val="17"/>
          <w:szCs w:val="17"/>
        </w:rPr>
        <w:t>Determination of Disputes</w:t>
      </w:r>
      <w:bookmarkEnd w:id="79"/>
      <w:r w:rsidRPr="00CF7C66">
        <w:rPr>
          <w:rFonts w:ascii="Times New Roman" w:hAnsi="Times New Roman" w:cs="Times New Roman"/>
          <w:sz w:val="17"/>
          <w:szCs w:val="17"/>
        </w:rPr>
        <w:t xml:space="preserve"> </w:t>
      </w:r>
    </w:p>
    <w:p w14:paraId="467C6751" w14:textId="057CDDD5"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80" w:name="_Ref506731968"/>
      <w:r w:rsidRPr="00CF7C66">
        <w:rPr>
          <w:rFonts w:ascii="Times New Roman" w:hAnsi="Times New Roman" w:cs="Times New Roman"/>
          <w:sz w:val="17"/>
          <w:szCs w:val="17"/>
        </w:rPr>
        <w:t>If any dispute or difference (other than a decision of the LGA Board under Rule </w:t>
      </w:r>
      <w:r w:rsidRPr="00CF7C66">
        <w:rPr>
          <w:rFonts w:ascii="Times New Roman" w:hAnsi="Times New Roman" w:cs="Times New Roman"/>
          <w:sz w:val="17"/>
          <w:szCs w:val="17"/>
        </w:rPr>
        <w:fldChar w:fldCharType="begin"/>
      </w:r>
      <w:r w:rsidRPr="00CF7C66">
        <w:rPr>
          <w:rFonts w:ascii="Times New Roman" w:hAnsi="Times New Roman" w:cs="Times New Roman"/>
          <w:sz w:val="17"/>
          <w:szCs w:val="17"/>
        </w:rPr>
        <w:instrText xml:space="preserve"> REF _Ref506298382 \w \h  \* MERGEFORMAT </w:instrText>
      </w:r>
      <w:r w:rsidRPr="00CF7C66">
        <w:rPr>
          <w:rFonts w:ascii="Times New Roman" w:hAnsi="Times New Roman" w:cs="Times New Roman"/>
          <w:sz w:val="17"/>
          <w:szCs w:val="17"/>
        </w:rPr>
      </w:r>
      <w:r w:rsidRPr="00CF7C66">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CF7C66">
        <w:rPr>
          <w:rFonts w:ascii="Times New Roman" w:hAnsi="Times New Roman" w:cs="Times New Roman"/>
          <w:sz w:val="17"/>
          <w:szCs w:val="17"/>
        </w:rPr>
        <w:fldChar w:fldCharType="end"/>
      </w:r>
      <w:r w:rsidRPr="00CF7C66">
        <w:rPr>
          <w:rFonts w:ascii="Times New Roman" w:hAnsi="Times New Roman" w:cs="Times New Roman"/>
          <w:sz w:val="17"/>
          <w:szCs w:val="17"/>
        </w:rPr>
        <w:t xml:space="preserve"> to terminate a membership) shall arise between any Member and LGA out of or in connection with the operations of the Mutual Scheme then either the Member or LGA (</w:t>
      </w:r>
      <w:r w:rsidR="00985E9C">
        <w:rPr>
          <w:rFonts w:ascii="Times New Roman" w:hAnsi="Times New Roman" w:cs="Times New Roman"/>
          <w:sz w:val="17"/>
          <w:szCs w:val="17"/>
        </w:rPr>
        <w:t>“</w:t>
      </w:r>
      <w:r w:rsidRPr="00CF7C66">
        <w:rPr>
          <w:rFonts w:ascii="Times New Roman" w:hAnsi="Times New Roman" w:cs="Times New Roman"/>
          <w:sz w:val="17"/>
          <w:szCs w:val="17"/>
        </w:rPr>
        <w:t>Notifier</w:t>
      </w:r>
      <w:r w:rsidR="00985E9C">
        <w:rPr>
          <w:rFonts w:ascii="Times New Roman" w:hAnsi="Times New Roman" w:cs="Times New Roman"/>
          <w:sz w:val="17"/>
          <w:szCs w:val="17"/>
        </w:rPr>
        <w:t>”</w:t>
      </w:r>
      <w:r w:rsidRPr="00CF7C66">
        <w:rPr>
          <w:rFonts w:ascii="Times New Roman" w:hAnsi="Times New Roman" w:cs="Times New Roman"/>
          <w:sz w:val="17"/>
          <w:szCs w:val="17"/>
        </w:rPr>
        <w:t>) may give written notice of dispute which adequately identifies and provides details of the dispute to the other person (</w:t>
      </w:r>
      <w:r w:rsidR="00985E9C">
        <w:rPr>
          <w:rFonts w:ascii="Times New Roman" w:hAnsi="Times New Roman" w:cs="Times New Roman"/>
          <w:sz w:val="17"/>
          <w:szCs w:val="17"/>
        </w:rPr>
        <w:t>“</w:t>
      </w:r>
      <w:r w:rsidRPr="00CF7C66">
        <w:rPr>
          <w:rFonts w:ascii="Times New Roman" w:hAnsi="Times New Roman" w:cs="Times New Roman"/>
          <w:sz w:val="17"/>
          <w:szCs w:val="17"/>
        </w:rPr>
        <w:t>Recipient</w:t>
      </w:r>
      <w:r w:rsidR="00985E9C">
        <w:rPr>
          <w:rFonts w:ascii="Times New Roman" w:hAnsi="Times New Roman" w:cs="Times New Roman"/>
          <w:sz w:val="17"/>
          <w:szCs w:val="17"/>
        </w:rPr>
        <w:t>”</w:t>
      </w:r>
      <w:r w:rsidRPr="00CF7C66">
        <w:rPr>
          <w:rFonts w:ascii="Times New Roman" w:hAnsi="Times New Roman" w:cs="Times New Roman"/>
          <w:sz w:val="17"/>
          <w:szCs w:val="17"/>
        </w:rPr>
        <w:t>). Notwithstanding the existence of a dispute the Notifier and the Recipient shall continue to perform their respective obligations under the Rules.</w:t>
      </w:r>
      <w:bookmarkEnd w:id="80"/>
      <w:r w:rsidRPr="00CF7C66">
        <w:rPr>
          <w:rFonts w:ascii="Times New Roman" w:hAnsi="Times New Roman" w:cs="Times New Roman"/>
          <w:sz w:val="17"/>
          <w:szCs w:val="17"/>
        </w:rPr>
        <w:t xml:space="preserve"> </w:t>
      </w:r>
    </w:p>
    <w:p w14:paraId="2D946FC2"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81" w:name="_Ref506731609"/>
      <w:r w:rsidRPr="00CF7C66">
        <w:rPr>
          <w:rFonts w:ascii="Times New Roman" w:hAnsi="Times New Roman" w:cs="Times New Roman"/>
          <w:sz w:val="17"/>
          <w:szCs w:val="17"/>
        </w:rPr>
        <w:t>Within fourteen (14) days after receiving a notice of dispute, the Notifier and Recipient shall confer at least once and in good faith to resolve the dispute or to agree on methods of doing so. All aspects of every such conference, except the fact of the occurrence of the conference, shall be privileged. If either of the Notifier or the Recipient has not made a reasonable or meaningful attempt at a resolution within 28 days of service of the notice of dispute, that dispute shall be referred to arbitration.</w:t>
      </w:r>
      <w:bookmarkEnd w:id="81"/>
      <w:r w:rsidRPr="00CF7C66">
        <w:rPr>
          <w:rFonts w:ascii="Times New Roman" w:hAnsi="Times New Roman" w:cs="Times New Roman"/>
          <w:sz w:val="17"/>
          <w:szCs w:val="17"/>
        </w:rPr>
        <w:t xml:space="preserve"> </w:t>
      </w:r>
    </w:p>
    <w:p w14:paraId="0D22B6E1" w14:textId="77777777" w:rsidR="00E80279" w:rsidRDefault="00E80279">
      <w:pPr>
        <w:spacing w:after="0" w:line="240" w:lineRule="auto"/>
        <w:jc w:val="left"/>
        <w:rPr>
          <w:rFonts w:ascii="Times New Roman" w:eastAsiaTheme="minorHAnsi" w:hAnsi="Times New Roman"/>
          <w:spacing w:val="-2"/>
          <w:sz w:val="17"/>
          <w:szCs w:val="17"/>
        </w:rPr>
      </w:pPr>
      <w:r>
        <w:rPr>
          <w:rFonts w:ascii="Times New Roman" w:hAnsi="Times New Roman"/>
          <w:spacing w:val="-2"/>
          <w:sz w:val="17"/>
          <w:szCs w:val="17"/>
        </w:rPr>
        <w:br w:type="page"/>
      </w:r>
    </w:p>
    <w:p w14:paraId="32903D72" w14:textId="063DD50B" w:rsidR="009779DF" w:rsidRPr="008449DA"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pacing w:val="-2"/>
          <w:sz w:val="17"/>
          <w:szCs w:val="17"/>
        </w:rPr>
      </w:pPr>
      <w:r w:rsidRPr="008449DA">
        <w:rPr>
          <w:rFonts w:ascii="Times New Roman" w:hAnsi="Times New Roman" w:cs="Times New Roman"/>
          <w:spacing w:val="-2"/>
          <w:sz w:val="17"/>
          <w:szCs w:val="17"/>
        </w:rPr>
        <w:t>If, within a further fourteen (14) days of the dispute being referred to arbitration under Rule </w:t>
      </w:r>
      <w:r w:rsidRPr="008449DA">
        <w:rPr>
          <w:rFonts w:ascii="Times New Roman" w:hAnsi="Times New Roman" w:cs="Times New Roman"/>
          <w:spacing w:val="-2"/>
          <w:sz w:val="17"/>
          <w:szCs w:val="17"/>
        </w:rPr>
        <w:fldChar w:fldCharType="begin"/>
      </w:r>
      <w:r w:rsidRPr="008449DA">
        <w:rPr>
          <w:rFonts w:ascii="Times New Roman" w:hAnsi="Times New Roman" w:cs="Times New Roman"/>
          <w:spacing w:val="-2"/>
          <w:sz w:val="17"/>
          <w:szCs w:val="17"/>
        </w:rPr>
        <w:instrText xml:space="preserve"> REF _Ref506731609 \w \h  \* MERGEFORMAT </w:instrText>
      </w:r>
      <w:r w:rsidRPr="008449DA">
        <w:rPr>
          <w:rFonts w:ascii="Times New Roman" w:hAnsi="Times New Roman" w:cs="Times New Roman"/>
          <w:spacing w:val="-2"/>
          <w:sz w:val="17"/>
          <w:szCs w:val="17"/>
        </w:rPr>
      </w:r>
      <w:r w:rsidRPr="008449DA">
        <w:rPr>
          <w:rFonts w:ascii="Times New Roman" w:hAnsi="Times New Roman" w:cs="Times New Roman"/>
          <w:spacing w:val="-2"/>
          <w:sz w:val="17"/>
          <w:szCs w:val="17"/>
        </w:rPr>
        <w:fldChar w:fldCharType="separate"/>
      </w:r>
      <w:r w:rsidR="004266D2">
        <w:rPr>
          <w:rFonts w:ascii="Times New Roman" w:hAnsi="Times New Roman" w:cs="Times New Roman"/>
          <w:spacing w:val="-2"/>
          <w:sz w:val="17"/>
          <w:szCs w:val="17"/>
        </w:rPr>
        <w:t>19.2</w:t>
      </w:r>
      <w:r w:rsidRPr="008449DA">
        <w:rPr>
          <w:rFonts w:ascii="Times New Roman" w:hAnsi="Times New Roman" w:cs="Times New Roman"/>
          <w:spacing w:val="-2"/>
          <w:sz w:val="17"/>
          <w:szCs w:val="17"/>
        </w:rPr>
        <w:fldChar w:fldCharType="end"/>
      </w:r>
      <w:r w:rsidRPr="008449DA">
        <w:rPr>
          <w:rFonts w:ascii="Times New Roman" w:hAnsi="Times New Roman" w:cs="Times New Roman"/>
          <w:spacing w:val="-2"/>
          <w:sz w:val="17"/>
          <w:szCs w:val="17"/>
        </w:rPr>
        <w:t xml:space="preserve">, the Notifier and the Recipient have not agreed upon an arbitrator, the dispute shall be referred to a Solicitor or Barrister of the Supreme Court of South Australia appointed for this purpose by the President for the time being of the Law Society of South Australia and all proceedings shall be subject to the provisions of the Commercial Arbitration Act 1986. </w:t>
      </w:r>
    </w:p>
    <w:p w14:paraId="6291FB54"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Except where the Notifier and the Recipient otherwise agree in advance in writing, the Notifier and the Recipient shall each bear its own costs and pay one half of the fees and expenses of the arbitration. </w:t>
      </w:r>
    </w:p>
    <w:p w14:paraId="1563B935"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decision of the Arbitrator shall be final and binding upon the Notifier and the Recipient. </w:t>
      </w:r>
    </w:p>
    <w:p w14:paraId="2DC4EB1D" w14:textId="0977EAAF"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bookmarkStart w:id="82" w:name="_Ref506290968"/>
      <w:r w:rsidRPr="00CF7C66">
        <w:rPr>
          <w:rFonts w:ascii="Times New Roman" w:hAnsi="Times New Roman" w:cs="Times New Roman"/>
          <w:sz w:val="17"/>
          <w:szCs w:val="17"/>
        </w:rPr>
        <w:t>Amendment to Rules</w:t>
      </w:r>
      <w:bookmarkEnd w:id="82"/>
      <w:r w:rsidRPr="00CF7C66">
        <w:rPr>
          <w:rFonts w:ascii="Times New Roman" w:hAnsi="Times New Roman" w:cs="Times New Roman"/>
          <w:sz w:val="17"/>
          <w:szCs w:val="17"/>
        </w:rPr>
        <w:t xml:space="preserve"> </w:t>
      </w:r>
    </w:p>
    <w:p w14:paraId="767C8E99"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bookmarkStart w:id="83" w:name="_Ref506293786"/>
      <w:r w:rsidRPr="00CF7C66">
        <w:rPr>
          <w:rFonts w:ascii="Times New Roman" w:hAnsi="Times New Roman" w:cs="Times New Roman"/>
          <w:sz w:val="17"/>
          <w:szCs w:val="17"/>
        </w:rPr>
        <w:t>These Rules may be amended at any time by Special Resolution of the LGA Board.</w:t>
      </w:r>
      <w:bookmarkEnd w:id="83"/>
      <w:r w:rsidRPr="00CF7C66">
        <w:rPr>
          <w:rFonts w:ascii="Times New Roman" w:hAnsi="Times New Roman" w:cs="Times New Roman"/>
          <w:sz w:val="17"/>
          <w:szCs w:val="17"/>
        </w:rPr>
        <w:t xml:space="preserve"> </w:t>
      </w:r>
    </w:p>
    <w:p w14:paraId="23778655"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Amendments to these Rules shall operate prospectively and not retrospectively and will be binding on all Members from the date on which the amended Rules are published in the South Australian Government Gazette.</w:t>
      </w:r>
    </w:p>
    <w:p w14:paraId="3B69435F"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Notice of any amendment shall be given forthwith to all Members and to the Minister responsible for Local Government and to the Treasurer as long as the reinsurance from the State Government exists. </w:t>
      </w:r>
    </w:p>
    <w:p w14:paraId="504A5AD8" w14:textId="77777777" w:rsidR="009779DF" w:rsidRPr="00CF7C66" w:rsidRDefault="009779DF" w:rsidP="009779DF">
      <w:pPr>
        <w:pStyle w:val="HWLELvl1"/>
        <w:widowControl w:val="0"/>
        <w:tabs>
          <w:tab w:val="clear" w:pos="709"/>
        </w:tabs>
        <w:spacing w:before="0" w:after="80" w:line="170" w:lineRule="exact"/>
        <w:ind w:left="85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Term of Mutual Scheme and Termination </w:t>
      </w:r>
    </w:p>
    <w:p w14:paraId="4F8BE74F" w14:textId="77777777" w:rsidR="009779DF" w:rsidRPr="00CF7C66" w:rsidRDefault="009779DF" w:rsidP="009779DF">
      <w:pPr>
        <w:pStyle w:val="HWLELvl2"/>
        <w:widowControl w:val="0"/>
        <w:tabs>
          <w:tab w:val="clear" w:pos="709"/>
        </w:tabs>
        <w:spacing w:before="0" w:after="8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The Mutual Scheme will continue until it is terminated by an Act of the Parliament of the State of South Australia. </w:t>
      </w:r>
    </w:p>
    <w:p w14:paraId="4535AF8B" w14:textId="77777777" w:rsidR="009779DF" w:rsidRPr="00CF7C66" w:rsidRDefault="009779DF" w:rsidP="009779DF">
      <w:pPr>
        <w:pStyle w:val="HWLELvl2"/>
        <w:widowControl w:val="0"/>
        <w:tabs>
          <w:tab w:val="clear" w:pos="709"/>
        </w:tabs>
        <w:spacing w:before="0" w:after="0" w:line="170" w:lineRule="exact"/>
        <w:ind w:left="1701" w:hanging="851"/>
        <w:jc w:val="both"/>
        <w:rPr>
          <w:rFonts w:ascii="Times New Roman" w:hAnsi="Times New Roman" w:cs="Times New Roman"/>
          <w:sz w:val="17"/>
          <w:szCs w:val="17"/>
        </w:rPr>
      </w:pPr>
      <w:r w:rsidRPr="00CF7C66">
        <w:rPr>
          <w:rFonts w:ascii="Times New Roman" w:hAnsi="Times New Roman" w:cs="Times New Roman"/>
          <w:sz w:val="17"/>
          <w:szCs w:val="17"/>
        </w:rPr>
        <w:t xml:space="preserve">Upon termination of the Mutual Scheme, unless the Parliament of the State of South Australia determines otherwise, the ML Fund remaining after satisfying all liabilities will be paid by LGA for the benefit of the Members at that time in such manner as is determined by LGA in its absolute discretion for the purpose of minimising the risk of Claims arising in the future. </w:t>
      </w:r>
    </w:p>
    <w:p w14:paraId="379C4C47" w14:textId="77777777" w:rsidR="009779DF" w:rsidRPr="00CF7C66" w:rsidRDefault="009779DF" w:rsidP="009779DF">
      <w:pPr>
        <w:pStyle w:val="GG-SDated"/>
      </w:pPr>
      <w:r w:rsidRPr="00CF7C66">
        <w:t>Dated: 5 January 2022</w:t>
      </w:r>
    </w:p>
    <w:p w14:paraId="0226FF09" w14:textId="77777777" w:rsidR="009779DF" w:rsidRDefault="009779DF" w:rsidP="009779DF">
      <w:pPr>
        <w:pStyle w:val="GG-SName"/>
        <w:rPr>
          <w:b/>
        </w:rPr>
      </w:pPr>
      <w:r>
        <w:t>Clinton Jury</w:t>
      </w:r>
    </w:p>
    <w:p w14:paraId="2D12BB70" w14:textId="77777777" w:rsidR="009779DF" w:rsidRDefault="009779DF" w:rsidP="009779DF">
      <w:pPr>
        <w:pStyle w:val="GG-Signature"/>
        <w:rPr>
          <w:b/>
        </w:rPr>
      </w:pPr>
      <w:r w:rsidRPr="00D51F7E">
        <w:t>Chief Executive Officer</w:t>
      </w:r>
    </w:p>
    <w:p w14:paraId="42AD6FE3" w14:textId="77777777" w:rsidR="009779DF" w:rsidRDefault="009779DF" w:rsidP="009779DF">
      <w:pPr>
        <w:pStyle w:val="GG-Signature"/>
      </w:pPr>
      <w:r w:rsidRPr="00D51F7E">
        <w:t>Local Government Association</w:t>
      </w:r>
    </w:p>
    <w:p w14:paraId="12AA2ACA" w14:textId="77777777" w:rsidR="009779DF" w:rsidRDefault="009779DF" w:rsidP="009779DF">
      <w:pPr>
        <w:pStyle w:val="GG-Signature"/>
        <w:pBdr>
          <w:top w:val="single" w:sz="4" w:space="1" w:color="auto"/>
        </w:pBdr>
        <w:spacing w:before="100" w:line="14" w:lineRule="exact"/>
        <w:jc w:val="center"/>
        <w:rPr>
          <w:b/>
        </w:rPr>
      </w:pPr>
    </w:p>
    <w:p w14:paraId="427F66B8" w14:textId="0C941DEE" w:rsidR="00164C3B" w:rsidRDefault="00164C3B" w:rsidP="00747AA4">
      <w:pPr>
        <w:pStyle w:val="GG-body"/>
        <w:spacing w:after="0"/>
      </w:pPr>
    </w:p>
    <w:p w14:paraId="141E7D88" w14:textId="77777777" w:rsidR="00747AA4" w:rsidRDefault="00747AA4" w:rsidP="00747AA4">
      <w:pPr>
        <w:pStyle w:val="GG-Title1"/>
      </w:pPr>
      <w:r w:rsidRPr="00CF7C66">
        <w:t xml:space="preserve">Local Government Act 1999 </w:t>
      </w:r>
    </w:p>
    <w:p w14:paraId="70C281B4" w14:textId="77777777" w:rsidR="00747AA4" w:rsidRPr="0039456E" w:rsidRDefault="00747AA4" w:rsidP="00747AA4">
      <w:pPr>
        <w:pStyle w:val="GG-Title2"/>
      </w:pPr>
      <w:r w:rsidRPr="0039456E">
        <w:t>Local Government Association Workers Compensation Scheme</w:t>
      </w:r>
    </w:p>
    <w:p w14:paraId="70F6BFD5" w14:textId="77777777" w:rsidR="00747AA4" w:rsidRPr="0039456E" w:rsidRDefault="00747AA4" w:rsidP="00747AA4">
      <w:pPr>
        <w:pStyle w:val="GG-Title3"/>
      </w:pPr>
      <w:r w:rsidRPr="0039456E">
        <w:t>Scheme Rules</w:t>
      </w:r>
    </w:p>
    <w:p w14:paraId="452A364E" w14:textId="77777777" w:rsidR="00747AA4" w:rsidRPr="0039456E" w:rsidRDefault="00747AA4" w:rsidP="00747AA4">
      <w:pPr>
        <w:pStyle w:val="HWLEBodyText"/>
        <w:widowControl w:val="0"/>
        <w:spacing w:before="0" w:after="80" w:line="170" w:lineRule="exact"/>
        <w:jc w:val="both"/>
        <w:rPr>
          <w:rFonts w:ascii="Times New Roman" w:hAnsi="Times New Roman" w:cs="Times New Roman"/>
          <w:b/>
          <w:sz w:val="17"/>
          <w:szCs w:val="17"/>
        </w:rPr>
      </w:pPr>
      <w:r w:rsidRPr="0039456E">
        <w:rPr>
          <w:rFonts w:ascii="Times New Roman" w:hAnsi="Times New Roman" w:cs="Times New Roman"/>
          <w:bCs/>
          <w:sz w:val="17"/>
          <w:szCs w:val="17"/>
        </w:rPr>
        <w:t>The Local Government Association of South Australia has resolved that the existing scheme rules for the LGA Workers Compensation Scheme be repealed and replaced with the amended scheme rules for these schemes as provided below.</w:t>
      </w:r>
    </w:p>
    <w:p w14:paraId="7F7225C6"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Operation of Rules </w:t>
      </w:r>
    </w:p>
    <w:p w14:paraId="59201C28" w14:textId="77777777" w:rsidR="00747AA4" w:rsidRPr="0039456E" w:rsidRDefault="00747AA4" w:rsidP="00747AA4">
      <w:pPr>
        <w:pStyle w:val="HWLEIndent"/>
        <w:widowControl w:val="0"/>
        <w:spacing w:before="0" w:after="80" w:line="170" w:lineRule="exact"/>
        <w:jc w:val="both"/>
        <w:rPr>
          <w:rFonts w:ascii="Times New Roman" w:hAnsi="Times New Roman" w:cs="Times New Roman"/>
          <w:sz w:val="17"/>
          <w:szCs w:val="17"/>
        </w:rPr>
      </w:pPr>
      <w:r w:rsidRPr="0039456E">
        <w:rPr>
          <w:rFonts w:ascii="Times New Roman" w:hAnsi="Times New Roman" w:cs="Times New Roman"/>
          <w:sz w:val="17"/>
          <w:szCs w:val="17"/>
        </w:rPr>
        <w:t xml:space="preserve">These Rules operate from 12:00am on 13 January 2022. </w:t>
      </w:r>
    </w:p>
    <w:p w14:paraId="3FE514DB"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Definitions </w:t>
      </w:r>
    </w:p>
    <w:p w14:paraId="525DE5BB" w14:textId="77777777" w:rsidR="00747AA4" w:rsidRPr="0039456E" w:rsidRDefault="00747AA4" w:rsidP="00747AA4">
      <w:pPr>
        <w:pStyle w:val="HWLEIndent"/>
        <w:widowControl w:val="0"/>
        <w:spacing w:before="0" w:after="80" w:line="170" w:lineRule="exact"/>
        <w:jc w:val="both"/>
        <w:rPr>
          <w:rFonts w:ascii="Times New Roman" w:hAnsi="Times New Roman" w:cs="Times New Roman"/>
          <w:sz w:val="17"/>
          <w:szCs w:val="17"/>
        </w:rPr>
      </w:pPr>
      <w:r w:rsidRPr="0039456E">
        <w:rPr>
          <w:rFonts w:ascii="Times New Roman" w:hAnsi="Times New Roman" w:cs="Times New Roman"/>
          <w:sz w:val="17"/>
          <w:szCs w:val="17"/>
        </w:rPr>
        <w:t>In these Rules, the following words have the following meanings given to them:</w:t>
      </w:r>
    </w:p>
    <w:p w14:paraId="77431E68" w14:textId="7CB94BDE"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Claim</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any claim made upon a Member by an employee in respect of a compensable disability under the RTW Act, or a claim by another entity seeking recovery from a Member in respect of a compensable disability by any person.</w:t>
      </w:r>
    </w:p>
    <w:p w14:paraId="64F27610" w14:textId="12B9CD3D"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Delegate</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has the meaning given to that term in Rule </w:t>
      </w:r>
      <w:r w:rsidR="00747AA4" w:rsidRPr="0039456E">
        <w:rPr>
          <w:rFonts w:ascii="Times New Roman" w:hAnsi="Times New Roman" w:cs="Times New Roman"/>
          <w:sz w:val="17"/>
          <w:szCs w:val="17"/>
        </w:rPr>
        <w:fldChar w:fldCharType="begin"/>
      </w:r>
      <w:r w:rsidR="00747AA4" w:rsidRPr="0039456E">
        <w:rPr>
          <w:rFonts w:ascii="Times New Roman" w:hAnsi="Times New Roman" w:cs="Times New Roman"/>
          <w:sz w:val="17"/>
          <w:szCs w:val="17"/>
        </w:rPr>
        <w:instrText xml:space="preserve"> REF _Ref505333407 \w \h  \* MERGEFORMAT </w:instrText>
      </w:r>
      <w:r w:rsidR="00747AA4" w:rsidRPr="0039456E">
        <w:rPr>
          <w:rFonts w:ascii="Times New Roman" w:hAnsi="Times New Roman" w:cs="Times New Roman"/>
          <w:sz w:val="17"/>
          <w:szCs w:val="17"/>
        </w:rPr>
      </w:r>
      <w:r w:rsidR="00747AA4"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3.1</w:t>
      </w:r>
      <w:r w:rsidR="00747AA4" w:rsidRPr="0039456E">
        <w:rPr>
          <w:rFonts w:ascii="Times New Roman" w:hAnsi="Times New Roman" w:cs="Times New Roman"/>
          <w:sz w:val="17"/>
          <w:szCs w:val="17"/>
        </w:rPr>
        <w:fldChar w:fldCharType="end"/>
      </w:r>
      <w:r w:rsidR="00747AA4" w:rsidRPr="0039456E">
        <w:rPr>
          <w:rFonts w:ascii="Times New Roman" w:hAnsi="Times New Roman" w:cs="Times New Roman"/>
          <w:sz w:val="17"/>
          <w:szCs w:val="17"/>
        </w:rPr>
        <w:t>.</w:t>
      </w:r>
    </w:p>
    <w:p w14:paraId="44A82E6F" w14:textId="216A5909"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Eligible Body</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w:t>
      </w:r>
    </w:p>
    <w:p w14:paraId="030A4460"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84" w:name="_Ref516303738"/>
      <w:r w:rsidRPr="0039456E">
        <w:rPr>
          <w:rFonts w:ascii="Times New Roman" w:hAnsi="Times New Roman" w:cs="Times New Roman"/>
          <w:sz w:val="17"/>
          <w:szCs w:val="17"/>
        </w:rPr>
        <w:t>LGA;</w:t>
      </w:r>
      <w:bookmarkEnd w:id="84"/>
    </w:p>
    <w:p w14:paraId="3BEDC781"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LGASA Mutual Pty Ltd (ACN 625 310 045);</w:t>
      </w:r>
    </w:p>
    <w:p w14:paraId="2C0B7549"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LGCS Pty. Ltd. (ABN 21 094 805 964);</w:t>
      </w:r>
    </w:p>
    <w:p w14:paraId="4E9F3EB2"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Local Government Finance Authority of South Australia;</w:t>
      </w:r>
    </w:p>
    <w:p w14:paraId="4E350FF3"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85" w:name="_Ref505716705"/>
      <w:r w:rsidRPr="0039456E">
        <w:rPr>
          <w:rFonts w:ascii="Times New Roman" w:hAnsi="Times New Roman" w:cs="Times New Roman"/>
          <w:sz w:val="17"/>
          <w:szCs w:val="17"/>
        </w:rPr>
        <w:t>All Councils (including their subsidiaries) constituted pursuant to the provisions of the LG Act;</w:t>
      </w:r>
      <w:bookmarkEnd w:id="85"/>
    </w:p>
    <w:p w14:paraId="64B1BC96" w14:textId="5DFA0ED5"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86" w:name="_Ref505716748"/>
      <w:bookmarkStart w:id="87" w:name="_Ref516303745"/>
      <w:r w:rsidRPr="0039456E">
        <w:rPr>
          <w:rFonts w:ascii="Times New Roman" w:hAnsi="Times New Roman" w:cs="Times New Roman"/>
          <w:sz w:val="17"/>
          <w:szCs w:val="17"/>
        </w:rPr>
        <w:t xml:space="preserve">Any other body so prescribed by the provisions of the LG Act </w:t>
      </w:r>
      <w:bookmarkEnd w:id="86"/>
      <w:r w:rsidRPr="0039456E">
        <w:rPr>
          <w:rFonts w:ascii="Times New Roman" w:hAnsi="Times New Roman" w:cs="Times New Roman"/>
          <w:sz w:val="17"/>
          <w:szCs w:val="17"/>
        </w:rPr>
        <w:t>that is admitted to the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or</w:t>
      </w:r>
      <w:bookmarkEnd w:id="87"/>
    </w:p>
    <w:p w14:paraId="119CA222" w14:textId="754F3D12" w:rsidR="00747AA4" w:rsidRPr="00C84C21"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pacing w:val="-4"/>
          <w:sz w:val="17"/>
          <w:szCs w:val="17"/>
        </w:rPr>
      </w:pPr>
      <w:bookmarkStart w:id="88" w:name="_Ref505716754"/>
      <w:bookmarkStart w:id="89" w:name="_Ref517967412"/>
      <w:r w:rsidRPr="00C84C21">
        <w:rPr>
          <w:rFonts w:ascii="Times New Roman" w:hAnsi="Times New Roman" w:cs="Times New Roman"/>
          <w:spacing w:val="-4"/>
          <w:sz w:val="17"/>
          <w:szCs w:val="17"/>
        </w:rPr>
        <w:t>Any other entity admitted to the membership of the Workers</w:t>
      </w:r>
      <w:r w:rsidR="002449AC">
        <w:rPr>
          <w:rFonts w:ascii="Times New Roman" w:hAnsi="Times New Roman" w:cs="Times New Roman"/>
          <w:spacing w:val="-4"/>
          <w:sz w:val="17"/>
          <w:szCs w:val="17"/>
        </w:rPr>
        <w:t>’</w:t>
      </w:r>
      <w:r w:rsidRPr="00C84C21">
        <w:rPr>
          <w:rFonts w:ascii="Times New Roman" w:hAnsi="Times New Roman" w:cs="Times New Roman"/>
          <w:spacing w:val="-4"/>
          <w:sz w:val="17"/>
          <w:szCs w:val="17"/>
        </w:rPr>
        <w:t xml:space="preserve"> Scheme by </w:t>
      </w:r>
      <w:bookmarkEnd w:id="88"/>
      <w:r w:rsidRPr="00C84C21">
        <w:rPr>
          <w:rFonts w:ascii="Times New Roman" w:hAnsi="Times New Roman" w:cs="Times New Roman"/>
          <w:spacing w:val="-4"/>
          <w:sz w:val="17"/>
          <w:szCs w:val="17"/>
        </w:rPr>
        <w:t>LGA in accordance with Rule </w:t>
      </w:r>
      <w:r w:rsidRPr="00C84C21">
        <w:rPr>
          <w:rFonts w:ascii="Times New Roman" w:hAnsi="Times New Roman" w:cs="Times New Roman"/>
          <w:spacing w:val="-4"/>
          <w:sz w:val="17"/>
          <w:szCs w:val="17"/>
        </w:rPr>
        <w:fldChar w:fldCharType="begin"/>
      </w:r>
      <w:r w:rsidRPr="00C84C21">
        <w:rPr>
          <w:rFonts w:ascii="Times New Roman" w:hAnsi="Times New Roman" w:cs="Times New Roman"/>
          <w:spacing w:val="-4"/>
          <w:sz w:val="17"/>
          <w:szCs w:val="17"/>
        </w:rPr>
        <w:instrText xml:space="preserve"> REF _Ref506720028 \w \h  \* MERGEFORMAT </w:instrText>
      </w:r>
      <w:r w:rsidRPr="00C84C21">
        <w:rPr>
          <w:rFonts w:ascii="Times New Roman" w:hAnsi="Times New Roman" w:cs="Times New Roman"/>
          <w:spacing w:val="-4"/>
          <w:sz w:val="17"/>
          <w:szCs w:val="17"/>
        </w:rPr>
      </w:r>
      <w:r w:rsidRPr="00C84C21">
        <w:rPr>
          <w:rFonts w:ascii="Times New Roman" w:hAnsi="Times New Roman" w:cs="Times New Roman"/>
          <w:spacing w:val="-4"/>
          <w:sz w:val="17"/>
          <w:szCs w:val="17"/>
        </w:rPr>
        <w:fldChar w:fldCharType="separate"/>
      </w:r>
      <w:r w:rsidR="004266D2">
        <w:rPr>
          <w:rFonts w:ascii="Times New Roman" w:hAnsi="Times New Roman" w:cs="Times New Roman"/>
          <w:spacing w:val="-4"/>
          <w:sz w:val="17"/>
          <w:szCs w:val="17"/>
        </w:rPr>
        <w:t>5.2</w:t>
      </w:r>
      <w:r w:rsidRPr="00C84C21">
        <w:rPr>
          <w:rFonts w:ascii="Times New Roman" w:hAnsi="Times New Roman" w:cs="Times New Roman"/>
          <w:spacing w:val="-4"/>
          <w:sz w:val="17"/>
          <w:szCs w:val="17"/>
        </w:rPr>
        <w:fldChar w:fldCharType="end"/>
      </w:r>
      <w:r w:rsidRPr="00C84C21">
        <w:rPr>
          <w:rFonts w:ascii="Times New Roman" w:hAnsi="Times New Roman" w:cs="Times New Roman"/>
          <w:spacing w:val="-4"/>
          <w:sz w:val="17"/>
          <w:szCs w:val="17"/>
        </w:rPr>
        <w:t>.</w:t>
      </w:r>
      <w:bookmarkEnd w:id="89"/>
    </w:p>
    <w:p w14:paraId="4104AB72" w14:textId="711AE2DB"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Fund</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the fund established in accordance with Rule </w:t>
      </w:r>
      <w:r w:rsidR="00747AA4" w:rsidRPr="0039456E">
        <w:rPr>
          <w:rFonts w:ascii="Times New Roman" w:hAnsi="Times New Roman" w:cs="Times New Roman"/>
          <w:sz w:val="17"/>
          <w:szCs w:val="17"/>
        </w:rPr>
        <w:fldChar w:fldCharType="begin"/>
      </w:r>
      <w:r w:rsidR="00747AA4" w:rsidRPr="0039456E">
        <w:rPr>
          <w:rFonts w:ascii="Times New Roman" w:hAnsi="Times New Roman" w:cs="Times New Roman"/>
          <w:sz w:val="17"/>
          <w:szCs w:val="17"/>
        </w:rPr>
        <w:instrText xml:space="preserve"> REF _Ref505333161 \w \h  \* MERGEFORMAT </w:instrText>
      </w:r>
      <w:r w:rsidR="00747AA4" w:rsidRPr="0039456E">
        <w:rPr>
          <w:rFonts w:ascii="Times New Roman" w:hAnsi="Times New Roman" w:cs="Times New Roman"/>
          <w:sz w:val="17"/>
          <w:szCs w:val="17"/>
        </w:rPr>
      </w:r>
      <w:r w:rsidR="00747AA4"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6</w:t>
      </w:r>
      <w:r w:rsidR="00747AA4" w:rsidRPr="0039456E">
        <w:rPr>
          <w:rFonts w:ascii="Times New Roman" w:hAnsi="Times New Roman" w:cs="Times New Roman"/>
          <w:sz w:val="17"/>
          <w:szCs w:val="17"/>
        </w:rPr>
        <w:fldChar w:fldCharType="end"/>
      </w:r>
      <w:r w:rsidR="00747AA4" w:rsidRPr="0039456E">
        <w:rPr>
          <w:rFonts w:ascii="Times New Roman" w:hAnsi="Times New Roman" w:cs="Times New Roman"/>
          <w:sz w:val="17"/>
          <w:szCs w:val="17"/>
        </w:rPr>
        <w:t xml:space="preserve"> and maintained in accordance with these Rules.</w:t>
      </w:r>
    </w:p>
    <w:p w14:paraId="6B321DFC" w14:textId="3268E45B" w:rsidR="00747AA4" w:rsidRPr="00C84C21"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pacing w:val="-2"/>
          <w:sz w:val="17"/>
          <w:szCs w:val="17"/>
        </w:rPr>
      </w:pPr>
      <w:r>
        <w:rPr>
          <w:rFonts w:ascii="Times New Roman" w:hAnsi="Times New Roman" w:cs="Times New Roman"/>
          <w:spacing w:val="-2"/>
          <w:sz w:val="17"/>
          <w:szCs w:val="17"/>
        </w:rPr>
        <w:t>“</w:t>
      </w:r>
      <w:r w:rsidR="00747AA4" w:rsidRPr="00C84C21">
        <w:rPr>
          <w:rFonts w:ascii="Times New Roman" w:hAnsi="Times New Roman" w:cs="Times New Roman"/>
          <w:spacing w:val="-2"/>
          <w:sz w:val="17"/>
          <w:szCs w:val="17"/>
        </w:rPr>
        <w:t>Indemnity Cover</w:t>
      </w:r>
      <w:r>
        <w:rPr>
          <w:rFonts w:ascii="Times New Roman" w:hAnsi="Times New Roman" w:cs="Times New Roman"/>
          <w:spacing w:val="-2"/>
          <w:sz w:val="17"/>
          <w:szCs w:val="17"/>
        </w:rPr>
        <w:t>”</w:t>
      </w:r>
      <w:r w:rsidR="00747AA4" w:rsidRPr="00C84C21">
        <w:rPr>
          <w:rFonts w:ascii="Times New Roman" w:hAnsi="Times New Roman" w:cs="Times New Roman"/>
          <w:spacing w:val="-2"/>
          <w:sz w:val="17"/>
          <w:szCs w:val="17"/>
        </w:rPr>
        <w:t xml:space="preserve"> means insurance or reinsurance cover purchased or procured by LGA for and on behalf of Members to satisfy and manage the Claims admitted to indemnity in the amount determined from time to time by LGA. </w:t>
      </w:r>
    </w:p>
    <w:p w14:paraId="7CB54A20" w14:textId="5292DB56"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LG Act</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the Local Government Act 1999 (SA), and any Act of Parliament in addition to or in substitution for that Act.</w:t>
      </w:r>
    </w:p>
    <w:p w14:paraId="51E997F3" w14:textId="3DCA30F7"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LGA</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Local Government Association of South Australia (ABN 83 058 386 353) which for the purposes of the Workers</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Scheme is treated as the employer of all workers employed by the Members pursuant to Section 129(12) of the RTW Act.</w:t>
      </w:r>
    </w:p>
    <w:p w14:paraId="09771587" w14:textId="20450995"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LGA Board</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the board of directors of LGA.</w:t>
      </w:r>
    </w:p>
    <w:p w14:paraId="3881A420" w14:textId="3E473E5F"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LGA Member</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any Council (including its subsidiaries) constituted pursuant to the LG Act that is admitted as a member of the LGA in accordance with clause 8 of the Constitution of the LGA from time to time.</w:t>
      </w:r>
    </w:p>
    <w:p w14:paraId="60822F6C" w14:textId="7AF8DA52"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90" w:name="_Ref505335046"/>
      <w:r>
        <w:rPr>
          <w:rFonts w:ascii="Times New Roman" w:hAnsi="Times New Roman" w:cs="Times New Roman"/>
          <w:sz w:val="17"/>
          <w:szCs w:val="17"/>
        </w:rPr>
        <w:t>“</w:t>
      </w:r>
      <w:r w:rsidR="00747AA4" w:rsidRPr="0039456E">
        <w:rPr>
          <w:rFonts w:ascii="Times New Roman" w:hAnsi="Times New Roman" w:cs="Times New Roman"/>
          <w:sz w:val="17"/>
          <w:szCs w:val="17"/>
        </w:rPr>
        <w:t>Member</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an Eligible Body admitted to membership of the Workers</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Scheme in accordance with Rule </w:t>
      </w:r>
      <w:r w:rsidR="00747AA4" w:rsidRPr="0039456E">
        <w:rPr>
          <w:rFonts w:ascii="Times New Roman" w:hAnsi="Times New Roman" w:cs="Times New Roman"/>
          <w:sz w:val="17"/>
          <w:szCs w:val="17"/>
        </w:rPr>
        <w:fldChar w:fldCharType="begin"/>
      </w:r>
      <w:r w:rsidR="00747AA4" w:rsidRPr="0039456E">
        <w:rPr>
          <w:rFonts w:ascii="Times New Roman" w:hAnsi="Times New Roman" w:cs="Times New Roman"/>
          <w:sz w:val="17"/>
          <w:szCs w:val="17"/>
        </w:rPr>
        <w:instrText xml:space="preserve"> REF _Ref505762957 \w \h  \* MERGEFORMAT </w:instrText>
      </w:r>
      <w:r w:rsidR="00747AA4" w:rsidRPr="0039456E">
        <w:rPr>
          <w:rFonts w:ascii="Times New Roman" w:hAnsi="Times New Roman" w:cs="Times New Roman"/>
          <w:sz w:val="17"/>
          <w:szCs w:val="17"/>
        </w:rPr>
      </w:r>
      <w:r w:rsidR="00747AA4"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5</w:t>
      </w:r>
      <w:r w:rsidR="00747AA4" w:rsidRPr="0039456E">
        <w:rPr>
          <w:rFonts w:ascii="Times New Roman" w:hAnsi="Times New Roman" w:cs="Times New Roman"/>
          <w:sz w:val="17"/>
          <w:szCs w:val="17"/>
        </w:rPr>
        <w:fldChar w:fldCharType="end"/>
      </w:r>
      <w:r w:rsidR="00747AA4" w:rsidRPr="0039456E">
        <w:rPr>
          <w:rFonts w:ascii="Times New Roman" w:hAnsi="Times New Roman" w:cs="Times New Roman"/>
          <w:sz w:val="17"/>
          <w:szCs w:val="17"/>
        </w:rPr>
        <w:t>:</w:t>
      </w:r>
      <w:bookmarkEnd w:id="90"/>
    </w:p>
    <w:p w14:paraId="7D622D3B" w14:textId="5230A1D8"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Notifier</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has the meaning given to that term in Rule </w:t>
      </w:r>
      <w:r w:rsidR="00747AA4" w:rsidRPr="0039456E">
        <w:rPr>
          <w:rFonts w:ascii="Times New Roman" w:hAnsi="Times New Roman" w:cs="Times New Roman"/>
          <w:sz w:val="17"/>
          <w:szCs w:val="17"/>
        </w:rPr>
        <w:fldChar w:fldCharType="begin"/>
      </w:r>
      <w:r w:rsidR="00747AA4" w:rsidRPr="0039456E">
        <w:rPr>
          <w:rFonts w:ascii="Times New Roman" w:hAnsi="Times New Roman" w:cs="Times New Roman"/>
          <w:sz w:val="17"/>
          <w:szCs w:val="17"/>
        </w:rPr>
        <w:instrText xml:space="preserve"> REF _Ref506732027 \w \h  \* MERGEFORMAT </w:instrText>
      </w:r>
      <w:r w:rsidR="00747AA4" w:rsidRPr="0039456E">
        <w:rPr>
          <w:rFonts w:ascii="Times New Roman" w:hAnsi="Times New Roman" w:cs="Times New Roman"/>
          <w:sz w:val="17"/>
          <w:szCs w:val="17"/>
        </w:rPr>
      </w:r>
      <w:r w:rsidR="00747AA4"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19.1</w:t>
      </w:r>
      <w:r w:rsidR="00747AA4" w:rsidRPr="0039456E">
        <w:rPr>
          <w:rFonts w:ascii="Times New Roman" w:hAnsi="Times New Roman" w:cs="Times New Roman"/>
          <w:sz w:val="17"/>
          <w:szCs w:val="17"/>
        </w:rPr>
        <w:fldChar w:fldCharType="end"/>
      </w:r>
      <w:r w:rsidR="00747AA4" w:rsidRPr="0039456E">
        <w:rPr>
          <w:rFonts w:ascii="Times New Roman" w:hAnsi="Times New Roman" w:cs="Times New Roman"/>
          <w:sz w:val="17"/>
          <w:szCs w:val="17"/>
        </w:rPr>
        <w:t>.</w:t>
      </w:r>
    </w:p>
    <w:p w14:paraId="3A6E18F6" w14:textId="262723F2"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Objectives</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the objectives of the Workers</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Scheme contained in Rule </w:t>
      </w:r>
      <w:r w:rsidR="00747AA4" w:rsidRPr="0039456E">
        <w:rPr>
          <w:rFonts w:ascii="Times New Roman" w:hAnsi="Times New Roman" w:cs="Times New Roman"/>
          <w:sz w:val="17"/>
          <w:szCs w:val="17"/>
        </w:rPr>
        <w:fldChar w:fldCharType="begin"/>
      </w:r>
      <w:r w:rsidR="00747AA4" w:rsidRPr="0039456E">
        <w:rPr>
          <w:rFonts w:ascii="Times New Roman" w:hAnsi="Times New Roman" w:cs="Times New Roman"/>
          <w:sz w:val="17"/>
          <w:szCs w:val="17"/>
        </w:rPr>
        <w:instrText xml:space="preserve"> REF _Ref505334563 \w \h  \* MERGEFORMAT </w:instrText>
      </w:r>
      <w:r w:rsidR="00747AA4" w:rsidRPr="0039456E">
        <w:rPr>
          <w:rFonts w:ascii="Times New Roman" w:hAnsi="Times New Roman" w:cs="Times New Roman"/>
          <w:sz w:val="17"/>
          <w:szCs w:val="17"/>
        </w:rPr>
      </w:r>
      <w:r w:rsidR="00747AA4"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4</w:t>
      </w:r>
      <w:r w:rsidR="00747AA4" w:rsidRPr="0039456E">
        <w:rPr>
          <w:rFonts w:ascii="Times New Roman" w:hAnsi="Times New Roman" w:cs="Times New Roman"/>
          <w:sz w:val="17"/>
          <w:szCs w:val="17"/>
        </w:rPr>
        <w:fldChar w:fldCharType="end"/>
      </w:r>
      <w:r w:rsidR="00747AA4" w:rsidRPr="0039456E">
        <w:rPr>
          <w:rFonts w:ascii="Times New Roman" w:hAnsi="Times New Roman" w:cs="Times New Roman"/>
          <w:sz w:val="17"/>
          <w:szCs w:val="17"/>
        </w:rPr>
        <w:t>.</w:t>
      </w:r>
    </w:p>
    <w:p w14:paraId="2CC057D5" w14:textId="3537E152"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Ordinary Resolution</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a resolution passed by at least the majority of the votes cast by all persons present and entitled to vote at the meeting at which the resolution is put.</w:t>
      </w:r>
    </w:p>
    <w:p w14:paraId="69F63E46" w14:textId="0FCF6042"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Recipient</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has the meaning given to that term in Rule </w:t>
      </w:r>
      <w:r w:rsidR="00747AA4" w:rsidRPr="0039456E">
        <w:rPr>
          <w:rFonts w:ascii="Times New Roman" w:hAnsi="Times New Roman" w:cs="Times New Roman"/>
          <w:sz w:val="17"/>
          <w:szCs w:val="17"/>
        </w:rPr>
        <w:fldChar w:fldCharType="begin"/>
      </w:r>
      <w:r w:rsidR="00747AA4" w:rsidRPr="0039456E">
        <w:rPr>
          <w:rFonts w:ascii="Times New Roman" w:hAnsi="Times New Roman" w:cs="Times New Roman"/>
          <w:sz w:val="17"/>
          <w:szCs w:val="17"/>
        </w:rPr>
        <w:instrText xml:space="preserve"> REF _Ref506732027 \w \h  \* MERGEFORMAT </w:instrText>
      </w:r>
      <w:r w:rsidR="00747AA4" w:rsidRPr="0039456E">
        <w:rPr>
          <w:rFonts w:ascii="Times New Roman" w:hAnsi="Times New Roman" w:cs="Times New Roman"/>
          <w:sz w:val="17"/>
          <w:szCs w:val="17"/>
        </w:rPr>
      </w:r>
      <w:r w:rsidR="00747AA4"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19.1</w:t>
      </w:r>
      <w:r w:rsidR="00747AA4" w:rsidRPr="0039456E">
        <w:rPr>
          <w:rFonts w:ascii="Times New Roman" w:hAnsi="Times New Roman" w:cs="Times New Roman"/>
          <w:sz w:val="17"/>
          <w:szCs w:val="17"/>
        </w:rPr>
        <w:fldChar w:fldCharType="end"/>
      </w:r>
      <w:r w:rsidR="00747AA4" w:rsidRPr="0039456E">
        <w:rPr>
          <w:rFonts w:ascii="Times New Roman" w:hAnsi="Times New Roman" w:cs="Times New Roman"/>
          <w:sz w:val="17"/>
          <w:szCs w:val="17"/>
        </w:rPr>
        <w:t>.</w:t>
      </w:r>
    </w:p>
    <w:p w14:paraId="26BFF09A" w14:textId="6385AC26"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RTW Act</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the Return to Work Act 2014 (SA), and any Act of Parliament in addition to or in substitution for that Act.</w:t>
      </w:r>
    </w:p>
    <w:p w14:paraId="2C7E1060" w14:textId="4874DAD6" w:rsidR="00747AA4" w:rsidRPr="0039456E" w:rsidRDefault="002449AC"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Special Resolution</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a resolution passed by at least 75% of the votes cast by all persons present and entitled to vote at the meeting at which the resolution is put.</w:t>
      </w:r>
    </w:p>
    <w:p w14:paraId="7B46F0D6" w14:textId="2204DD82" w:rsidR="00747AA4" w:rsidRPr="0039456E" w:rsidRDefault="002449AC" w:rsidP="008449DA">
      <w:pPr>
        <w:pStyle w:val="HWLELvl2"/>
        <w:widowControl w:val="0"/>
        <w:numPr>
          <w:ilvl w:val="1"/>
          <w:numId w:val="46"/>
        </w:numPr>
        <w:tabs>
          <w:tab w:val="clear" w:pos="709"/>
        </w:tabs>
        <w:spacing w:before="0" w:after="0" w:line="170" w:lineRule="exact"/>
        <w:ind w:left="1560" w:hanging="851"/>
        <w:jc w:val="both"/>
        <w:rPr>
          <w:rFonts w:ascii="Times New Roman" w:hAnsi="Times New Roman" w:cs="Times New Roman"/>
          <w:sz w:val="17"/>
          <w:szCs w:val="17"/>
        </w:rPr>
      </w:pPr>
      <w:r>
        <w:rPr>
          <w:rFonts w:ascii="Times New Roman" w:hAnsi="Times New Roman" w:cs="Times New Roman"/>
          <w:sz w:val="17"/>
          <w:szCs w:val="17"/>
        </w:rPr>
        <w:t>“</w:t>
      </w:r>
      <w:r w:rsidR="00747AA4" w:rsidRPr="0039456E">
        <w:rPr>
          <w:rFonts w:ascii="Times New Roman" w:hAnsi="Times New Roman" w:cs="Times New Roman"/>
          <w:sz w:val="17"/>
          <w:szCs w:val="17"/>
        </w:rPr>
        <w:t>Workers</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Scheme</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means The Local Government Association Workers</w:t>
      </w:r>
      <w:r>
        <w:rPr>
          <w:rFonts w:ascii="Times New Roman" w:hAnsi="Times New Roman" w:cs="Times New Roman"/>
          <w:sz w:val="17"/>
          <w:szCs w:val="17"/>
        </w:rPr>
        <w:t>’</w:t>
      </w:r>
      <w:r w:rsidR="00747AA4" w:rsidRPr="0039456E">
        <w:rPr>
          <w:rFonts w:ascii="Times New Roman" w:hAnsi="Times New Roman" w:cs="Times New Roman"/>
          <w:sz w:val="17"/>
          <w:szCs w:val="17"/>
        </w:rPr>
        <w:t xml:space="preserve"> Compensation Scheme first established in 1994 and conducted pursuant to the LG Act and in accordance with these Rules.</w:t>
      </w:r>
    </w:p>
    <w:p w14:paraId="6B924A42"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Delegation </w:t>
      </w:r>
    </w:p>
    <w:p w14:paraId="6637C461" w14:textId="71BA4B9B"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91" w:name="_Ref505333407"/>
      <w:r w:rsidRPr="0039456E">
        <w:rPr>
          <w:rFonts w:ascii="Times New Roman" w:hAnsi="Times New Roman" w:cs="Times New Roman"/>
          <w:sz w:val="17"/>
          <w:szCs w:val="17"/>
        </w:rPr>
        <w:t>Subject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_Ref506557253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3.2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LGA may (but is not obliged to) delegate any power, function or duty under these Rules (including the power to sub-delegate) to an entity controlled by LGA which is responsible for the management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w:t>
      </w:r>
      <w:r w:rsidR="002449AC">
        <w:rPr>
          <w:rFonts w:ascii="Times New Roman" w:hAnsi="Times New Roman" w:cs="Times New Roman"/>
          <w:sz w:val="17"/>
          <w:szCs w:val="17"/>
        </w:rPr>
        <w:t>“</w:t>
      </w:r>
      <w:r w:rsidRPr="0039456E">
        <w:rPr>
          <w:rFonts w:ascii="Times New Roman" w:hAnsi="Times New Roman" w:cs="Times New Roman"/>
          <w:sz w:val="17"/>
          <w:szCs w:val="17"/>
        </w:rPr>
        <w:t>Delegate</w:t>
      </w:r>
      <w:r w:rsidR="002449AC">
        <w:rPr>
          <w:rFonts w:ascii="Times New Roman" w:hAnsi="Times New Roman" w:cs="Times New Roman"/>
          <w:sz w:val="17"/>
          <w:szCs w:val="17"/>
        </w:rPr>
        <w:t>”</w:t>
      </w:r>
      <w:r w:rsidRPr="0039456E">
        <w:rPr>
          <w:rFonts w:ascii="Times New Roman" w:hAnsi="Times New Roman" w:cs="Times New Roman"/>
          <w:sz w:val="17"/>
          <w:szCs w:val="17"/>
        </w:rPr>
        <w:t>) subject to such limitations and conditions as may be determined by LGA.</w:t>
      </w:r>
      <w:bookmarkEnd w:id="91"/>
    </w:p>
    <w:p w14:paraId="0475A791" w14:textId="352E3392"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92" w:name="_Ref506557253"/>
      <w:r w:rsidRPr="0039456E">
        <w:rPr>
          <w:rFonts w:ascii="Times New Roman" w:hAnsi="Times New Roman" w:cs="Times New Roman"/>
          <w:sz w:val="17"/>
          <w:szCs w:val="17"/>
        </w:rPr>
        <w:t>LGA is not permitted to delegate any power, function or duty under Rules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_Ref506720028 \r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5.2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_Ref517967963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_Ref517968966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9.6.1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_Ref517969216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14.4</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_Ref517969244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15.1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_Ref506729489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_Ref517969390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18.7</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_Ref517969440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18.8</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_Ref518467722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19</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and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_Ref506732890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20.1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w:t>
      </w:r>
    </w:p>
    <w:bookmarkEnd w:id="92"/>
    <w:p w14:paraId="30AA0F7D"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may revoke or amend a delegated power, function or duty at any time. LGA may at any time exercise, in its own right, any of the powers or functions delegated by it and any such exercise will not, without more, amount to the revocation of any delegation in favour of a Delegate.</w:t>
      </w:r>
    </w:p>
    <w:p w14:paraId="0720EF87"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Subject only to any limitations or conditions in the delegation, the Delegate, in exercising delegated power, will be empowered under these Rules as if it were LGA. </w:t>
      </w:r>
    </w:p>
    <w:p w14:paraId="1591BB9A" w14:textId="12D2B3C9"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bookmarkStart w:id="93" w:name="_Ref505334563"/>
      <w:r w:rsidRPr="0039456E">
        <w:rPr>
          <w:rFonts w:ascii="Times New Roman" w:hAnsi="Times New Roman" w:cs="Times New Roman"/>
          <w:sz w:val="17"/>
          <w:szCs w:val="17"/>
        </w:rPr>
        <w:t>Objectives</w:t>
      </w:r>
      <w:bookmarkEnd w:id="93"/>
      <w:r w:rsidRPr="0039456E">
        <w:rPr>
          <w:rFonts w:ascii="Times New Roman" w:hAnsi="Times New Roman" w:cs="Times New Roman"/>
          <w:sz w:val="17"/>
          <w:szCs w:val="17"/>
        </w:rPr>
        <w:t xml:space="preserve">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12D6C735" w14:textId="77777777" w:rsidR="00747AA4" w:rsidRPr="00341205"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pacing w:val="-2"/>
          <w:sz w:val="17"/>
          <w:szCs w:val="17"/>
        </w:rPr>
      </w:pPr>
      <w:r w:rsidRPr="00341205">
        <w:rPr>
          <w:rFonts w:ascii="Times New Roman" w:hAnsi="Times New Roman" w:cs="Times New Roman"/>
          <w:spacing w:val="-2"/>
          <w:sz w:val="17"/>
          <w:szCs w:val="17"/>
        </w:rPr>
        <w:t>The Objectives are to provide to Members assistance in respect of their potential and actual liabilities for any Claim for the rehabilitation of and/or payment of compensation to an employee or any other person so entitled for compensable disabilities under the RTW Act and including, but without limiting the generality of the foregoing, to provide:</w:t>
      </w:r>
    </w:p>
    <w:p w14:paraId="54A501F0"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advice in respect of minimising the risk of occurrence and severity of all compensable disabilities;</w:t>
      </w:r>
    </w:p>
    <w:p w14:paraId="59482B2E"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assistance in the administration, investigation and resolution of any Claim; </w:t>
      </w:r>
    </w:p>
    <w:p w14:paraId="40AD5921"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assistance in the rehabilitation of employees suffering from compensable disabilities; and</w:t>
      </w:r>
    </w:p>
    <w:p w14:paraId="55412386"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color w:val="000000"/>
          <w:sz w:val="17"/>
          <w:szCs w:val="17"/>
        </w:rPr>
      </w:pPr>
      <w:r w:rsidRPr="0039456E">
        <w:rPr>
          <w:rFonts w:ascii="Times New Roman" w:hAnsi="Times New Roman" w:cs="Times New Roman"/>
          <w:sz w:val="17"/>
          <w:szCs w:val="17"/>
        </w:rPr>
        <w:t>legal representation in respect of any Claim.</w:t>
      </w:r>
    </w:p>
    <w:p w14:paraId="3EFCB208"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financial assistance by way of discretionary grants in respect of Member liabilities for the rehabilitation and compensation of all employees suffering from compensable disabilities.</w:t>
      </w:r>
    </w:p>
    <w:p w14:paraId="7F46BB63"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bookmarkStart w:id="94" w:name="_Ref505762957"/>
      <w:r w:rsidRPr="0039456E">
        <w:rPr>
          <w:rFonts w:ascii="Times New Roman" w:hAnsi="Times New Roman" w:cs="Times New Roman"/>
          <w:sz w:val="17"/>
          <w:szCs w:val="17"/>
        </w:rPr>
        <w:t>Admission to Membership</w:t>
      </w:r>
      <w:bookmarkEnd w:id="94"/>
      <w:r w:rsidRPr="0039456E">
        <w:rPr>
          <w:rFonts w:ascii="Times New Roman" w:hAnsi="Times New Roman" w:cs="Times New Roman"/>
          <w:sz w:val="17"/>
          <w:szCs w:val="17"/>
        </w:rPr>
        <w:t xml:space="preserve"> </w:t>
      </w:r>
    </w:p>
    <w:p w14:paraId="578FC70A" w14:textId="3A3B6E9B"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95" w:name="_Ref505335115"/>
      <w:r w:rsidRPr="0039456E">
        <w:rPr>
          <w:rFonts w:ascii="Times New Roman" w:hAnsi="Times New Roman" w:cs="Times New Roman"/>
          <w:sz w:val="17"/>
          <w:szCs w:val="17"/>
        </w:rPr>
        <w:t>The Eligible Bodies listed in Rules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_Ref516303738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2.3.1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to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_Ref516303745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2.3.6</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inclusive are automatically entitled to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bookmarkEnd w:id="95"/>
    </w:p>
    <w:p w14:paraId="41D3B10F" w14:textId="3CB267AD"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96" w:name="_Ref506720028"/>
      <w:bookmarkStart w:id="97" w:name="_Ref506552900"/>
      <w:r w:rsidRPr="0039456E">
        <w:rPr>
          <w:rFonts w:ascii="Times New Roman" w:hAnsi="Times New Roman" w:cs="Times New Roman"/>
          <w:sz w:val="17"/>
          <w:szCs w:val="17"/>
        </w:rPr>
        <w:t>The LGA Board may from time to time by Ordinary Resolution, and subject to the terms of these Rules, admit to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for a financial year any other entity which makes an application to LGA and upon their admission, such entity will be an Eligible Body for the purposes of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_Ref517967412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2.3.7</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w:t>
      </w:r>
      <w:bookmarkEnd w:id="96"/>
      <w:bookmarkEnd w:id="97"/>
    </w:p>
    <w:p w14:paraId="713C71E6" w14:textId="3F533BAA"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98" w:name="_Ref506720033"/>
      <w:r w:rsidRPr="0039456E">
        <w:rPr>
          <w:rFonts w:ascii="Times New Roman" w:hAnsi="Times New Roman" w:cs="Times New Roman"/>
          <w:sz w:val="17"/>
          <w:szCs w:val="17"/>
        </w:rPr>
        <w:t>In exercising discretion to admit an entity to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pursuant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_Ref506720028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5.2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the LGA Board may take into account any matter which it considers relevant.</w:t>
      </w:r>
      <w:bookmarkEnd w:id="98"/>
      <w:r w:rsidRPr="0039456E">
        <w:rPr>
          <w:rFonts w:ascii="Times New Roman" w:hAnsi="Times New Roman" w:cs="Times New Roman"/>
          <w:sz w:val="17"/>
          <w:szCs w:val="17"/>
        </w:rPr>
        <w:t xml:space="preserve"> </w:t>
      </w:r>
    </w:p>
    <w:p w14:paraId="36EA8283" w14:textId="5AD3D01D" w:rsidR="00747AA4" w:rsidRPr="00341205"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pacing w:val="-1"/>
          <w:sz w:val="17"/>
          <w:szCs w:val="17"/>
        </w:rPr>
      </w:pPr>
      <w:bookmarkStart w:id="99" w:name="_Ref516301550"/>
      <w:r w:rsidRPr="00341205">
        <w:rPr>
          <w:rFonts w:ascii="Times New Roman" w:hAnsi="Times New Roman" w:cs="Times New Roman"/>
          <w:spacing w:val="-1"/>
          <w:sz w:val="17"/>
          <w:szCs w:val="17"/>
        </w:rPr>
        <w:t>Notwithstanding the admission of a Member to membership of the Workers</w:t>
      </w:r>
      <w:r w:rsidR="002449AC">
        <w:rPr>
          <w:rFonts w:ascii="Times New Roman" w:hAnsi="Times New Roman" w:cs="Times New Roman"/>
          <w:spacing w:val="-1"/>
          <w:sz w:val="17"/>
          <w:szCs w:val="17"/>
        </w:rPr>
        <w:t>’</w:t>
      </w:r>
      <w:r w:rsidRPr="00341205">
        <w:rPr>
          <w:rFonts w:ascii="Times New Roman" w:hAnsi="Times New Roman" w:cs="Times New Roman"/>
          <w:spacing w:val="-1"/>
          <w:sz w:val="17"/>
          <w:szCs w:val="17"/>
        </w:rPr>
        <w:t xml:space="preserve"> Scheme pursuant to Rule </w:t>
      </w:r>
      <w:r w:rsidRPr="00341205">
        <w:rPr>
          <w:rFonts w:ascii="Times New Roman" w:hAnsi="Times New Roman" w:cs="Times New Roman"/>
          <w:spacing w:val="-1"/>
          <w:sz w:val="17"/>
          <w:szCs w:val="17"/>
        </w:rPr>
        <w:fldChar w:fldCharType="begin"/>
      </w:r>
      <w:r w:rsidRPr="00341205">
        <w:rPr>
          <w:rFonts w:ascii="Times New Roman" w:hAnsi="Times New Roman" w:cs="Times New Roman"/>
          <w:spacing w:val="-1"/>
          <w:sz w:val="17"/>
          <w:szCs w:val="17"/>
        </w:rPr>
        <w:instrText xml:space="preserve"> REF _Ref505335115 \w \h  \* MERGEFORMAT </w:instrText>
      </w:r>
      <w:r w:rsidRPr="00341205">
        <w:rPr>
          <w:rFonts w:ascii="Times New Roman" w:hAnsi="Times New Roman" w:cs="Times New Roman"/>
          <w:spacing w:val="-1"/>
          <w:sz w:val="17"/>
          <w:szCs w:val="17"/>
        </w:rPr>
      </w:r>
      <w:r w:rsidRPr="00341205">
        <w:rPr>
          <w:rFonts w:ascii="Times New Roman" w:hAnsi="Times New Roman" w:cs="Times New Roman"/>
          <w:spacing w:val="-1"/>
          <w:sz w:val="17"/>
          <w:szCs w:val="17"/>
        </w:rPr>
        <w:fldChar w:fldCharType="separate"/>
      </w:r>
      <w:r w:rsidR="004266D2">
        <w:rPr>
          <w:rFonts w:ascii="Times New Roman" w:hAnsi="Times New Roman" w:cs="Times New Roman"/>
          <w:spacing w:val="-1"/>
          <w:sz w:val="17"/>
          <w:szCs w:val="17"/>
        </w:rPr>
        <w:t>5.1</w:t>
      </w:r>
      <w:r w:rsidRPr="00341205">
        <w:rPr>
          <w:rFonts w:ascii="Times New Roman" w:hAnsi="Times New Roman" w:cs="Times New Roman"/>
          <w:spacing w:val="-1"/>
          <w:sz w:val="17"/>
          <w:szCs w:val="17"/>
        </w:rPr>
        <w:fldChar w:fldCharType="end"/>
      </w:r>
      <w:r w:rsidRPr="00341205">
        <w:rPr>
          <w:rFonts w:ascii="Times New Roman" w:hAnsi="Times New Roman" w:cs="Times New Roman"/>
          <w:spacing w:val="-1"/>
          <w:sz w:val="17"/>
          <w:szCs w:val="17"/>
        </w:rPr>
        <w:t xml:space="preserve"> or Rule </w:t>
      </w:r>
      <w:r w:rsidRPr="00341205">
        <w:rPr>
          <w:rFonts w:ascii="Times New Roman" w:hAnsi="Times New Roman" w:cs="Times New Roman"/>
          <w:spacing w:val="-1"/>
          <w:sz w:val="17"/>
          <w:szCs w:val="17"/>
        </w:rPr>
        <w:fldChar w:fldCharType="begin"/>
      </w:r>
      <w:r w:rsidRPr="00341205">
        <w:rPr>
          <w:rFonts w:ascii="Times New Roman" w:hAnsi="Times New Roman" w:cs="Times New Roman"/>
          <w:spacing w:val="-1"/>
          <w:sz w:val="17"/>
          <w:szCs w:val="17"/>
        </w:rPr>
        <w:instrText xml:space="preserve"> REF _Ref506720028 \w \h  \* MERGEFORMAT </w:instrText>
      </w:r>
      <w:r w:rsidRPr="00341205">
        <w:rPr>
          <w:rFonts w:ascii="Times New Roman" w:hAnsi="Times New Roman" w:cs="Times New Roman"/>
          <w:spacing w:val="-1"/>
          <w:sz w:val="17"/>
          <w:szCs w:val="17"/>
        </w:rPr>
      </w:r>
      <w:r w:rsidRPr="00341205">
        <w:rPr>
          <w:rFonts w:ascii="Times New Roman" w:hAnsi="Times New Roman" w:cs="Times New Roman"/>
          <w:spacing w:val="-1"/>
          <w:sz w:val="17"/>
          <w:szCs w:val="17"/>
        </w:rPr>
        <w:fldChar w:fldCharType="separate"/>
      </w:r>
      <w:r w:rsidR="004266D2">
        <w:rPr>
          <w:rFonts w:ascii="Times New Roman" w:hAnsi="Times New Roman" w:cs="Times New Roman"/>
          <w:spacing w:val="-1"/>
          <w:sz w:val="17"/>
          <w:szCs w:val="17"/>
        </w:rPr>
        <w:t>5.2</w:t>
      </w:r>
      <w:r w:rsidRPr="00341205">
        <w:rPr>
          <w:rFonts w:ascii="Times New Roman" w:hAnsi="Times New Roman" w:cs="Times New Roman"/>
          <w:spacing w:val="-1"/>
          <w:sz w:val="17"/>
          <w:szCs w:val="17"/>
        </w:rPr>
        <w:fldChar w:fldCharType="end"/>
      </w:r>
      <w:r w:rsidRPr="00341205">
        <w:rPr>
          <w:rFonts w:ascii="Times New Roman" w:hAnsi="Times New Roman" w:cs="Times New Roman"/>
          <w:spacing w:val="-1"/>
          <w:sz w:val="17"/>
          <w:szCs w:val="17"/>
        </w:rPr>
        <w:t>, a Member shall only be entitled to the benefits of the Workers</w:t>
      </w:r>
      <w:r w:rsidR="002449AC">
        <w:rPr>
          <w:rFonts w:ascii="Times New Roman" w:hAnsi="Times New Roman" w:cs="Times New Roman"/>
          <w:spacing w:val="-1"/>
          <w:sz w:val="17"/>
          <w:szCs w:val="17"/>
        </w:rPr>
        <w:t>’</w:t>
      </w:r>
      <w:r w:rsidRPr="00341205">
        <w:rPr>
          <w:rFonts w:ascii="Times New Roman" w:hAnsi="Times New Roman" w:cs="Times New Roman"/>
          <w:spacing w:val="-1"/>
          <w:sz w:val="17"/>
          <w:szCs w:val="17"/>
        </w:rPr>
        <w:t xml:space="preserve"> Scheme if, at the relevant time, that Member has paid  in full any contribution payable by it under Rule </w:t>
      </w:r>
      <w:r w:rsidRPr="00341205">
        <w:rPr>
          <w:rFonts w:ascii="Times New Roman" w:hAnsi="Times New Roman" w:cs="Times New Roman"/>
          <w:spacing w:val="-1"/>
          <w:sz w:val="17"/>
          <w:szCs w:val="17"/>
        </w:rPr>
        <w:fldChar w:fldCharType="begin"/>
      </w:r>
      <w:r w:rsidRPr="00341205">
        <w:rPr>
          <w:rFonts w:ascii="Times New Roman" w:hAnsi="Times New Roman" w:cs="Times New Roman"/>
          <w:spacing w:val="-1"/>
          <w:sz w:val="17"/>
          <w:szCs w:val="17"/>
        </w:rPr>
        <w:instrText xml:space="preserve"> REF _Ref519605803 \w \h  \* MERGEFORMAT </w:instrText>
      </w:r>
      <w:r w:rsidRPr="00341205">
        <w:rPr>
          <w:rFonts w:ascii="Times New Roman" w:hAnsi="Times New Roman" w:cs="Times New Roman"/>
          <w:spacing w:val="-1"/>
          <w:sz w:val="17"/>
          <w:szCs w:val="17"/>
        </w:rPr>
      </w:r>
      <w:r w:rsidRPr="00341205">
        <w:rPr>
          <w:rFonts w:ascii="Times New Roman" w:hAnsi="Times New Roman" w:cs="Times New Roman"/>
          <w:spacing w:val="-1"/>
          <w:sz w:val="17"/>
          <w:szCs w:val="17"/>
        </w:rPr>
        <w:fldChar w:fldCharType="separate"/>
      </w:r>
      <w:r w:rsidR="004266D2">
        <w:rPr>
          <w:rFonts w:ascii="Times New Roman" w:hAnsi="Times New Roman" w:cs="Times New Roman"/>
          <w:spacing w:val="-1"/>
          <w:sz w:val="17"/>
          <w:szCs w:val="17"/>
        </w:rPr>
        <w:t>11</w:t>
      </w:r>
      <w:r w:rsidRPr="00341205">
        <w:rPr>
          <w:rFonts w:ascii="Times New Roman" w:hAnsi="Times New Roman" w:cs="Times New Roman"/>
          <w:spacing w:val="-1"/>
          <w:sz w:val="17"/>
          <w:szCs w:val="17"/>
        </w:rPr>
        <w:fldChar w:fldCharType="end"/>
      </w:r>
      <w:r w:rsidRPr="00341205">
        <w:rPr>
          <w:rFonts w:ascii="Times New Roman" w:hAnsi="Times New Roman" w:cs="Times New Roman"/>
          <w:spacing w:val="-1"/>
          <w:sz w:val="17"/>
          <w:szCs w:val="17"/>
        </w:rPr>
        <w:t xml:space="preserve"> or otherwise as required in accordance with these Rules.</w:t>
      </w:r>
      <w:bookmarkEnd w:id="99"/>
    </w:p>
    <w:p w14:paraId="5D9D9C1A" w14:textId="2EED21A9"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Payment of a contribution by a Member shall be evidence of the Member</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s agreement to be bound by these Rules. </w:t>
      </w:r>
    </w:p>
    <w:p w14:paraId="027A7A59"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bookmarkStart w:id="100" w:name="_Ref505333161"/>
      <w:r w:rsidRPr="0039456E">
        <w:rPr>
          <w:rFonts w:ascii="Times New Roman" w:hAnsi="Times New Roman" w:cs="Times New Roman"/>
          <w:sz w:val="17"/>
          <w:szCs w:val="17"/>
        </w:rPr>
        <w:t>Fund</w:t>
      </w:r>
      <w:bookmarkEnd w:id="100"/>
      <w:r w:rsidRPr="0039456E">
        <w:rPr>
          <w:rFonts w:ascii="Times New Roman" w:hAnsi="Times New Roman" w:cs="Times New Roman"/>
          <w:sz w:val="17"/>
          <w:szCs w:val="17"/>
        </w:rPr>
        <w:t xml:space="preserve"> </w:t>
      </w:r>
    </w:p>
    <w:p w14:paraId="2FB46733" w14:textId="6535A09D"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shall establish and maintain the Fund to meet the Objectives and for that purpose, subject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_Ref516301550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5.4</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may apply the Fund to meet: </w:t>
      </w:r>
    </w:p>
    <w:p w14:paraId="36E7D237"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such Claims as may be made against any one or more of the Members during that year; </w:t>
      </w:r>
    </w:p>
    <w:p w14:paraId="76786BC8"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such Claims as may have been made against any one or more of the Members during any previous year and which at the commencement of these Rules and any new financial year have not been settled; </w:t>
      </w:r>
    </w:p>
    <w:p w14:paraId="04CBD5C4"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premium payable to an appropriate indemnity insurer to provide Indemnity Cover for the Members during that year;</w:t>
      </w:r>
    </w:p>
    <w:p w14:paraId="1AD4684B" w14:textId="28E96B98"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operating expenses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for that year, including: </w:t>
      </w:r>
    </w:p>
    <w:p w14:paraId="61B1BF8A" w14:textId="4E584698"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the remuneration of LGA referred to in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_Ref5005653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12.1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and</w:t>
      </w:r>
    </w:p>
    <w:p w14:paraId="7B0DF71B" w14:textId="2BEEAC96"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any expenses of LGA or a Delegate referred to in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_Ref5697803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12.2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and</w:t>
      </w:r>
    </w:p>
    <w:p w14:paraId="61CDCF2D"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101" w:name="_Ref505718557"/>
      <w:bookmarkStart w:id="102" w:name="_Ref505866364"/>
      <w:r w:rsidRPr="0039456E">
        <w:rPr>
          <w:rFonts w:ascii="Times New Roman" w:hAnsi="Times New Roman" w:cs="Times New Roman"/>
          <w:sz w:val="17"/>
          <w:szCs w:val="17"/>
        </w:rPr>
        <w:t>any grants or allocations to Members, or any other person or body for or on behalf of any Member, which LGA in its discretion may make.</w:t>
      </w:r>
      <w:bookmarkEnd w:id="101"/>
      <w:bookmarkEnd w:id="102"/>
    </w:p>
    <w:p w14:paraId="2F91E1AB"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Members must contribute to the Fund in the proportions and the amounts determined annually by LGA.</w:t>
      </w:r>
    </w:p>
    <w:p w14:paraId="0A8B1B51"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shall administer the Fund with the intent that upon the settlement of all Claims made in any financial year:</w:t>
      </w:r>
    </w:p>
    <w:p w14:paraId="15A39CC3"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any surplus remaining in the Fund attributable to that year shall be allocated at the absolute direction of LGA toward liabilities of the Fund for any other year whether future or past; and</w:t>
      </w:r>
    </w:p>
    <w:p w14:paraId="40C1B05E"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any deficiency in the Fund in that year may be met by additional contributions levied by LGA against each Member for that year in the proportion in which contributions were made to the Fund by each Member for that year.</w:t>
      </w:r>
    </w:p>
    <w:p w14:paraId="7ECD8385" w14:textId="77777777" w:rsidR="00E80279" w:rsidRDefault="00E80279">
      <w:pPr>
        <w:spacing w:after="0" w:line="240" w:lineRule="auto"/>
        <w:jc w:val="left"/>
        <w:rPr>
          <w:rFonts w:ascii="Times New Roman" w:eastAsiaTheme="minorHAnsi" w:hAnsi="Times New Roman"/>
          <w:b/>
          <w:sz w:val="17"/>
          <w:szCs w:val="17"/>
        </w:rPr>
      </w:pPr>
      <w:bookmarkStart w:id="103" w:name="_Ref506729875"/>
      <w:r>
        <w:rPr>
          <w:rFonts w:ascii="Times New Roman" w:hAnsi="Times New Roman"/>
          <w:sz w:val="17"/>
          <w:szCs w:val="17"/>
        </w:rPr>
        <w:br w:type="page"/>
      </w:r>
    </w:p>
    <w:p w14:paraId="6197E395" w14:textId="1BAAB424"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Admission of Claim to Indemnity</w:t>
      </w:r>
      <w:bookmarkEnd w:id="103"/>
      <w:r w:rsidRPr="0039456E">
        <w:rPr>
          <w:rFonts w:ascii="Times New Roman" w:hAnsi="Times New Roman" w:cs="Times New Roman"/>
          <w:sz w:val="17"/>
          <w:szCs w:val="17"/>
        </w:rPr>
        <w:t xml:space="preserve"> </w:t>
      </w:r>
    </w:p>
    <w:p w14:paraId="1B02B860" w14:textId="77777777" w:rsidR="00747AA4" w:rsidRPr="0039456E" w:rsidRDefault="00747AA4" w:rsidP="00747AA4">
      <w:pPr>
        <w:pStyle w:val="HWLEIndent"/>
        <w:widowControl w:val="0"/>
        <w:spacing w:before="0" w:after="80" w:line="170" w:lineRule="exact"/>
        <w:jc w:val="both"/>
        <w:rPr>
          <w:rFonts w:ascii="Times New Roman" w:hAnsi="Times New Roman" w:cs="Times New Roman"/>
          <w:sz w:val="17"/>
          <w:szCs w:val="17"/>
        </w:rPr>
      </w:pPr>
      <w:r w:rsidRPr="0039456E">
        <w:rPr>
          <w:rFonts w:ascii="Times New Roman" w:hAnsi="Times New Roman" w:cs="Times New Roman"/>
          <w:sz w:val="17"/>
          <w:szCs w:val="17"/>
        </w:rPr>
        <w:t xml:space="preserve">LGA shall consider any Claim for which a Member seeks indemnity from the Fund and may in its sole and absolute discretion and either in whole or in part and upon such terms and conditions as LGA may consider appropriate determine whether it will grant indemnity and assistance for the Member from the Fund in respect of any such Claim. </w:t>
      </w:r>
    </w:p>
    <w:p w14:paraId="52680E45"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Powers, Duties and Functions of LGA </w:t>
      </w:r>
    </w:p>
    <w:p w14:paraId="7CF84D45" w14:textId="075EA5D1"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will administer and manage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in the pursuit of the Objectives.</w:t>
      </w:r>
    </w:p>
    <w:p w14:paraId="5CB958F5"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shall be empowered for and on behalf of the Members to do all the following things namely:</w:t>
      </w:r>
    </w:p>
    <w:p w14:paraId="4D96A9D0" w14:textId="398C43CC"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104" w:name="_Ref517967886"/>
      <w:r w:rsidRPr="0039456E">
        <w:rPr>
          <w:rFonts w:ascii="Times New Roman" w:hAnsi="Times New Roman" w:cs="Times New Roman"/>
          <w:sz w:val="17"/>
          <w:szCs w:val="17"/>
        </w:rPr>
        <w:t>levy Members for contributions in accordance with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_Ref519605803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including differential contributions in respect of each Member to the Fund </w:t>
      </w:r>
      <w:r w:rsidRPr="0039456E">
        <w:rPr>
          <w:rFonts w:ascii="Times New Roman" w:hAnsi="Times New Roman" w:cs="Times New Roman"/>
          <w:color w:val="000000"/>
          <w:sz w:val="17"/>
          <w:szCs w:val="17"/>
        </w:rPr>
        <w:t>having regard to any matter which it considers relevant</w:t>
      </w:r>
      <w:r w:rsidRPr="0039456E">
        <w:rPr>
          <w:rFonts w:ascii="Times New Roman" w:hAnsi="Times New Roman" w:cs="Times New Roman"/>
          <w:sz w:val="17"/>
          <w:szCs w:val="17"/>
        </w:rPr>
        <w:t xml:space="preserve">; </w:t>
      </w:r>
      <w:bookmarkEnd w:id="104"/>
    </w:p>
    <w:p w14:paraId="398442FF" w14:textId="77777777" w:rsidR="009C3E22" w:rsidRDefault="009C3E22" w:rsidP="00D46F27">
      <w:pPr>
        <w:pStyle w:val="HWLELvl3"/>
        <w:widowControl w:val="0"/>
        <w:numPr>
          <w:ilvl w:val="0"/>
          <w:numId w:val="0"/>
        </w:numPr>
        <w:spacing w:before="0" w:after="80" w:line="170" w:lineRule="exact"/>
        <w:ind w:left="2410"/>
        <w:jc w:val="both"/>
        <w:rPr>
          <w:rFonts w:ascii="Times New Roman" w:hAnsi="Times New Roman" w:cs="Times New Roman"/>
          <w:sz w:val="17"/>
          <w:szCs w:val="17"/>
        </w:rPr>
      </w:pPr>
      <w:bookmarkStart w:id="105" w:name="_Ref517967895"/>
    </w:p>
    <w:p w14:paraId="27FD5F3D" w14:textId="47FB5373"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invest all contributions received from Members and other monies received comprising the Fund which are not immediately required to meet the liabilities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w:t>
      </w:r>
      <w:bookmarkEnd w:id="105"/>
    </w:p>
    <w:p w14:paraId="3E3B765C"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expend the contributions of, and income earned by, the Fund in respect of each financial year in and towards:</w:t>
      </w:r>
    </w:p>
    <w:p w14:paraId="0A38810A" w14:textId="093E61D4"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the general administration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w:t>
      </w:r>
    </w:p>
    <w:p w14:paraId="34BB1967"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 xml:space="preserve">assistance to Members by way of any advice in respect of their potential and actual liabilities in respect of compensable disabilities; </w:t>
      </w:r>
    </w:p>
    <w:p w14:paraId="08CA43D0"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assistance to Members in respect of the rehabilitation of employees suffering from compensable disabilities;</w:t>
      </w:r>
    </w:p>
    <w:p w14:paraId="5298294D"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 xml:space="preserve">assistance to Members in the administration, investigation and resolution of Claims; </w:t>
      </w:r>
    </w:p>
    <w:p w14:paraId="3275454B"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 xml:space="preserve">legal representation for Members in respect of any Claims; </w:t>
      </w:r>
    </w:p>
    <w:p w14:paraId="57F00B50"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financial assistance by way of discretionary grants to Members in respect of their liabilities to rehabilitate and compensate employees suffering from compensable disabilities;</w:t>
      </w:r>
    </w:p>
    <w:p w14:paraId="2EEED754" w14:textId="25093A9B"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any remuneration of LGA referred to in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_Ref5005653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12.1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and</w:t>
      </w:r>
    </w:p>
    <w:p w14:paraId="1BC76E23" w14:textId="7B619B0B"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any expenses of LGA or a Delegate referred to in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_Ref5697803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12.2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w:t>
      </w:r>
    </w:p>
    <w:p w14:paraId="4CD8E62B" w14:textId="43D68720"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06" w:name="_Ref517967963"/>
      <w:r w:rsidRPr="0039456E">
        <w:rPr>
          <w:rFonts w:ascii="Times New Roman" w:hAnsi="Times New Roman" w:cs="Times New Roman"/>
          <w:sz w:val="17"/>
          <w:szCs w:val="17"/>
        </w:rPr>
        <w:t>LGA may make such additional rules to be observed by a Member or the Members as it may deem fit with respect to the terms and conditions upon which a Member or Members will be eligible for assistance from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provided that no such rule shall be made in terms inconsistent with these Rules and further provided that no such rule shall operate and take effect in respect of any Member until a copy thereof shall have been served upon such Member or Members.</w:t>
      </w:r>
      <w:bookmarkEnd w:id="106"/>
    </w:p>
    <w:p w14:paraId="3802D4F7" w14:textId="75B3599A"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color w:val="000000"/>
          <w:sz w:val="17"/>
          <w:szCs w:val="17"/>
        </w:rPr>
      </w:pPr>
      <w:r w:rsidRPr="0039456E">
        <w:rPr>
          <w:rFonts w:ascii="Times New Roman" w:hAnsi="Times New Roman" w:cs="Times New Roman"/>
          <w:sz w:val="17"/>
          <w:szCs w:val="17"/>
        </w:rPr>
        <w:t>LGA will enter into all such agreements for and on behalf of Members as are necessary for or incidental to the proper administration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in the pursuit of the Objectives.</w:t>
      </w:r>
    </w:p>
    <w:p w14:paraId="5FB0DD4C" w14:textId="07A696DB"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will carry out investigations of such relevant matters and make submissions to such relevant bodies as LGA may deem to be necessary for or incidental to, the proper administration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in the pursuit of the Objectives.</w:t>
      </w:r>
    </w:p>
    <w:p w14:paraId="1F269716"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duties of LGA shall include:</w:t>
      </w:r>
    </w:p>
    <w:p w14:paraId="267EDEBE"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achieve and implement the Objectives;</w:t>
      </w:r>
    </w:p>
    <w:p w14:paraId="6C33D7E4" w14:textId="22BD1A84"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ensure from a financial perspective that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is viable;</w:t>
      </w:r>
    </w:p>
    <w:p w14:paraId="1BEE40DD" w14:textId="1321CC41"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keep records of all activities for and on behalf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w:t>
      </w:r>
    </w:p>
    <w:p w14:paraId="1E3B1BA7" w14:textId="748FB81C"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review the performance and function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5CA0A670" w14:textId="64EBDCD4"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be responsible for the financial management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to the extent that it shall:</w:t>
      </w:r>
    </w:p>
    <w:p w14:paraId="1A1E0F8D"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annually determine the total amount of contributions to be levied against all Members in respect of the Fund;</w:t>
      </w:r>
    </w:p>
    <w:p w14:paraId="0E47472D"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from time to time undertake an assessment of Members or any of them and their activities to assist in the determination, in conjunction with actuarial advice, of the proportion in which the Members are to contribute to the Fund in any year and may upon the conclusion of any such investigation direct the Members as to the procedures to be adopted by them to prevent losses or to minimise Claims;</w:t>
      </w:r>
    </w:p>
    <w:p w14:paraId="5F82509A" w14:textId="1E52CFA3"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bookmarkStart w:id="107" w:name="_Ref506723334"/>
      <w:r w:rsidRPr="0039456E">
        <w:rPr>
          <w:rFonts w:ascii="Times New Roman" w:hAnsi="Times New Roman" w:cs="Times New Roman"/>
          <w:sz w:val="17"/>
          <w:szCs w:val="17"/>
        </w:rPr>
        <w:t>annually prepare the operating budget and the financial statements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and report to the Members on any items arising from those statements;</w:t>
      </w:r>
      <w:bookmarkEnd w:id="107"/>
      <w:r w:rsidRPr="0039456E">
        <w:rPr>
          <w:rFonts w:ascii="Times New Roman" w:hAnsi="Times New Roman" w:cs="Times New Roman"/>
          <w:sz w:val="17"/>
          <w:szCs w:val="17"/>
        </w:rPr>
        <w:t xml:space="preserve"> </w:t>
      </w:r>
    </w:p>
    <w:p w14:paraId="255B1A2F"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 xml:space="preserve">annually determine the extent of Claims to be indemnified from the Fund; </w:t>
      </w:r>
    </w:p>
    <w:p w14:paraId="330848AE"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annually determine the amount and nature of Indemnity Cover to be purchased for the Members from the Fund for any term and to determine the indemnity insurer for this purpose; and</w:t>
      </w:r>
    </w:p>
    <w:p w14:paraId="5FD8F940" w14:textId="2FC07B6A"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bookmarkStart w:id="108" w:name="_Ref517968641"/>
      <w:r w:rsidRPr="0039456E">
        <w:rPr>
          <w:rFonts w:ascii="Times New Roman" w:hAnsi="Times New Roman" w:cs="Times New Roman"/>
          <w:sz w:val="17"/>
          <w:szCs w:val="17"/>
        </w:rPr>
        <w:t>be responsible for the assessment of the Members to determine, in conjunction with actuarial advice, the proportion in which they are to contribute to the Fund in each year from the total contributions determined in accordance with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_Ref519600644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8.6.5.1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w:t>
      </w:r>
      <w:bookmarkEnd w:id="108"/>
    </w:p>
    <w:p w14:paraId="21DEF560"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to manage Claims made against each Member including: </w:t>
      </w:r>
    </w:p>
    <w:p w14:paraId="017837A6"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 xml:space="preserve">the investigation and assessment of those Claims; </w:t>
      </w:r>
    </w:p>
    <w:p w14:paraId="7BFB91A0"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sz w:val="17"/>
          <w:szCs w:val="17"/>
        </w:rPr>
      </w:pPr>
      <w:r w:rsidRPr="0039456E">
        <w:rPr>
          <w:rFonts w:ascii="Times New Roman" w:hAnsi="Times New Roman" w:cs="Times New Roman"/>
          <w:sz w:val="17"/>
          <w:szCs w:val="17"/>
        </w:rPr>
        <w:t>the provisions of loss prevention and risk minimisation guidelines;</w:t>
      </w:r>
    </w:p>
    <w:p w14:paraId="7D0E9B69" w14:textId="77777777" w:rsidR="00747AA4" w:rsidRPr="0039456E" w:rsidRDefault="00747AA4" w:rsidP="00747AA4">
      <w:pPr>
        <w:pStyle w:val="HWLELvl4"/>
        <w:widowControl w:val="0"/>
        <w:numPr>
          <w:ilvl w:val="3"/>
          <w:numId w:val="46"/>
        </w:numPr>
        <w:tabs>
          <w:tab w:val="left" w:pos="1701"/>
        </w:tabs>
        <w:spacing w:before="0" w:after="80" w:line="170" w:lineRule="exact"/>
        <w:ind w:left="3261" w:hanging="850"/>
        <w:jc w:val="both"/>
        <w:rPr>
          <w:rFonts w:ascii="Times New Roman" w:hAnsi="Times New Roman" w:cs="Times New Roman"/>
          <w:color w:val="000000"/>
          <w:sz w:val="17"/>
          <w:szCs w:val="17"/>
        </w:rPr>
      </w:pPr>
      <w:r w:rsidRPr="0039456E">
        <w:rPr>
          <w:rFonts w:ascii="Times New Roman" w:hAnsi="Times New Roman" w:cs="Times New Roman"/>
          <w:sz w:val="17"/>
          <w:szCs w:val="17"/>
        </w:rPr>
        <w:t>the keeping of the accounts of the Fund for each year; and</w:t>
      </w:r>
    </w:p>
    <w:p w14:paraId="1097A16A" w14:textId="77777777" w:rsidR="00E80279" w:rsidRDefault="00E80279">
      <w:pPr>
        <w:spacing w:after="0" w:line="240" w:lineRule="auto"/>
        <w:jc w:val="left"/>
        <w:rPr>
          <w:rFonts w:ascii="Times New Roman" w:eastAsiaTheme="minorHAnsi" w:hAnsi="Times New Roman"/>
          <w:sz w:val="17"/>
          <w:szCs w:val="17"/>
        </w:rPr>
      </w:pPr>
      <w:r>
        <w:rPr>
          <w:rFonts w:ascii="Times New Roman" w:hAnsi="Times New Roman"/>
          <w:sz w:val="17"/>
          <w:szCs w:val="17"/>
        </w:rPr>
        <w:br w:type="page"/>
      </w:r>
    </w:p>
    <w:p w14:paraId="346D134A" w14:textId="145B60A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conduct of any investigation or audit of the activities of a Member so as to identify and assess risk, to give notice to a Member to take action to minimise risk and to report to the Board the outcome of such investigation or audit including detail of any notice given to a Member and the Member</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s response to such notice.  </w:t>
      </w:r>
    </w:p>
    <w:p w14:paraId="5789D95F" w14:textId="14204100"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The </w:t>
      </w:r>
      <w:bookmarkStart w:id="109" w:name="_Ref505866293"/>
      <w:r w:rsidRPr="0039456E">
        <w:rPr>
          <w:rFonts w:ascii="Times New Roman" w:hAnsi="Times New Roman" w:cs="Times New Roman"/>
          <w:sz w:val="17"/>
          <w:szCs w:val="17"/>
        </w:rPr>
        <w:t xml:space="preserve">annual operating budget and financial statements </w:t>
      </w:r>
      <w:bookmarkEnd w:id="109"/>
      <w:r w:rsidRPr="0039456E">
        <w:rPr>
          <w:rFonts w:ascii="Times New Roman" w:hAnsi="Times New Roman" w:cs="Times New Roman"/>
          <w:sz w:val="17"/>
          <w:szCs w:val="17"/>
        </w:rPr>
        <w:t>referred to in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_Ref506723334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8.6.5.3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shall deal separately with the following items:</w:t>
      </w:r>
    </w:p>
    <w:p w14:paraId="5E64E308"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projected income of the Fund by way of contributions interest or other sources;</w:t>
      </w:r>
    </w:p>
    <w:p w14:paraId="5F669BB9"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liabilities of the Fund for estimated Claims and Claims adjustment costs;</w:t>
      </w:r>
    </w:p>
    <w:p w14:paraId="7E70DEAC"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110" w:name="_Ref505718619"/>
      <w:r w:rsidRPr="0039456E">
        <w:rPr>
          <w:rFonts w:ascii="Times New Roman" w:hAnsi="Times New Roman" w:cs="Times New Roman"/>
          <w:sz w:val="17"/>
          <w:szCs w:val="17"/>
        </w:rPr>
        <w:t>the amounts to be allowed to provide for the cost of arranging Indemnity Cover;</w:t>
      </w:r>
    </w:p>
    <w:p w14:paraId="4B1B5DDA"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general and administrative costs to be charged against the Fund; and</w:t>
      </w:r>
    </w:p>
    <w:p w14:paraId="73EC474A" w14:textId="4B372A5B"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any grants in accordance with </w:t>
      </w:r>
      <w:bookmarkEnd w:id="110"/>
      <w:r w:rsidRPr="0039456E">
        <w:rPr>
          <w:rFonts w:ascii="Times New Roman" w:hAnsi="Times New Roman" w:cs="Times New Roman"/>
          <w:sz w:val="17"/>
          <w:szCs w:val="17"/>
        </w:rPr>
        <w:t>Rules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_Ref505866364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6.1.5</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and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_Ref505866397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10.7</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w:t>
      </w:r>
    </w:p>
    <w:p w14:paraId="4A77CC95" w14:textId="76D96CDF"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may at its discretion alter the amounts to be expended in respect of the items listed in the budget for each year where necessary to meet the purposes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70F03CC7" w14:textId="1FB4AA6F"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11" w:name="_Ref517968797"/>
      <w:r w:rsidRPr="0039456E">
        <w:rPr>
          <w:rFonts w:ascii="Times New Roman" w:hAnsi="Times New Roman" w:cs="Times New Roman"/>
          <w:sz w:val="17"/>
          <w:szCs w:val="17"/>
        </w:rPr>
        <w:t>Where it becomes apparent to LGA that for any year the Fund will be insufficient to meet Claims payable from the Fund, LGA may at any time require the payment by the Members for that year of an additional contribution in the same proportions as the contribution paid by each of the Members to the Fund for that year in order to ensure that all Claims upon the Fund for that year are able to be met.</w:t>
      </w:r>
      <w:bookmarkEnd w:id="111"/>
    </w:p>
    <w:p w14:paraId="4B589787" w14:textId="463A9244"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shall report annually to the Members on all aspects of the operation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for the preceding year, including details in relation to:</w:t>
      </w:r>
    </w:p>
    <w:p w14:paraId="20B9EBFD"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outstanding Claims (including an assessment as to the liability of outstanding Claims and the ability of the Fund to meet the assessment of liability);</w:t>
      </w:r>
    </w:p>
    <w:p w14:paraId="179F0980"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further contributions required, if any;</w:t>
      </w:r>
    </w:p>
    <w:p w14:paraId="4B3C3D01"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investment of the moneys of the Fund not immediately required;</w:t>
      </w:r>
    </w:p>
    <w:p w14:paraId="60FD3078"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allocation of surplus moneys in the Fund, if any;</w:t>
      </w:r>
    </w:p>
    <w:p w14:paraId="6C395504" w14:textId="7EFE80F1"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112" w:name="_Ref8305548"/>
      <w:r w:rsidRPr="0039456E">
        <w:rPr>
          <w:rFonts w:ascii="Times New Roman" w:hAnsi="Times New Roman" w:cs="Times New Roman"/>
          <w:sz w:val="17"/>
          <w:szCs w:val="17"/>
        </w:rPr>
        <w:t>any remuneration received by LGA pursuant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_Ref5005653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12.1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and</w:t>
      </w:r>
      <w:bookmarkEnd w:id="112"/>
    </w:p>
    <w:p w14:paraId="6E7F6A18" w14:textId="5EEFBA50"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any expenses of LGA (or its Delegate) referred to in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_Ref5697803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12.2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w:t>
      </w:r>
    </w:p>
    <w:p w14:paraId="29160D70" w14:textId="2C27DCAA"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shall be available at all times to the Members to answer any questions on the conduct of the activities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4E0E38C2" w14:textId="615C6D51"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may establish such committees as it considers necessary to be constituted by such persons as LGA may determine to investigate and report to LGA on any matter relevant to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12A457BA"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Claims and Indemnity</w:t>
      </w:r>
    </w:p>
    <w:p w14:paraId="45C6279A" w14:textId="77777777" w:rsidR="00747AA4" w:rsidRPr="0039456E" w:rsidRDefault="00747AA4" w:rsidP="002B2106">
      <w:pPr>
        <w:pStyle w:val="HWLELvl2"/>
        <w:widowControl w:val="0"/>
        <w:numPr>
          <w:ilvl w:val="1"/>
          <w:numId w:val="46"/>
        </w:numPr>
        <w:tabs>
          <w:tab w:val="clear" w:pos="709"/>
        </w:tabs>
        <w:spacing w:before="0" w:after="6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Indemnity Cover </w:t>
      </w:r>
    </w:p>
    <w:p w14:paraId="5DEA1F27" w14:textId="77777777"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 xml:space="preserve">LGA shall purchase Indemnity Cover to an amount determined by LGA from year to year. </w:t>
      </w:r>
    </w:p>
    <w:p w14:paraId="79B9FDB2" w14:textId="77777777" w:rsidR="00747AA4" w:rsidRPr="0039456E" w:rsidRDefault="00747AA4" w:rsidP="002B2106">
      <w:pPr>
        <w:pStyle w:val="HWLELvl2"/>
        <w:widowControl w:val="0"/>
        <w:numPr>
          <w:ilvl w:val="1"/>
          <w:numId w:val="46"/>
        </w:numPr>
        <w:tabs>
          <w:tab w:val="clear" w:pos="709"/>
        </w:tabs>
        <w:spacing w:before="0" w:after="6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Excess</w:t>
      </w:r>
    </w:p>
    <w:p w14:paraId="6F469065" w14:textId="337C86DD"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 xml:space="preserve">Each Member will be liable for the first amount of any Claim to be known as the </w:t>
      </w:r>
      <w:r w:rsidR="002449AC">
        <w:rPr>
          <w:rFonts w:ascii="Times New Roman" w:hAnsi="Times New Roman" w:cs="Times New Roman"/>
          <w:sz w:val="17"/>
          <w:szCs w:val="17"/>
        </w:rPr>
        <w:t>“</w:t>
      </w:r>
      <w:r w:rsidRPr="0039456E">
        <w:rPr>
          <w:rFonts w:ascii="Times New Roman" w:hAnsi="Times New Roman" w:cs="Times New Roman"/>
          <w:sz w:val="17"/>
          <w:szCs w:val="17"/>
        </w:rPr>
        <w:t>Excess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which shall be determined by LGA. The Excess may be a differential amount for each Member and for each Claim or a combination of both.</w:t>
      </w:r>
    </w:p>
    <w:p w14:paraId="011E60EA" w14:textId="77777777" w:rsidR="00747AA4" w:rsidRPr="0039456E" w:rsidRDefault="00747AA4" w:rsidP="002B2106">
      <w:pPr>
        <w:pStyle w:val="HWLELvl2"/>
        <w:widowControl w:val="0"/>
        <w:numPr>
          <w:ilvl w:val="1"/>
          <w:numId w:val="46"/>
        </w:numPr>
        <w:tabs>
          <w:tab w:val="clear" w:pos="709"/>
        </w:tabs>
        <w:spacing w:before="0" w:after="6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Defaulting Member</w:t>
      </w:r>
    </w:p>
    <w:p w14:paraId="0578ABFB" w14:textId="77777777"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LGA may by written notice to a Member in default of these Rules exclude that Member from any or a defined entitlement to indemnity from the Fund for a particular year or years.</w:t>
      </w:r>
    </w:p>
    <w:p w14:paraId="016A6DCB" w14:textId="77777777" w:rsidR="00747AA4" w:rsidRPr="0039456E" w:rsidRDefault="00747AA4" w:rsidP="002B2106">
      <w:pPr>
        <w:pStyle w:val="HWLELvl2"/>
        <w:widowControl w:val="0"/>
        <w:numPr>
          <w:ilvl w:val="1"/>
          <w:numId w:val="46"/>
        </w:numPr>
        <w:tabs>
          <w:tab w:val="clear" w:pos="709"/>
        </w:tabs>
        <w:spacing w:before="0" w:after="6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Special Risks</w:t>
      </w:r>
    </w:p>
    <w:p w14:paraId="6B02A6CB" w14:textId="30CC0256"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 xml:space="preserve">LGA may by written notice to a Member exclude a Member from any or a defined entitlement to indemnity from the Fund for a Claim in respect of a </w:t>
      </w:r>
      <w:r w:rsidR="002449AC">
        <w:rPr>
          <w:rFonts w:ascii="Times New Roman" w:hAnsi="Times New Roman" w:cs="Times New Roman"/>
          <w:sz w:val="17"/>
          <w:szCs w:val="17"/>
        </w:rPr>
        <w:t>“</w:t>
      </w:r>
      <w:r w:rsidRPr="0039456E">
        <w:rPr>
          <w:rFonts w:ascii="Times New Roman" w:hAnsi="Times New Roman" w:cs="Times New Roman"/>
          <w:sz w:val="17"/>
          <w:szCs w:val="17"/>
        </w:rPr>
        <w:t>special risk</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as determined by LGA.</w:t>
      </w:r>
    </w:p>
    <w:p w14:paraId="5FC5B474" w14:textId="77777777" w:rsidR="00747AA4" w:rsidRPr="0039456E" w:rsidRDefault="00747AA4" w:rsidP="002B2106">
      <w:pPr>
        <w:pStyle w:val="HWLELvl2"/>
        <w:widowControl w:val="0"/>
        <w:numPr>
          <w:ilvl w:val="1"/>
          <w:numId w:val="46"/>
        </w:numPr>
        <w:tabs>
          <w:tab w:val="clear" w:pos="709"/>
        </w:tabs>
        <w:spacing w:before="0" w:after="6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Other Insurance</w:t>
      </w:r>
    </w:p>
    <w:p w14:paraId="3EA8C00D" w14:textId="21D929CE"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A Member is not entitled to indemnity from the Fund for any Claim for which, at the time of the happening of the event giving rise to the Claim, the Member was otherwise indemnified or insured by or would, but for the existence of this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be indemnified or insured by any other Policy or Policies of Insurance or otherwise, except in respect of any liability beyond the amount which would have been payable under such other Policy or Policies had this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not been in existence.</w:t>
      </w:r>
    </w:p>
    <w:p w14:paraId="6ADC7A80" w14:textId="77777777" w:rsidR="00747AA4" w:rsidRPr="0039456E" w:rsidRDefault="00747AA4" w:rsidP="002B2106">
      <w:pPr>
        <w:pStyle w:val="HWLELvl2"/>
        <w:widowControl w:val="0"/>
        <w:numPr>
          <w:ilvl w:val="1"/>
          <w:numId w:val="46"/>
        </w:numPr>
        <w:tabs>
          <w:tab w:val="clear" w:pos="709"/>
        </w:tabs>
        <w:spacing w:before="0" w:after="60" w:line="170" w:lineRule="exact"/>
        <w:ind w:left="1560" w:hanging="851"/>
        <w:jc w:val="both"/>
        <w:rPr>
          <w:rFonts w:ascii="Times New Roman" w:hAnsi="Times New Roman" w:cs="Times New Roman"/>
          <w:sz w:val="17"/>
          <w:szCs w:val="17"/>
        </w:rPr>
      </w:pPr>
      <w:bookmarkStart w:id="113" w:name="_Ref506727649"/>
      <w:r w:rsidRPr="0039456E">
        <w:rPr>
          <w:rFonts w:ascii="Times New Roman" w:hAnsi="Times New Roman" w:cs="Times New Roman"/>
          <w:sz w:val="17"/>
          <w:szCs w:val="17"/>
        </w:rPr>
        <w:t>Failure to Notify and False Notification</w:t>
      </w:r>
      <w:bookmarkEnd w:id="113"/>
    </w:p>
    <w:p w14:paraId="27548127" w14:textId="6BE2D2D0"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114" w:name="_Ref517968966"/>
      <w:r w:rsidRPr="0039456E">
        <w:rPr>
          <w:rFonts w:ascii="Times New Roman" w:hAnsi="Times New Roman" w:cs="Times New Roman"/>
          <w:sz w:val="17"/>
          <w:szCs w:val="17"/>
        </w:rPr>
        <w:t>Where a Member fails to notify LGA as required by Rules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_Ref505719593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10.1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and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_Ref505719600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10.3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breaches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_Ref505719613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10.2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submits a false Claim or provides false information contrary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_Ref505719623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10.4</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or fails to comply with any requirement or notice issued pursuant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_Ref505333139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LGA may (in lieu of terminating the membership of the defaulting Member pursuant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_Ref505719651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and in addition to any other power under these Rules) levy an additional contribution to be paid by a defaulting Member or remove any benefit which may otherwise have accrued to the benefit of the Member under these Rules as a condition precedent for the Claim against the Member to be considered for indemnity from the Fund.</w:t>
      </w:r>
      <w:bookmarkEnd w:id="114"/>
    </w:p>
    <w:p w14:paraId="6FEB8A5C" w14:textId="77777777" w:rsidR="00747AA4" w:rsidRPr="00D10351" w:rsidRDefault="00747AA4" w:rsidP="00747AA4">
      <w:pPr>
        <w:pStyle w:val="HWLELvl3"/>
        <w:widowControl w:val="0"/>
        <w:numPr>
          <w:ilvl w:val="2"/>
          <w:numId w:val="46"/>
        </w:numPr>
        <w:spacing w:before="0" w:after="0" w:line="170" w:lineRule="exact"/>
        <w:ind w:left="2410" w:hanging="851"/>
        <w:jc w:val="both"/>
        <w:rPr>
          <w:rFonts w:ascii="Times New Roman" w:hAnsi="Times New Roman" w:cs="Times New Roman"/>
          <w:spacing w:val="-2"/>
          <w:sz w:val="17"/>
          <w:szCs w:val="17"/>
        </w:rPr>
      </w:pPr>
      <w:r w:rsidRPr="00D10351">
        <w:rPr>
          <w:rFonts w:ascii="Times New Roman" w:hAnsi="Times New Roman" w:cs="Times New Roman"/>
          <w:spacing w:val="-2"/>
          <w:sz w:val="17"/>
          <w:szCs w:val="17"/>
        </w:rPr>
        <w:t>A decision by LGA to levy an additional contribution against a Member in default, or to remove any benefit in lieu of termination of membership or any other sanction, does not preclude LGA from exercising the power to terminate the membership of the defaulting Member if there is any repeat of the default or failure by the Member to adequately address the issue of concern identified by LGA (including the payment of the additional contribution) or any other relevant performance or risk management issue.</w:t>
      </w:r>
    </w:p>
    <w:p w14:paraId="28145E0E" w14:textId="77777777" w:rsidR="00E80279" w:rsidRDefault="00E80279">
      <w:pPr>
        <w:spacing w:after="0" w:line="240" w:lineRule="auto"/>
        <w:jc w:val="left"/>
        <w:rPr>
          <w:rFonts w:ascii="Times New Roman" w:eastAsiaTheme="minorHAnsi" w:hAnsi="Times New Roman"/>
          <w:b/>
          <w:sz w:val="17"/>
          <w:szCs w:val="17"/>
        </w:rPr>
      </w:pPr>
      <w:r>
        <w:rPr>
          <w:rFonts w:ascii="Times New Roman" w:hAnsi="Times New Roman"/>
          <w:sz w:val="17"/>
          <w:szCs w:val="17"/>
        </w:rPr>
        <w:br w:type="page"/>
      </w:r>
    </w:p>
    <w:p w14:paraId="3A27D96B" w14:textId="11348D10"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Claims Procedure</w:t>
      </w:r>
    </w:p>
    <w:p w14:paraId="25CCAA3A"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15" w:name="_Ref505719593"/>
      <w:r w:rsidRPr="0039456E">
        <w:rPr>
          <w:rFonts w:ascii="Times New Roman" w:hAnsi="Times New Roman" w:cs="Times New Roman"/>
          <w:sz w:val="17"/>
          <w:szCs w:val="17"/>
        </w:rPr>
        <w:t>Notice</w:t>
      </w:r>
      <w:bookmarkEnd w:id="115"/>
    </w:p>
    <w:p w14:paraId="37AB2A12" w14:textId="74AEAC8F"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A Member shall, as a condition precedent to a Claim to be indemnified under these Rules and, subject to the default provisions, as a condition of continued entitlement to the benefits of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forthwith give to LGA written notice of each of the following:</w:t>
      </w:r>
    </w:p>
    <w:p w14:paraId="3C79B474"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any circumstance or occurrence of which the Member shall become aware or should reasonably be aware which is likely to give rise to a Claim;</w:t>
      </w:r>
    </w:p>
    <w:p w14:paraId="240C9DA9"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receipt of any notice, written or oral, from any person of any intention to make a Claim; and</w:t>
      </w:r>
    </w:p>
    <w:p w14:paraId="130915DE"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every Claim whether the quantum of the Claim exceeds the Excess or not.</w:t>
      </w:r>
    </w:p>
    <w:p w14:paraId="5E98A556"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16" w:name="_Ref505719613"/>
      <w:r w:rsidRPr="0039456E">
        <w:rPr>
          <w:rFonts w:ascii="Times New Roman" w:hAnsi="Times New Roman" w:cs="Times New Roman"/>
          <w:sz w:val="17"/>
          <w:szCs w:val="17"/>
        </w:rPr>
        <w:t>Not admit liability</w:t>
      </w:r>
      <w:bookmarkEnd w:id="116"/>
    </w:p>
    <w:p w14:paraId="210BBD38" w14:textId="77777777"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A Member shall not admit liability for, compromise, settle or make or promise any payment in respect of, any Claim which may be the subject of indemnity hereunder or incur any costs or expenses in connection therewith without the written consent of LGA which if it so wishes shall be entitled to take over and conduct in the name of the Member the defence and/or settlement of any such Claim for which purpose the Member shall give all such information and assistance as LGA may reasonably require.</w:t>
      </w:r>
    </w:p>
    <w:p w14:paraId="5A66D32D" w14:textId="54C4F3CE"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17" w:name="_Ref505719600"/>
      <w:r w:rsidRPr="0039456E">
        <w:rPr>
          <w:rFonts w:ascii="Times New Roman" w:hAnsi="Times New Roman" w:cs="Times New Roman"/>
          <w:sz w:val="17"/>
          <w:szCs w:val="17"/>
        </w:rPr>
        <w:t>Increase in Risk</w:t>
      </w:r>
      <w:bookmarkEnd w:id="117"/>
    </w:p>
    <w:p w14:paraId="35C04A47" w14:textId="77777777"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A Member shall forthwith give to LGA full particulars in writing of any material increase in the risk of any Claim and shall pay such additional contribution and shall comply with such other terms and conditions, if any, as may be required by LGA in respect of such Claim.</w:t>
      </w:r>
    </w:p>
    <w:p w14:paraId="2CEE52F8"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18" w:name="_Ref505719623"/>
      <w:r w:rsidRPr="0039456E">
        <w:rPr>
          <w:rFonts w:ascii="Times New Roman" w:hAnsi="Times New Roman" w:cs="Times New Roman"/>
          <w:sz w:val="17"/>
          <w:szCs w:val="17"/>
        </w:rPr>
        <w:t>Fraudulent Claim and False Information</w:t>
      </w:r>
      <w:bookmarkEnd w:id="118"/>
    </w:p>
    <w:p w14:paraId="4DF1D161" w14:textId="77777777"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If a Member shall submit a Claim for indemnity from the Fund knowing the Claim to be false or fraudulent as regards amount or otherwise or shall provide any false information with respect to a Claim the entitlement to indemnity from the Fund shall become void and all benefits hereunder relating to that Claim shall be forfeited.</w:t>
      </w:r>
    </w:p>
    <w:p w14:paraId="50FA558C"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Continued support</w:t>
      </w:r>
    </w:p>
    <w:p w14:paraId="2EB0B780" w14:textId="77777777"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During the continuance of any Claim which is to be indemnified from the Fund the Member shall provide LGA with whatever information and support (including technical and professional support if requested) as is requested to enable the adequate investigation defence and resolution of any such Claim.</w:t>
      </w:r>
    </w:p>
    <w:p w14:paraId="4C7C6298"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Subrogation</w:t>
      </w:r>
    </w:p>
    <w:p w14:paraId="5ADF4ACB" w14:textId="7A0F4038"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Every Member seeking indemnity from the Fund shall by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have agreed to subrogate to LGA its rights to investigate, defend and resolve any Claim.</w:t>
      </w:r>
    </w:p>
    <w:p w14:paraId="434524F6"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19" w:name="_Ref505866397"/>
      <w:r w:rsidRPr="0039456E">
        <w:rPr>
          <w:rFonts w:ascii="Times New Roman" w:hAnsi="Times New Roman" w:cs="Times New Roman"/>
          <w:sz w:val="17"/>
          <w:szCs w:val="17"/>
        </w:rPr>
        <w:t>Special Assistance</w:t>
      </w:r>
      <w:bookmarkEnd w:id="119"/>
    </w:p>
    <w:p w14:paraId="4EA7DBB1" w14:textId="77777777" w:rsidR="00747AA4" w:rsidRPr="0039456E" w:rsidRDefault="00747AA4" w:rsidP="00747AA4">
      <w:pPr>
        <w:pStyle w:val="HWLEIndent"/>
        <w:widowControl w:val="0"/>
        <w:spacing w:before="0" w:after="80" w:line="170" w:lineRule="exact"/>
        <w:ind w:left="1560"/>
        <w:jc w:val="both"/>
        <w:rPr>
          <w:rFonts w:ascii="Times New Roman" w:hAnsi="Times New Roman" w:cs="Times New Roman"/>
          <w:sz w:val="17"/>
          <w:szCs w:val="17"/>
        </w:rPr>
      </w:pPr>
      <w:r w:rsidRPr="0039456E">
        <w:rPr>
          <w:rFonts w:ascii="Times New Roman" w:hAnsi="Times New Roman" w:cs="Times New Roman"/>
          <w:sz w:val="17"/>
          <w:szCs w:val="17"/>
        </w:rPr>
        <w:t>Any Member requiring special assistance by way of a grant or otherwise to manage any risk which may result in a Claim may make written application for such to LGA whereupon LGA shall deal with the matter and in doing so may request any information from the Member and may resolve to refuse the grant or make the grant on such terms and conditions as it deems appropriate.</w:t>
      </w:r>
    </w:p>
    <w:p w14:paraId="18A3E57A"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bookmarkStart w:id="120" w:name="_Ref519605803"/>
      <w:r w:rsidRPr="0039456E">
        <w:rPr>
          <w:rFonts w:ascii="Times New Roman" w:hAnsi="Times New Roman" w:cs="Times New Roman"/>
          <w:sz w:val="17"/>
          <w:szCs w:val="17"/>
        </w:rPr>
        <w:t>Contributions</w:t>
      </w:r>
      <w:bookmarkEnd w:id="120"/>
    </w:p>
    <w:p w14:paraId="62A73A6E"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Contributions for each year shall be as determined by LGA having regard to any matter which it determines relevant. Contributions so determined must be paid by each Member as requested by LGA.</w:t>
      </w:r>
    </w:p>
    <w:p w14:paraId="4479883E" w14:textId="748B7C8A"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Contributions once paid by a Member to the Fund shall not be recoverable in whole or in part by the Member for any reason, including in the event of the resignation or early termination of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under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_Ref505719651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or a decision by LGA not to indemnify a Claim or to impose a condition for indemnity.</w:t>
      </w:r>
    </w:p>
    <w:p w14:paraId="056C9D26" w14:textId="729F9093"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Contributions by each Member shall be applied by LGA at its discretion toward the accumulation of the Fund, the purchase for and on behalf of each Member (as one of a group of Members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of Indemnity Cover in respect of Claims of each Member and otherwise in furtherance of the Objectives.</w:t>
      </w:r>
    </w:p>
    <w:p w14:paraId="32D5807D"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Contributions for each Member shall be determined by LGA from year to year and may be differential in respect of each Member to the Fund. For the purpose of determining the appropriate contribution for each Member, the Member shall provide LGA such information as is required to determine:</w:t>
      </w:r>
    </w:p>
    <w:p w14:paraId="43AF1267"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history of Claims against the Member;</w:t>
      </w:r>
    </w:p>
    <w:p w14:paraId="2E61CED6"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operating and risk management procedures of the Member in all of its activities; and</w:t>
      </w:r>
    </w:p>
    <w:p w14:paraId="7948C447"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any other matter requested by LGA.</w:t>
      </w:r>
    </w:p>
    <w:p w14:paraId="779EBE24"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Additional contributions for any year may be levied by LGA against any Member or Members or all of the Members at any time for any of the following reasons:</w:t>
      </w:r>
    </w:p>
    <w:p w14:paraId="1FF17014"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purchasing additional Indemnity Cover in any year;</w:t>
      </w:r>
    </w:p>
    <w:p w14:paraId="0C6572A1"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cover special risks as determined by LGA;</w:t>
      </w:r>
    </w:p>
    <w:p w14:paraId="2AEB4948"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cover an increase in risk of Claims of a Member;</w:t>
      </w:r>
    </w:p>
    <w:p w14:paraId="1F670AE0"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compensate the Fund for the actions of a defaulting Member or Members;</w:t>
      </w:r>
    </w:p>
    <w:p w14:paraId="4F19044C"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to compensate the Fund for conditional risk, non-compliance with a request resulting in a loss to the Fund, or the failure by a Member to abide by a reasonable direction of LGA;</w:t>
      </w:r>
    </w:p>
    <w:p w14:paraId="0DC6B80C" w14:textId="506545CF"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for any of the reasons contemplated by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_Ref517968966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9.6.1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and</w:t>
      </w:r>
    </w:p>
    <w:p w14:paraId="1B8F4F12"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any other reason determined by LGA to be a relevant reason.</w:t>
      </w:r>
    </w:p>
    <w:p w14:paraId="63D92D8B" w14:textId="371AB2F5"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LGA may, having regard to the advice of an actuary, operate a </w:t>
      </w:r>
      <w:r w:rsidR="002449AC">
        <w:rPr>
          <w:rFonts w:ascii="Times New Roman" w:hAnsi="Times New Roman" w:cs="Times New Roman"/>
          <w:sz w:val="17"/>
          <w:szCs w:val="17"/>
        </w:rPr>
        <w:t>“</w:t>
      </w:r>
      <w:r w:rsidRPr="0039456E">
        <w:rPr>
          <w:rFonts w:ascii="Times New Roman" w:hAnsi="Times New Roman" w:cs="Times New Roman"/>
          <w:sz w:val="17"/>
          <w:szCs w:val="17"/>
        </w:rPr>
        <w:t>bonus/penalty</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and the Members shall be bound to accept such a decision by LGA.</w:t>
      </w:r>
    </w:p>
    <w:p w14:paraId="4FA7D6E1" w14:textId="77777777" w:rsidR="00E80279" w:rsidRDefault="00E80279">
      <w:pPr>
        <w:spacing w:after="0" w:line="240" w:lineRule="auto"/>
        <w:jc w:val="left"/>
        <w:rPr>
          <w:rFonts w:ascii="Times New Roman" w:eastAsiaTheme="minorHAnsi" w:hAnsi="Times New Roman"/>
          <w:b/>
          <w:sz w:val="17"/>
          <w:szCs w:val="17"/>
        </w:rPr>
      </w:pPr>
      <w:bookmarkStart w:id="121" w:name="_Ref505718788"/>
      <w:r>
        <w:rPr>
          <w:rFonts w:ascii="Times New Roman" w:hAnsi="Times New Roman"/>
          <w:sz w:val="17"/>
          <w:szCs w:val="17"/>
        </w:rPr>
        <w:br w:type="page"/>
      </w:r>
    </w:p>
    <w:p w14:paraId="1DB51CB1" w14:textId="46EEBBCF"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LGA</w:t>
      </w:r>
      <w:r w:rsidR="002449AC">
        <w:rPr>
          <w:rFonts w:ascii="Times New Roman" w:hAnsi="Times New Roman" w:cs="Times New Roman"/>
          <w:sz w:val="17"/>
          <w:szCs w:val="17"/>
        </w:rPr>
        <w:t>’</w:t>
      </w:r>
      <w:r w:rsidRPr="0039456E">
        <w:rPr>
          <w:rFonts w:ascii="Times New Roman" w:hAnsi="Times New Roman" w:cs="Times New Roman"/>
          <w:sz w:val="17"/>
          <w:szCs w:val="17"/>
        </w:rPr>
        <w:t>s Remuneration, Costs and Expenses</w:t>
      </w:r>
      <w:bookmarkEnd w:id="121"/>
    </w:p>
    <w:p w14:paraId="481A7B0E" w14:textId="2EA78C46"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LGA is entitled to reserve for itself from the contributions an amount in consideration of the conduct and management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w:t>
      </w:r>
      <w:r w:rsidRPr="0039456E">
        <w:rPr>
          <w:rFonts w:ascii="Times New Roman" w:hAnsi="Times New Roman" w:cs="Times New Roman"/>
          <w:b/>
          <w:sz w:val="17"/>
          <w:szCs w:val="17"/>
        </w:rPr>
        <w:t>LGA</w:t>
      </w:r>
      <w:r w:rsidR="002449AC">
        <w:rPr>
          <w:rFonts w:ascii="Times New Roman" w:hAnsi="Times New Roman" w:cs="Times New Roman"/>
          <w:b/>
          <w:sz w:val="17"/>
          <w:szCs w:val="17"/>
        </w:rPr>
        <w:t>’</w:t>
      </w:r>
      <w:r w:rsidRPr="0039456E">
        <w:rPr>
          <w:rFonts w:ascii="Times New Roman" w:hAnsi="Times New Roman" w:cs="Times New Roman"/>
          <w:b/>
          <w:sz w:val="17"/>
          <w:szCs w:val="17"/>
        </w:rPr>
        <w:t>s Remuneration</w:t>
      </w:r>
      <w:r w:rsidRPr="0039456E">
        <w:rPr>
          <w:rFonts w:ascii="Times New Roman" w:hAnsi="Times New Roman" w:cs="Times New Roman"/>
          <w:sz w:val="17"/>
          <w:szCs w:val="17"/>
        </w:rPr>
        <w:t>).  LGA</w:t>
      </w:r>
      <w:r w:rsidR="002449AC">
        <w:rPr>
          <w:rFonts w:ascii="Times New Roman" w:hAnsi="Times New Roman" w:cs="Times New Roman"/>
          <w:sz w:val="17"/>
          <w:szCs w:val="17"/>
        </w:rPr>
        <w:t>’</w:t>
      </w:r>
      <w:r w:rsidRPr="0039456E">
        <w:rPr>
          <w:rFonts w:ascii="Times New Roman" w:hAnsi="Times New Roman" w:cs="Times New Roman"/>
          <w:sz w:val="17"/>
          <w:szCs w:val="17"/>
        </w:rPr>
        <w:t>s Remuneration will be determined on an annual basis by LGA and reported to Members annually as contemplated by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_Ref8305548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8.10.5</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w:t>
      </w:r>
    </w:p>
    <w:p w14:paraId="3AEFB03D" w14:textId="30A13889"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22" w:name="_Ref5697803"/>
      <w:r w:rsidRPr="0039456E">
        <w:rPr>
          <w:rFonts w:ascii="Times New Roman" w:hAnsi="Times New Roman" w:cs="Times New Roman"/>
          <w:sz w:val="17"/>
          <w:szCs w:val="17"/>
        </w:rPr>
        <w:t>LGA or its Delegate (as the case requires) shall be entitled to be reimbursed from the Fund for any operating expenses incurred by it in respect of the conduct and management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bookmarkEnd w:id="122"/>
    </w:p>
    <w:p w14:paraId="1848DA12" w14:textId="786A441B"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bookmarkStart w:id="123" w:name="_Ref505333139"/>
      <w:r w:rsidRPr="0039456E">
        <w:rPr>
          <w:rFonts w:ascii="Times New Roman" w:hAnsi="Times New Roman" w:cs="Times New Roman"/>
          <w:sz w:val="17"/>
          <w:szCs w:val="17"/>
        </w:rPr>
        <w:t>Member</w:t>
      </w:r>
      <w:r w:rsidR="002449AC">
        <w:rPr>
          <w:rFonts w:ascii="Times New Roman" w:hAnsi="Times New Roman" w:cs="Times New Roman"/>
          <w:sz w:val="17"/>
          <w:szCs w:val="17"/>
        </w:rPr>
        <w:t>’</w:t>
      </w:r>
      <w:r w:rsidRPr="0039456E">
        <w:rPr>
          <w:rFonts w:ascii="Times New Roman" w:hAnsi="Times New Roman" w:cs="Times New Roman"/>
          <w:sz w:val="17"/>
          <w:szCs w:val="17"/>
        </w:rPr>
        <w:t>s Obligations</w:t>
      </w:r>
      <w:bookmarkEnd w:id="123"/>
    </w:p>
    <w:p w14:paraId="3DE2AA13" w14:textId="42605DBC"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primary obligation of a Member is to comply strictly with the technical requirements, and the spirit and intent of these Rules so as to ensure the integrity and viability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which has been established as a discretionary mutual indemnity scheme for the benefit of all Members.</w:t>
      </w:r>
    </w:p>
    <w:p w14:paraId="3BA363F5" w14:textId="33E1D264"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In the spirit of mutual obligation every Member must not only comply with the technical requirements of these Rules and the direction of LGA but must also respect the spirit and intent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by ensuring that timely and comprehensive notification is given to LGA of any incident, circumstance or matter which may give rise to a Claim or be a circumstance or matter which may be a risk capable of causing a compensable disability to any person, and by ensuring that adequate risk management and prevention strategies are put in place so as to absolutely minimise the risk of such a claim or compensable disability to any person.</w:t>
      </w:r>
    </w:p>
    <w:p w14:paraId="063E8BAB" w14:textId="7B451B42"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It is also the obligation of every Member to notify LGA in advance of any activity to be undertaken by a Member or by any other person on a Member</w:t>
      </w:r>
      <w:r w:rsidR="002449AC">
        <w:rPr>
          <w:rFonts w:ascii="Times New Roman" w:hAnsi="Times New Roman" w:cs="Times New Roman"/>
          <w:sz w:val="17"/>
          <w:szCs w:val="17"/>
        </w:rPr>
        <w:t>’</w:t>
      </w:r>
      <w:r w:rsidRPr="0039456E">
        <w:rPr>
          <w:rFonts w:ascii="Times New Roman" w:hAnsi="Times New Roman" w:cs="Times New Roman"/>
          <w:sz w:val="17"/>
          <w:szCs w:val="17"/>
        </w:rPr>
        <w:t>s premises or under a Member</w:t>
      </w:r>
      <w:r w:rsidR="002449AC">
        <w:rPr>
          <w:rFonts w:ascii="Times New Roman" w:hAnsi="Times New Roman" w:cs="Times New Roman"/>
          <w:sz w:val="17"/>
          <w:szCs w:val="17"/>
        </w:rPr>
        <w:t>’</w:t>
      </w:r>
      <w:r w:rsidRPr="0039456E">
        <w:rPr>
          <w:rFonts w:ascii="Times New Roman" w:hAnsi="Times New Roman" w:cs="Times New Roman"/>
          <w:sz w:val="17"/>
          <w:szCs w:val="17"/>
        </w:rPr>
        <w:t>s control or influence which has by its nature a risk profile which is different to the risk profile of the usual and known activities of the Member, that is, usual activities of the Member actually known about by LGA.</w:t>
      </w:r>
    </w:p>
    <w:p w14:paraId="2880D48C" w14:textId="48AA9D46"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may at any time undertake a risk management audit of a Member</w:t>
      </w:r>
      <w:r w:rsidR="002449AC">
        <w:rPr>
          <w:rFonts w:ascii="Times New Roman" w:hAnsi="Times New Roman" w:cs="Times New Roman"/>
          <w:sz w:val="17"/>
          <w:szCs w:val="17"/>
        </w:rPr>
        <w:t>’</w:t>
      </w:r>
      <w:r w:rsidRPr="0039456E">
        <w:rPr>
          <w:rFonts w:ascii="Times New Roman" w:hAnsi="Times New Roman" w:cs="Times New Roman"/>
          <w:sz w:val="17"/>
          <w:szCs w:val="17"/>
        </w:rPr>
        <w:t>s activities, including those activities over which a Member has control or influence, and every Member is obliged to fully and honestly assist LGA to conduct such an audit by providing LGA with all information as requested by LGA and by giving LGA access to all property, premises, records and any other material requested by LGA for the purposes of the audit.</w:t>
      </w:r>
    </w:p>
    <w:p w14:paraId="7166C5E4"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A Member must modify or cease activities which LGA determines to be an unacceptable risk and about which LGA has issued a notice to the Member.</w:t>
      </w:r>
    </w:p>
    <w:p w14:paraId="0EC29D2A"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A Member must comply with any notice given by LGA under these Rules.</w:t>
      </w:r>
    </w:p>
    <w:p w14:paraId="5B1405EF"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Financial Provisions</w:t>
      </w:r>
    </w:p>
    <w:p w14:paraId="2A348C13" w14:textId="0E070383"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shall in the name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open an account with a Bank of its choice.</w:t>
      </w:r>
    </w:p>
    <w:p w14:paraId="3CEE7E1C"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may authorise a person to operate the bank account.</w:t>
      </w:r>
    </w:p>
    <w:p w14:paraId="2468BD68" w14:textId="316F2AFA"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All moneys received in respect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shall be immediately deposited to the credit of the bank account and can be invested as follows:</w:t>
      </w:r>
    </w:p>
    <w:p w14:paraId="61371253"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with the Local Government Finance Authority of South Australia;</w:t>
      </w:r>
    </w:p>
    <w:p w14:paraId="18C6E84D" w14:textId="77777777" w:rsidR="00747AA4" w:rsidRPr="00EF32D9"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EF32D9">
        <w:rPr>
          <w:rFonts w:ascii="Times New Roman" w:hAnsi="Times New Roman" w:cs="Times New Roman"/>
          <w:sz w:val="17"/>
          <w:szCs w:val="17"/>
        </w:rPr>
        <w:t>with the Superannuation Funds Management Corporation of South Australia trading as Funds SA;</w:t>
      </w:r>
    </w:p>
    <w:p w14:paraId="21CA85E6"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subject (to the extent practicable in the circumstances) to consulting with the Treasurer, in any security or investment authorised by the Trustee Act; or</w:t>
      </w:r>
    </w:p>
    <w:p w14:paraId="717F9DAC"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in any security or investment authorised by the LG Act or prescribed for the purposes of that Act.</w:t>
      </w:r>
    </w:p>
    <w:p w14:paraId="47D0B683" w14:textId="2A7DA740"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24" w:name="_Ref517969216"/>
      <w:r w:rsidRPr="0039456E">
        <w:rPr>
          <w:rFonts w:ascii="Times New Roman" w:hAnsi="Times New Roman" w:cs="Times New Roman"/>
          <w:sz w:val="17"/>
          <w:szCs w:val="17"/>
        </w:rPr>
        <w:t>LGA may borrow moneys for the purposes of meeting the Objectives and for that purpose may secure the repayment of such loans by granting security over the assets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or the Fund.</w:t>
      </w:r>
      <w:bookmarkEnd w:id="124"/>
    </w:p>
    <w:p w14:paraId="2CF69024" w14:textId="75B37BB8"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LGA shall keep or cause to be kept all such accounting records for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as fully and correctly explain the transactions and financial position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0A0472AC"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accounting records shall be prepared and maintained in such a manner as will enable:</w:t>
      </w:r>
    </w:p>
    <w:p w14:paraId="67AFEFCC" w14:textId="2EEB5D06"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true and fair accounts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to be prepared from time to time; and</w:t>
      </w:r>
    </w:p>
    <w:p w14:paraId="638F519B" w14:textId="72B47385" w:rsidR="00747AA4" w:rsidRPr="0039456E" w:rsidRDefault="00747AA4" w:rsidP="00747AA4">
      <w:pPr>
        <w:pStyle w:val="HWLELvl3"/>
        <w:widowControl w:val="0"/>
        <w:numPr>
          <w:ilvl w:val="2"/>
          <w:numId w:val="46"/>
        </w:numPr>
        <w:spacing w:before="0" w:after="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accounts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to be conveniently and properly audited annually.</w:t>
      </w:r>
    </w:p>
    <w:p w14:paraId="0C3A81C0"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Auditor</w:t>
      </w:r>
    </w:p>
    <w:p w14:paraId="3B905F71" w14:textId="6C33514A"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25" w:name="_Ref517969244"/>
      <w:r w:rsidRPr="0039456E">
        <w:rPr>
          <w:rFonts w:ascii="Times New Roman" w:hAnsi="Times New Roman" w:cs="Times New Roman"/>
          <w:sz w:val="17"/>
          <w:szCs w:val="17"/>
        </w:rPr>
        <w:t>LGA shall appoint an auditor to audit the book of account kept in respect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and the Fund.</w:t>
      </w:r>
      <w:bookmarkEnd w:id="125"/>
    </w:p>
    <w:p w14:paraId="2CAA50D6" w14:textId="0F4822D2"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Members (and the authorised representatives of each of the Members) and the Auditor shall be entitled at all times to have access to the accounting and all other records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1CEBF2F8"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Auditor:</w:t>
      </w:r>
    </w:p>
    <w:p w14:paraId="22D4C3AD" w14:textId="3F51F604"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shall audit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r w:rsidR="002449AC">
        <w:rPr>
          <w:rFonts w:ascii="Times New Roman" w:hAnsi="Times New Roman" w:cs="Times New Roman"/>
          <w:sz w:val="17"/>
          <w:szCs w:val="17"/>
        </w:rPr>
        <w:t>’</w:t>
      </w:r>
      <w:r w:rsidRPr="0039456E">
        <w:rPr>
          <w:rFonts w:ascii="Times New Roman" w:hAnsi="Times New Roman" w:cs="Times New Roman"/>
          <w:sz w:val="17"/>
          <w:szCs w:val="17"/>
        </w:rPr>
        <w:t>s accounting records;</w:t>
      </w:r>
    </w:p>
    <w:p w14:paraId="5763846F" w14:textId="6C38E454"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shall examine and report on the adequacy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r w:rsidR="002449AC">
        <w:rPr>
          <w:rFonts w:ascii="Times New Roman" w:hAnsi="Times New Roman" w:cs="Times New Roman"/>
          <w:sz w:val="17"/>
          <w:szCs w:val="17"/>
        </w:rPr>
        <w:t>’</w:t>
      </w:r>
      <w:r w:rsidRPr="0039456E">
        <w:rPr>
          <w:rFonts w:ascii="Times New Roman" w:hAnsi="Times New Roman" w:cs="Times New Roman"/>
          <w:sz w:val="17"/>
          <w:szCs w:val="17"/>
        </w:rPr>
        <w:t>s internal controls, including whether the internal controls provide a reasonable assurance that the relevant financial transactions have been recorded accurately and reliably; and</w:t>
      </w:r>
    </w:p>
    <w:p w14:paraId="1FDC8632" w14:textId="547A8961"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may, at the request of LGA, examine and report on the efficiency and economy with which the resources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are managed or used,</w:t>
      </w:r>
    </w:p>
    <w:p w14:paraId="6A14E6E8" w14:textId="0A8D50B9" w:rsidR="00747AA4" w:rsidRPr="0039456E" w:rsidRDefault="00747AA4" w:rsidP="00747AA4">
      <w:pPr>
        <w:pStyle w:val="HWLEIndent"/>
        <w:widowControl w:val="0"/>
        <w:spacing w:before="0" w:after="80" w:line="170" w:lineRule="exact"/>
        <w:ind w:left="2410"/>
        <w:jc w:val="both"/>
        <w:rPr>
          <w:rFonts w:ascii="Times New Roman" w:hAnsi="Times New Roman" w:cs="Times New Roman"/>
          <w:sz w:val="17"/>
          <w:szCs w:val="17"/>
        </w:rPr>
      </w:pPr>
      <w:r w:rsidRPr="0039456E">
        <w:rPr>
          <w:rFonts w:ascii="Times New Roman" w:hAnsi="Times New Roman" w:cs="Times New Roman"/>
          <w:sz w:val="17"/>
          <w:szCs w:val="17"/>
        </w:rPr>
        <w:t>annually during the currency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or more frequently as LGA may direct.</w:t>
      </w:r>
    </w:p>
    <w:p w14:paraId="3EEB3BB5" w14:textId="437AF2EC"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Auditor shall cause a written report to be sent to LGA on the completion of each annual audit in respect of the accounting, records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and other records relating to the accounts prepared therefrom.</w:t>
      </w:r>
    </w:p>
    <w:p w14:paraId="615E5808" w14:textId="62DBF91C" w:rsidR="00747AA4" w:rsidRPr="0039456E" w:rsidRDefault="00747AA4" w:rsidP="00747AA4">
      <w:pPr>
        <w:pStyle w:val="HWLELvl3"/>
        <w:widowControl w:val="0"/>
        <w:numPr>
          <w:ilvl w:val="2"/>
          <w:numId w:val="46"/>
        </w:numPr>
        <w:spacing w:before="0" w:after="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The Auditor</w:t>
      </w:r>
      <w:r w:rsidR="002449AC">
        <w:rPr>
          <w:rFonts w:ascii="Times New Roman" w:hAnsi="Times New Roman" w:cs="Times New Roman"/>
          <w:sz w:val="17"/>
          <w:szCs w:val="17"/>
        </w:rPr>
        <w:t>’</w:t>
      </w:r>
      <w:r w:rsidRPr="0039456E">
        <w:rPr>
          <w:rFonts w:ascii="Times New Roman" w:hAnsi="Times New Roman" w:cs="Times New Roman"/>
          <w:sz w:val="17"/>
          <w:szCs w:val="17"/>
        </w:rPr>
        <w:t>s report shall state whether in the. Auditor</w:t>
      </w:r>
      <w:r w:rsidR="002449AC">
        <w:rPr>
          <w:rFonts w:ascii="Times New Roman" w:hAnsi="Times New Roman" w:cs="Times New Roman"/>
          <w:sz w:val="17"/>
          <w:szCs w:val="17"/>
        </w:rPr>
        <w:t>’</w:t>
      </w:r>
      <w:r w:rsidRPr="0039456E">
        <w:rPr>
          <w:rFonts w:ascii="Times New Roman" w:hAnsi="Times New Roman" w:cs="Times New Roman"/>
          <w:sz w:val="17"/>
          <w:szCs w:val="17"/>
        </w:rPr>
        <w:t>s opinion the accounting records aforesaid have been kept in accordance with generally accepted accounting principles and if the Auditor considers that the records have not been so kept the Auditor shall specify the reason for not being satisfied with them.</w:t>
      </w:r>
    </w:p>
    <w:p w14:paraId="7B641D78"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Actuary</w:t>
      </w:r>
    </w:p>
    <w:p w14:paraId="4ACB7A61" w14:textId="49D6451C"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26" w:name="_Ref517969247"/>
      <w:r w:rsidRPr="0039456E">
        <w:rPr>
          <w:rFonts w:ascii="Times New Roman" w:hAnsi="Times New Roman" w:cs="Times New Roman"/>
          <w:sz w:val="17"/>
          <w:szCs w:val="17"/>
        </w:rPr>
        <w:t>LGA shall appoint an actuary to advise LGA on all aspects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bookmarkEnd w:id="126"/>
    </w:p>
    <w:p w14:paraId="7B22C9C1" w14:textId="77777777" w:rsidR="00747AA4" w:rsidRPr="00C84C21"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pacing w:val="-6"/>
          <w:sz w:val="17"/>
          <w:szCs w:val="17"/>
        </w:rPr>
      </w:pPr>
      <w:r w:rsidRPr="00C84C21">
        <w:rPr>
          <w:rFonts w:ascii="Times New Roman" w:hAnsi="Times New Roman" w:cs="Times New Roman"/>
          <w:spacing w:val="-6"/>
          <w:sz w:val="17"/>
          <w:szCs w:val="17"/>
        </w:rPr>
        <w:t>LGA will procure actuarial advice as and when required and at least annually for the purpose of preparing the annual budget.</w:t>
      </w:r>
    </w:p>
    <w:p w14:paraId="00A2EE3F"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annual actuarial report will be provided to LGA.</w:t>
      </w:r>
    </w:p>
    <w:p w14:paraId="059AA78E"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Accumulation</w:t>
      </w:r>
    </w:p>
    <w:p w14:paraId="191A9CB3" w14:textId="77777777" w:rsidR="00747AA4" w:rsidRPr="0039456E" w:rsidRDefault="00747AA4" w:rsidP="00747AA4">
      <w:pPr>
        <w:pStyle w:val="HWLEIndent"/>
        <w:widowControl w:val="0"/>
        <w:spacing w:before="0" w:after="80" w:line="170" w:lineRule="exact"/>
        <w:jc w:val="both"/>
        <w:rPr>
          <w:rFonts w:ascii="Times New Roman" w:hAnsi="Times New Roman" w:cs="Times New Roman"/>
          <w:sz w:val="17"/>
          <w:szCs w:val="17"/>
        </w:rPr>
      </w:pPr>
      <w:r w:rsidRPr="0039456E">
        <w:rPr>
          <w:rFonts w:ascii="Times New Roman" w:hAnsi="Times New Roman" w:cs="Times New Roman"/>
          <w:sz w:val="17"/>
          <w:szCs w:val="17"/>
        </w:rPr>
        <w:t>LGA is permitted to accumulate and to retain for purposes consistent with these Rules any money or contributions from Members in any one or more financial year for any purpose consistent with the Objectives.</w:t>
      </w:r>
    </w:p>
    <w:p w14:paraId="2CFA4126"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bookmarkStart w:id="127" w:name="_Ref505719651"/>
      <w:r w:rsidRPr="0039456E">
        <w:rPr>
          <w:rFonts w:ascii="Times New Roman" w:hAnsi="Times New Roman" w:cs="Times New Roman"/>
          <w:sz w:val="17"/>
          <w:szCs w:val="17"/>
        </w:rPr>
        <w:t>Cessation of Membership</w:t>
      </w:r>
      <w:bookmarkEnd w:id="127"/>
    </w:p>
    <w:p w14:paraId="17A21944" w14:textId="1935B61C"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Subject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_Ref506733002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each Member</w:t>
      </w:r>
      <w:r w:rsidR="002449AC">
        <w:rPr>
          <w:rFonts w:ascii="Times New Roman" w:hAnsi="Times New Roman" w:cs="Times New Roman"/>
          <w:sz w:val="17"/>
          <w:szCs w:val="17"/>
        </w:rPr>
        <w:t>’</w:t>
      </w:r>
      <w:r w:rsidRPr="0039456E">
        <w:rPr>
          <w:rFonts w:ascii="Times New Roman" w:hAnsi="Times New Roman" w:cs="Times New Roman"/>
          <w:sz w:val="17"/>
          <w:szCs w:val="17"/>
        </w:rPr>
        <w:t>s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will automatically renew at the commencement of each financial year.</w:t>
      </w:r>
    </w:p>
    <w:p w14:paraId="40B0162D" w14:textId="330C5821"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28" w:name="_Ref506733002"/>
      <w:bookmarkStart w:id="129" w:name="_Ref506728425"/>
      <w:r w:rsidRPr="0039456E">
        <w:rPr>
          <w:rFonts w:ascii="Times New Roman" w:hAnsi="Times New Roman" w:cs="Times New Roman"/>
          <w:sz w:val="17"/>
          <w:szCs w:val="17"/>
        </w:rPr>
        <w:t>A Member may resign as a Member at any time by notice in writing to LGA.  Any resignation under this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_Ref506733002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will take effect from the </w:t>
      </w:r>
      <w:bookmarkStart w:id="130" w:name="_Ref506729695"/>
      <w:r w:rsidRPr="0039456E">
        <w:rPr>
          <w:rFonts w:ascii="Times New Roman" w:hAnsi="Times New Roman" w:cs="Times New Roman"/>
          <w:sz w:val="17"/>
          <w:szCs w:val="17"/>
        </w:rPr>
        <w:t>date that is ninety (90) days from the date on which the notice of resignation is received by the LGA or such later date as is specified in the notice.</w:t>
      </w:r>
      <w:bookmarkEnd w:id="128"/>
      <w:bookmarkEnd w:id="130"/>
    </w:p>
    <w:p w14:paraId="3E4F9956" w14:textId="1772F504"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31" w:name="_Ref506729489"/>
      <w:bookmarkEnd w:id="129"/>
      <w:r w:rsidRPr="0039456E">
        <w:rPr>
          <w:rFonts w:ascii="Times New Roman" w:hAnsi="Times New Roman" w:cs="Times New Roman"/>
          <w:sz w:val="17"/>
          <w:szCs w:val="17"/>
        </w:rPr>
        <w:t>The LGA Board may by Ordinary Resolution terminate a Member</w:t>
      </w:r>
      <w:r w:rsidR="002449AC">
        <w:rPr>
          <w:rFonts w:ascii="Times New Roman" w:hAnsi="Times New Roman" w:cs="Times New Roman"/>
          <w:sz w:val="17"/>
          <w:szCs w:val="17"/>
        </w:rPr>
        <w:t>’</w:t>
      </w:r>
      <w:r w:rsidRPr="0039456E">
        <w:rPr>
          <w:rFonts w:ascii="Times New Roman" w:hAnsi="Times New Roman" w:cs="Times New Roman"/>
          <w:sz w:val="17"/>
          <w:szCs w:val="17"/>
        </w:rPr>
        <w:t>s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in the event that a Member:</w:t>
      </w:r>
      <w:bookmarkEnd w:id="131"/>
    </w:p>
    <w:p w14:paraId="0EBA3BAE"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bookmarkStart w:id="132" w:name="_Ref506730300"/>
      <w:r w:rsidRPr="0039456E">
        <w:rPr>
          <w:rFonts w:ascii="Times New Roman" w:hAnsi="Times New Roman" w:cs="Times New Roman"/>
          <w:sz w:val="17"/>
          <w:szCs w:val="17"/>
        </w:rPr>
        <w:t>fails to comply with any notice issued under these Rules or the reasonable direction of LGA as to the conduct of its operations so as to minimise Claims and the risk of exposure to Claims or compensable disability of any person;</w:t>
      </w:r>
      <w:bookmarkEnd w:id="132"/>
    </w:p>
    <w:p w14:paraId="199047F9"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fails to allow and/or accommodate a risk management audit to be undertaken by LGA or its nominee;</w:t>
      </w:r>
    </w:p>
    <w:p w14:paraId="4F25D30E" w14:textId="77777777" w:rsidR="00747AA4" w:rsidRPr="00341205"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pacing w:val="-4"/>
          <w:sz w:val="17"/>
          <w:szCs w:val="17"/>
        </w:rPr>
      </w:pPr>
      <w:r w:rsidRPr="00341205">
        <w:rPr>
          <w:rFonts w:ascii="Times New Roman" w:hAnsi="Times New Roman" w:cs="Times New Roman"/>
          <w:spacing w:val="-4"/>
          <w:sz w:val="17"/>
          <w:szCs w:val="17"/>
        </w:rPr>
        <w:t>fails to pay any contributions, additional contributions, costs or expenses within the time prescribed by LGA;</w:t>
      </w:r>
    </w:p>
    <w:p w14:paraId="791E9161" w14:textId="0B82079A"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commences or continues to undertake an activity which in the opinion of LGA is an activity which should not be undertaken or continued by the Member because it creates an unreasonable risk for the Member and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24BC3984"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conducts its activities in such a way as to put at risk the self-insurance status of LGA and the Members under the RTW Act;</w:t>
      </w:r>
    </w:p>
    <w:p w14:paraId="63F7396B"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fails to notify LGA of any incident which may give rise to a Claim;</w:t>
      </w:r>
    </w:p>
    <w:p w14:paraId="1E62AE1E"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commits any other breach of these Rules; or</w:t>
      </w:r>
    </w:p>
    <w:p w14:paraId="4ABE6C1F" w14:textId="0AB48AB5"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has, in the reasonable opinion of the LGA Board, brought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into disrepute.</w:t>
      </w:r>
    </w:p>
    <w:p w14:paraId="0646B616" w14:textId="0AE33A34"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Any termination pursuant to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_Ref506729489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is effective forthwith upon the decision being made by the LGA Board or on such other later date as is determined by the LGA Board whereupon the Member is thereafter from the effective date of the decision of the LGA Board not entitled to any benefits of membership under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61C40EC8" w14:textId="0457761F"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resignation or termination of a Member</w:t>
      </w:r>
      <w:r w:rsidR="002449AC">
        <w:rPr>
          <w:rFonts w:ascii="Times New Roman" w:hAnsi="Times New Roman" w:cs="Times New Roman"/>
          <w:sz w:val="17"/>
          <w:szCs w:val="17"/>
        </w:rPr>
        <w:t>’</w:t>
      </w:r>
      <w:r w:rsidRPr="0039456E">
        <w:rPr>
          <w:rFonts w:ascii="Times New Roman" w:hAnsi="Times New Roman" w:cs="Times New Roman"/>
          <w:sz w:val="17"/>
          <w:szCs w:val="17"/>
        </w:rPr>
        <w:t>s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in accordance with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_Ref506733002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or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_Ref506729489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shall not vary or waive the obligations of the continuing Members.  For the avoidance of doubt, any Member who resigns as a Member in accordance with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_Ref506733002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or has its membership terminated in accordance with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_Ref506729489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w:t>
      </w:r>
    </w:p>
    <w:p w14:paraId="3977EF9D" w14:textId="77777777"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remains liable to pay any unpaid contribution in accordance with these Rules for the financial year in which the resignation or termination takes effect; and</w:t>
      </w:r>
    </w:p>
    <w:p w14:paraId="49303586" w14:textId="096695CB" w:rsidR="00747AA4" w:rsidRPr="0039456E" w:rsidRDefault="00747AA4" w:rsidP="00747AA4">
      <w:pPr>
        <w:pStyle w:val="HWLELvl3"/>
        <w:widowControl w:val="0"/>
        <w:numPr>
          <w:ilvl w:val="2"/>
          <w:numId w:val="46"/>
        </w:numPr>
        <w:spacing w:before="0" w:after="80" w:line="170" w:lineRule="exact"/>
        <w:ind w:left="2410" w:hanging="851"/>
        <w:jc w:val="both"/>
        <w:rPr>
          <w:rFonts w:ascii="Times New Roman" w:hAnsi="Times New Roman" w:cs="Times New Roman"/>
          <w:sz w:val="17"/>
          <w:szCs w:val="17"/>
        </w:rPr>
      </w:pPr>
      <w:r w:rsidRPr="0039456E">
        <w:rPr>
          <w:rFonts w:ascii="Times New Roman" w:hAnsi="Times New Roman" w:cs="Times New Roman"/>
          <w:sz w:val="17"/>
          <w:szCs w:val="17"/>
        </w:rPr>
        <w:t>is not entitled to a refund of any contribution previously paid in respect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59822733" w14:textId="0DC08374"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resignation or termination of a Member</w:t>
      </w:r>
      <w:r w:rsidR="002449AC">
        <w:rPr>
          <w:rFonts w:ascii="Times New Roman" w:hAnsi="Times New Roman" w:cs="Times New Roman"/>
          <w:sz w:val="17"/>
          <w:szCs w:val="17"/>
        </w:rPr>
        <w:t>’</w:t>
      </w:r>
      <w:r w:rsidRPr="0039456E">
        <w:rPr>
          <w:rFonts w:ascii="Times New Roman" w:hAnsi="Times New Roman" w:cs="Times New Roman"/>
          <w:sz w:val="17"/>
          <w:szCs w:val="17"/>
        </w:rPr>
        <w:t>s membership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in accordance with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_Ref506733002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or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_Ref506729489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(as the case may be) shall not otherwise affect any entitlement to indemnity for any Claim already admitted to indemnity by virtue of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_Ref506729875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0</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nor vary or waive the obligations of the Member to comply with the provisions of the Rules in respect of any year during which the Member was a member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w:t>
      </w:r>
    </w:p>
    <w:p w14:paraId="7126C157" w14:textId="0566D0A5"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33" w:name="_Ref517969390"/>
      <w:r w:rsidRPr="0039456E">
        <w:rPr>
          <w:rFonts w:ascii="Times New Roman" w:hAnsi="Times New Roman" w:cs="Times New Roman"/>
          <w:sz w:val="17"/>
          <w:szCs w:val="17"/>
        </w:rPr>
        <w:t>If a Member is in default in payment of any contribution, additional contribution, costs or expenses, or in any other way so that the Fund suffers or is likely to suffer any financial loss or incur additional expense, LGA may, as an alternative to termination under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_Ref506729489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require the defaulting Member to pay to the Fund an amount to be determined by LGA to reimburse the Fund for the loss or additional expense. A certificate issued by LGA specifying the amount so payable by the defaulting Member shall be final and binding upon the Member. The amount in the Certificate may be recovered against the member by LGA as a debt payable by the defaulting Member.</w:t>
      </w:r>
      <w:bookmarkEnd w:id="133"/>
    </w:p>
    <w:p w14:paraId="76D4236F" w14:textId="1173773F"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34" w:name="_Ref517969440"/>
      <w:r w:rsidRPr="0039456E">
        <w:rPr>
          <w:rFonts w:ascii="Times New Roman" w:hAnsi="Times New Roman" w:cs="Times New Roman"/>
          <w:sz w:val="17"/>
          <w:szCs w:val="17"/>
        </w:rPr>
        <w:t>If Member fails to comply with a notice or direction as contemplated by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_Ref506730300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18.3.1</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LGA may (in its absolute discretion), as an alternative to termination, require the Member pay an additional contribution to the Fund to cover the additional risk of Claims or as compensation for the default.</w:t>
      </w:r>
      <w:bookmarkEnd w:id="134"/>
    </w:p>
    <w:p w14:paraId="43604AD7" w14:textId="2BAAB424"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A decision by the LGA Board under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_Ref506729489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to terminate membership of any Member is final and binding on all Members, including the terminated Member.</w:t>
      </w:r>
    </w:p>
    <w:p w14:paraId="6023FB23"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In any situation where membership is terminated or limited LGA shall forthwith provide formal notification of the fact to the Minister responsible for Local Government and the Minister responsible for Industrial Relations.</w:t>
      </w:r>
    </w:p>
    <w:p w14:paraId="5F66502B"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bookmarkStart w:id="135" w:name="_Ref518467722"/>
      <w:r w:rsidRPr="0039456E">
        <w:rPr>
          <w:rFonts w:ascii="Times New Roman" w:hAnsi="Times New Roman" w:cs="Times New Roman"/>
          <w:sz w:val="17"/>
          <w:szCs w:val="17"/>
        </w:rPr>
        <w:t>Determination of Disputes</w:t>
      </w:r>
      <w:bookmarkEnd w:id="135"/>
    </w:p>
    <w:p w14:paraId="731E7562" w14:textId="184FC114"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36" w:name="_Ref506732027"/>
      <w:r w:rsidRPr="0039456E">
        <w:rPr>
          <w:rFonts w:ascii="Times New Roman" w:hAnsi="Times New Roman" w:cs="Times New Roman"/>
          <w:sz w:val="17"/>
          <w:szCs w:val="17"/>
        </w:rPr>
        <w:t>If any dispute or difference (other than a decision of the LGA Board under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_Ref506729489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18.3</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xml:space="preserve"> to terminate a membership) shall arise between any Member and LGA out of or in connection with the operations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then either the Member or LGA (</w:t>
      </w:r>
      <w:r w:rsidR="002449AC">
        <w:rPr>
          <w:rFonts w:ascii="Times New Roman" w:hAnsi="Times New Roman" w:cs="Times New Roman"/>
          <w:sz w:val="17"/>
          <w:szCs w:val="17"/>
        </w:rPr>
        <w:t>“</w:t>
      </w:r>
      <w:r w:rsidRPr="0039456E">
        <w:rPr>
          <w:rFonts w:ascii="Times New Roman" w:hAnsi="Times New Roman" w:cs="Times New Roman"/>
          <w:sz w:val="17"/>
          <w:szCs w:val="17"/>
        </w:rPr>
        <w:t>Notifier</w:t>
      </w:r>
      <w:r w:rsidR="002449AC">
        <w:rPr>
          <w:rFonts w:ascii="Times New Roman" w:hAnsi="Times New Roman" w:cs="Times New Roman"/>
          <w:sz w:val="17"/>
          <w:szCs w:val="17"/>
        </w:rPr>
        <w:t>”</w:t>
      </w:r>
      <w:r w:rsidRPr="0039456E">
        <w:rPr>
          <w:rFonts w:ascii="Times New Roman" w:hAnsi="Times New Roman" w:cs="Times New Roman"/>
          <w:sz w:val="17"/>
          <w:szCs w:val="17"/>
        </w:rPr>
        <w:t>) may give written notice of dispute which adequately identifies and provides details of the dispute to the other person (</w:t>
      </w:r>
      <w:r w:rsidR="002449AC">
        <w:rPr>
          <w:rFonts w:ascii="Times New Roman" w:hAnsi="Times New Roman" w:cs="Times New Roman"/>
          <w:sz w:val="17"/>
          <w:szCs w:val="17"/>
        </w:rPr>
        <w:t>“</w:t>
      </w:r>
      <w:r w:rsidRPr="0039456E">
        <w:rPr>
          <w:rFonts w:ascii="Times New Roman" w:hAnsi="Times New Roman" w:cs="Times New Roman"/>
          <w:sz w:val="17"/>
          <w:szCs w:val="17"/>
        </w:rPr>
        <w:t>Recipient</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Notwithstanding the existence of a dispute the Notifier and the Recipient shall continue to perform their respective obligations under the Rules. </w:t>
      </w:r>
      <w:bookmarkEnd w:id="136"/>
    </w:p>
    <w:p w14:paraId="728A22CA"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 xml:space="preserve">Within fourteen (14) days after receiving a notice of dispute, the Notifier and Recipient shall confer at least once and in good faith to resolve the dispute or to agree on methods of doing so. All aspects of every such conference, except the fact of the occurrence of the conference, shall be privileged. If either of the Notifier or the Recipient has not made a reasonable or meaningful attempt at a resolution within 28 days of service of the notice of dispute, that dispute shall be referred to arbitration. </w:t>
      </w:r>
    </w:p>
    <w:p w14:paraId="386598B1" w14:textId="1889E04D"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If, within a further fourteen (14) days of the dispute being referred to arbitration under Rule </w:t>
      </w:r>
      <w:r w:rsidRPr="0039456E">
        <w:rPr>
          <w:rFonts w:ascii="Times New Roman" w:hAnsi="Times New Roman" w:cs="Times New Roman"/>
          <w:sz w:val="17"/>
          <w:szCs w:val="17"/>
        </w:rPr>
        <w:fldChar w:fldCharType="begin"/>
      </w:r>
      <w:r w:rsidRPr="0039456E">
        <w:rPr>
          <w:rFonts w:ascii="Times New Roman" w:hAnsi="Times New Roman" w:cs="Times New Roman"/>
          <w:sz w:val="17"/>
          <w:szCs w:val="17"/>
        </w:rPr>
        <w:instrText xml:space="preserve"> REF _Ref506731609 \w \h  \* MERGEFORMAT </w:instrText>
      </w:r>
      <w:r w:rsidRPr="0039456E">
        <w:rPr>
          <w:rFonts w:ascii="Times New Roman" w:hAnsi="Times New Roman" w:cs="Times New Roman"/>
          <w:sz w:val="17"/>
          <w:szCs w:val="17"/>
        </w:rPr>
      </w:r>
      <w:r w:rsidRPr="0039456E">
        <w:rPr>
          <w:rFonts w:ascii="Times New Roman" w:hAnsi="Times New Roman" w:cs="Times New Roman"/>
          <w:sz w:val="17"/>
          <w:szCs w:val="17"/>
        </w:rPr>
        <w:fldChar w:fldCharType="separate"/>
      </w:r>
      <w:r w:rsidR="004266D2">
        <w:rPr>
          <w:rFonts w:ascii="Times New Roman" w:hAnsi="Times New Roman" w:cs="Times New Roman"/>
          <w:sz w:val="17"/>
          <w:szCs w:val="17"/>
        </w:rPr>
        <w:t>19.2</w:t>
      </w:r>
      <w:r w:rsidRPr="0039456E">
        <w:rPr>
          <w:rFonts w:ascii="Times New Roman" w:hAnsi="Times New Roman" w:cs="Times New Roman"/>
          <w:sz w:val="17"/>
          <w:szCs w:val="17"/>
        </w:rPr>
        <w:fldChar w:fldCharType="end"/>
      </w:r>
      <w:r w:rsidRPr="0039456E">
        <w:rPr>
          <w:rFonts w:ascii="Times New Roman" w:hAnsi="Times New Roman" w:cs="Times New Roman"/>
          <w:sz w:val="17"/>
          <w:szCs w:val="17"/>
        </w:rPr>
        <w:t>, the Notifier and the Recipient have not agreed upon an arbitrator, the dispute shall be referred to a Solicitor or Barrister of the Supreme Court of South Australia appointed for this purpose by the President for the time being of the Law Society of South Australia and all proceedings shall be subject to the provisions of the Commercial Arbitration Act 1986.</w:t>
      </w:r>
    </w:p>
    <w:p w14:paraId="2C9F9B23"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Except where the Notifier and the Recipient otherwise agree in advance in writing, the Notifier and the Recipient shall each bear its own costs and pay one half of the fees and expenses of the arbitration.</w:t>
      </w:r>
    </w:p>
    <w:p w14:paraId="020F6995"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decision of the Arbitrator shall be final and binding upon the Notifier and the Recipient.</w:t>
      </w:r>
    </w:p>
    <w:p w14:paraId="245220C5" w14:textId="77777777"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Amendment to Rules</w:t>
      </w:r>
    </w:p>
    <w:p w14:paraId="7DBFDC6A"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bookmarkStart w:id="137" w:name="_Ref506732890"/>
      <w:r w:rsidRPr="0039456E">
        <w:rPr>
          <w:rFonts w:ascii="Times New Roman" w:hAnsi="Times New Roman" w:cs="Times New Roman"/>
          <w:sz w:val="17"/>
          <w:szCs w:val="17"/>
        </w:rPr>
        <w:t>These Rules may be amended at any time by Special Resolution of the LGA Board.</w:t>
      </w:r>
      <w:bookmarkEnd w:id="137"/>
    </w:p>
    <w:p w14:paraId="4477BDDA"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Amendments to these Rules shall operate prospectively and not retrospectively and will be binding on all Members from the date on which the amended Rules are published in the South Australian Government Gazette.</w:t>
      </w:r>
    </w:p>
    <w:p w14:paraId="40BB2B0A" w14:textId="77777777"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Notice of any amendment shall be given forthwith to all Members and to the Minister responsible for Local Government and the Minister responsible for Industrial Relations.</w:t>
      </w:r>
    </w:p>
    <w:p w14:paraId="676EE61D" w14:textId="07FCDDEA" w:rsidR="00747AA4" w:rsidRPr="0039456E" w:rsidRDefault="00747AA4" w:rsidP="00747AA4">
      <w:pPr>
        <w:pStyle w:val="HWLELvl1"/>
        <w:widowControl w:val="0"/>
        <w:numPr>
          <w:ilvl w:val="0"/>
          <w:numId w:val="46"/>
        </w:numPr>
        <w:tabs>
          <w:tab w:val="clear" w:pos="709"/>
          <w:tab w:val="left" w:pos="720"/>
        </w:tabs>
        <w:spacing w:before="0" w:after="80" w:line="170" w:lineRule="exact"/>
        <w:ind w:left="851" w:hanging="851"/>
        <w:jc w:val="both"/>
        <w:rPr>
          <w:rFonts w:ascii="Times New Roman" w:hAnsi="Times New Roman" w:cs="Times New Roman"/>
          <w:sz w:val="17"/>
          <w:szCs w:val="17"/>
        </w:rPr>
      </w:pPr>
      <w:r w:rsidRPr="0039456E">
        <w:rPr>
          <w:rFonts w:ascii="Times New Roman" w:hAnsi="Times New Roman" w:cs="Times New Roman"/>
          <w:sz w:val="17"/>
          <w:szCs w:val="17"/>
        </w:rPr>
        <w:t>Term of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and Termination</w:t>
      </w:r>
    </w:p>
    <w:p w14:paraId="247ECB51" w14:textId="6AD0F961" w:rsidR="00747AA4" w:rsidRPr="0039456E" w:rsidRDefault="00747AA4" w:rsidP="00747AA4">
      <w:pPr>
        <w:pStyle w:val="HWLELvl2"/>
        <w:widowControl w:val="0"/>
        <w:numPr>
          <w:ilvl w:val="1"/>
          <w:numId w:val="46"/>
        </w:numPr>
        <w:tabs>
          <w:tab w:val="clear" w:pos="709"/>
        </w:tabs>
        <w:spacing w:before="0" w:after="8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will continue until it is terminated by an Act of the Parliament of the State of South Australia.</w:t>
      </w:r>
    </w:p>
    <w:p w14:paraId="2F4AA1AB" w14:textId="75C7B91B" w:rsidR="00747AA4" w:rsidRPr="0039456E" w:rsidRDefault="00747AA4" w:rsidP="00E3405D">
      <w:pPr>
        <w:pStyle w:val="HWLELvl2"/>
        <w:widowControl w:val="0"/>
        <w:numPr>
          <w:ilvl w:val="1"/>
          <w:numId w:val="46"/>
        </w:numPr>
        <w:tabs>
          <w:tab w:val="clear" w:pos="709"/>
        </w:tabs>
        <w:spacing w:before="0" w:after="0" w:line="170" w:lineRule="exact"/>
        <w:ind w:left="1560" w:hanging="851"/>
        <w:jc w:val="both"/>
        <w:rPr>
          <w:rFonts w:ascii="Times New Roman" w:hAnsi="Times New Roman" w:cs="Times New Roman"/>
          <w:sz w:val="17"/>
          <w:szCs w:val="17"/>
        </w:rPr>
      </w:pPr>
      <w:r w:rsidRPr="0039456E">
        <w:rPr>
          <w:rFonts w:ascii="Times New Roman" w:hAnsi="Times New Roman" w:cs="Times New Roman"/>
          <w:sz w:val="17"/>
          <w:szCs w:val="17"/>
        </w:rPr>
        <w:t>Upon termination of the Workers</w:t>
      </w:r>
      <w:r w:rsidR="002449AC">
        <w:rPr>
          <w:rFonts w:ascii="Times New Roman" w:hAnsi="Times New Roman" w:cs="Times New Roman"/>
          <w:sz w:val="17"/>
          <w:szCs w:val="17"/>
        </w:rPr>
        <w:t>’</w:t>
      </w:r>
      <w:r w:rsidRPr="0039456E">
        <w:rPr>
          <w:rFonts w:ascii="Times New Roman" w:hAnsi="Times New Roman" w:cs="Times New Roman"/>
          <w:sz w:val="17"/>
          <w:szCs w:val="17"/>
        </w:rPr>
        <w:t xml:space="preserve"> Scheme, unless the Parliament of the State of South Australia determines otherwise, the Fund remaining after satisfying all liabilities will be paid by LGA for the benefit of the Members at that time in such manner as is determined by LGA in its absolute discretion for the purpose of minimising the risk of Claims arising in the future. </w:t>
      </w:r>
    </w:p>
    <w:p w14:paraId="5D28DC49" w14:textId="5EE2D79E" w:rsidR="00747AA4" w:rsidRPr="0039456E" w:rsidRDefault="00747AA4" w:rsidP="00747AA4">
      <w:pPr>
        <w:pStyle w:val="GG-SDated"/>
      </w:pPr>
      <w:r w:rsidRPr="0039456E">
        <w:t>Dated: 5 January 2022</w:t>
      </w:r>
    </w:p>
    <w:p w14:paraId="0397BB15" w14:textId="77777777" w:rsidR="00747AA4" w:rsidRDefault="00747AA4" w:rsidP="00747AA4">
      <w:pPr>
        <w:pStyle w:val="GG-SName"/>
      </w:pPr>
      <w:r w:rsidRPr="0039456E">
        <w:t>Clinton Jury</w:t>
      </w:r>
    </w:p>
    <w:p w14:paraId="6EF0D0F2" w14:textId="77777777" w:rsidR="00747AA4" w:rsidRDefault="00747AA4" w:rsidP="00747AA4">
      <w:pPr>
        <w:pStyle w:val="GG-Signature"/>
      </w:pPr>
      <w:r w:rsidRPr="0039456E">
        <w:t>Chief Executive Officer</w:t>
      </w:r>
    </w:p>
    <w:p w14:paraId="278CB639" w14:textId="689B7DC0" w:rsidR="00747AA4" w:rsidRDefault="00747AA4" w:rsidP="00747AA4">
      <w:pPr>
        <w:pStyle w:val="GG-Signature"/>
      </w:pPr>
      <w:r w:rsidRPr="0039456E">
        <w:t>Local Government Association</w:t>
      </w:r>
    </w:p>
    <w:p w14:paraId="30341421" w14:textId="12449DC7" w:rsidR="00D55CB5" w:rsidRDefault="00D55CB5" w:rsidP="00D55CB5">
      <w:pPr>
        <w:pStyle w:val="GG-Signature"/>
        <w:pBdr>
          <w:bottom w:val="single" w:sz="4" w:space="1" w:color="auto"/>
        </w:pBdr>
        <w:spacing w:line="52" w:lineRule="exact"/>
        <w:jc w:val="center"/>
      </w:pPr>
    </w:p>
    <w:p w14:paraId="6D65A1CC" w14:textId="6EFD0C63" w:rsidR="00D55CB5" w:rsidRDefault="00D55CB5" w:rsidP="00D55CB5">
      <w:pPr>
        <w:pStyle w:val="GG-Signature"/>
        <w:pBdr>
          <w:top w:val="single" w:sz="4" w:space="1" w:color="auto"/>
        </w:pBdr>
        <w:spacing w:before="34" w:line="14" w:lineRule="exact"/>
        <w:jc w:val="center"/>
      </w:pPr>
    </w:p>
    <w:p w14:paraId="294CFC4B" w14:textId="09779201" w:rsidR="00747AA4" w:rsidRDefault="00747AA4" w:rsidP="00747AA4">
      <w:pPr>
        <w:pStyle w:val="GG-body"/>
        <w:spacing w:after="0"/>
      </w:pPr>
    </w:p>
    <w:p w14:paraId="5216DFA8" w14:textId="77777777" w:rsidR="00E3405D" w:rsidRPr="00E3405D" w:rsidRDefault="00E3405D" w:rsidP="00AD230B">
      <w:pPr>
        <w:pStyle w:val="Heading2"/>
      </w:pPr>
      <w:bookmarkStart w:id="138" w:name="_Toc92967553"/>
      <w:r w:rsidRPr="00E3405D">
        <w:t>Trustee Act 1936</w:t>
      </w:r>
      <w:bookmarkEnd w:id="138"/>
    </w:p>
    <w:p w14:paraId="528EFF4E" w14:textId="77777777" w:rsidR="00E3405D" w:rsidRPr="00E3405D" w:rsidRDefault="00E3405D" w:rsidP="00E3405D">
      <w:pPr>
        <w:jc w:val="center"/>
        <w:rPr>
          <w:rFonts w:ascii="Times New Roman" w:hAnsi="Times New Roman"/>
          <w:smallCaps/>
          <w:sz w:val="17"/>
          <w:szCs w:val="17"/>
        </w:rPr>
      </w:pPr>
      <w:r w:rsidRPr="00E3405D">
        <w:rPr>
          <w:rFonts w:ascii="Times New Roman" w:hAnsi="Times New Roman"/>
          <w:smallCaps/>
          <w:sz w:val="17"/>
          <w:szCs w:val="17"/>
        </w:rPr>
        <w:t>Public Trustee</w:t>
      </w:r>
    </w:p>
    <w:p w14:paraId="52E533EB" w14:textId="77777777" w:rsidR="00E3405D" w:rsidRPr="00E3405D" w:rsidRDefault="00E3405D" w:rsidP="00E3405D">
      <w:pPr>
        <w:jc w:val="center"/>
        <w:rPr>
          <w:rFonts w:ascii="Times New Roman" w:hAnsi="Times New Roman"/>
          <w:i/>
          <w:sz w:val="17"/>
          <w:szCs w:val="17"/>
        </w:rPr>
      </w:pPr>
      <w:r w:rsidRPr="00E3405D">
        <w:rPr>
          <w:rFonts w:ascii="Times New Roman" w:hAnsi="Times New Roman"/>
          <w:i/>
          <w:sz w:val="17"/>
          <w:szCs w:val="17"/>
        </w:rPr>
        <w:t>Estates of Deceased Persons</w:t>
      </w:r>
    </w:p>
    <w:p w14:paraId="3E059D61" w14:textId="77777777" w:rsidR="00E3405D" w:rsidRPr="00E3405D" w:rsidRDefault="00E3405D" w:rsidP="00E3405D">
      <w:pPr>
        <w:rPr>
          <w:rFonts w:ascii="Times New Roman" w:eastAsia="Times New Roman" w:hAnsi="Times New Roman"/>
          <w:sz w:val="17"/>
          <w:szCs w:val="17"/>
        </w:rPr>
      </w:pPr>
      <w:r w:rsidRPr="00E3405D">
        <w:rPr>
          <w:rFonts w:ascii="Times New Roman" w:eastAsia="Times New Roman" w:hAnsi="Times New Roman"/>
          <w:sz w:val="17"/>
          <w:szCs w:val="17"/>
        </w:rPr>
        <w:t>In the matter of the estates of the undermentioned deceased persons:</w:t>
      </w:r>
    </w:p>
    <w:p w14:paraId="7873785D"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CAMERON Kathleen Alice late of 60 Angus Avenue Edwardstown of no occupation who died 06 October 2021</w:t>
      </w:r>
    </w:p>
    <w:p w14:paraId="00DD77BB"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CHASE Frank Alfred late of 110 Strathfield Terrace Largs North of no occupation who died 28 August 2021</w:t>
      </w:r>
    </w:p>
    <w:p w14:paraId="4B4702CC"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CLARK Constantina late of 2 Jelley Street Woodville of no occupation who died 03 July 2021</w:t>
      </w:r>
    </w:p>
    <w:p w14:paraId="7E4318FC"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DARLINGTON Kerrie Anne late of 47 Burton Road Salisbury of no occupation who died 02 October 2021</w:t>
      </w:r>
    </w:p>
    <w:p w14:paraId="6F226EC9"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DREW Raymond Herbert late of 3 Duffield Street Gawler of no occupation who died 30 June 2021</w:t>
      </w:r>
    </w:p>
    <w:p w14:paraId="1700FCF3"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DUNN Margaret Anne late of 25-37 Jarvis Road Elizabeth Vale of no occupation who died 06 August 2021</w:t>
      </w:r>
    </w:p>
    <w:p w14:paraId="1BF4A75C"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FAULKNER John Scott late of 5 Gawler Court Evanston Gardens of no occupation who died 09 July 2021</w:t>
      </w:r>
    </w:p>
    <w:p w14:paraId="13C526ED"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GODFREY Avis Joan late of 6 Ellis Street Enfield of no occupation who died 07 September 2021</w:t>
      </w:r>
    </w:p>
    <w:p w14:paraId="0D7315E9"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GRAY Beverley Mary late of 13 Poole Street Osborne Home Duties who died 20 July 2021</w:t>
      </w:r>
    </w:p>
    <w:p w14:paraId="131C4DE2"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HENKEL James Wayne late of 26 River Road Port Noarlunga of no occupation who died 14 October 2021</w:t>
      </w:r>
    </w:p>
    <w:p w14:paraId="3FE4A075"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HILL Brenton Shane late of 48 King Street Pennington of no occupation who died 07 May 2021</w:t>
      </w:r>
    </w:p>
    <w:p w14:paraId="40EC7BAD"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HUGHES Elizabeth Ann late of 92 Finniss Street Oaklands Park of no occupation who died 04 August 2021</w:t>
      </w:r>
    </w:p>
    <w:p w14:paraId="4B516726"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KARLSEN Peter late of 14-24 King William Road Wayville of no occupation who died 11 July 2021</w:t>
      </w:r>
    </w:p>
    <w:p w14:paraId="0CEF0BB4"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LEACH Michael John late of 26 Old Sturt Highway Berri Retired General Manager who died 04 November 2021</w:t>
      </w:r>
    </w:p>
    <w:p w14:paraId="49A0A546"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LECNER John Steven late of 19 Woodland Road Mitchell Park of no occupation who died 14 June 2021</w:t>
      </w:r>
    </w:p>
    <w:p w14:paraId="32F140B4"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LOVICK Gladys Marie late of 78-96 Dumfries Avenue Northgate of no occupation who died 20 July 2021</w:t>
      </w:r>
    </w:p>
    <w:p w14:paraId="6C4BFDCC"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LUSCOMBE Kingsley Howard late of 740 Torrens Road Rosewater Retired Locomotive Foreman who died 14 August 2021</w:t>
      </w:r>
    </w:p>
    <w:p w14:paraId="3A547518"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MELLEN Phillip John late of 154-160 Carrington Street Adelaide Labourer who died 16 October 2021</w:t>
      </w:r>
    </w:p>
    <w:p w14:paraId="551CE878"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MOODY Allen late of 26 Gorse Avenue Hawthorndene of no occupation who died 25 July 2021</w:t>
      </w:r>
    </w:p>
    <w:p w14:paraId="510F19C3"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MOORE Stephen Deane late of 18 Cudmore Terrace Marleston of no occupation who died 13 August 2021</w:t>
      </w:r>
    </w:p>
    <w:p w14:paraId="4B5C2355"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PAYNE Jean Patricia late of 17 Rockville Avenue Daw Park of no occupation who died 21 June 2021</w:t>
      </w:r>
    </w:p>
    <w:p w14:paraId="28C45763"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PILLIDGE Valerie Shirley late of 324 Military Road Semaphore Park of no occupation who died 22 February 2020</w:t>
      </w:r>
    </w:p>
    <w:p w14:paraId="0F592CD6"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PISANIELLO Vittorio late of 160-168 OG Road Felixstow Retired Transport Driver who died 20 August 2021</w:t>
      </w:r>
    </w:p>
    <w:p w14:paraId="6B19C63C"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PROCHAZKA Toni Kay late of 179 Gloucester Avenue Belair of no occupation who died 19 June 2021</w:t>
      </w:r>
    </w:p>
    <w:p w14:paraId="56D6EA5A"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PYRROS Nicholas Emmanuel late of 46 Blight Street Ridleyton of no occupation who died 16 October 2020</w:t>
      </w:r>
    </w:p>
    <w:p w14:paraId="0DE95098"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ROBINSON Bruce William late of 25 Kingfisher Road Noarlunga Downs Retired Painter who died 30 August 2021</w:t>
      </w:r>
    </w:p>
    <w:p w14:paraId="4AC59F26"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ROBLEY Vernon John late of 20 Raymond Road Para Hills Retired Sales Representative who died 26 August 2021</w:t>
      </w:r>
    </w:p>
    <w:p w14:paraId="1A775D08"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SACCA Guiseppe late of 24 Hazel Road Salisbury East of no occupation who died 26 September 2021</w:t>
      </w:r>
    </w:p>
    <w:p w14:paraId="7038C8C8"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SINGHAM Joyce Henrietta late of 77 Sydenham Road Norwood Retired Nursing Sister who died 02 September 2021</w:t>
      </w:r>
    </w:p>
    <w:p w14:paraId="4D7B886E"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THOMAS Margaret Jean late of 2 Edith Street Gawler East of no occupation who died 03 March 2021</w:t>
      </w:r>
    </w:p>
    <w:p w14:paraId="172DD3D5" w14:textId="77777777" w:rsidR="00E3405D" w:rsidRPr="00E3405D" w:rsidRDefault="00E3405D" w:rsidP="00E3405D">
      <w:pPr>
        <w:spacing w:after="0"/>
        <w:ind w:left="142"/>
        <w:rPr>
          <w:rFonts w:ascii="Times New Roman" w:eastAsia="Times New Roman" w:hAnsi="Times New Roman"/>
          <w:sz w:val="17"/>
          <w:szCs w:val="17"/>
        </w:rPr>
      </w:pPr>
      <w:r w:rsidRPr="00E3405D">
        <w:rPr>
          <w:rFonts w:ascii="Times New Roman" w:eastAsia="Times New Roman" w:hAnsi="Times New Roman"/>
          <w:sz w:val="17"/>
          <w:szCs w:val="17"/>
        </w:rPr>
        <w:t>THOMPSON Joan Eileen late of 31-33 Rugby Street Kingswood Retired Social Worker who died 22 July 2021</w:t>
      </w:r>
    </w:p>
    <w:p w14:paraId="54244D1F" w14:textId="77777777" w:rsidR="00E3405D" w:rsidRPr="00E3405D" w:rsidRDefault="00E3405D" w:rsidP="00E3405D">
      <w:pPr>
        <w:ind w:left="142"/>
        <w:rPr>
          <w:rFonts w:ascii="Times New Roman" w:eastAsia="Times New Roman" w:hAnsi="Times New Roman"/>
          <w:sz w:val="17"/>
          <w:szCs w:val="17"/>
        </w:rPr>
      </w:pPr>
      <w:r w:rsidRPr="00E3405D">
        <w:rPr>
          <w:rFonts w:ascii="Times New Roman" w:eastAsia="Times New Roman" w:hAnsi="Times New Roman"/>
          <w:sz w:val="17"/>
          <w:szCs w:val="17"/>
        </w:rPr>
        <w:t>TURRELL Lily Ada late of Halsey Road Elizabeth East Home Duties who died 15 September 2021</w:t>
      </w:r>
    </w:p>
    <w:p w14:paraId="0FAF87B0" w14:textId="77777777" w:rsidR="00E3405D" w:rsidRPr="00E3405D" w:rsidRDefault="00E3405D" w:rsidP="00E3405D">
      <w:pPr>
        <w:rPr>
          <w:rFonts w:ascii="Times New Roman" w:eastAsia="Times New Roman" w:hAnsi="Times New Roman"/>
          <w:sz w:val="17"/>
          <w:szCs w:val="17"/>
        </w:rPr>
      </w:pPr>
      <w:r w:rsidRPr="00E3405D">
        <w:rPr>
          <w:rFonts w:ascii="Times New Roman" w:eastAsia="Times New Roman" w:hAnsi="Times New Roman"/>
          <w:sz w:val="17"/>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18 February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BF53437" w14:textId="77777777" w:rsidR="00E3405D" w:rsidRPr="00E3405D" w:rsidRDefault="00E3405D" w:rsidP="00E3405D">
      <w:pPr>
        <w:spacing w:after="0"/>
        <w:rPr>
          <w:rFonts w:ascii="Times New Roman" w:eastAsia="Times New Roman" w:hAnsi="Times New Roman"/>
          <w:sz w:val="17"/>
          <w:szCs w:val="17"/>
        </w:rPr>
      </w:pPr>
      <w:r w:rsidRPr="00E3405D">
        <w:rPr>
          <w:rFonts w:ascii="Times New Roman" w:eastAsia="Times New Roman" w:hAnsi="Times New Roman"/>
          <w:sz w:val="17"/>
          <w:szCs w:val="17"/>
        </w:rPr>
        <w:t>Dated: 20 January 2022</w:t>
      </w:r>
    </w:p>
    <w:p w14:paraId="68E1148B" w14:textId="77777777" w:rsidR="00E3405D" w:rsidRPr="00E3405D" w:rsidRDefault="00E3405D" w:rsidP="00E3405D">
      <w:pPr>
        <w:spacing w:after="0"/>
        <w:jc w:val="right"/>
        <w:rPr>
          <w:rFonts w:ascii="Times New Roman" w:eastAsia="Times New Roman" w:hAnsi="Times New Roman"/>
          <w:smallCaps/>
          <w:sz w:val="17"/>
          <w:szCs w:val="20"/>
        </w:rPr>
      </w:pPr>
      <w:r w:rsidRPr="00E3405D">
        <w:rPr>
          <w:rFonts w:ascii="Times New Roman" w:eastAsia="Times New Roman" w:hAnsi="Times New Roman"/>
          <w:smallCaps/>
          <w:sz w:val="17"/>
          <w:szCs w:val="20"/>
        </w:rPr>
        <w:t>N. S. Rantanen</w:t>
      </w:r>
    </w:p>
    <w:p w14:paraId="1DDE0E49" w14:textId="77777777" w:rsidR="00E3405D" w:rsidRPr="00E3405D" w:rsidRDefault="00E3405D" w:rsidP="00E3405D">
      <w:pPr>
        <w:spacing w:after="0"/>
        <w:jc w:val="right"/>
        <w:rPr>
          <w:rFonts w:ascii="Times New Roman" w:eastAsia="Times New Roman" w:hAnsi="Times New Roman"/>
          <w:sz w:val="17"/>
          <w:szCs w:val="17"/>
        </w:rPr>
      </w:pPr>
      <w:r w:rsidRPr="00E3405D">
        <w:rPr>
          <w:rFonts w:ascii="Times New Roman" w:eastAsia="Times New Roman" w:hAnsi="Times New Roman"/>
          <w:sz w:val="17"/>
          <w:szCs w:val="17"/>
        </w:rPr>
        <w:t>Public Trustee</w:t>
      </w:r>
    </w:p>
    <w:p w14:paraId="6AD6CEAC" w14:textId="77777777" w:rsidR="00E3405D" w:rsidRPr="00E3405D" w:rsidRDefault="00E3405D" w:rsidP="00E3405D">
      <w:pPr>
        <w:pBdr>
          <w:bottom w:val="single" w:sz="4" w:space="1" w:color="auto"/>
        </w:pBdr>
        <w:spacing w:after="0" w:line="52" w:lineRule="exact"/>
        <w:jc w:val="center"/>
        <w:rPr>
          <w:rFonts w:ascii="Times New Roman" w:eastAsia="Times New Roman" w:hAnsi="Times New Roman"/>
          <w:sz w:val="17"/>
          <w:szCs w:val="17"/>
        </w:rPr>
      </w:pPr>
    </w:p>
    <w:p w14:paraId="4DC3999D" w14:textId="77777777" w:rsidR="00E3405D" w:rsidRPr="00E3405D" w:rsidRDefault="00E3405D" w:rsidP="00E3405D">
      <w:pPr>
        <w:pBdr>
          <w:top w:val="single" w:sz="4" w:space="1" w:color="auto"/>
        </w:pBdr>
        <w:spacing w:before="34" w:after="0" w:line="14" w:lineRule="exact"/>
        <w:jc w:val="center"/>
        <w:rPr>
          <w:rFonts w:ascii="Times New Roman" w:eastAsia="Times New Roman" w:hAnsi="Times New Roman"/>
          <w:sz w:val="17"/>
          <w:szCs w:val="17"/>
        </w:rPr>
      </w:pPr>
    </w:p>
    <w:p w14:paraId="4B28F226" w14:textId="4C034A40" w:rsidR="00747AA4" w:rsidRDefault="00747AA4" w:rsidP="00747AA4">
      <w:pPr>
        <w:pStyle w:val="GG-body"/>
        <w:spacing w:after="0"/>
      </w:pPr>
    </w:p>
    <w:p w14:paraId="3FFD7DD5" w14:textId="77777777" w:rsidR="00E80279" w:rsidRDefault="00E80279">
      <w:pPr>
        <w:spacing w:after="0" w:line="240" w:lineRule="auto"/>
        <w:jc w:val="left"/>
        <w:rPr>
          <w:rFonts w:ascii="Times New Roman" w:hAnsi="Times New Roman"/>
          <w:caps/>
          <w:sz w:val="17"/>
          <w:szCs w:val="17"/>
          <w:lang w:val="en-US"/>
        </w:rPr>
      </w:pPr>
      <w:bookmarkStart w:id="139" w:name="_Toc92967554"/>
      <w:r>
        <w:br w:type="page"/>
      </w:r>
    </w:p>
    <w:p w14:paraId="27B6B3D8" w14:textId="2208A061" w:rsidR="00E3405D" w:rsidRPr="00E3405D" w:rsidRDefault="00E3405D" w:rsidP="00AD230B">
      <w:pPr>
        <w:pStyle w:val="Heading2"/>
      </w:pPr>
      <w:r w:rsidRPr="00E3405D">
        <w:t>Unclaimed Money Act 2021</w:t>
      </w:r>
      <w:bookmarkEnd w:id="139"/>
    </w:p>
    <w:p w14:paraId="271E2862" w14:textId="77777777" w:rsidR="00E3405D" w:rsidRPr="00E3405D" w:rsidRDefault="00E3405D" w:rsidP="00E3405D">
      <w:pPr>
        <w:jc w:val="center"/>
        <w:rPr>
          <w:rFonts w:ascii="Times New Roman" w:hAnsi="Times New Roman"/>
          <w:smallCaps/>
          <w:sz w:val="17"/>
          <w:szCs w:val="17"/>
        </w:rPr>
      </w:pPr>
      <w:r w:rsidRPr="00E3405D">
        <w:rPr>
          <w:rFonts w:ascii="Times New Roman" w:hAnsi="Times New Roman"/>
          <w:smallCaps/>
          <w:sz w:val="17"/>
          <w:szCs w:val="17"/>
        </w:rPr>
        <w:t xml:space="preserve">Mercantile Collection Services </w:t>
      </w:r>
    </w:p>
    <w:p w14:paraId="4AFFF2F2" w14:textId="77777777" w:rsidR="00E3405D" w:rsidRPr="00E3405D" w:rsidRDefault="00E3405D" w:rsidP="00E3405D">
      <w:pPr>
        <w:jc w:val="center"/>
        <w:rPr>
          <w:rFonts w:ascii="Times New Roman" w:hAnsi="Times New Roman"/>
          <w:i/>
          <w:sz w:val="18"/>
          <w:szCs w:val="17"/>
        </w:rPr>
      </w:pPr>
      <w:r w:rsidRPr="00E3405D">
        <w:rPr>
          <w:rFonts w:ascii="Times New Roman" w:hAnsi="Times New Roman"/>
          <w:i/>
          <w:sz w:val="17"/>
          <w:szCs w:val="17"/>
        </w:rPr>
        <w:t>Register of Unclaimed Moneys held from 1 November 2019 to 31 August 2020</w:t>
      </w:r>
    </w:p>
    <w:tbl>
      <w:tblPr>
        <w:tblW w:w="5000" w:type="pct"/>
        <w:tblBorders>
          <w:top w:val="single" w:sz="4" w:space="0" w:color="auto"/>
          <w:bottom w:val="single" w:sz="4" w:space="0" w:color="auto"/>
        </w:tblBorders>
        <w:tblLook w:val="04A0" w:firstRow="1" w:lastRow="0" w:firstColumn="1" w:lastColumn="0" w:noHBand="0" w:noVBand="1"/>
      </w:tblPr>
      <w:tblGrid>
        <w:gridCol w:w="1369"/>
        <w:gridCol w:w="1893"/>
        <w:gridCol w:w="1559"/>
        <w:gridCol w:w="1417"/>
        <w:gridCol w:w="3122"/>
      </w:tblGrid>
      <w:tr w:rsidR="00E3405D" w:rsidRPr="00E3405D" w14:paraId="7AB80D6A" w14:textId="77777777" w:rsidTr="00C27E8A">
        <w:trPr>
          <w:trHeight w:val="20"/>
          <w:tblHeader/>
        </w:trPr>
        <w:tc>
          <w:tcPr>
            <w:tcW w:w="731" w:type="pct"/>
            <w:tcBorders>
              <w:top w:val="single" w:sz="4" w:space="0" w:color="auto"/>
              <w:bottom w:val="single" w:sz="4" w:space="0" w:color="auto"/>
            </w:tcBorders>
            <w:shd w:val="clear" w:color="auto" w:fill="auto"/>
            <w:noWrap/>
            <w:vAlign w:val="center"/>
            <w:hideMark/>
          </w:tcPr>
          <w:p w14:paraId="5818025B" w14:textId="77777777" w:rsidR="00E3405D" w:rsidRPr="00E3405D" w:rsidRDefault="00E3405D" w:rsidP="00C27E8A">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Name of Owner</w:t>
            </w:r>
          </w:p>
        </w:tc>
        <w:tc>
          <w:tcPr>
            <w:tcW w:w="1011" w:type="pct"/>
            <w:tcBorders>
              <w:top w:val="single" w:sz="4" w:space="0" w:color="auto"/>
              <w:bottom w:val="single" w:sz="4" w:space="0" w:color="auto"/>
            </w:tcBorders>
            <w:shd w:val="clear" w:color="auto" w:fill="auto"/>
            <w:noWrap/>
            <w:vAlign w:val="center"/>
            <w:hideMark/>
          </w:tcPr>
          <w:p w14:paraId="2C1F5219" w14:textId="77777777" w:rsidR="00E3405D" w:rsidRPr="00E3405D" w:rsidRDefault="00E3405D" w:rsidP="00C27E8A">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Address of Owner</w:t>
            </w:r>
          </w:p>
        </w:tc>
        <w:tc>
          <w:tcPr>
            <w:tcW w:w="833" w:type="pct"/>
            <w:tcBorders>
              <w:top w:val="single" w:sz="4" w:space="0" w:color="auto"/>
              <w:bottom w:val="single" w:sz="4" w:space="0" w:color="auto"/>
            </w:tcBorders>
            <w:shd w:val="clear" w:color="auto" w:fill="auto"/>
            <w:noWrap/>
            <w:vAlign w:val="center"/>
            <w:hideMark/>
          </w:tcPr>
          <w:p w14:paraId="489D5848" w14:textId="77777777" w:rsidR="00E3405D" w:rsidRPr="00E3405D" w:rsidRDefault="00E3405D" w:rsidP="00C27E8A">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Amount ($)</w:t>
            </w:r>
          </w:p>
        </w:tc>
        <w:tc>
          <w:tcPr>
            <w:tcW w:w="757" w:type="pct"/>
            <w:tcBorders>
              <w:top w:val="single" w:sz="4" w:space="0" w:color="auto"/>
              <w:bottom w:val="single" w:sz="4" w:space="0" w:color="auto"/>
            </w:tcBorders>
            <w:vAlign w:val="center"/>
          </w:tcPr>
          <w:p w14:paraId="57509BC5" w14:textId="77777777" w:rsidR="00E3405D" w:rsidRPr="00E3405D" w:rsidRDefault="00E3405D" w:rsidP="00C27E8A">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Date</w:t>
            </w:r>
          </w:p>
        </w:tc>
        <w:tc>
          <w:tcPr>
            <w:tcW w:w="1668" w:type="pct"/>
            <w:tcBorders>
              <w:top w:val="single" w:sz="4" w:space="0" w:color="auto"/>
              <w:bottom w:val="single" w:sz="4" w:space="0" w:color="auto"/>
            </w:tcBorders>
            <w:shd w:val="clear" w:color="auto" w:fill="auto"/>
            <w:noWrap/>
            <w:vAlign w:val="center"/>
            <w:hideMark/>
          </w:tcPr>
          <w:p w14:paraId="4A74B7B2" w14:textId="77777777" w:rsidR="00E3405D" w:rsidRPr="00E3405D" w:rsidRDefault="00E3405D" w:rsidP="00C27E8A">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Description of Unclaimed Money</w:t>
            </w:r>
          </w:p>
        </w:tc>
      </w:tr>
      <w:tr w:rsidR="00662EE3" w:rsidRPr="00E3405D" w14:paraId="389C3D8B" w14:textId="77777777" w:rsidTr="00662EE3">
        <w:trPr>
          <w:trHeight w:val="20"/>
          <w:tblHeader/>
        </w:trPr>
        <w:tc>
          <w:tcPr>
            <w:tcW w:w="731" w:type="pct"/>
            <w:tcBorders>
              <w:top w:val="single" w:sz="4" w:space="0" w:color="auto"/>
              <w:bottom w:val="nil"/>
            </w:tcBorders>
            <w:shd w:val="clear" w:color="auto" w:fill="auto"/>
            <w:noWrap/>
            <w:vAlign w:val="bottom"/>
          </w:tcPr>
          <w:p w14:paraId="31918C0F" w14:textId="77777777" w:rsidR="00662EE3" w:rsidRPr="00662EE3" w:rsidRDefault="00662EE3" w:rsidP="00662EE3">
            <w:pPr>
              <w:spacing w:after="0" w:line="40" w:lineRule="exact"/>
              <w:jc w:val="center"/>
              <w:rPr>
                <w:rFonts w:ascii="Times New Roman" w:eastAsia="Times New Roman" w:hAnsi="Times New Roman"/>
                <w:bCs/>
                <w:color w:val="000000"/>
                <w:sz w:val="17"/>
                <w:szCs w:val="17"/>
                <w:lang w:eastAsia="en-AU"/>
              </w:rPr>
            </w:pPr>
          </w:p>
        </w:tc>
        <w:tc>
          <w:tcPr>
            <w:tcW w:w="1011" w:type="pct"/>
            <w:tcBorders>
              <w:top w:val="single" w:sz="4" w:space="0" w:color="auto"/>
              <w:bottom w:val="nil"/>
            </w:tcBorders>
            <w:shd w:val="clear" w:color="auto" w:fill="auto"/>
            <w:noWrap/>
            <w:vAlign w:val="bottom"/>
          </w:tcPr>
          <w:p w14:paraId="37B6E900" w14:textId="77777777" w:rsidR="00662EE3" w:rsidRPr="00662EE3" w:rsidRDefault="00662EE3" w:rsidP="00662EE3">
            <w:pPr>
              <w:spacing w:after="0" w:line="40" w:lineRule="exact"/>
              <w:jc w:val="center"/>
              <w:rPr>
                <w:rFonts w:ascii="Times New Roman" w:eastAsia="Times New Roman" w:hAnsi="Times New Roman"/>
                <w:bCs/>
                <w:color w:val="000000"/>
                <w:sz w:val="17"/>
                <w:szCs w:val="17"/>
                <w:lang w:eastAsia="en-AU"/>
              </w:rPr>
            </w:pPr>
          </w:p>
        </w:tc>
        <w:tc>
          <w:tcPr>
            <w:tcW w:w="833" w:type="pct"/>
            <w:tcBorders>
              <w:top w:val="single" w:sz="4" w:space="0" w:color="auto"/>
              <w:bottom w:val="nil"/>
            </w:tcBorders>
            <w:shd w:val="clear" w:color="auto" w:fill="auto"/>
            <w:noWrap/>
            <w:vAlign w:val="bottom"/>
          </w:tcPr>
          <w:p w14:paraId="7F157EC3" w14:textId="77777777" w:rsidR="00662EE3" w:rsidRPr="00662EE3" w:rsidRDefault="00662EE3" w:rsidP="00662EE3">
            <w:pPr>
              <w:spacing w:after="0" w:line="40" w:lineRule="exact"/>
              <w:jc w:val="center"/>
              <w:rPr>
                <w:rFonts w:ascii="Times New Roman" w:eastAsia="Times New Roman" w:hAnsi="Times New Roman"/>
                <w:bCs/>
                <w:color w:val="000000"/>
                <w:sz w:val="17"/>
                <w:szCs w:val="17"/>
                <w:lang w:eastAsia="en-AU"/>
              </w:rPr>
            </w:pPr>
          </w:p>
        </w:tc>
        <w:tc>
          <w:tcPr>
            <w:tcW w:w="757" w:type="pct"/>
            <w:tcBorders>
              <w:top w:val="single" w:sz="4" w:space="0" w:color="auto"/>
              <w:bottom w:val="nil"/>
            </w:tcBorders>
            <w:vAlign w:val="bottom"/>
          </w:tcPr>
          <w:p w14:paraId="76ACEFE7" w14:textId="77777777" w:rsidR="00662EE3" w:rsidRPr="00662EE3" w:rsidRDefault="00662EE3" w:rsidP="00662EE3">
            <w:pPr>
              <w:spacing w:after="0" w:line="40" w:lineRule="exact"/>
              <w:jc w:val="center"/>
              <w:rPr>
                <w:rFonts w:ascii="Times New Roman" w:eastAsia="Times New Roman" w:hAnsi="Times New Roman"/>
                <w:bCs/>
                <w:color w:val="000000"/>
                <w:sz w:val="17"/>
                <w:szCs w:val="17"/>
                <w:lang w:eastAsia="en-AU"/>
              </w:rPr>
            </w:pPr>
          </w:p>
        </w:tc>
        <w:tc>
          <w:tcPr>
            <w:tcW w:w="1668" w:type="pct"/>
            <w:tcBorders>
              <w:top w:val="single" w:sz="4" w:space="0" w:color="auto"/>
              <w:bottom w:val="nil"/>
            </w:tcBorders>
            <w:shd w:val="clear" w:color="auto" w:fill="auto"/>
            <w:noWrap/>
            <w:vAlign w:val="bottom"/>
          </w:tcPr>
          <w:p w14:paraId="637C74DD" w14:textId="77777777" w:rsidR="00662EE3" w:rsidRPr="00662EE3" w:rsidRDefault="00662EE3" w:rsidP="00662EE3">
            <w:pPr>
              <w:spacing w:after="0" w:line="40" w:lineRule="exact"/>
              <w:jc w:val="center"/>
              <w:rPr>
                <w:rFonts w:ascii="Times New Roman" w:eastAsia="Times New Roman" w:hAnsi="Times New Roman"/>
                <w:bCs/>
                <w:color w:val="000000"/>
                <w:sz w:val="17"/>
                <w:szCs w:val="17"/>
                <w:lang w:eastAsia="en-AU"/>
              </w:rPr>
            </w:pPr>
          </w:p>
        </w:tc>
      </w:tr>
      <w:tr w:rsidR="00E3405D" w:rsidRPr="00E3405D" w14:paraId="73FE2A47" w14:textId="77777777" w:rsidTr="00662EE3">
        <w:trPr>
          <w:trHeight w:val="20"/>
        </w:trPr>
        <w:tc>
          <w:tcPr>
            <w:tcW w:w="731" w:type="pct"/>
            <w:tcBorders>
              <w:top w:val="nil"/>
              <w:bottom w:val="nil"/>
            </w:tcBorders>
            <w:shd w:val="clear" w:color="auto" w:fill="auto"/>
            <w:noWrap/>
            <w:vAlign w:val="bottom"/>
            <w:hideMark/>
          </w:tcPr>
          <w:p w14:paraId="01E78EFA"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top w:val="nil"/>
              <w:bottom w:val="nil"/>
            </w:tcBorders>
            <w:shd w:val="clear" w:color="auto" w:fill="auto"/>
            <w:noWrap/>
            <w:vAlign w:val="bottom"/>
            <w:hideMark/>
          </w:tcPr>
          <w:p w14:paraId="2B64BCDA"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top w:val="nil"/>
              <w:bottom w:val="nil"/>
            </w:tcBorders>
            <w:shd w:val="clear" w:color="auto" w:fill="auto"/>
            <w:noWrap/>
            <w:vAlign w:val="bottom"/>
            <w:hideMark/>
          </w:tcPr>
          <w:p w14:paraId="52ADBB3B"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$ 95.37 </w:t>
            </w:r>
          </w:p>
        </w:tc>
        <w:tc>
          <w:tcPr>
            <w:tcW w:w="757" w:type="pct"/>
            <w:tcBorders>
              <w:top w:val="nil"/>
              <w:bottom w:val="nil"/>
            </w:tcBorders>
            <w:vAlign w:val="bottom"/>
          </w:tcPr>
          <w:p w14:paraId="6DF4B493"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1/11/2019</w:t>
            </w:r>
          </w:p>
        </w:tc>
        <w:tc>
          <w:tcPr>
            <w:tcW w:w="1668" w:type="pct"/>
            <w:tcBorders>
              <w:top w:val="nil"/>
              <w:bottom w:val="nil"/>
            </w:tcBorders>
            <w:shd w:val="clear" w:color="auto" w:fill="auto"/>
            <w:vAlign w:val="center"/>
            <w:hideMark/>
          </w:tcPr>
          <w:p w14:paraId="5FC06C0D"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MISS BIANCA MARIE CONA</w:t>
            </w:r>
          </w:p>
        </w:tc>
      </w:tr>
      <w:tr w:rsidR="00E3405D" w:rsidRPr="00E3405D" w14:paraId="65735DE8" w14:textId="77777777" w:rsidTr="00662EE3">
        <w:trPr>
          <w:trHeight w:val="20"/>
        </w:trPr>
        <w:tc>
          <w:tcPr>
            <w:tcW w:w="731" w:type="pct"/>
            <w:tcBorders>
              <w:top w:val="nil"/>
            </w:tcBorders>
            <w:shd w:val="clear" w:color="auto" w:fill="auto"/>
            <w:noWrap/>
            <w:vAlign w:val="bottom"/>
            <w:hideMark/>
          </w:tcPr>
          <w:p w14:paraId="78A8D3C9"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top w:val="nil"/>
            </w:tcBorders>
            <w:shd w:val="clear" w:color="auto" w:fill="auto"/>
            <w:noWrap/>
            <w:vAlign w:val="bottom"/>
            <w:hideMark/>
          </w:tcPr>
          <w:p w14:paraId="7FD1B8BB"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top w:val="nil"/>
            </w:tcBorders>
            <w:shd w:val="clear" w:color="auto" w:fill="auto"/>
            <w:noWrap/>
            <w:vAlign w:val="bottom"/>
            <w:hideMark/>
          </w:tcPr>
          <w:p w14:paraId="2BA8E1BC"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$ 101.51 </w:t>
            </w:r>
          </w:p>
        </w:tc>
        <w:tc>
          <w:tcPr>
            <w:tcW w:w="757" w:type="pct"/>
            <w:tcBorders>
              <w:top w:val="nil"/>
            </w:tcBorders>
            <w:vAlign w:val="bottom"/>
          </w:tcPr>
          <w:p w14:paraId="08E8B042"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4/11/2019</w:t>
            </w:r>
          </w:p>
        </w:tc>
        <w:tc>
          <w:tcPr>
            <w:tcW w:w="1668" w:type="pct"/>
            <w:tcBorders>
              <w:top w:val="nil"/>
            </w:tcBorders>
            <w:shd w:val="clear" w:color="auto" w:fill="auto"/>
            <w:vAlign w:val="center"/>
            <w:hideMark/>
          </w:tcPr>
          <w:p w14:paraId="61BE87FA"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Louis medical BELSHAM </w:t>
            </w:r>
          </w:p>
        </w:tc>
      </w:tr>
      <w:tr w:rsidR="00E3405D" w:rsidRPr="00E3405D" w14:paraId="05CBD063" w14:textId="77777777" w:rsidTr="00662EE3">
        <w:trPr>
          <w:trHeight w:val="20"/>
        </w:trPr>
        <w:tc>
          <w:tcPr>
            <w:tcW w:w="731" w:type="pct"/>
            <w:shd w:val="clear" w:color="auto" w:fill="auto"/>
            <w:noWrap/>
            <w:vAlign w:val="bottom"/>
            <w:hideMark/>
          </w:tcPr>
          <w:p w14:paraId="15E67031"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446AB249"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4C4673FC"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$ 130.00 </w:t>
            </w:r>
          </w:p>
        </w:tc>
        <w:tc>
          <w:tcPr>
            <w:tcW w:w="757" w:type="pct"/>
            <w:vAlign w:val="bottom"/>
          </w:tcPr>
          <w:p w14:paraId="45DC5FBE"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5/11/2019</w:t>
            </w:r>
          </w:p>
        </w:tc>
        <w:tc>
          <w:tcPr>
            <w:tcW w:w="1668" w:type="pct"/>
            <w:shd w:val="clear" w:color="auto" w:fill="auto"/>
            <w:vAlign w:val="center"/>
            <w:hideMark/>
          </w:tcPr>
          <w:p w14:paraId="3251C3A8"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Medication REBECCA SWAIN </w:t>
            </w:r>
          </w:p>
        </w:tc>
      </w:tr>
      <w:tr w:rsidR="00E3405D" w:rsidRPr="00E3405D" w14:paraId="5291176C" w14:textId="77777777" w:rsidTr="00662EE3">
        <w:trPr>
          <w:trHeight w:val="20"/>
        </w:trPr>
        <w:tc>
          <w:tcPr>
            <w:tcW w:w="731" w:type="pct"/>
            <w:shd w:val="clear" w:color="auto" w:fill="auto"/>
            <w:noWrap/>
            <w:vAlign w:val="bottom"/>
            <w:hideMark/>
          </w:tcPr>
          <w:p w14:paraId="77061CF6"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4091EFA5"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39A36489"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$ 140.73 </w:t>
            </w:r>
          </w:p>
        </w:tc>
        <w:tc>
          <w:tcPr>
            <w:tcW w:w="757" w:type="pct"/>
            <w:vAlign w:val="bottom"/>
          </w:tcPr>
          <w:p w14:paraId="4C549C35"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7/11/2019</w:t>
            </w:r>
          </w:p>
        </w:tc>
        <w:tc>
          <w:tcPr>
            <w:tcW w:w="1668" w:type="pct"/>
            <w:shd w:val="clear" w:color="auto" w:fill="auto"/>
            <w:vAlign w:val="center"/>
            <w:hideMark/>
          </w:tcPr>
          <w:p w14:paraId="64F97F2F"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pharm CBA</w:t>
            </w:r>
          </w:p>
        </w:tc>
      </w:tr>
      <w:tr w:rsidR="00E3405D" w:rsidRPr="00E3405D" w14:paraId="2CC44E12" w14:textId="77777777" w:rsidTr="00662EE3">
        <w:trPr>
          <w:trHeight w:val="20"/>
        </w:trPr>
        <w:tc>
          <w:tcPr>
            <w:tcW w:w="731" w:type="pct"/>
            <w:shd w:val="clear" w:color="auto" w:fill="auto"/>
            <w:noWrap/>
            <w:vAlign w:val="bottom"/>
            <w:hideMark/>
          </w:tcPr>
          <w:p w14:paraId="233C72E9"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611124F7"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69C40D24"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$ 80.00 </w:t>
            </w:r>
          </w:p>
        </w:tc>
        <w:tc>
          <w:tcPr>
            <w:tcW w:w="757" w:type="pct"/>
            <w:vAlign w:val="bottom"/>
          </w:tcPr>
          <w:p w14:paraId="2139101F"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15/11/2019</w:t>
            </w:r>
          </w:p>
        </w:tc>
        <w:tc>
          <w:tcPr>
            <w:tcW w:w="1668" w:type="pct"/>
            <w:shd w:val="clear" w:color="auto" w:fill="auto"/>
            <w:vAlign w:val="center"/>
            <w:hideMark/>
          </w:tcPr>
          <w:p w14:paraId="252C3A46"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Payment agreement BENDIGO BANK </w:t>
            </w:r>
          </w:p>
        </w:tc>
      </w:tr>
      <w:tr w:rsidR="00E3405D" w:rsidRPr="00E3405D" w14:paraId="779FE307" w14:textId="77777777" w:rsidTr="00662EE3">
        <w:trPr>
          <w:trHeight w:val="20"/>
        </w:trPr>
        <w:tc>
          <w:tcPr>
            <w:tcW w:w="731" w:type="pct"/>
            <w:shd w:val="clear" w:color="auto" w:fill="auto"/>
            <w:noWrap/>
            <w:vAlign w:val="bottom"/>
            <w:hideMark/>
          </w:tcPr>
          <w:p w14:paraId="01F3DCB0"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0365FEBE"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7AEA7858"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$ 86.47 </w:t>
            </w:r>
          </w:p>
        </w:tc>
        <w:tc>
          <w:tcPr>
            <w:tcW w:w="757" w:type="pct"/>
            <w:vAlign w:val="bottom"/>
          </w:tcPr>
          <w:p w14:paraId="1017B715"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27/11/2019</w:t>
            </w:r>
          </w:p>
        </w:tc>
        <w:tc>
          <w:tcPr>
            <w:tcW w:w="1668" w:type="pct"/>
            <w:shd w:val="clear" w:color="auto" w:fill="auto"/>
            <w:vAlign w:val="center"/>
            <w:hideMark/>
          </w:tcPr>
          <w:p w14:paraId="78D75334"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FABCON PROJECT G</w:t>
            </w:r>
          </w:p>
        </w:tc>
      </w:tr>
      <w:tr w:rsidR="00E3405D" w:rsidRPr="00E3405D" w14:paraId="29BFAABA" w14:textId="77777777" w:rsidTr="00662EE3">
        <w:trPr>
          <w:trHeight w:val="20"/>
        </w:trPr>
        <w:tc>
          <w:tcPr>
            <w:tcW w:w="731" w:type="pct"/>
            <w:tcBorders>
              <w:bottom w:val="nil"/>
            </w:tcBorders>
            <w:shd w:val="clear" w:color="auto" w:fill="auto"/>
            <w:noWrap/>
            <w:vAlign w:val="bottom"/>
            <w:hideMark/>
          </w:tcPr>
          <w:p w14:paraId="4BD58E89"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bottom w:val="nil"/>
            </w:tcBorders>
            <w:shd w:val="clear" w:color="auto" w:fill="auto"/>
            <w:noWrap/>
            <w:vAlign w:val="bottom"/>
            <w:hideMark/>
          </w:tcPr>
          <w:p w14:paraId="5AC9F582"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bottom w:val="nil"/>
            </w:tcBorders>
            <w:shd w:val="clear" w:color="auto" w:fill="auto"/>
            <w:noWrap/>
            <w:vAlign w:val="bottom"/>
            <w:hideMark/>
          </w:tcPr>
          <w:p w14:paraId="10DC70F8"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$ 236.50 </w:t>
            </w:r>
          </w:p>
        </w:tc>
        <w:tc>
          <w:tcPr>
            <w:tcW w:w="757" w:type="pct"/>
            <w:tcBorders>
              <w:bottom w:val="nil"/>
            </w:tcBorders>
            <w:vAlign w:val="bottom"/>
          </w:tcPr>
          <w:p w14:paraId="73E68D6B"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5/02/2020</w:t>
            </w:r>
          </w:p>
        </w:tc>
        <w:tc>
          <w:tcPr>
            <w:tcW w:w="1668" w:type="pct"/>
            <w:tcBorders>
              <w:bottom w:val="nil"/>
            </w:tcBorders>
            <w:shd w:val="clear" w:color="auto" w:fill="auto"/>
            <w:vAlign w:val="center"/>
            <w:hideMark/>
          </w:tcPr>
          <w:p w14:paraId="6ECC2BF8"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KATHERINE JENNIFER TNA</w:t>
            </w:r>
          </w:p>
        </w:tc>
      </w:tr>
      <w:tr w:rsidR="00E3405D" w:rsidRPr="00E3405D" w14:paraId="56EB748E" w14:textId="77777777" w:rsidTr="00662EE3">
        <w:trPr>
          <w:trHeight w:val="20"/>
        </w:trPr>
        <w:tc>
          <w:tcPr>
            <w:tcW w:w="731" w:type="pct"/>
            <w:tcBorders>
              <w:top w:val="nil"/>
              <w:bottom w:val="nil"/>
            </w:tcBorders>
            <w:shd w:val="clear" w:color="auto" w:fill="auto"/>
            <w:noWrap/>
            <w:vAlign w:val="bottom"/>
            <w:hideMark/>
          </w:tcPr>
          <w:p w14:paraId="39056F1F"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top w:val="nil"/>
              <w:bottom w:val="nil"/>
            </w:tcBorders>
            <w:shd w:val="clear" w:color="auto" w:fill="auto"/>
            <w:noWrap/>
            <w:vAlign w:val="bottom"/>
            <w:hideMark/>
          </w:tcPr>
          <w:p w14:paraId="2084D207"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top w:val="nil"/>
              <w:bottom w:val="nil"/>
            </w:tcBorders>
            <w:shd w:val="clear" w:color="auto" w:fill="auto"/>
            <w:noWrap/>
            <w:vAlign w:val="bottom"/>
            <w:hideMark/>
          </w:tcPr>
          <w:p w14:paraId="227A2140"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$ 92.52 </w:t>
            </w:r>
          </w:p>
        </w:tc>
        <w:tc>
          <w:tcPr>
            <w:tcW w:w="757" w:type="pct"/>
            <w:tcBorders>
              <w:top w:val="nil"/>
              <w:bottom w:val="nil"/>
            </w:tcBorders>
            <w:vAlign w:val="bottom"/>
          </w:tcPr>
          <w:p w14:paraId="425A4B66"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6/02/2020</w:t>
            </w:r>
          </w:p>
        </w:tc>
        <w:tc>
          <w:tcPr>
            <w:tcW w:w="1668" w:type="pct"/>
            <w:tcBorders>
              <w:top w:val="nil"/>
              <w:bottom w:val="nil"/>
            </w:tcBorders>
            <w:shd w:val="clear" w:color="auto" w:fill="auto"/>
            <w:vAlign w:val="center"/>
            <w:hideMark/>
          </w:tcPr>
          <w:p w14:paraId="1D0B55E8"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MR MITCHELL COLIN BANA</w:t>
            </w:r>
          </w:p>
        </w:tc>
      </w:tr>
      <w:tr w:rsidR="00E3405D" w:rsidRPr="00E3405D" w14:paraId="74CE8C3C" w14:textId="77777777" w:rsidTr="00662EE3">
        <w:trPr>
          <w:trHeight w:val="20"/>
        </w:trPr>
        <w:tc>
          <w:tcPr>
            <w:tcW w:w="731" w:type="pct"/>
            <w:tcBorders>
              <w:top w:val="nil"/>
              <w:bottom w:val="nil"/>
            </w:tcBorders>
            <w:shd w:val="clear" w:color="auto" w:fill="auto"/>
            <w:noWrap/>
            <w:vAlign w:val="bottom"/>
            <w:hideMark/>
          </w:tcPr>
          <w:p w14:paraId="21E34C2C"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top w:val="nil"/>
              <w:bottom w:val="nil"/>
            </w:tcBorders>
            <w:shd w:val="clear" w:color="auto" w:fill="auto"/>
            <w:noWrap/>
            <w:vAlign w:val="bottom"/>
            <w:hideMark/>
          </w:tcPr>
          <w:p w14:paraId="27EDECA2"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top w:val="nil"/>
              <w:bottom w:val="nil"/>
            </w:tcBorders>
            <w:shd w:val="clear" w:color="auto" w:fill="auto"/>
            <w:noWrap/>
            <w:vAlign w:val="bottom"/>
            <w:hideMark/>
          </w:tcPr>
          <w:p w14:paraId="6D9BC29D"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$ 108.21 </w:t>
            </w:r>
          </w:p>
        </w:tc>
        <w:tc>
          <w:tcPr>
            <w:tcW w:w="757" w:type="pct"/>
            <w:tcBorders>
              <w:top w:val="nil"/>
              <w:bottom w:val="nil"/>
            </w:tcBorders>
            <w:vAlign w:val="bottom"/>
          </w:tcPr>
          <w:p w14:paraId="0B85F0FB"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10/02/2020</w:t>
            </w:r>
          </w:p>
        </w:tc>
        <w:tc>
          <w:tcPr>
            <w:tcW w:w="1668" w:type="pct"/>
            <w:tcBorders>
              <w:top w:val="nil"/>
              <w:bottom w:val="nil"/>
            </w:tcBorders>
            <w:shd w:val="clear" w:color="auto" w:fill="auto"/>
            <w:vAlign w:val="center"/>
            <w:hideMark/>
          </w:tcPr>
          <w:p w14:paraId="2C7A8F0C"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ALLIANCE BANK</w:t>
            </w:r>
          </w:p>
        </w:tc>
      </w:tr>
      <w:tr w:rsidR="00E3405D" w:rsidRPr="00E3405D" w14:paraId="05964AC0" w14:textId="77777777" w:rsidTr="00662EE3">
        <w:trPr>
          <w:trHeight w:val="20"/>
        </w:trPr>
        <w:tc>
          <w:tcPr>
            <w:tcW w:w="731" w:type="pct"/>
            <w:tcBorders>
              <w:top w:val="nil"/>
            </w:tcBorders>
            <w:shd w:val="clear" w:color="auto" w:fill="auto"/>
            <w:noWrap/>
            <w:vAlign w:val="bottom"/>
            <w:hideMark/>
          </w:tcPr>
          <w:p w14:paraId="32E6C193"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top w:val="nil"/>
            </w:tcBorders>
            <w:shd w:val="clear" w:color="auto" w:fill="auto"/>
            <w:noWrap/>
            <w:vAlign w:val="bottom"/>
            <w:hideMark/>
          </w:tcPr>
          <w:p w14:paraId="599CEDE8"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top w:val="nil"/>
            </w:tcBorders>
            <w:shd w:val="clear" w:color="auto" w:fill="auto"/>
            <w:noWrap/>
            <w:vAlign w:val="bottom"/>
            <w:hideMark/>
          </w:tcPr>
          <w:p w14:paraId="745FBE63"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$ 156.70 </w:t>
            </w:r>
          </w:p>
        </w:tc>
        <w:tc>
          <w:tcPr>
            <w:tcW w:w="757" w:type="pct"/>
            <w:tcBorders>
              <w:top w:val="nil"/>
            </w:tcBorders>
            <w:vAlign w:val="bottom"/>
          </w:tcPr>
          <w:p w14:paraId="1817C564"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10/02/2020</w:t>
            </w:r>
          </w:p>
        </w:tc>
        <w:tc>
          <w:tcPr>
            <w:tcW w:w="1668" w:type="pct"/>
            <w:tcBorders>
              <w:top w:val="nil"/>
            </w:tcBorders>
            <w:shd w:val="clear" w:color="auto" w:fill="auto"/>
            <w:vAlign w:val="center"/>
            <w:hideMark/>
          </w:tcPr>
          <w:p w14:paraId="62FC56AE"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KATHERINE THOMPSON NA</w:t>
            </w:r>
          </w:p>
        </w:tc>
      </w:tr>
      <w:tr w:rsidR="00E3405D" w:rsidRPr="00E3405D" w14:paraId="53824DD9" w14:textId="77777777" w:rsidTr="00662EE3">
        <w:trPr>
          <w:trHeight w:val="20"/>
        </w:trPr>
        <w:tc>
          <w:tcPr>
            <w:tcW w:w="731" w:type="pct"/>
            <w:shd w:val="clear" w:color="auto" w:fill="auto"/>
            <w:noWrap/>
            <w:vAlign w:val="bottom"/>
            <w:hideMark/>
          </w:tcPr>
          <w:p w14:paraId="71BE4CB0"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2C90EAD5"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4E8DC0A0"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$ 196.20 </w:t>
            </w:r>
          </w:p>
        </w:tc>
        <w:tc>
          <w:tcPr>
            <w:tcW w:w="757" w:type="pct"/>
            <w:vAlign w:val="bottom"/>
          </w:tcPr>
          <w:p w14:paraId="2F238C66"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17/02/2020</w:t>
            </w:r>
          </w:p>
        </w:tc>
        <w:tc>
          <w:tcPr>
            <w:tcW w:w="1668" w:type="pct"/>
            <w:shd w:val="clear" w:color="auto" w:fill="auto"/>
            <w:vAlign w:val="center"/>
            <w:hideMark/>
          </w:tcPr>
          <w:p w14:paraId="01CDE978"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TRENT PETER ROGERS NA</w:t>
            </w:r>
          </w:p>
        </w:tc>
      </w:tr>
      <w:tr w:rsidR="00E3405D" w:rsidRPr="00E3405D" w14:paraId="485DD777" w14:textId="77777777" w:rsidTr="00662EE3">
        <w:trPr>
          <w:trHeight w:val="20"/>
        </w:trPr>
        <w:tc>
          <w:tcPr>
            <w:tcW w:w="731" w:type="pct"/>
            <w:shd w:val="clear" w:color="auto" w:fill="auto"/>
            <w:noWrap/>
            <w:vAlign w:val="bottom"/>
            <w:hideMark/>
          </w:tcPr>
          <w:p w14:paraId="48F172F2"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71D39B15"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5DF1676B"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$ 155.90 </w:t>
            </w:r>
          </w:p>
        </w:tc>
        <w:tc>
          <w:tcPr>
            <w:tcW w:w="757" w:type="pct"/>
            <w:vAlign w:val="bottom"/>
          </w:tcPr>
          <w:p w14:paraId="11195834"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6/03/2020</w:t>
            </w:r>
          </w:p>
        </w:tc>
        <w:tc>
          <w:tcPr>
            <w:tcW w:w="1668" w:type="pct"/>
            <w:shd w:val="clear" w:color="auto" w:fill="auto"/>
            <w:vAlign w:val="center"/>
            <w:hideMark/>
          </w:tcPr>
          <w:p w14:paraId="14597EB0"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Overdue Pay Overdue Pay</w:t>
            </w:r>
          </w:p>
        </w:tc>
      </w:tr>
      <w:tr w:rsidR="00E3405D" w:rsidRPr="00E3405D" w14:paraId="6999DF94" w14:textId="77777777" w:rsidTr="00662EE3">
        <w:trPr>
          <w:trHeight w:val="20"/>
        </w:trPr>
        <w:tc>
          <w:tcPr>
            <w:tcW w:w="731" w:type="pct"/>
            <w:shd w:val="clear" w:color="auto" w:fill="auto"/>
            <w:noWrap/>
            <w:vAlign w:val="bottom"/>
            <w:hideMark/>
          </w:tcPr>
          <w:p w14:paraId="531FCC8B"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05F6C1F2"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667B2566"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$ 110.34 </w:t>
            </w:r>
          </w:p>
        </w:tc>
        <w:tc>
          <w:tcPr>
            <w:tcW w:w="757" w:type="pct"/>
            <w:vAlign w:val="bottom"/>
          </w:tcPr>
          <w:p w14:paraId="1D5694A5"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14/04/2020</w:t>
            </w:r>
          </w:p>
        </w:tc>
        <w:tc>
          <w:tcPr>
            <w:tcW w:w="1668" w:type="pct"/>
            <w:shd w:val="clear" w:color="auto" w:fill="auto"/>
            <w:vAlign w:val="center"/>
            <w:hideMark/>
          </w:tcPr>
          <w:p w14:paraId="1D914893"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05711 BACASH SANDRA LE</w:t>
            </w:r>
          </w:p>
        </w:tc>
      </w:tr>
      <w:tr w:rsidR="00E3405D" w:rsidRPr="00E3405D" w14:paraId="0784F96E" w14:textId="77777777" w:rsidTr="00662EE3">
        <w:trPr>
          <w:trHeight w:val="20"/>
        </w:trPr>
        <w:tc>
          <w:tcPr>
            <w:tcW w:w="731" w:type="pct"/>
            <w:shd w:val="clear" w:color="auto" w:fill="auto"/>
            <w:noWrap/>
            <w:vAlign w:val="bottom"/>
            <w:hideMark/>
          </w:tcPr>
          <w:p w14:paraId="4F23291A"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12EC9959"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19C3A913"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$ 150.00 </w:t>
            </w:r>
          </w:p>
        </w:tc>
        <w:tc>
          <w:tcPr>
            <w:tcW w:w="757" w:type="pct"/>
            <w:vAlign w:val="bottom"/>
          </w:tcPr>
          <w:p w14:paraId="023A0B28"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1/05/2020</w:t>
            </w:r>
          </w:p>
        </w:tc>
        <w:tc>
          <w:tcPr>
            <w:tcW w:w="1668" w:type="pct"/>
            <w:shd w:val="clear" w:color="auto" w:fill="auto"/>
            <w:vAlign w:val="center"/>
            <w:hideMark/>
          </w:tcPr>
          <w:p w14:paraId="07CABB6D"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LERYLENE L BRYANT</w:t>
            </w:r>
          </w:p>
        </w:tc>
      </w:tr>
      <w:tr w:rsidR="00E3405D" w:rsidRPr="00E3405D" w14:paraId="18B232D3" w14:textId="77777777" w:rsidTr="00662EE3">
        <w:trPr>
          <w:trHeight w:val="20"/>
        </w:trPr>
        <w:tc>
          <w:tcPr>
            <w:tcW w:w="731" w:type="pct"/>
            <w:shd w:val="clear" w:color="auto" w:fill="auto"/>
            <w:noWrap/>
            <w:vAlign w:val="bottom"/>
            <w:hideMark/>
          </w:tcPr>
          <w:p w14:paraId="1361973E"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21F3E924"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2543BED4"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$ 255.00 </w:t>
            </w:r>
          </w:p>
        </w:tc>
        <w:tc>
          <w:tcPr>
            <w:tcW w:w="757" w:type="pct"/>
            <w:vAlign w:val="bottom"/>
          </w:tcPr>
          <w:p w14:paraId="32FCA00F"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14/05/2020</w:t>
            </w:r>
          </w:p>
        </w:tc>
        <w:tc>
          <w:tcPr>
            <w:tcW w:w="1668" w:type="pct"/>
            <w:shd w:val="clear" w:color="auto" w:fill="auto"/>
            <w:vAlign w:val="center"/>
            <w:hideMark/>
          </w:tcPr>
          <w:p w14:paraId="20953F82"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Mr Timothy Michael MProgesterone </w:t>
            </w:r>
          </w:p>
        </w:tc>
      </w:tr>
      <w:tr w:rsidR="00E3405D" w:rsidRPr="00E3405D" w14:paraId="67F0C717" w14:textId="77777777" w:rsidTr="00662EE3">
        <w:trPr>
          <w:trHeight w:val="20"/>
        </w:trPr>
        <w:tc>
          <w:tcPr>
            <w:tcW w:w="731" w:type="pct"/>
            <w:shd w:val="clear" w:color="auto" w:fill="auto"/>
            <w:noWrap/>
            <w:vAlign w:val="bottom"/>
            <w:hideMark/>
          </w:tcPr>
          <w:p w14:paraId="07547EE7"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4F952AE0"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289AADBE"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$ 96.25 </w:t>
            </w:r>
          </w:p>
        </w:tc>
        <w:tc>
          <w:tcPr>
            <w:tcW w:w="757" w:type="pct"/>
            <w:vAlign w:val="bottom"/>
          </w:tcPr>
          <w:p w14:paraId="510807BF"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21/05/2020</w:t>
            </w:r>
          </w:p>
        </w:tc>
        <w:tc>
          <w:tcPr>
            <w:tcW w:w="1668" w:type="pct"/>
            <w:shd w:val="clear" w:color="auto" w:fill="auto"/>
            <w:vAlign w:val="center"/>
            <w:hideMark/>
          </w:tcPr>
          <w:p w14:paraId="3C1E0D4B"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9220454 GIO NSW WCover</w:t>
            </w:r>
          </w:p>
        </w:tc>
      </w:tr>
      <w:tr w:rsidR="00E3405D" w:rsidRPr="00E3405D" w14:paraId="6D2007BA" w14:textId="77777777" w:rsidTr="00662EE3">
        <w:trPr>
          <w:trHeight w:val="20"/>
        </w:trPr>
        <w:tc>
          <w:tcPr>
            <w:tcW w:w="731" w:type="pct"/>
            <w:tcBorders>
              <w:bottom w:val="nil"/>
            </w:tcBorders>
            <w:shd w:val="clear" w:color="auto" w:fill="auto"/>
            <w:noWrap/>
            <w:vAlign w:val="bottom"/>
            <w:hideMark/>
          </w:tcPr>
          <w:p w14:paraId="1B12BD30"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bottom w:val="nil"/>
            </w:tcBorders>
            <w:shd w:val="clear" w:color="auto" w:fill="auto"/>
            <w:noWrap/>
            <w:vAlign w:val="bottom"/>
            <w:hideMark/>
          </w:tcPr>
          <w:p w14:paraId="38F08945"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bottom w:val="nil"/>
            </w:tcBorders>
            <w:shd w:val="clear" w:color="auto" w:fill="auto"/>
            <w:noWrap/>
            <w:vAlign w:val="bottom"/>
            <w:hideMark/>
          </w:tcPr>
          <w:p w14:paraId="7ECEE3B2"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$ 126.25 </w:t>
            </w:r>
          </w:p>
        </w:tc>
        <w:tc>
          <w:tcPr>
            <w:tcW w:w="757" w:type="pct"/>
            <w:tcBorders>
              <w:bottom w:val="nil"/>
            </w:tcBorders>
            <w:vAlign w:val="bottom"/>
          </w:tcPr>
          <w:p w14:paraId="62021661"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15/06/2020</w:t>
            </w:r>
          </w:p>
        </w:tc>
        <w:tc>
          <w:tcPr>
            <w:tcW w:w="1668" w:type="pct"/>
            <w:tcBorders>
              <w:bottom w:val="nil"/>
            </w:tcBorders>
            <w:shd w:val="clear" w:color="auto" w:fill="auto"/>
            <w:vAlign w:val="center"/>
            <w:hideMark/>
          </w:tcPr>
          <w:p w14:paraId="052164AE"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Johns Pills MARIAN LLOYD </w:t>
            </w:r>
          </w:p>
        </w:tc>
      </w:tr>
      <w:tr w:rsidR="00E3405D" w:rsidRPr="00E3405D" w14:paraId="096C11F2" w14:textId="77777777" w:rsidTr="00662EE3">
        <w:trPr>
          <w:trHeight w:val="20"/>
        </w:trPr>
        <w:tc>
          <w:tcPr>
            <w:tcW w:w="731" w:type="pct"/>
            <w:tcBorders>
              <w:top w:val="nil"/>
              <w:bottom w:val="nil"/>
            </w:tcBorders>
            <w:shd w:val="clear" w:color="auto" w:fill="auto"/>
            <w:noWrap/>
            <w:vAlign w:val="bottom"/>
            <w:hideMark/>
          </w:tcPr>
          <w:p w14:paraId="00D56455"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top w:val="nil"/>
              <w:bottom w:val="nil"/>
            </w:tcBorders>
            <w:shd w:val="clear" w:color="auto" w:fill="auto"/>
            <w:noWrap/>
            <w:vAlign w:val="bottom"/>
            <w:hideMark/>
          </w:tcPr>
          <w:p w14:paraId="1576CACD"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top w:val="nil"/>
              <w:bottom w:val="nil"/>
            </w:tcBorders>
            <w:shd w:val="clear" w:color="auto" w:fill="auto"/>
            <w:noWrap/>
            <w:vAlign w:val="bottom"/>
            <w:hideMark/>
          </w:tcPr>
          <w:p w14:paraId="094EDD9D"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$ 100.00 </w:t>
            </w:r>
          </w:p>
        </w:tc>
        <w:tc>
          <w:tcPr>
            <w:tcW w:w="757" w:type="pct"/>
            <w:tcBorders>
              <w:top w:val="nil"/>
              <w:bottom w:val="nil"/>
            </w:tcBorders>
            <w:vAlign w:val="bottom"/>
          </w:tcPr>
          <w:p w14:paraId="3198856C"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22/06/2020</w:t>
            </w:r>
          </w:p>
        </w:tc>
        <w:tc>
          <w:tcPr>
            <w:tcW w:w="1668" w:type="pct"/>
            <w:tcBorders>
              <w:top w:val="nil"/>
              <w:bottom w:val="nil"/>
            </w:tcBorders>
            <w:shd w:val="clear" w:color="auto" w:fill="auto"/>
            <w:vAlign w:val="center"/>
            <w:hideMark/>
          </w:tcPr>
          <w:p w14:paraId="434356F7"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PHILIP YETTON philip orton st</w:t>
            </w:r>
          </w:p>
        </w:tc>
      </w:tr>
      <w:tr w:rsidR="00E3405D" w:rsidRPr="00E3405D" w14:paraId="74EB071B" w14:textId="77777777" w:rsidTr="00662EE3">
        <w:trPr>
          <w:trHeight w:val="20"/>
        </w:trPr>
        <w:tc>
          <w:tcPr>
            <w:tcW w:w="731" w:type="pct"/>
            <w:tcBorders>
              <w:top w:val="nil"/>
            </w:tcBorders>
            <w:shd w:val="clear" w:color="auto" w:fill="auto"/>
            <w:noWrap/>
            <w:vAlign w:val="bottom"/>
            <w:hideMark/>
          </w:tcPr>
          <w:p w14:paraId="11F9225F"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tcBorders>
              <w:top w:val="nil"/>
            </w:tcBorders>
            <w:shd w:val="clear" w:color="auto" w:fill="auto"/>
            <w:noWrap/>
            <w:vAlign w:val="bottom"/>
            <w:hideMark/>
          </w:tcPr>
          <w:p w14:paraId="1DA8457F" w14:textId="77777777" w:rsidR="00E3405D" w:rsidRPr="00E3405D" w:rsidRDefault="00E3405D" w:rsidP="00C27E8A">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tcBorders>
              <w:top w:val="nil"/>
            </w:tcBorders>
            <w:shd w:val="clear" w:color="auto" w:fill="auto"/>
            <w:noWrap/>
            <w:vAlign w:val="bottom"/>
            <w:hideMark/>
          </w:tcPr>
          <w:p w14:paraId="5B7EC857" w14:textId="77777777" w:rsidR="00E3405D" w:rsidRPr="00E3405D" w:rsidRDefault="00E3405D" w:rsidP="00C27E8A">
            <w:pPr>
              <w:spacing w:after="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$ 282.90 </w:t>
            </w:r>
          </w:p>
        </w:tc>
        <w:tc>
          <w:tcPr>
            <w:tcW w:w="757" w:type="pct"/>
            <w:tcBorders>
              <w:top w:val="nil"/>
            </w:tcBorders>
            <w:vAlign w:val="bottom"/>
          </w:tcPr>
          <w:p w14:paraId="29D89C15" w14:textId="77777777" w:rsidR="00E3405D" w:rsidRPr="00E3405D" w:rsidRDefault="00E3405D" w:rsidP="00C27E8A">
            <w:pPr>
              <w:spacing w:after="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11/08/2020</w:t>
            </w:r>
          </w:p>
        </w:tc>
        <w:tc>
          <w:tcPr>
            <w:tcW w:w="1668" w:type="pct"/>
            <w:tcBorders>
              <w:top w:val="nil"/>
            </w:tcBorders>
            <w:shd w:val="clear" w:color="auto" w:fill="auto"/>
            <w:vAlign w:val="center"/>
            <w:hideMark/>
          </w:tcPr>
          <w:p w14:paraId="75E8895F" w14:textId="77777777" w:rsidR="00E3405D" w:rsidRPr="00E3405D" w:rsidRDefault="00E3405D" w:rsidP="00C27E8A">
            <w:pPr>
              <w:spacing w:after="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581904 MICHAEL SMITH</w:t>
            </w:r>
          </w:p>
        </w:tc>
      </w:tr>
      <w:tr w:rsidR="00E3405D" w:rsidRPr="00E3405D" w14:paraId="322094DE" w14:textId="77777777" w:rsidTr="00662EE3">
        <w:trPr>
          <w:trHeight w:val="20"/>
        </w:trPr>
        <w:tc>
          <w:tcPr>
            <w:tcW w:w="731" w:type="pct"/>
            <w:shd w:val="clear" w:color="auto" w:fill="auto"/>
            <w:noWrap/>
            <w:vAlign w:val="bottom"/>
            <w:hideMark/>
          </w:tcPr>
          <w:p w14:paraId="777C91EA" w14:textId="77777777" w:rsidR="00E3405D" w:rsidRPr="00E3405D" w:rsidRDefault="00E3405D" w:rsidP="00C27E8A">
            <w:pPr>
              <w:spacing w:after="4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1011" w:type="pct"/>
            <w:shd w:val="clear" w:color="auto" w:fill="auto"/>
            <w:noWrap/>
            <w:vAlign w:val="bottom"/>
            <w:hideMark/>
          </w:tcPr>
          <w:p w14:paraId="00F6A8A3" w14:textId="77777777" w:rsidR="00E3405D" w:rsidRPr="00E3405D" w:rsidRDefault="00E3405D" w:rsidP="00C27E8A">
            <w:pPr>
              <w:spacing w:after="4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Unknown</w:t>
            </w:r>
          </w:p>
        </w:tc>
        <w:tc>
          <w:tcPr>
            <w:tcW w:w="833" w:type="pct"/>
            <w:shd w:val="clear" w:color="auto" w:fill="auto"/>
            <w:noWrap/>
            <w:vAlign w:val="bottom"/>
            <w:hideMark/>
          </w:tcPr>
          <w:p w14:paraId="11B0149D" w14:textId="77777777" w:rsidR="00E3405D" w:rsidRPr="00E3405D" w:rsidRDefault="00E3405D" w:rsidP="00C27E8A">
            <w:pPr>
              <w:spacing w:after="40"/>
              <w:jc w:val="righ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 xml:space="preserve"> $ 310.07 </w:t>
            </w:r>
          </w:p>
        </w:tc>
        <w:tc>
          <w:tcPr>
            <w:tcW w:w="757" w:type="pct"/>
            <w:vAlign w:val="bottom"/>
          </w:tcPr>
          <w:p w14:paraId="2B1382A2" w14:textId="77777777" w:rsidR="00E3405D" w:rsidRPr="00E3405D" w:rsidRDefault="00E3405D" w:rsidP="00C27E8A">
            <w:pPr>
              <w:spacing w:after="40"/>
              <w:jc w:val="center"/>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24/08/2020</w:t>
            </w:r>
          </w:p>
        </w:tc>
        <w:tc>
          <w:tcPr>
            <w:tcW w:w="1668" w:type="pct"/>
            <w:shd w:val="clear" w:color="auto" w:fill="auto"/>
            <w:vAlign w:val="center"/>
            <w:hideMark/>
          </w:tcPr>
          <w:p w14:paraId="26875DA7" w14:textId="77777777" w:rsidR="00E3405D" w:rsidRPr="00E3405D" w:rsidRDefault="00E3405D" w:rsidP="00C27E8A">
            <w:pPr>
              <w:spacing w:after="40"/>
              <w:jc w:val="left"/>
              <w:rPr>
                <w:rFonts w:ascii="Times New Roman" w:eastAsia="Times New Roman" w:hAnsi="Times New Roman"/>
                <w:sz w:val="17"/>
                <w:szCs w:val="17"/>
                <w:lang w:eastAsia="en-AU"/>
              </w:rPr>
            </w:pPr>
            <w:r w:rsidRPr="00E3405D">
              <w:rPr>
                <w:rFonts w:ascii="Times New Roman" w:eastAsia="Times New Roman" w:hAnsi="Times New Roman"/>
                <w:sz w:val="17"/>
                <w:szCs w:val="17"/>
                <w:lang w:eastAsia="en-AU"/>
              </w:rPr>
              <w:t>TAMARA HD EDEY</w:t>
            </w:r>
          </w:p>
        </w:tc>
      </w:tr>
    </w:tbl>
    <w:p w14:paraId="26FBC588" w14:textId="77777777" w:rsidR="00E3405D" w:rsidRPr="00E3405D" w:rsidRDefault="00E3405D" w:rsidP="00E3405D">
      <w:pPr>
        <w:spacing w:after="0"/>
        <w:rPr>
          <w:rFonts w:ascii="Times New Roman" w:eastAsia="Times New Roman" w:hAnsi="Times New Roman"/>
          <w:sz w:val="17"/>
          <w:szCs w:val="17"/>
        </w:rPr>
      </w:pPr>
    </w:p>
    <w:p w14:paraId="23D5A912" w14:textId="77777777" w:rsidR="00E3405D" w:rsidRPr="00E3405D" w:rsidRDefault="00E3405D" w:rsidP="00E3405D">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ascii="Times New Roman" w:eastAsia="Times New Roman" w:hAnsi="Times New Roman"/>
          <w:sz w:val="18"/>
          <w:szCs w:val="20"/>
        </w:rPr>
      </w:pPr>
    </w:p>
    <w:p w14:paraId="35445710" w14:textId="77777777" w:rsidR="00E3405D" w:rsidRDefault="00E3405D" w:rsidP="00747AA4">
      <w:pPr>
        <w:pStyle w:val="GG-body"/>
        <w:spacing w:after="0"/>
      </w:pPr>
    </w:p>
    <w:p w14:paraId="78133D17" w14:textId="6D6AE4DD" w:rsidR="00E3405D" w:rsidRPr="00E3405D" w:rsidRDefault="00E3405D" w:rsidP="00E3405D">
      <w:pPr>
        <w:jc w:val="center"/>
        <w:rPr>
          <w:rFonts w:ascii="Times New Roman" w:hAnsi="Times New Roman"/>
          <w:caps/>
          <w:sz w:val="17"/>
          <w:szCs w:val="17"/>
          <w:lang w:eastAsia="en-AU"/>
        </w:rPr>
      </w:pPr>
      <w:r w:rsidRPr="00E3405D">
        <w:rPr>
          <w:rFonts w:ascii="Times New Roman" w:hAnsi="Times New Roman"/>
          <w:caps/>
          <w:sz w:val="17"/>
          <w:szCs w:val="17"/>
          <w:lang w:eastAsia="en-AU"/>
        </w:rPr>
        <w:t>Unclaimed Money Act 2021</w:t>
      </w:r>
    </w:p>
    <w:p w14:paraId="151B8382" w14:textId="77777777" w:rsidR="00E3405D" w:rsidRPr="00E3405D" w:rsidRDefault="00E3405D" w:rsidP="00E3405D">
      <w:pPr>
        <w:jc w:val="center"/>
        <w:rPr>
          <w:rFonts w:ascii="Times New Roman" w:hAnsi="Times New Roman"/>
          <w:smallCaps/>
          <w:sz w:val="17"/>
          <w:szCs w:val="17"/>
          <w:lang w:eastAsia="en-AU"/>
        </w:rPr>
      </w:pPr>
      <w:r w:rsidRPr="00E3405D">
        <w:rPr>
          <w:rFonts w:ascii="Times New Roman" w:hAnsi="Times New Roman"/>
          <w:smallCaps/>
          <w:sz w:val="17"/>
          <w:szCs w:val="17"/>
          <w:lang w:eastAsia="en-AU"/>
        </w:rPr>
        <w:t xml:space="preserve">The Community Co-operative Store (Nuriootpa) Ltd </w:t>
      </w:r>
    </w:p>
    <w:p w14:paraId="5B90D848" w14:textId="77777777" w:rsidR="00E3405D" w:rsidRPr="00E3405D" w:rsidRDefault="00E3405D" w:rsidP="00E3405D">
      <w:pPr>
        <w:jc w:val="center"/>
        <w:rPr>
          <w:rFonts w:ascii="Times New Roman" w:hAnsi="Times New Roman"/>
          <w:i/>
          <w:sz w:val="17"/>
          <w:szCs w:val="17"/>
          <w:lang w:eastAsia="en-AU"/>
        </w:rPr>
      </w:pPr>
      <w:r w:rsidRPr="00E3405D">
        <w:rPr>
          <w:rFonts w:ascii="Times New Roman" w:hAnsi="Times New Roman"/>
          <w:i/>
          <w:sz w:val="17"/>
          <w:szCs w:val="17"/>
          <w:lang w:eastAsia="en-AU"/>
        </w:rPr>
        <w:t>Register of Unclaimed Money for the years ended 2017, 2018 and 2019</w:t>
      </w:r>
    </w:p>
    <w:tbl>
      <w:tblPr>
        <w:tblW w:w="9361" w:type="dxa"/>
        <w:tblLayout w:type="fixed"/>
        <w:tblCellMar>
          <w:left w:w="28" w:type="dxa"/>
          <w:right w:w="28" w:type="dxa"/>
        </w:tblCellMar>
        <w:tblLook w:val="04A0" w:firstRow="1" w:lastRow="0" w:firstColumn="1" w:lastColumn="0" w:noHBand="0" w:noVBand="1"/>
      </w:tblPr>
      <w:tblGrid>
        <w:gridCol w:w="3544"/>
        <w:gridCol w:w="1275"/>
        <w:gridCol w:w="470"/>
        <w:gridCol w:w="523"/>
        <w:gridCol w:w="851"/>
        <w:gridCol w:w="1134"/>
        <w:gridCol w:w="1564"/>
      </w:tblGrid>
      <w:tr w:rsidR="00E3405D" w:rsidRPr="00E3405D" w14:paraId="2036BD48" w14:textId="77777777" w:rsidTr="006A0B1F">
        <w:trPr>
          <w:trHeight w:val="20"/>
          <w:tblHeader/>
        </w:trPr>
        <w:tc>
          <w:tcPr>
            <w:tcW w:w="3544" w:type="dxa"/>
            <w:tcBorders>
              <w:top w:val="single" w:sz="4" w:space="0" w:color="auto"/>
              <w:left w:val="nil"/>
              <w:bottom w:val="single" w:sz="4" w:space="0" w:color="auto"/>
              <w:right w:val="nil"/>
            </w:tcBorders>
            <w:shd w:val="clear" w:color="auto" w:fill="auto"/>
            <w:vAlign w:val="center"/>
            <w:hideMark/>
          </w:tcPr>
          <w:p w14:paraId="5EC63BFD" w14:textId="77777777" w:rsidR="00E3405D" w:rsidRPr="00E3405D" w:rsidRDefault="00E3405D" w:rsidP="006A0B1F">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Full Name</w:t>
            </w:r>
          </w:p>
        </w:tc>
        <w:tc>
          <w:tcPr>
            <w:tcW w:w="2268" w:type="dxa"/>
            <w:gridSpan w:val="3"/>
            <w:tcBorders>
              <w:top w:val="single" w:sz="4" w:space="0" w:color="auto"/>
              <w:left w:val="nil"/>
              <w:bottom w:val="single" w:sz="4" w:space="0" w:color="auto"/>
              <w:right w:val="nil"/>
            </w:tcBorders>
            <w:shd w:val="clear" w:color="auto" w:fill="auto"/>
            <w:vAlign w:val="center"/>
            <w:hideMark/>
          </w:tcPr>
          <w:p w14:paraId="75F84015" w14:textId="77777777" w:rsidR="00E3405D" w:rsidRPr="00E3405D" w:rsidRDefault="00E3405D" w:rsidP="006A0B1F">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Suburb, State, Postcode</w:t>
            </w:r>
          </w:p>
        </w:tc>
        <w:tc>
          <w:tcPr>
            <w:tcW w:w="851" w:type="dxa"/>
            <w:tcBorders>
              <w:top w:val="single" w:sz="4" w:space="0" w:color="auto"/>
              <w:left w:val="nil"/>
              <w:bottom w:val="single" w:sz="4" w:space="0" w:color="auto"/>
              <w:right w:val="nil"/>
            </w:tcBorders>
            <w:shd w:val="clear" w:color="auto" w:fill="auto"/>
            <w:vAlign w:val="center"/>
            <w:hideMark/>
          </w:tcPr>
          <w:p w14:paraId="4FBF6A67" w14:textId="77777777" w:rsidR="00E3405D" w:rsidRPr="00E3405D" w:rsidRDefault="00E3405D" w:rsidP="006A0B1F">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Amount $</w:t>
            </w:r>
          </w:p>
        </w:tc>
        <w:tc>
          <w:tcPr>
            <w:tcW w:w="1134" w:type="dxa"/>
            <w:tcBorders>
              <w:top w:val="single" w:sz="4" w:space="0" w:color="auto"/>
              <w:left w:val="nil"/>
              <w:bottom w:val="single" w:sz="4" w:space="0" w:color="auto"/>
              <w:right w:val="nil"/>
            </w:tcBorders>
            <w:shd w:val="clear" w:color="auto" w:fill="auto"/>
            <w:vAlign w:val="center"/>
            <w:hideMark/>
          </w:tcPr>
          <w:p w14:paraId="7D61C629" w14:textId="77777777" w:rsidR="00E3405D" w:rsidRPr="00E3405D" w:rsidRDefault="00E3405D" w:rsidP="006A0B1F">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Date</w:t>
            </w:r>
          </w:p>
        </w:tc>
        <w:tc>
          <w:tcPr>
            <w:tcW w:w="1564" w:type="dxa"/>
            <w:tcBorders>
              <w:top w:val="single" w:sz="4" w:space="0" w:color="auto"/>
              <w:left w:val="nil"/>
              <w:bottom w:val="single" w:sz="4" w:space="0" w:color="auto"/>
              <w:right w:val="nil"/>
            </w:tcBorders>
            <w:shd w:val="clear" w:color="auto" w:fill="auto"/>
            <w:vAlign w:val="center"/>
            <w:hideMark/>
          </w:tcPr>
          <w:p w14:paraId="2AFBFD72" w14:textId="77777777" w:rsidR="00E3405D" w:rsidRPr="00E3405D" w:rsidRDefault="00E3405D" w:rsidP="006A0B1F">
            <w:pPr>
              <w:spacing w:before="40" w:after="40"/>
              <w:jc w:val="center"/>
              <w:rPr>
                <w:rFonts w:ascii="Times New Roman" w:eastAsia="Times New Roman" w:hAnsi="Times New Roman"/>
                <w:b/>
                <w:bCs/>
                <w:color w:val="000000"/>
                <w:sz w:val="17"/>
                <w:szCs w:val="17"/>
                <w:lang w:eastAsia="en-AU"/>
              </w:rPr>
            </w:pPr>
            <w:r w:rsidRPr="00E3405D">
              <w:rPr>
                <w:rFonts w:ascii="Times New Roman" w:eastAsia="Times New Roman" w:hAnsi="Times New Roman"/>
                <w:b/>
                <w:bCs/>
                <w:color w:val="000000"/>
                <w:sz w:val="17"/>
                <w:szCs w:val="17"/>
                <w:lang w:eastAsia="en-AU"/>
              </w:rPr>
              <w:t>Description of Unclaimed Money</w:t>
            </w:r>
          </w:p>
        </w:tc>
      </w:tr>
      <w:tr w:rsidR="006A0B1F" w:rsidRPr="00E3405D" w14:paraId="56EF9005" w14:textId="77777777" w:rsidTr="006A0B1F">
        <w:trPr>
          <w:trHeight w:val="20"/>
          <w:tblHeader/>
        </w:trPr>
        <w:tc>
          <w:tcPr>
            <w:tcW w:w="3544" w:type="dxa"/>
            <w:tcBorders>
              <w:top w:val="single" w:sz="4" w:space="0" w:color="auto"/>
              <w:left w:val="nil"/>
              <w:right w:val="nil"/>
            </w:tcBorders>
            <w:shd w:val="clear" w:color="auto" w:fill="auto"/>
            <w:vAlign w:val="center"/>
          </w:tcPr>
          <w:p w14:paraId="558DBA69" w14:textId="77777777" w:rsidR="006A0B1F" w:rsidRPr="006A0B1F" w:rsidRDefault="006A0B1F" w:rsidP="006A0B1F">
            <w:pPr>
              <w:spacing w:after="0" w:line="40" w:lineRule="exact"/>
              <w:jc w:val="center"/>
              <w:rPr>
                <w:rFonts w:ascii="Times New Roman" w:eastAsia="Times New Roman" w:hAnsi="Times New Roman"/>
                <w:bCs/>
                <w:color w:val="000000"/>
                <w:sz w:val="17"/>
                <w:szCs w:val="17"/>
                <w:lang w:eastAsia="en-AU"/>
              </w:rPr>
            </w:pPr>
          </w:p>
        </w:tc>
        <w:tc>
          <w:tcPr>
            <w:tcW w:w="2268" w:type="dxa"/>
            <w:gridSpan w:val="3"/>
            <w:tcBorders>
              <w:top w:val="single" w:sz="4" w:space="0" w:color="auto"/>
              <w:left w:val="nil"/>
              <w:right w:val="nil"/>
            </w:tcBorders>
            <w:shd w:val="clear" w:color="auto" w:fill="auto"/>
            <w:vAlign w:val="center"/>
          </w:tcPr>
          <w:p w14:paraId="39352237" w14:textId="77777777" w:rsidR="006A0B1F" w:rsidRPr="006A0B1F" w:rsidRDefault="006A0B1F" w:rsidP="006A0B1F">
            <w:pPr>
              <w:spacing w:after="0" w:line="40" w:lineRule="exact"/>
              <w:jc w:val="center"/>
              <w:rPr>
                <w:rFonts w:ascii="Times New Roman" w:eastAsia="Times New Roman" w:hAnsi="Times New Roman"/>
                <w:bCs/>
                <w:color w:val="000000"/>
                <w:sz w:val="17"/>
                <w:szCs w:val="17"/>
                <w:lang w:eastAsia="en-AU"/>
              </w:rPr>
            </w:pPr>
          </w:p>
        </w:tc>
        <w:tc>
          <w:tcPr>
            <w:tcW w:w="851" w:type="dxa"/>
            <w:tcBorders>
              <w:top w:val="single" w:sz="4" w:space="0" w:color="auto"/>
              <w:left w:val="nil"/>
              <w:right w:val="nil"/>
            </w:tcBorders>
            <w:shd w:val="clear" w:color="auto" w:fill="auto"/>
            <w:vAlign w:val="center"/>
          </w:tcPr>
          <w:p w14:paraId="466E6A2D" w14:textId="77777777" w:rsidR="006A0B1F" w:rsidRPr="006A0B1F" w:rsidRDefault="006A0B1F" w:rsidP="006A0B1F">
            <w:pPr>
              <w:spacing w:after="0" w:line="40" w:lineRule="exact"/>
              <w:jc w:val="center"/>
              <w:rPr>
                <w:rFonts w:ascii="Times New Roman" w:eastAsia="Times New Roman" w:hAnsi="Times New Roman"/>
                <w:bCs/>
                <w:color w:val="000000"/>
                <w:sz w:val="17"/>
                <w:szCs w:val="17"/>
                <w:lang w:eastAsia="en-AU"/>
              </w:rPr>
            </w:pPr>
          </w:p>
        </w:tc>
        <w:tc>
          <w:tcPr>
            <w:tcW w:w="1134" w:type="dxa"/>
            <w:tcBorders>
              <w:top w:val="single" w:sz="4" w:space="0" w:color="auto"/>
              <w:left w:val="nil"/>
              <w:right w:val="nil"/>
            </w:tcBorders>
            <w:shd w:val="clear" w:color="auto" w:fill="auto"/>
            <w:vAlign w:val="center"/>
          </w:tcPr>
          <w:p w14:paraId="14EC2428" w14:textId="77777777" w:rsidR="006A0B1F" w:rsidRPr="006A0B1F" w:rsidRDefault="006A0B1F" w:rsidP="006A0B1F">
            <w:pPr>
              <w:spacing w:after="0" w:line="40" w:lineRule="exact"/>
              <w:jc w:val="center"/>
              <w:rPr>
                <w:rFonts w:ascii="Times New Roman" w:eastAsia="Times New Roman" w:hAnsi="Times New Roman"/>
                <w:bCs/>
                <w:color w:val="000000"/>
                <w:sz w:val="17"/>
                <w:szCs w:val="17"/>
                <w:lang w:eastAsia="en-AU"/>
              </w:rPr>
            </w:pPr>
          </w:p>
        </w:tc>
        <w:tc>
          <w:tcPr>
            <w:tcW w:w="1564" w:type="dxa"/>
            <w:tcBorders>
              <w:top w:val="single" w:sz="4" w:space="0" w:color="auto"/>
              <w:left w:val="nil"/>
              <w:right w:val="nil"/>
            </w:tcBorders>
            <w:shd w:val="clear" w:color="auto" w:fill="auto"/>
            <w:vAlign w:val="center"/>
          </w:tcPr>
          <w:p w14:paraId="4233C3E9" w14:textId="77777777" w:rsidR="006A0B1F" w:rsidRPr="006A0B1F" w:rsidRDefault="006A0B1F" w:rsidP="006A0B1F">
            <w:pPr>
              <w:spacing w:after="0" w:line="40" w:lineRule="exact"/>
              <w:jc w:val="center"/>
              <w:rPr>
                <w:rFonts w:ascii="Times New Roman" w:eastAsia="Times New Roman" w:hAnsi="Times New Roman"/>
                <w:bCs/>
                <w:color w:val="000000"/>
                <w:sz w:val="17"/>
                <w:szCs w:val="17"/>
                <w:lang w:eastAsia="en-AU"/>
              </w:rPr>
            </w:pPr>
          </w:p>
        </w:tc>
      </w:tr>
      <w:tr w:rsidR="00E3405D" w:rsidRPr="00E3405D" w14:paraId="78A22307" w14:textId="77777777" w:rsidTr="006A0B1F">
        <w:trPr>
          <w:trHeight w:val="20"/>
        </w:trPr>
        <w:tc>
          <w:tcPr>
            <w:tcW w:w="3544" w:type="dxa"/>
            <w:tcBorders>
              <w:left w:val="nil"/>
              <w:bottom w:val="nil"/>
              <w:right w:val="nil"/>
            </w:tcBorders>
            <w:shd w:val="clear" w:color="auto" w:fill="auto"/>
            <w:noWrap/>
            <w:vAlign w:val="bottom"/>
            <w:hideMark/>
          </w:tcPr>
          <w:p w14:paraId="6F0835D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 PARK FRUIT CO PTY LTD</w:t>
            </w:r>
          </w:p>
        </w:tc>
        <w:tc>
          <w:tcPr>
            <w:tcW w:w="1275" w:type="dxa"/>
            <w:tcBorders>
              <w:left w:val="nil"/>
              <w:bottom w:val="nil"/>
              <w:right w:val="nil"/>
            </w:tcBorders>
            <w:shd w:val="clear" w:color="auto" w:fill="auto"/>
            <w:noWrap/>
            <w:vAlign w:val="bottom"/>
            <w:hideMark/>
          </w:tcPr>
          <w:p w14:paraId="29066C4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left w:val="nil"/>
              <w:bottom w:val="nil"/>
              <w:right w:val="nil"/>
            </w:tcBorders>
            <w:shd w:val="clear" w:color="auto" w:fill="auto"/>
            <w:noWrap/>
            <w:vAlign w:val="bottom"/>
            <w:hideMark/>
          </w:tcPr>
          <w:p w14:paraId="767473F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left w:val="nil"/>
              <w:bottom w:val="nil"/>
              <w:right w:val="nil"/>
            </w:tcBorders>
            <w:shd w:val="clear" w:color="auto" w:fill="auto"/>
            <w:noWrap/>
            <w:vAlign w:val="bottom"/>
            <w:hideMark/>
          </w:tcPr>
          <w:p w14:paraId="6C9105C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left w:val="nil"/>
              <w:bottom w:val="nil"/>
              <w:right w:val="nil"/>
            </w:tcBorders>
            <w:shd w:val="clear" w:color="auto" w:fill="auto"/>
            <w:noWrap/>
            <w:vAlign w:val="bottom"/>
            <w:hideMark/>
          </w:tcPr>
          <w:p w14:paraId="129838C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$ 421.06 </w:t>
            </w:r>
          </w:p>
        </w:tc>
        <w:tc>
          <w:tcPr>
            <w:tcW w:w="1134" w:type="dxa"/>
            <w:tcBorders>
              <w:left w:val="nil"/>
              <w:bottom w:val="nil"/>
              <w:right w:val="nil"/>
            </w:tcBorders>
            <w:shd w:val="clear" w:color="auto" w:fill="auto"/>
            <w:noWrap/>
            <w:vAlign w:val="bottom"/>
            <w:hideMark/>
          </w:tcPr>
          <w:p w14:paraId="74C60F4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left w:val="nil"/>
              <w:bottom w:val="nil"/>
              <w:right w:val="nil"/>
            </w:tcBorders>
            <w:shd w:val="clear" w:color="auto" w:fill="auto"/>
            <w:noWrap/>
            <w:vAlign w:val="bottom"/>
            <w:hideMark/>
          </w:tcPr>
          <w:p w14:paraId="6D4484A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128864A" w14:textId="77777777" w:rsidTr="006A0B1F">
        <w:trPr>
          <w:trHeight w:val="20"/>
        </w:trPr>
        <w:tc>
          <w:tcPr>
            <w:tcW w:w="3544" w:type="dxa"/>
            <w:tcBorders>
              <w:top w:val="nil"/>
              <w:left w:val="nil"/>
              <w:bottom w:val="nil"/>
              <w:right w:val="nil"/>
            </w:tcBorders>
            <w:shd w:val="clear" w:color="auto" w:fill="auto"/>
            <w:noWrap/>
            <w:vAlign w:val="bottom"/>
            <w:hideMark/>
          </w:tcPr>
          <w:p w14:paraId="7F26C97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E. &amp; MRS J. M. ALLEN</w:t>
            </w:r>
          </w:p>
        </w:tc>
        <w:tc>
          <w:tcPr>
            <w:tcW w:w="1275" w:type="dxa"/>
            <w:tcBorders>
              <w:top w:val="nil"/>
              <w:left w:val="nil"/>
              <w:bottom w:val="nil"/>
              <w:right w:val="nil"/>
            </w:tcBorders>
            <w:shd w:val="clear" w:color="auto" w:fill="auto"/>
            <w:noWrap/>
            <w:vAlign w:val="bottom"/>
            <w:hideMark/>
          </w:tcPr>
          <w:p w14:paraId="0E0ABE4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4D33907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E3A5F8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06EA0C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$ 157.21 </w:t>
            </w:r>
          </w:p>
        </w:tc>
        <w:tc>
          <w:tcPr>
            <w:tcW w:w="1134" w:type="dxa"/>
            <w:tcBorders>
              <w:top w:val="nil"/>
              <w:left w:val="nil"/>
              <w:bottom w:val="nil"/>
              <w:right w:val="nil"/>
            </w:tcBorders>
            <w:shd w:val="clear" w:color="auto" w:fill="auto"/>
            <w:noWrap/>
            <w:vAlign w:val="bottom"/>
            <w:hideMark/>
          </w:tcPr>
          <w:p w14:paraId="1F1A754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5127BE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DB5F512" w14:textId="77777777" w:rsidTr="006A0B1F">
        <w:trPr>
          <w:trHeight w:val="20"/>
        </w:trPr>
        <w:tc>
          <w:tcPr>
            <w:tcW w:w="3544" w:type="dxa"/>
            <w:tcBorders>
              <w:top w:val="nil"/>
              <w:left w:val="nil"/>
              <w:bottom w:val="nil"/>
              <w:right w:val="nil"/>
            </w:tcBorders>
            <w:shd w:val="clear" w:color="auto" w:fill="auto"/>
            <w:noWrap/>
            <w:vAlign w:val="bottom"/>
            <w:hideMark/>
          </w:tcPr>
          <w:p w14:paraId="4AB4AD4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W. K. ARNOLD</w:t>
            </w:r>
          </w:p>
        </w:tc>
        <w:tc>
          <w:tcPr>
            <w:tcW w:w="1275" w:type="dxa"/>
            <w:tcBorders>
              <w:top w:val="nil"/>
              <w:left w:val="nil"/>
              <w:bottom w:val="nil"/>
              <w:right w:val="nil"/>
            </w:tcBorders>
            <w:shd w:val="clear" w:color="auto" w:fill="auto"/>
            <w:noWrap/>
            <w:vAlign w:val="bottom"/>
            <w:hideMark/>
          </w:tcPr>
          <w:p w14:paraId="106797C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Redwood Park</w:t>
            </w:r>
          </w:p>
        </w:tc>
        <w:tc>
          <w:tcPr>
            <w:tcW w:w="470" w:type="dxa"/>
            <w:tcBorders>
              <w:top w:val="nil"/>
              <w:left w:val="nil"/>
              <w:bottom w:val="nil"/>
              <w:right w:val="nil"/>
            </w:tcBorders>
            <w:shd w:val="clear" w:color="auto" w:fill="auto"/>
            <w:noWrap/>
            <w:vAlign w:val="bottom"/>
            <w:hideMark/>
          </w:tcPr>
          <w:p w14:paraId="7136FFE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604A48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5097</w:t>
            </w:r>
          </w:p>
        </w:tc>
        <w:tc>
          <w:tcPr>
            <w:tcW w:w="851" w:type="dxa"/>
            <w:tcBorders>
              <w:top w:val="nil"/>
              <w:left w:val="nil"/>
              <w:bottom w:val="nil"/>
              <w:right w:val="nil"/>
            </w:tcBorders>
            <w:shd w:val="clear" w:color="auto" w:fill="auto"/>
            <w:noWrap/>
            <w:vAlign w:val="bottom"/>
            <w:hideMark/>
          </w:tcPr>
          <w:p w14:paraId="5B29887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$ 100.19 </w:t>
            </w:r>
          </w:p>
        </w:tc>
        <w:tc>
          <w:tcPr>
            <w:tcW w:w="1134" w:type="dxa"/>
            <w:tcBorders>
              <w:top w:val="nil"/>
              <w:left w:val="nil"/>
              <w:bottom w:val="nil"/>
              <w:right w:val="nil"/>
            </w:tcBorders>
            <w:shd w:val="clear" w:color="auto" w:fill="auto"/>
            <w:noWrap/>
            <w:vAlign w:val="bottom"/>
            <w:hideMark/>
          </w:tcPr>
          <w:p w14:paraId="636535D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CD04A0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46626A3" w14:textId="77777777" w:rsidTr="006A0B1F">
        <w:trPr>
          <w:trHeight w:val="20"/>
        </w:trPr>
        <w:tc>
          <w:tcPr>
            <w:tcW w:w="3544" w:type="dxa"/>
            <w:tcBorders>
              <w:top w:val="nil"/>
              <w:left w:val="nil"/>
              <w:bottom w:val="nil"/>
              <w:right w:val="nil"/>
            </w:tcBorders>
            <w:shd w:val="clear" w:color="auto" w:fill="auto"/>
            <w:noWrap/>
            <w:vAlign w:val="bottom"/>
            <w:hideMark/>
          </w:tcPr>
          <w:p w14:paraId="6887824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A-Z HOME IMPROVEMENTS</w:t>
            </w:r>
          </w:p>
        </w:tc>
        <w:tc>
          <w:tcPr>
            <w:tcW w:w="1275" w:type="dxa"/>
            <w:tcBorders>
              <w:top w:val="nil"/>
              <w:left w:val="nil"/>
              <w:bottom w:val="nil"/>
              <w:right w:val="nil"/>
            </w:tcBorders>
            <w:shd w:val="clear" w:color="auto" w:fill="auto"/>
            <w:noWrap/>
            <w:vAlign w:val="bottom"/>
            <w:hideMark/>
          </w:tcPr>
          <w:p w14:paraId="319E270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w:t>
            </w:r>
          </w:p>
        </w:tc>
        <w:tc>
          <w:tcPr>
            <w:tcW w:w="470" w:type="dxa"/>
            <w:tcBorders>
              <w:top w:val="nil"/>
              <w:left w:val="nil"/>
              <w:bottom w:val="nil"/>
              <w:right w:val="nil"/>
            </w:tcBorders>
            <w:shd w:val="clear" w:color="auto" w:fill="auto"/>
            <w:noWrap/>
            <w:vAlign w:val="bottom"/>
            <w:hideMark/>
          </w:tcPr>
          <w:p w14:paraId="1B4CF33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21B687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20843F4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$ 146.43 </w:t>
            </w:r>
          </w:p>
        </w:tc>
        <w:tc>
          <w:tcPr>
            <w:tcW w:w="1134" w:type="dxa"/>
            <w:tcBorders>
              <w:top w:val="nil"/>
              <w:left w:val="nil"/>
              <w:bottom w:val="nil"/>
              <w:right w:val="nil"/>
            </w:tcBorders>
            <w:shd w:val="clear" w:color="auto" w:fill="auto"/>
            <w:noWrap/>
            <w:vAlign w:val="bottom"/>
            <w:hideMark/>
          </w:tcPr>
          <w:p w14:paraId="0C7C65B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B576FB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3373792" w14:textId="77777777" w:rsidTr="006A0B1F">
        <w:trPr>
          <w:trHeight w:val="20"/>
        </w:trPr>
        <w:tc>
          <w:tcPr>
            <w:tcW w:w="3544" w:type="dxa"/>
            <w:tcBorders>
              <w:top w:val="nil"/>
              <w:left w:val="nil"/>
              <w:bottom w:val="nil"/>
              <w:right w:val="nil"/>
            </w:tcBorders>
            <w:shd w:val="clear" w:color="auto" w:fill="auto"/>
            <w:noWrap/>
            <w:vAlign w:val="bottom"/>
            <w:hideMark/>
          </w:tcPr>
          <w:p w14:paraId="5DE4FC8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B. ALLCHURCH</w:t>
            </w:r>
          </w:p>
        </w:tc>
        <w:tc>
          <w:tcPr>
            <w:tcW w:w="1275" w:type="dxa"/>
            <w:tcBorders>
              <w:top w:val="nil"/>
              <w:left w:val="nil"/>
              <w:bottom w:val="nil"/>
              <w:right w:val="nil"/>
            </w:tcBorders>
            <w:shd w:val="clear" w:color="auto" w:fill="auto"/>
            <w:noWrap/>
            <w:vAlign w:val="bottom"/>
            <w:hideMark/>
          </w:tcPr>
          <w:p w14:paraId="34B9960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Saddleworth</w:t>
            </w:r>
          </w:p>
        </w:tc>
        <w:tc>
          <w:tcPr>
            <w:tcW w:w="470" w:type="dxa"/>
            <w:tcBorders>
              <w:top w:val="nil"/>
              <w:left w:val="nil"/>
              <w:bottom w:val="nil"/>
              <w:right w:val="nil"/>
            </w:tcBorders>
            <w:shd w:val="clear" w:color="auto" w:fill="auto"/>
            <w:noWrap/>
            <w:vAlign w:val="bottom"/>
            <w:hideMark/>
          </w:tcPr>
          <w:p w14:paraId="4EBE28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029229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5413</w:t>
            </w:r>
          </w:p>
        </w:tc>
        <w:tc>
          <w:tcPr>
            <w:tcW w:w="851" w:type="dxa"/>
            <w:tcBorders>
              <w:top w:val="nil"/>
              <w:left w:val="nil"/>
              <w:bottom w:val="nil"/>
              <w:right w:val="nil"/>
            </w:tcBorders>
            <w:shd w:val="clear" w:color="auto" w:fill="auto"/>
            <w:noWrap/>
            <w:vAlign w:val="bottom"/>
            <w:hideMark/>
          </w:tcPr>
          <w:p w14:paraId="7520077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$ 129.05 </w:t>
            </w:r>
          </w:p>
        </w:tc>
        <w:tc>
          <w:tcPr>
            <w:tcW w:w="1134" w:type="dxa"/>
            <w:tcBorders>
              <w:top w:val="nil"/>
              <w:left w:val="nil"/>
              <w:bottom w:val="nil"/>
              <w:right w:val="nil"/>
            </w:tcBorders>
            <w:shd w:val="clear" w:color="auto" w:fill="auto"/>
            <w:noWrap/>
            <w:vAlign w:val="bottom"/>
            <w:hideMark/>
          </w:tcPr>
          <w:p w14:paraId="68CB448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912042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CBDAB8E" w14:textId="77777777" w:rsidTr="006A0B1F">
        <w:trPr>
          <w:trHeight w:val="20"/>
        </w:trPr>
        <w:tc>
          <w:tcPr>
            <w:tcW w:w="3544" w:type="dxa"/>
            <w:tcBorders>
              <w:top w:val="nil"/>
              <w:left w:val="nil"/>
              <w:bottom w:val="nil"/>
              <w:right w:val="nil"/>
            </w:tcBorders>
            <w:shd w:val="clear" w:color="auto" w:fill="auto"/>
            <w:noWrap/>
            <w:vAlign w:val="bottom"/>
            <w:hideMark/>
          </w:tcPr>
          <w:p w14:paraId="185BB43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AHRENS</w:t>
            </w:r>
          </w:p>
        </w:tc>
        <w:tc>
          <w:tcPr>
            <w:tcW w:w="1275" w:type="dxa"/>
            <w:tcBorders>
              <w:top w:val="nil"/>
              <w:left w:val="nil"/>
              <w:bottom w:val="nil"/>
              <w:right w:val="nil"/>
            </w:tcBorders>
            <w:shd w:val="clear" w:color="auto" w:fill="auto"/>
            <w:noWrap/>
            <w:vAlign w:val="bottom"/>
            <w:hideMark/>
          </w:tcPr>
          <w:p w14:paraId="111E0D4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48EF5DF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1F3AC8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1C2ED04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$ 214.99 </w:t>
            </w:r>
          </w:p>
        </w:tc>
        <w:tc>
          <w:tcPr>
            <w:tcW w:w="1134" w:type="dxa"/>
            <w:tcBorders>
              <w:top w:val="nil"/>
              <w:left w:val="nil"/>
              <w:bottom w:val="nil"/>
              <w:right w:val="nil"/>
            </w:tcBorders>
            <w:shd w:val="clear" w:color="auto" w:fill="auto"/>
            <w:noWrap/>
            <w:vAlign w:val="bottom"/>
            <w:hideMark/>
          </w:tcPr>
          <w:p w14:paraId="4AF8D25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6AB17D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B42A46C" w14:textId="77777777" w:rsidTr="006A0B1F">
        <w:trPr>
          <w:trHeight w:val="20"/>
        </w:trPr>
        <w:tc>
          <w:tcPr>
            <w:tcW w:w="3544" w:type="dxa"/>
            <w:tcBorders>
              <w:top w:val="nil"/>
              <w:left w:val="nil"/>
              <w:bottom w:val="nil"/>
              <w:right w:val="nil"/>
            </w:tcBorders>
            <w:shd w:val="clear" w:color="auto" w:fill="auto"/>
            <w:noWrap/>
            <w:vAlign w:val="bottom"/>
            <w:hideMark/>
          </w:tcPr>
          <w:p w14:paraId="036B3F6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AGOSTINO MITSUBISHI &amp; HYUNDAI</w:t>
            </w:r>
          </w:p>
        </w:tc>
        <w:tc>
          <w:tcPr>
            <w:tcW w:w="1275" w:type="dxa"/>
            <w:tcBorders>
              <w:top w:val="nil"/>
              <w:left w:val="nil"/>
              <w:bottom w:val="nil"/>
              <w:right w:val="nil"/>
            </w:tcBorders>
            <w:shd w:val="clear" w:color="auto" w:fill="auto"/>
            <w:noWrap/>
            <w:vAlign w:val="bottom"/>
            <w:hideMark/>
          </w:tcPr>
          <w:p w14:paraId="446B2915" w14:textId="77777777" w:rsidR="00E3405D" w:rsidRPr="00E3405D" w:rsidRDefault="00E3405D" w:rsidP="00E3405D">
            <w:pPr>
              <w:spacing w:after="0"/>
              <w:jc w:val="left"/>
              <w:rPr>
                <w:rFonts w:ascii="Times New Roman" w:eastAsia="Times New Roman" w:hAnsi="Times New Roman"/>
                <w:color w:val="000000"/>
                <w:sz w:val="17"/>
                <w:szCs w:val="17"/>
                <w:lang w:eastAsia="en-AU"/>
              </w:rPr>
            </w:pPr>
          </w:p>
        </w:tc>
        <w:tc>
          <w:tcPr>
            <w:tcW w:w="470" w:type="dxa"/>
            <w:tcBorders>
              <w:top w:val="nil"/>
              <w:left w:val="nil"/>
              <w:bottom w:val="nil"/>
              <w:right w:val="nil"/>
            </w:tcBorders>
            <w:shd w:val="clear" w:color="auto" w:fill="auto"/>
            <w:noWrap/>
            <w:vAlign w:val="bottom"/>
            <w:hideMark/>
          </w:tcPr>
          <w:p w14:paraId="5E13D0F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94542E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123FB8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$ 290.09 </w:t>
            </w:r>
          </w:p>
        </w:tc>
        <w:tc>
          <w:tcPr>
            <w:tcW w:w="1134" w:type="dxa"/>
            <w:tcBorders>
              <w:top w:val="nil"/>
              <w:left w:val="nil"/>
              <w:bottom w:val="nil"/>
              <w:right w:val="nil"/>
            </w:tcBorders>
            <w:shd w:val="clear" w:color="auto" w:fill="auto"/>
            <w:noWrap/>
            <w:vAlign w:val="bottom"/>
            <w:hideMark/>
          </w:tcPr>
          <w:p w14:paraId="4C74FD3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3F2360B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4DA82FC" w14:textId="77777777" w:rsidTr="006A0B1F">
        <w:trPr>
          <w:trHeight w:val="20"/>
        </w:trPr>
        <w:tc>
          <w:tcPr>
            <w:tcW w:w="3544" w:type="dxa"/>
            <w:tcBorders>
              <w:top w:val="nil"/>
              <w:left w:val="nil"/>
              <w:bottom w:val="nil"/>
              <w:right w:val="nil"/>
            </w:tcBorders>
            <w:shd w:val="clear" w:color="auto" w:fill="auto"/>
            <w:noWrap/>
            <w:vAlign w:val="bottom"/>
            <w:hideMark/>
          </w:tcPr>
          <w:p w14:paraId="56AAAF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D. K. ANDRISKE</w:t>
            </w:r>
          </w:p>
        </w:tc>
        <w:tc>
          <w:tcPr>
            <w:tcW w:w="1275" w:type="dxa"/>
            <w:tcBorders>
              <w:top w:val="nil"/>
              <w:left w:val="nil"/>
              <w:bottom w:val="nil"/>
              <w:right w:val="nil"/>
            </w:tcBorders>
            <w:shd w:val="clear" w:color="auto" w:fill="auto"/>
            <w:noWrap/>
            <w:vAlign w:val="bottom"/>
            <w:hideMark/>
          </w:tcPr>
          <w:p w14:paraId="6D27533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Encounter Bay</w:t>
            </w:r>
          </w:p>
        </w:tc>
        <w:tc>
          <w:tcPr>
            <w:tcW w:w="470" w:type="dxa"/>
            <w:tcBorders>
              <w:top w:val="nil"/>
              <w:left w:val="nil"/>
              <w:bottom w:val="nil"/>
              <w:right w:val="nil"/>
            </w:tcBorders>
            <w:shd w:val="clear" w:color="auto" w:fill="auto"/>
            <w:noWrap/>
            <w:vAlign w:val="bottom"/>
            <w:hideMark/>
          </w:tcPr>
          <w:p w14:paraId="18B1507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56877B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5211</w:t>
            </w:r>
          </w:p>
        </w:tc>
        <w:tc>
          <w:tcPr>
            <w:tcW w:w="851" w:type="dxa"/>
            <w:tcBorders>
              <w:top w:val="nil"/>
              <w:left w:val="nil"/>
              <w:bottom w:val="nil"/>
              <w:right w:val="nil"/>
            </w:tcBorders>
            <w:shd w:val="clear" w:color="auto" w:fill="auto"/>
            <w:noWrap/>
            <w:vAlign w:val="bottom"/>
            <w:hideMark/>
          </w:tcPr>
          <w:p w14:paraId="73C6625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$ 148.00 </w:t>
            </w:r>
          </w:p>
        </w:tc>
        <w:tc>
          <w:tcPr>
            <w:tcW w:w="1134" w:type="dxa"/>
            <w:tcBorders>
              <w:top w:val="nil"/>
              <w:left w:val="nil"/>
              <w:bottom w:val="nil"/>
              <w:right w:val="nil"/>
            </w:tcBorders>
            <w:shd w:val="clear" w:color="auto" w:fill="auto"/>
            <w:noWrap/>
            <w:vAlign w:val="bottom"/>
            <w:hideMark/>
          </w:tcPr>
          <w:p w14:paraId="1CB7141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68AC5F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181EA70" w14:textId="77777777" w:rsidTr="006A0B1F">
        <w:trPr>
          <w:trHeight w:val="20"/>
        </w:trPr>
        <w:tc>
          <w:tcPr>
            <w:tcW w:w="3544" w:type="dxa"/>
            <w:tcBorders>
              <w:top w:val="nil"/>
              <w:left w:val="nil"/>
              <w:bottom w:val="nil"/>
              <w:right w:val="nil"/>
            </w:tcBorders>
            <w:shd w:val="clear" w:color="auto" w:fill="auto"/>
            <w:noWrap/>
            <w:vAlign w:val="bottom"/>
            <w:hideMark/>
          </w:tcPr>
          <w:p w14:paraId="4DDFABA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B. BAKER</w:t>
            </w:r>
          </w:p>
        </w:tc>
        <w:tc>
          <w:tcPr>
            <w:tcW w:w="1275" w:type="dxa"/>
            <w:tcBorders>
              <w:top w:val="nil"/>
              <w:left w:val="nil"/>
              <w:bottom w:val="nil"/>
              <w:right w:val="nil"/>
            </w:tcBorders>
            <w:shd w:val="clear" w:color="auto" w:fill="auto"/>
            <w:noWrap/>
            <w:vAlign w:val="bottom"/>
            <w:hideMark/>
          </w:tcPr>
          <w:p w14:paraId="18C80E2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w:t>
            </w:r>
          </w:p>
        </w:tc>
        <w:tc>
          <w:tcPr>
            <w:tcW w:w="470" w:type="dxa"/>
            <w:tcBorders>
              <w:top w:val="nil"/>
              <w:left w:val="nil"/>
              <w:bottom w:val="nil"/>
              <w:right w:val="nil"/>
            </w:tcBorders>
            <w:shd w:val="clear" w:color="auto" w:fill="auto"/>
            <w:noWrap/>
            <w:vAlign w:val="bottom"/>
            <w:hideMark/>
          </w:tcPr>
          <w:p w14:paraId="4DD4307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053D21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0AB0AC0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$ 263.46 </w:t>
            </w:r>
          </w:p>
        </w:tc>
        <w:tc>
          <w:tcPr>
            <w:tcW w:w="1134" w:type="dxa"/>
            <w:tcBorders>
              <w:top w:val="nil"/>
              <w:left w:val="nil"/>
              <w:bottom w:val="nil"/>
              <w:right w:val="nil"/>
            </w:tcBorders>
            <w:shd w:val="clear" w:color="auto" w:fill="auto"/>
            <w:noWrap/>
            <w:vAlign w:val="bottom"/>
            <w:hideMark/>
          </w:tcPr>
          <w:p w14:paraId="36C46E4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8C826B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5BF1C26" w14:textId="77777777" w:rsidTr="006A0B1F">
        <w:trPr>
          <w:trHeight w:val="20"/>
        </w:trPr>
        <w:tc>
          <w:tcPr>
            <w:tcW w:w="3544" w:type="dxa"/>
            <w:tcBorders>
              <w:top w:val="nil"/>
              <w:left w:val="nil"/>
              <w:bottom w:val="nil"/>
              <w:right w:val="nil"/>
            </w:tcBorders>
            <w:shd w:val="clear" w:color="auto" w:fill="auto"/>
            <w:noWrap/>
            <w:vAlign w:val="bottom"/>
            <w:hideMark/>
          </w:tcPr>
          <w:p w14:paraId="100B87C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D. E. BASTIAN</w:t>
            </w:r>
          </w:p>
        </w:tc>
        <w:tc>
          <w:tcPr>
            <w:tcW w:w="1275" w:type="dxa"/>
            <w:tcBorders>
              <w:top w:val="nil"/>
              <w:left w:val="nil"/>
              <w:bottom w:val="nil"/>
              <w:right w:val="nil"/>
            </w:tcBorders>
            <w:shd w:val="clear" w:color="auto" w:fill="auto"/>
            <w:noWrap/>
            <w:vAlign w:val="bottom"/>
            <w:hideMark/>
          </w:tcPr>
          <w:p w14:paraId="2563D26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Goolwa Beach</w:t>
            </w:r>
          </w:p>
        </w:tc>
        <w:tc>
          <w:tcPr>
            <w:tcW w:w="470" w:type="dxa"/>
            <w:tcBorders>
              <w:top w:val="nil"/>
              <w:left w:val="nil"/>
              <w:bottom w:val="nil"/>
              <w:right w:val="nil"/>
            </w:tcBorders>
            <w:shd w:val="clear" w:color="auto" w:fill="auto"/>
            <w:noWrap/>
            <w:vAlign w:val="bottom"/>
            <w:hideMark/>
          </w:tcPr>
          <w:p w14:paraId="018A8F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BBD9C6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5214</w:t>
            </w:r>
          </w:p>
        </w:tc>
        <w:tc>
          <w:tcPr>
            <w:tcW w:w="851" w:type="dxa"/>
            <w:tcBorders>
              <w:top w:val="nil"/>
              <w:left w:val="nil"/>
              <w:bottom w:val="nil"/>
              <w:right w:val="nil"/>
            </w:tcBorders>
            <w:shd w:val="clear" w:color="auto" w:fill="auto"/>
            <w:noWrap/>
            <w:vAlign w:val="bottom"/>
            <w:hideMark/>
          </w:tcPr>
          <w:p w14:paraId="7424E43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$ 293.77 </w:t>
            </w:r>
          </w:p>
        </w:tc>
        <w:tc>
          <w:tcPr>
            <w:tcW w:w="1134" w:type="dxa"/>
            <w:tcBorders>
              <w:top w:val="nil"/>
              <w:left w:val="nil"/>
              <w:bottom w:val="nil"/>
              <w:right w:val="nil"/>
            </w:tcBorders>
            <w:shd w:val="clear" w:color="auto" w:fill="auto"/>
            <w:noWrap/>
            <w:vAlign w:val="bottom"/>
            <w:hideMark/>
          </w:tcPr>
          <w:p w14:paraId="4654196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35E5A6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97B4A56" w14:textId="77777777" w:rsidTr="006A0B1F">
        <w:trPr>
          <w:trHeight w:val="20"/>
        </w:trPr>
        <w:tc>
          <w:tcPr>
            <w:tcW w:w="3544" w:type="dxa"/>
            <w:tcBorders>
              <w:top w:val="nil"/>
              <w:left w:val="nil"/>
              <w:bottom w:val="nil"/>
              <w:right w:val="nil"/>
            </w:tcBorders>
            <w:shd w:val="clear" w:color="auto" w:fill="auto"/>
            <w:noWrap/>
            <w:vAlign w:val="bottom"/>
            <w:hideMark/>
          </w:tcPr>
          <w:p w14:paraId="3FA7CBE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I. G. BICKFORD</w:t>
            </w:r>
          </w:p>
        </w:tc>
        <w:tc>
          <w:tcPr>
            <w:tcW w:w="1275" w:type="dxa"/>
            <w:tcBorders>
              <w:top w:val="nil"/>
              <w:left w:val="nil"/>
              <w:bottom w:val="nil"/>
              <w:right w:val="nil"/>
            </w:tcBorders>
            <w:shd w:val="clear" w:color="auto" w:fill="auto"/>
            <w:noWrap/>
            <w:vAlign w:val="bottom"/>
            <w:hideMark/>
          </w:tcPr>
          <w:p w14:paraId="234523C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Freeling</w:t>
            </w:r>
          </w:p>
        </w:tc>
        <w:tc>
          <w:tcPr>
            <w:tcW w:w="470" w:type="dxa"/>
            <w:tcBorders>
              <w:top w:val="nil"/>
              <w:left w:val="nil"/>
              <w:bottom w:val="nil"/>
              <w:right w:val="nil"/>
            </w:tcBorders>
            <w:shd w:val="clear" w:color="auto" w:fill="auto"/>
            <w:noWrap/>
            <w:vAlign w:val="bottom"/>
            <w:hideMark/>
          </w:tcPr>
          <w:p w14:paraId="2E7A1C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DAEBA7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5372</w:t>
            </w:r>
          </w:p>
        </w:tc>
        <w:tc>
          <w:tcPr>
            <w:tcW w:w="851" w:type="dxa"/>
            <w:tcBorders>
              <w:top w:val="nil"/>
              <w:left w:val="nil"/>
              <w:bottom w:val="nil"/>
              <w:right w:val="nil"/>
            </w:tcBorders>
            <w:shd w:val="clear" w:color="auto" w:fill="auto"/>
            <w:noWrap/>
            <w:vAlign w:val="bottom"/>
            <w:hideMark/>
          </w:tcPr>
          <w:p w14:paraId="5334153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$ 371.51 </w:t>
            </w:r>
          </w:p>
        </w:tc>
        <w:tc>
          <w:tcPr>
            <w:tcW w:w="1134" w:type="dxa"/>
            <w:tcBorders>
              <w:top w:val="nil"/>
              <w:left w:val="nil"/>
              <w:bottom w:val="nil"/>
              <w:right w:val="nil"/>
            </w:tcBorders>
            <w:shd w:val="clear" w:color="auto" w:fill="auto"/>
            <w:noWrap/>
            <w:vAlign w:val="bottom"/>
            <w:hideMark/>
          </w:tcPr>
          <w:p w14:paraId="101F8CD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56BF3F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7013E4B" w14:textId="77777777" w:rsidTr="006A0B1F">
        <w:trPr>
          <w:trHeight w:val="20"/>
        </w:trPr>
        <w:tc>
          <w:tcPr>
            <w:tcW w:w="3544" w:type="dxa"/>
            <w:tcBorders>
              <w:top w:val="nil"/>
              <w:left w:val="nil"/>
              <w:bottom w:val="nil"/>
              <w:right w:val="nil"/>
            </w:tcBorders>
            <w:shd w:val="clear" w:color="auto" w:fill="auto"/>
            <w:noWrap/>
            <w:vAlign w:val="bottom"/>
            <w:hideMark/>
          </w:tcPr>
          <w:p w14:paraId="49DF858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J. R. BARLOW</w:t>
            </w:r>
          </w:p>
        </w:tc>
        <w:tc>
          <w:tcPr>
            <w:tcW w:w="1275" w:type="dxa"/>
            <w:tcBorders>
              <w:top w:val="nil"/>
              <w:left w:val="nil"/>
              <w:bottom w:val="nil"/>
              <w:right w:val="nil"/>
            </w:tcBorders>
            <w:shd w:val="clear" w:color="auto" w:fill="auto"/>
            <w:noWrap/>
            <w:vAlign w:val="bottom"/>
            <w:hideMark/>
          </w:tcPr>
          <w:p w14:paraId="1F12866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Yorketown</w:t>
            </w:r>
          </w:p>
        </w:tc>
        <w:tc>
          <w:tcPr>
            <w:tcW w:w="470" w:type="dxa"/>
            <w:tcBorders>
              <w:top w:val="nil"/>
              <w:left w:val="nil"/>
              <w:bottom w:val="nil"/>
              <w:right w:val="nil"/>
            </w:tcBorders>
            <w:shd w:val="clear" w:color="auto" w:fill="auto"/>
            <w:noWrap/>
            <w:vAlign w:val="bottom"/>
            <w:hideMark/>
          </w:tcPr>
          <w:p w14:paraId="24BAE8A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17BE9D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5576</w:t>
            </w:r>
          </w:p>
        </w:tc>
        <w:tc>
          <w:tcPr>
            <w:tcW w:w="851" w:type="dxa"/>
            <w:tcBorders>
              <w:top w:val="nil"/>
              <w:left w:val="nil"/>
              <w:bottom w:val="nil"/>
              <w:right w:val="nil"/>
            </w:tcBorders>
            <w:shd w:val="clear" w:color="auto" w:fill="auto"/>
            <w:noWrap/>
            <w:vAlign w:val="bottom"/>
            <w:hideMark/>
          </w:tcPr>
          <w:p w14:paraId="79C7C10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$ 455.32 </w:t>
            </w:r>
          </w:p>
        </w:tc>
        <w:tc>
          <w:tcPr>
            <w:tcW w:w="1134" w:type="dxa"/>
            <w:tcBorders>
              <w:top w:val="nil"/>
              <w:left w:val="nil"/>
              <w:bottom w:val="nil"/>
              <w:right w:val="nil"/>
            </w:tcBorders>
            <w:shd w:val="clear" w:color="auto" w:fill="auto"/>
            <w:noWrap/>
            <w:vAlign w:val="bottom"/>
            <w:hideMark/>
          </w:tcPr>
          <w:p w14:paraId="7F44885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32FACB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919F1A4" w14:textId="77777777" w:rsidTr="006A0B1F">
        <w:trPr>
          <w:trHeight w:val="20"/>
        </w:trPr>
        <w:tc>
          <w:tcPr>
            <w:tcW w:w="3544" w:type="dxa"/>
            <w:tcBorders>
              <w:top w:val="nil"/>
              <w:left w:val="nil"/>
              <w:bottom w:val="nil"/>
              <w:right w:val="nil"/>
            </w:tcBorders>
            <w:shd w:val="clear" w:color="auto" w:fill="auto"/>
            <w:noWrap/>
            <w:vAlign w:val="bottom"/>
            <w:hideMark/>
          </w:tcPr>
          <w:p w14:paraId="65BFB95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A. BROWN</w:t>
            </w:r>
          </w:p>
        </w:tc>
        <w:tc>
          <w:tcPr>
            <w:tcW w:w="1275" w:type="dxa"/>
            <w:tcBorders>
              <w:top w:val="nil"/>
              <w:left w:val="nil"/>
              <w:bottom w:val="nil"/>
              <w:right w:val="nil"/>
            </w:tcBorders>
            <w:shd w:val="clear" w:color="auto" w:fill="auto"/>
            <w:noWrap/>
            <w:vAlign w:val="bottom"/>
            <w:hideMark/>
          </w:tcPr>
          <w:p w14:paraId="0735ECE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Semaphore South</w:t>
            </w:r>
          </w:p>
        </w:tc>
        <w:tc>
          <w:tcPr>
            <w:tcW w:w="470" w:type="dxa"/>
            <w:tcBorders>
              <w:top w:val="nil"/>
              <w:left w:val="nil"/>
              <w:bottom w:val="nil"/>
              <w:right w:val="nil"/>
            </w:tcBorders>
            <w:shd w:val="clear" w:color="auto" w:fill="auto"/>
            <w:noWrap/>
            <w:vAlign w:val="bottom"/>
            <w:hideMark/>
          </w:tcPr>
          <w:p w14:paraId="3ACE8A3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09995E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5019</w:t>
            </w:r>
          </w:p>
        </w:tc>
        <w:tc>
          <w:tcPr>
            <w:tcW w:w="851" w:type="dxa"/>
            <w:tcBorders>
              <w:top w:val="nil"/>
              <w:left w:val="nil"/>
              <w:bottom w:val="nil"/>
              <w:right w:val="nil"/>
            </w:tcBorders>
            <w:shd w:val="clear" w:color="auto" w:fill="auto"/>
            <w:noWrap/>
            <w:vAlign w:val="bottom"/>
            <w:hideMark/>
          </w:tcPr>
          <w:p w14:paraId="3F18C00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$ 596.08 </w:t>
            </w:r>
          </w:p>
        </w:tc>
        <w:tc>
          <w:tcPr>
            <w:tcW w:w="1134" w:type="dxa"/>
            <w:tcBorders>
              <w:top w:val="nil"/>
              <w:left w:val="nil"/>
              <w:bottom w:val="nil"/>
              <w:right w:val="nil"/>
            </w:tcBorders>
            <w:shd w:val="clear" w:color="auto" w:fill="auto"/>
            <w:noWrap/>
            <w:vAlign w:val="bottom"/>
            <w:hideMark/>
          </w:tcPr>
          <w:p w14:paraId="338B586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3CA75E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03C9FA5" w14:textId="77777777" w:rsidTr="006A0B1F">
        <w:trPr>
          <w:trHeight w:val="20"/>
        </w:trPr>
        <w:tc>
          <w:tcPr>
            <w:tcW w:w="3544" w:type="dxa"/>
            <w:tcBorders>
              <w:top w:val="nil"/>
              <w:left w:val="nil"/>
              <w:bottom w:val="nil"/>
              <w:right w:val="nil"/>
            </w:tcBorders>
            <w:shd w:val="clear" w:color="auto" w:fill="auto"/>
            <w:noWrap/>
            <w:vAlign w:val="bottom"/>
            <w:hideMark/>
          </w:tcPr>
          <w:p w14:paraId="4357E8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M. &amp; MRS K. A. BROWN</w:t>
            </w:r>
          </w:p>
        </w:tc>
        <w:tc>
          <w:tcPr>
            <w:tcW w:w="1275" w:type="dxa"/>
            <w:tcBorders>
              <w:top w:val="nil"/>
              <w:left w:val="nil"/>
              <w:bottom w:val="nil"/>
              <w:right w:val="nil"/>
            </w:tcBorders>
            <w:shd w:val="clear" w:color="auto" w:fill="auto"/>
            <w:noWrap/>
            <w:vAlign w:val="bottom"/>
            <w:hideMark/>
          </w:tcPr>
          <w:p w14:paraId="1E7CCB9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349AE42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52E870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54FEE47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$ 969.14 </w:t>
            </w:r>
          </w:p>
        </w:tc>
        <w:tc>
          <w:tcPr>
            <w:tcW w:w="1134" w:type="dxa"/>
            <w:tcBorders>
              <w:top w:val="nil"/>
              <w:left w:val="nil"/>
              <w:bottom w:val="nil"/>
              <w:right w:val="nil"/>
            </w:tcBorders>
            <w:shd w:val="clear" w:color="auto" w:fill="auto"/>
            <w:noWrap/>
            <w:vAlign w:val="bottom"/>
            <w:hideMark/>
          </w:tcPr>
          <w:p w14:paraId="5190A48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50447A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D66D1DE" w14:textId="77777777" w:rsidTr="006A0B1F">
        <w:trPr>
          <w:trHeight w:val="20"/>
        </w:trPr>
        <w:tc>
          <w:tcPr>
            <w:tcW w:w="3544" w:type="dxa"/>
            <w:tcBorders>
              <w:top w:val="nil"/>
              <w:left w:val="nil"/>
              <w:bottom w:val="nil"/>
              <w:right w:val="nil"/>
            </w:tcBorders>
            <w:shd w:val="clear" w:color="auto" w:fill="auto"/>
            <w:noWrap/>
            <w:vAlign w:val="bottom"/>
            <w:hideMark/>
          </w:tcPr>
          <w:p w14:paraId="30C51A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J. BELL</w:t>
            </w:r>
          </w:p>
        </w:tc>
        <w:tc>
          <w:tcPr>
            <w:tcW w:w="1275" w:type="dxa"/>
            <w:tcBorders>
              <w:top w:val="nil"/>
              <w:left w:val="nil"/>
              <w:bottom w:val="nil"/>
              <w:right w:val="nil"/>
            </w:tcBorders>
            <w:shd w:val="clear" w:color="auto" w:fill="auto"/>
            <w:noWrap/>
            <w:vAlign w:val="bottom"/>
            <w:hideMark/>
          </w:tcPr>
          <w:p w14:paraId="148C70D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Goodwood</w:t>
            </w:r>
          </w:p>
        </w:tc>
        <w:tc>
          <w:tcPr>
            <w:tcW w:w="470" w:type="dxa"/>
            <w:tcBorders>
              <w:top w:val="nil"/>
              <w:left w:val="nil"/>
              <w:bottom w:val="nil"/>
              <w:right w:val="nil"/>
            </w:tcBorders>
            <w:shd w:val="clear" w:color="auto" w:fill="auto"/>
            <w:noWrap/>
            <w:vAlign w:val="bottom"/>
            <w:hideMark/>
          </w:tcPr>
          <w:p w14:paraId="6AD12EA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5F6F0D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5034</w:t>
            </w:r>
          </w:p>
        </w:tc>
        <w:tc>
          <w:tcPr>
            <w:tcW w:w="851" w:type="dxa"/>
            <w:tcBorders>
              <w:top w:val="nil"/>
              <w:left w:val="nil"/>
              <w:bottom w:val="nil"/>
              <w:right w:val="nil"/>
            </w:tcBorders>
            <w:shd w:val="clear" w:color="auto" w:fill="auto"/>
            <w:noWrap/>
            <w:vAlign w:val="bottom"/>
            <w:hideMark/>
          </w:tcPr>
          <w:p w14:paraId="1D8248D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$ 963.55 </w:t>
            </w:r>
          </w:p>
        </w:tc>
        <w:tc>
          <w:tcPr>
            <w:tcW w:w="1134" w:type="dxa"/>
            <w:tcBorders>
              <w:top w:val="nil"/>
              <w:left w:val="nil"/>
              <w:bottom w:val="nil"/>
              <w:right w:val="nil"/>
            </w:tcBorders>
            <w:shd w:val="clear" w:color="auto" w:fill="auto"/>
            <w:noWrap/>
            <w:vAlign w:val="bottom"/>
            <w:hideMark/>
          </w:tcPr>
          <w:p w14:paraId="2A3126C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AA8EBB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E0302DD" w14:textId="77777777" w:rsidTr="006A0B1F">
        <w:trPr>
          <w:trHeight w:val="20"/>
        </w:trPr>
        <w:tc>
          <w:tcPr>
            <w:tcW w:w="3544" w:type="dxa"/>
            <w:tcBorders>
              <w:top w:val="nil"/>
              <w:left w:val="nil"/>
              <w:bottom w:val="nil"/>
              <w:right w:val="nil"/>
            </w:tcBorders>
            <w:shd w:val="clear" w:color="auto" w:fill="auto"/>
            <w:noWrap/>
            <w:vAlign w:val="bottom"/>
            <w:hideMark/>
          </w:tcPr>
          <w:p w14:paraId="6C8E396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W. D. BRINKWORTH</w:t>
            </w:r>
          </w:p>
        </w:tc>
        <w:tc>
          <w:tcPr>
            <w:tcW w:w="1275" w:type="dxa"/>
            <w:tcBorders>
              <w:top w:val="nil"/>
              <w:left w:val="nil"/>
              <w:bottom w:val="nil"/>
              <w:right w:val="nil"/>
            </w:tcBorders>
            <w:shd w:val="clear" w:color="auto" w:fill="auto"/>
            <w:noWrap/>
            <w:vAlign w:val="bottom"/>
            <w:hideMark/>
          </w:tcPr>
          <w:p w14:paraId="273D9CC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Stockport</w:t>
            </w:r>
          </w:p>
        </w:tc>
        <w:tc>
          <w:tcPr>
            <w:tcW w:w="470" w:type="dxa"/>
            <w:tcBorders>
              <w:top w:val="nil"/>
              <w:left w:val="nil"/>
              <w:bottom w:val="nil"/>
              <w:right w:val="nil"/>
            </w:tcBorders>
            <w:shd w:val="clear" w:color="auto" w:fill="auto"/>
            <w:noWrap/>
            <w:vAlign w:val="bottom"/>
            <w:hideMark/>
          </w:tcPr>
          <w:p w14:paraId="01B56A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7B3093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5410</w:t>
            </w:r>
          </w:p>
        </w:tc>
        <w:tc>
          <w:tcPr>
            <w:tcW w:w="851" w:type="dxa"/>
            <w:tcBorders>
              <w:top w:val="nil"/>
              <w:left w:val="nil"/>
              <w:bottom w:val="nil"/>
              <w:right w:val="nil"/>
            </w:tcBorders>
            <w:shd w:val="clear" w:color="auto" w:fill="auto"/>
            <w:noWrap/>
            <w:vAlign w:val="bottom"/>
            <w:hideMark/>
          </w:tcPr>
          <w:p w14:paraId="1A7519D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$ 210.06 </w:t>
            </w:r>
          </w:p>
        </w:tc>
        <w:tc>
          <w:tcPr>
            <w:tcW w:w="1134" w:type="dxa"/>
            <w:tcBorders>
              <w:top w:val="nil"/>
              <w:left w:val="nil"/>
              <w:bottom w:val="nil"/>
              <w:right w:val="nil"/>
            </w:tcBorders>
            <w:shd w:val="clear" w:color="auto" w:fill="auto"/>
            <w:noWrap/>
            <w:vAlign w:val="bottom"/>
            <w:hideMark/>
          </w:tcPr>
          <w:p w14:paraId="196D009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5BC25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5C439DB" w14:textId="77777777" w:rsidTr="006A0B1F">
        <w:trPr>
          <w:trHeight w:val="20"/>
        </w:trPr>
        <w:tc>
          <w:tcPr>
            <w:tcW w:w="3544" w:type="dxa"/>
            <w:tcBorders>
              <w:top w:val="nil"/>
              <w:left w:val="nil"/>
              <w:bottom w:val="nil"/>
              <w:right w:val="nil"/>
            </w:tcBorders>
            <w:shd w:val="clear" w:color="auto" w:fill="auto"/>
            <w:noWrap/>
            <w:vAlign w:val="bottom"/>
            <w:hideMark/>
          </w:tcPr>
          <w:p w14:paraId="7491A68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JUNCTION &amp; WOMENS HOUSING</w:t>
            </w:r>
          </w:p>
        </w:tc>
        <w:tc>
          <w:tcPr>
            <w:tcW w:w="1275" w:type="dxa"/>
            <w:tcBorders>
              <w:top w:val="nil"/>
              <w:left w:val="nil"/>
              <w:bottom w:val="nil"/>
              <w:right w:val="nil"/>
            </w:tcBorders>
            <w:shd w:val="clear" w:color="auto" w:fill="auto"/>
            <w:noWrap/>
            <w:vAlign w:val="bottom"/>
            <w:hideMark/>
          </w:tcPr>
          <w:p w14:paraId="12ADBB5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Parkside</w:t>
            </w:r>
          </w:p>
        </w:tc>
        <w:tc>
          <w:tcPr>
            <w:tcW w:w="470" w:type="dxa"/>
            <w:tcBorders>
              <w:top w:val="nil"/>
              <w:left w:val="nil"/>
              <w:bottom w:val="nil"/>
              <w:right w:val="nil"/>
            </w:tcBorders>
            <w:shd w:val="clear" w:color="auto" w:fill="auto"/>
            <w:noWrap/>
            <w:vAlign w:val="bottom"/>
            <w:hideMark/>
          </w:tcPr>
          <w:p w14:paraId="2DF8EB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15D06A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5063</w:t>
            </w:r>
          </w:p>
        </w:tc>
        <w:tc>
          <w:tcPr>
            <w:tcW w:w="851" w:type="dxa"/>
            <w:tcBorders>
              <w:top w:val="nil"/>
              <w:left w:val="nil"/>
              <w:bottom w:val="nil"/>
              <w:right w:val="nil"/>
            </w:tcBorders>
            <w:shd w:val="clear" w:color="auto" w:fill="auto"/>
            <w:noWrap/>
            <w:vAlign w:val="bottom"/>
            <w:hideMark/>
          </w:tcPr>
          <w:p w14:paraId="28D59E8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$ 571.59 </w:t>
            </w:r>
          </w:p>
        </w:tc>
        <w:tc>
          <w:tcPr>
            <w:tcW w:w="1134" w:type="dxa"/>
            <w:tcBorders>
              <w:top w:val="nil"/>
              <w:left w:val="nil"/>
              <w:bottom w:val="nil"/>
              <w:right w:val="nil"/>
            </w:tcBorders>
            <w:shd w:val="clear" w:color="auto" w:fill="auto"/>
            <w:noWrap/>
            <w:vAlign w:val="bottom"/>
            <w:hideMark/>
          </w:tcPr>
          <w:p w14:paraId="262F2A5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7A77ECC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571CFC7" w14:textId="77777777" w:rsidTr="006A0B1F">
        <w:trPr>
          <w:trHeight w:val="20"/>
        </w:trPr>
        <w:tc>
          <w:tcPr>
            <w:tcW w:w="3544" w:type="dxa"/>
            <w:tcBorders>
              <w:top w:val="nil"/>
              <w:left w:val="nil"/>
              <w:bottom w:val="nil"/>
              <w:right w:val="nil"/>
            </w:tcBorders>
            <w:shd w:val="clear" w:color="auto" w:fill="auto"/>
            <w:noWrap/>
            <w:vAlign w:val="bottom"/>
            <w:hideMark/>
          </w:tcPr>
          <w:p w14:paraId="33EC683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S. K. BRYAN</w:t>
            </w:r>
          </w:p>
        </w:tc>
        <w:tc>
          <w:tcPr>
            <w:tcW w:w="1275" w:type="dxa"/>
            <w:tcBorders>
              <w:top w:val="nil"/>
              <w:left w:val="nil"/>
              <w:bottom w:val="nil"/>
              <w:right w:val="nil"/>
            </w:tcBorders>
            <w:shd w:val="clear" w:color="auto" w:fill="auto"/>
            <w:noWrap/>
            <w:vAlign w:val="bottom"/>
            <w:hideMark/>
          </w:tcPr>
          <w:p w14:paraId="0F65ED4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44C8F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82D62A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02F8A5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$ 156.70 </w:t>
            </w:r>
          </w:p>
        </w:tc>
        <w:tc>
          <w:tcPr>
            <w:tcW w:w="1134" w:type="dxa"/>
            <w:tcBorders>
              <w:top w:val="nil"/>
              <w:left w:val="nil"/>
              <w:bottom w:val="nil"/>
              <w:right w:val="nil"/>
            </w:tcBorders>
            <w:shd w:val="clear" w:color="auto" w:fill="auto"/>
            <w:noWrap/>
            <w:vAlign w:val="bottom"/>
            <w:hideMark/>
          </w:tcPr>
          <w:p w14:paraId="5ADB49B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29A7624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01338EE" w14:textId="77777777" w:rsidTr="006A0B1F">
        <w:trPr>
          <w:trHeight w:val="20"/>
        </w:trPr>
        <w:tc>
          <w:tcPr>
            <w:tcW w:w="3544" w:type="dxa"/>
            <w:tcBorders>
              <w:top w:val="nil"/>
              <w:left w:val="nil"/>
              <w:bottom w:val="nil"/>
              <w:right w:val="nil"/>
            </w:tcBorders>
            <w:shd w:val="clear" w:color="auto" w:fill="auto"/>
            <w:noWrap/>
            <w:vAlign w:val="bottom"/>
            <w:hideMark/>
          </w:tcPr>
          <w:p w14:paraId="4A3CCF8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&amp; MRS M BIRCH</w:t>
            </w:r>
          </w:p>
        </w:tc>
        <w:tc>
          <w:tcPr>
            <w:tcW w:w="1275" w:type="dxa"/>
            <w:tcBorders>
              <w:top w:val="nil"/>
              <w:left w:val="nil"/>
              <w:bottom w:val="nil"/>
              <w:right w:val="nil"/>
            </w:tcBorders>
            <w:shd w:val="clear" w:color="auto" w:fill="auto"/>
            <w:noWrap/>
            <w:vAlign w:val="bottom"/>
            <w:hideMark/>
          </w:tcPr>
          <w:p w14:paraId="19F307E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Ridgehaven</w:t>
            </w:r>
          </w:p>
        </w:tc>
        <w:tc>
          <w:tcPr>
            <w:tcW w:w="470" w:type="dxa"/>
            <w:tcBorders>
              <w:top w:val="nil"/>
              <w:left w:val="nil"/>
              <w:bottom w:val="nil"/>
              <w:right w:val="nil"/>
            </w:tcBorders>
            <w:shd w:val="clear" w:color="auto" w:fill="auto"/>
            <w:noWrap/>
            <w:vAlign w:val="bottom"/>
            <w:hideMark/>
          </w:tcPr>
          <w:p w14:paraId="1B83CF5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AB4FD1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5097</w:t>
            </w:r>
          </w:p>
        </w:tc>
        <w:tc>
          <w:tcPr>
            <w:tcW w:w="851" w:type="dxa"/>
            <w:tcBorders>
              <w:top w:val="nil"/>
              <w:left w:val="nil"/>
              <w:bottom w:val="nil"/>
              <w:right w:val="nil"/>
            </w:tcBorders>
            <w:shd w:val="clear" w:color="auto" w:fill="auto"/>
            <w:noWrap/>
            <w:vAlign w:val="bottom"/>
            <w:hideMark/>
          </w:tcPr>
          <w:p w14:paraId="7C5E2AB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$ 149.18 </w:t>
            </w:r>
          </w:p>
        </w:tc>
        <w:tc>
          <w:tcPr>
            <w:tcW w:w="1134" w:type="dxa"/>
            <w:tcBorders>
              <w:top w:val="nil"/>
              <w:left w:val="nil"/>
              <w:bottom w:val="nil"/>
              <w:right w:val="nil"/>
            </w:tcBorders>
            <w:shd w:val="clear" w:color="auto" w:fill="auto"/>
            <w:noWrap/>
            <w:vAlign w:val="bottom"/>
            <w:hideMark/>
          </w:tcPr>
          <w:p w14:paraId="439922F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4DE52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1A9117C" w14:textId="77777777" w:rsidTr="006A0B1F">
        <w:trPr>
          <w:trHeight w:val="20"/>
        </w:trPr>
        <w:tc>
          <w:tcPr>
            <w:tcW w:w="3544" w:type="dxa"/>
            <w:tcBorders>
              <w:top w:val="nil"/>
              <w:left w:val="nil"/>
              <w:bottom w:val="nil"/>
              <w:right w:val="nil"/>
            </w:tcBorders>
            <w:shd w:val="clear" w:color="auto" w:fill="auto"/>
            <w:noWrap/>
            <w:vAlign w:val="bottom"/>
            <w:hideMark/>
          </w:tcPr>
          <w:p w14:paraId="3C7BE6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D. BURNS</w:t>
            </w:r>
          </w:p>
        </w:tc>
        <w:tc>
          <w:tcPr>
            <w:tcW w:w="1275" w:type="dxa"/>
            <w:tcBorders>
              <w:top w:val="nil"/>
              <w:left w:val="nil"/>
              <w:bottom w:val="nil"/>
              <w:right w:val="nil"/>
            </w:tcBorders>
            <w:shd w:val="clear" w:color="auto" w:fill="auto"/>
            <w:noWrap/>
            <w:vAlign w:val="bottom"/>
            <w:hideMark/>
          </w:tcPr>
          <w:p w14:paraId="784BF5C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Tarlee</w:t>
            </w:r>
          </w:p>
        </w:tc>
        <w:tc>
          <w:tcPr>
            <w:tcW w:w="470" w:type="dxa"/>
            <w:tcBorders>
              <w:top w:val="nil"/>
              <w:left w:val="nil"/>
              <w:bottom w:val="nil"/>
              <w:right w:val="nil"/>
            </w:tcBorders>
            <w:shd w:val="clear" w:color="auto" w:fill="auto"/>
            <w:noWrap/>
            <w:vAlign w:val="bottom"/>
            <w:hideMark/>
          </w:tcPr>
          <w:p w14:paraId="1521733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F4EED2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5411</w:t>
            </w:r>
          </w:p>
        </w:tc>
        <w:tc>
          <w:tcPr>
            <w:tcW w:w="851" w:type="dxa"/>
            <w:tcBorders>
              <w:top w:val="nil"/>
              <w:left w:val="nil"/>
              <w:bottom w:val="nil"/>
              <w:right w:val="nil"/>
            </w:tcBorders>
            <w:shd w:val="clear" w:color="auto" w:fill="auto"/>
            <w:noWrap/>
            <w:vAlign w:val="bottom"/>
            <w:hideMark/>
          </w:tcPr>
          <w:p w14:paraId="51ED1D5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$ 146.57 </w:t>
            </w:r>
          </w:p>
        </w:tc>
        <w:tc>
          <w:tcPr>
            <w:tcW w:w="1134" w:type="dxa"/>
            <w:tcBorders>
              <w:top w:val="nil"/>
              <w:left w:val="nil"/>
              <w:bottom w:val="nil"/>
              <w:right w:val="nil"/>
            </w:tcBorders>
            <w:shd w:val="clear" w:color="auto" w:fill="auto"/>
            <w:noWrap/>
            <w:vAlign w:val="bottom"/>
            <w:hideMark/>
          </w:tcPr>
          <w:p w14:paraId="108BEF4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367014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F370170" w14:textId="77777777" w:rsidTr="006A0B1F">
        <w:trPr>
          <w:trHeight w:val="20"/>
        </w:trPr>
        <w:tc>
          <w:tcPr>
            <w:tcW w:w="3544" w:type="dxa"/>
            <w:tcBorders>
              <w:top w:val="nil"/>
              <w:left w:val="nil"/>
              <w:bottom w:val="nil"/>
              <w:right w:val="nil"/>
            </w:tcBorders>
            <w:shd w:val="clear" w:color="auto" w:fill="auto"/>
            <w:noWrap/>
            <w:vAlign w:val="bottom"/>
            <w:hideMark/>
          </w:tcPr>
          <w:p w14:paraId="4E106BD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M. BUBNER</w:t>
            </w:r>
          </w:p>
        </w:tc>
        <w:tc>
          <w:tcPr>
            <w:tcW w:w="1275" w:type="dxa"/>
            <w:tcBorders>
              <w:top w:val="nil"/>
              <w:left w:val="nil"/>
              <w:bottom w:val="nil"/>
              <w:right w:val="nil"/>
            </w:tcBorders>
            <w:shd w:val="clear" w:color="auto" w:fill="auto"/>
            <w:noWrap/>
            <w:vAlign w:val="bottom"/>
            <w:hideMark/>
          </w:tcPr>
          <w:p w14:paraId="670698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Hamley Bridge</w:t>
            </w:r>
          </w:p>
        </w:tc>
        <w:tc>
          <w:tcPr>
            <w:tcW w:w="470" w:type="dxa"/>
            <w:tcBorders>
              <w:top w:val="nil"/>
              <w:left w:val="nil"/>
              <w:bottom w:val="nil"/>
              <w:right w:val="nil"/>
            </w:tcBorders>
            <w:shd w:val="clear" w:color="auto" w:fill="auto"/>
            <w:noWrap/>
            <w:vAlign w:val="bottom"/>
            <w:hideMark/>
          </w:tcPr>
          <w:p w14:paraId="030370A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605994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5401</w:t>
            </w:r>
          </w:p>
        </w:tc>
        <w:tc>
          <w:tcPr>
            <w:tcW w:w="851" w:type="dxa"/>
            <w:tcBorders>
              <w:top w:val="nil"/>
              <w:left w:val="nil"/>
              <w:bottom w:val="nil"/>
              <w:right w:val="nil"/>
            </w:tcBorders>
            <w:shd w:val="clear" w:color="auto" w:fill="auto"/>
            <w:noWrap/>
            <w:vAlign w:val="bottom"/>
            <w:hideMark/>
          </w:tcPr>
          <w:p w14:paraId="0FD5EDC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$ 113.89 </w:t>
            </w:r>
          </w:p>
        </w:tc>
        <w:tc>
          <w:tcPr>
            <w:tcW w:w="1134" w:type="dxa"/>
            <w:tcBorders>
              <w:top w:val="nil"/>
              <w:left w:val="nil"/>
              <w:bottom w:val="nil"/>
              <w:right w:val="nil"/>
            </w:tcBorders>
            <w:shd w:val="clear" w:color="auto" w:fill="auto"/>
            <w:noWrap/>
            <w:vAlign w:val="bottom"/>
            <w:hideMark/>
          </w:tcPr>
          <w:p w14:paraId="1D0F792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5A7BE2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0178C8E" w14:textId="77777777" w:rsidTr="006A0B1F">
        <w:trPr>
          <w:trHeight w:val="20"/>
        </w:trPr>
        <w:tc>
          <w:tcPr>
            <w:tcW w:w="3544" w:type="dxa"/>
            <w:tcBorders>
              <w:top w:val="nil"/>
              <w:left w:val="nil"/>
              <w:bottom w:val="nil"/>
              <w:right w:val="nil"/>
            </w:tcBorders>
            <w:shd w:val="clear" w:color="auto" w:fill="auto"/>
            <w:noWrap/>
            <w:vAlign w:val="bottom"/>
            <w:hideMark/>
          </w:tcPr>
          <w:p w14:paraId="3C3EF7B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C.T. &amp; MRS B. G. BOGNER</w:t>
            </w:r>
          </w:p>
        </w:tc>
        <w:tc>
          <w:tcPr>
            <w:tcW w:w="1275" w:type="dxa"/>
            <w:tcBorders>
              <w:top w:val="nil"/>
              <w:left w:val="nil"/>
              <w:bottom w:val="nil"/>
              <w:right w:val="nil"/>
            </w:tcBorders>
            <w:shd w:val="clear" w:color="auto" w:fill="auto"/>
            <w:noWrap/>
            <w:vAlign w:val="bottom"/>
            <w:hideMark/>
          </w:tcPr>
          <w:p w14:paraId="56B2BD2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220FD43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44E1C2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539ABE8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$ 239.38 </w:t>
            </w:r>
          </w:p>
        </w:tc>
        <w:tc>
          <w:tcPr>
            <w:tcW w:w="1134" w:type="dxa"/>
            <w:tcBorders>
              <w:top w:val="nil"/>
              <w:left w:val="nil"/>
              <w:bottom w:val="nil"/>
              <w:right w:val="nil"/>
            </w:tcBorders>
            <w:shd w:val="clear" w:color="auto" w:fill="auto"/>
            <w:noWrap/>
            <w:vAlign w:val="bottom"/>
            <w:hideMark/>
          </w:tcPr>
          <w:p w14:paraId="728C7AB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24C9C5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BB56C2F" w14:textId="77777777" w:rsidTr="006A0B1F">
        <w:trPr>
          <w:trHeight w:val="20"/>
        </w:trPr>
        <w:tc>
          <w:tcPr>
            <w:tcW w:w="3544" w:type="dxa"/>
            <w:tcBorders>
              <w:top w:val="nil"/>
              <w:left w:val="nil"/>
              <w:bottom w:val="nil"/>
              <w:right w:val="nil"/>
            </w:tcBorders>
            <w:shd w:val="clear" w:color="auto" w:fill="auto"/>
            <w:noWrap/>
            <w:vAlign w:val="bottom"/>
            <w:hideMark/>
          </w:tcPr>
          <w:p w14:paraId="4277E53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R. BRIEN</w:t>
            </w:r>
          </w:p>
        </w:tc>
        <w:tc>
          <w:tcPr>
            <w:tcW w:w="1275" w:type="dxa"/>
            <w:tcBorders>
              <w:top w:val="nil"/>
              <w:left w:val="nil"/>
              <w:bottom w:val="nil"/>
              <w:right w:val="nil"/>
            </w:tcBorders>
            <w:shd w:val="clear" w:color="auto" w:fill="auto"/>
            <w:noWrap/>
            <w:vAlign w:val="bottom"/>
            <w:hideMark/>
          </w:tcPr>
          <w:p w14:paraId="0CA19A0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Gumeracha</w:t>
            </w:r>
          </w:p>
        </w:tc>
        <w:tc>
          <w:tcPr>
            <w:tcW w:w="470" w:type="dxa"/>
            <w:tcBorders>
              <w:top w:val="nil"/>
              <w:left w:val="nil"/>
              <w:bottom w:val="nil"/>
              <w:right w:val="nil"/>
            </w:tcBorders>
            <w:shd w:val="clear" w:color="auto" w:fill="auto"/>
            <w:noWrap/>
            <w:vAlign w:val="bottom"/>
            <w:hideMark/>
          </w:tcPr>
          <w:p w14:paraId="2E9F65C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410253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5233</w:t>
            </w:r>
          </w:p>
        </w:tc>
        <w:tc>
          <w:tcPr>
            <w:tcW w:w="851" w:type="dxa"/>
            <w:tcBorders>
              <w:top w:val="nil"/>
              <w:left w:val="nil"/>
              <w:bottom w:val="nil"/>
              <w:right w:val="nil"/>
            </w:tcBorders>
            <w:shd w:val="clear" w:color="auto" w:fill="auto"/>
            <w:noWrap/>
            <w:vAlign w:val="bottom"/>
            <w:hideMark/>
          </w:tcPr>
          <w:p w14:paraId="6A71538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$ 104.92 </w:t>
            </w:r>
          </w:p>
        </w:tc>
        <w:tc>
          <w:tcPr>
            <w:tcW w:w="1134" w:type="dxa"/>
            <w:tcBorders>
              <w:top w:val="nil"/>
              <w:left w:val="nil"/>
              <w:bottom w:val="nil"/>
              <w:right w:val="nil"/>
            </w:tcBorders>
            <w:shd w:val="clear" w:color="auto" w:fill="auto"/>
            <w:noWrap/>
            <w:vAlign w:val="bottom"/>
            <w:hideMark/>
          </w:tcPr>
          <w:p w14:paraId="189D342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1E5E60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41C4502" w14:textId="77777777" w:rsidTr="006A0B1F">
        <w:trPr>
          <w:trHeight w:val="20"/>
        </w:trPr>
        <w:tc>
          <w:tcPr>
            <w:tcW w:w="3544" w:type="dxa"/>
            <w:tcBorders>
              <w:top w:val="nil"/>
              <w:left w:val="nil"/>
              <w:bottom w:val="nil"/>
              <w:right w:val="nil"/>
            </w:tcBorders>
            <w:shd w:val="clear" w:color="auto" w:fill="auto"/>
            <w:noWrap/>
            <w:vAlign w:val="bottom"/>
            <w:hideMark/>
          </w:tcPr>
          <w:p w14:paraId="0A042D4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E. A. BULLEN</w:t>
            </w:r>
          </w:p>
        </w:tc>
        <w:tc>
          <w:tcPr>
            <w:tcW w:w="1275" w:type="dxa"/>
            <w:tcBorders>
              <w:top w:val="nil"/>
              <w:left w:val="nil"/>
              <w:bottom w:val="nil"/>
              <w:right w:val="nil"/>
            </w:tcBorders>
            <w:shd w:val="clear" w:color="auto" w:fill="auto"/>
            <w:noWrap/>
            <w:vAlign w:val="bottom"/>
            <w:hideMark/>
          </w:tcPr>
          <w:p w14:paraId="5D49CD5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Springton</w:t>
            </w:r>
          </w:p>
        </w:tc>
        <w:tc>
          <w:tcPr>
            <w:tcW w:w="470" w:type="dxa"/>
            <w:tcBorders>
              <w:top w:val="nil"/>
              <w:left w:val="nil"/>
              <w:bottom w:val="nil"/>
              <w:right w:val="nil"/>
            </w:tcBorders>
            <w:shd w:val="clear" w:color="auto" w:fill="auto"/>
            <w:noWrap/>
            <w:vAlign w:val="bottom"/>
            <w:hideMark/>
          </w:tcPr>
          <w:p w14:paraId="7357668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B0661A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3EDC23B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$ 107.72 </w:t>
            </w:r>
          </w:p>
        </w:tc>
        <w:tc>
          <w:tcPr>
            <w:tcW w:w="1134" w:type="dxa"/>
            <w:tcBorders>
              <w:top w:val="nil"/>
              <w:left w:val="nil"/>
              <w:bottom w:val="nil"/>
              <w:right w:val="nil"/>
            </w:tcBorders>
            <w:shd w:val="clear" w:color="auto" w:fill="auto"/>
            <w:noWrap/>
            <w:vAlign w:val="bottom"/>
            <w:hideMark/>
          </w:tcPr>
          <w:p w14:paraId="1E52452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533825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6CD6E60" w14:textId="77777777" w:rsidTr="006A0B1F">
        <w:trPr>
          <w:trHeight w:val="20"/>
        </w:trPr>
        <w:tc>
          <w:tcPr>
            <w:tcW w:w="3544" w:type="dxa"/>
            <w:tcBorders>
              <w:top w:val="nil"/>
              <w:left w:val="nil"/>
              <w:bottom w:val="nil"/>
              <w:right w:val="nil"/>
            </w:tcBorders>
            <w:shd w:val="clear" w:color="auto" w:fill="auto"/>
            <w:noWrap/>
            <w:vAlign w:val="bottom"/>
            <w:hideMark/>
          </w:tcPr>
          <w:p w14:paraId="3B902BC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BROAD &amp; MR J. VINEY</w:t>
            </w:r>
          </w:p>
        </w:tc>
        <w:tc>
          <w:tcPr>
            <w:tcW w:w="1275" w:type="dxa"/>
            <w:tcBorders>
              <w:top w:val="nil"/>
              <w:left w:val="nil"/>
              <w:bottom w:val="nil"/>
              <w:right w:val="nil"/>
            </w:tcBorders>
            <w:shd w:val="clear" w:color="auto" w:fill="auto"/>
            <w:noWrap/>
            <w:vAlign w:val="bottom"/>
            <w:hideMark/>
          </w:tcPr>
          <w:p w14:paraId="24ED3BA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3C1649E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E1D699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0968EE2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$ 112.78 </w:t>
            </w:r>
          </w:p>
        </w:tc>
        <w:tc>
          <w:tcPr>
            <w:tcW w:w="1134" w:type="dxa"/>
            <w:tcBorders>
              <w:top w:val="nil"/>
              <w:left w:val="nil"/>
              <w:bottom w:val="nil"/>
              <w:right w:val="nil"/>
            </w:tcBorders>
            <w:shd w:val="clear" w:color="auto" w:fill="auto"/>
            <w:noWrap/>
            <w:vAlign w:val="bottom"/>
            <w:hideMark/>
          </w:tcPr>
          <w:p w14:paraId="1984D9E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8A96D2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C4C978A" w14:textId="77777777" w:rsidTr="006A0B1F">
        <w:trPr>
          <w:trHeight w:val="20"/>
        </w:trPr>
        <w:tc>
          <w:tcPr>
            <w:tcW w:w="3544" w:type="dxa"/>
            <w:tcBorders>
              <w:top w:val="nil"/>
              <w:left w:val="nil"/>
              <w:bottom w:val="nil"/>
              <w:right w:val="nil"/>
            </w:tcBorders>
            <w:shd w:val="clear" w:color="auto" w:fill="auto"/>
            <w:noWrap/>
            <w:vAlign w:val="bottom"/>
            <w:hideMark/>
          </w:tcPr>
          <w:p w14:paraId="0210205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R. P. BLACK</w:t>
            </w:r>
          </w:p>
        </w:tc>
        <w:tc>
          <w:tcPr>
            <w:tcW w:w="1275" w:type="dxa"/>
            <w:tcBorders>
              <w:top w:val="nil"/>
              <w:left w:val="nil"/>
              <w:bottom w:val="nil"/>
              <w:right w:val="nil"/>
            </w:tcBorders>
            <w:shd w:val="clear" w:color="auto" w:fill="auto"/>
            <w:noWrap/>
            <w:vAlign w:val="bottom"/>
            <w:hideMark/>
          </w:tcPr>
          <w:p w14:paraId="3FB627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Lewiston</w:t>
            </w:r>
          </w:p>
        </w:tc>
        <w:tc>
          <w:tcPr>
            <w:tcW w:w="470" w:type="dxa"/>
            <w:tcBorders>
              <w:top w:val="nil"/>
              <w:left w:val="nil"/>
              <w:bottom w:val="nil"/>
              <w:right w:val="nil"/>
            </w:tcBorders>
            <w:shd w:val="clear" w:color="auto" w:fill="auto"/>
            <w:noWrap/>
            <w:vAlign w:val="bottom"/>
            <w:hideMark/>
          </w:tcPr>
          <w:p w14:paraId="4A23225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0E9868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5501</w:t>
            </w:r>
          </w:p>
        </w:tc>
        <w:tc>
          <w:tcPr>
            <w:tcW w:w="851" w:type="dxa"/>
            <w:tcBorders>
              <w:top w:val="nil"/>
              <w:left w:val="nil"/>
              <w:bottom w:val="nil"/>
              <w:right w:val="nil"/>
            </w:tcBorders>
            <w:shd w:val="clear" w:color="auto" w:fill="auto"/>
            <w:noWrap/>
            <w:vAlign w:val="bottom"/>
            <w:hideMark/>
          </w:tcPr>
          <w:p w14:paraId="59D9B1F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$ 138.11 </w:t>
            </w:r>
          </w:p>
        </w:tc>
        <w:tc>
          <w:tcPr>
            <w:tcW w:w="1134" w:type="dxa"/>
            <w:tcBorders>
              <w:top w:val="nil"/>
              <w:left w:val="nil"/>
              <w:bottom w:val="nil"/>
              <w:right w:val="nil"/>
            </w:tcBorders>
            <w:shd w:val="clear" w:color="auto" w:fill="auto"/>
            <w:noWrap/>
            <w:vAlign w:val="bottom"/>
            <w:hideMark/>
          </w:tcPr>
          <w:p w14:paraId="0F8E40C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F57F48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733CE34" w14:textId="77777777" w:rsidTr="006A0B1F">
        <w:trPr>
          <w:trHeight w:val="20"/>
        </w:trPr>
        <w:tc>
          <w:tcPr>
            <w:tcW w:w="3544" w:type="dxa"/>
            <w:tcBorders>
              <w:top w:val="nil"/>
              <w:left w:val="nil"/>
              <w:bottom w:val="nil"/>
              <w:right w:val="nil"/>
            </w:tcBorders>
            <w:shd w:val="clear" w:color="auto" w:fill="auto"/>
            <w:noWrap/>
            <w:vAlign w:val="bottom"/>
            <w:hideMark/>
          </w:tcPr>
          <w:p w14:paraId="315E615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CRUICKSHANK</w:t>
            </w:r>
          </w:p>
        </w:tc>
        <w:tc>
          <w:tcPr>
            <w:tcW w:w="1275" w:type="dxa"/>
            <w:tcBorders>
              <w:top w:val="nil"/>
              <w:left w:val="nil"/>
              <w:bottom w:val="nil"/>
              <w:right w:val="nil"/>
            </w:tcBorders>
            <w:shd w:val="clear" w:color="auto" w:fill="auto"/>
            <w:noWrap/>
            <w:vAlign w:val="bottom"/>
            <w:hideMark/>
          </w:tcPr>
          <w:p w14:paraId="0CC87EF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 East</w:t>
            </w:r>
          </w:p>
        </w:tc>
        <w:tc>
          <w:tcPr>
            <w:tcW w:w="470" w:type="dxa"/>
            <w:tcBorders>
              <w:top w:val="nil"/>
              <w:left w:val="nil"/>
              <w:bottom w:val="nil"/>
              <w:right w:val="nil"/>
            </w:tcBorders>
            <w:shd w:val="clear" w:color="auto" w:fill="auto"/>
            <w:noWrap/>
            <w:vAlign w:val="bottom"/>
            <w:hideMark/>
          </w:tcPr>
          <w:p w14:paraId="02BBFDC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103CE0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0A02C8D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$ 125.95 </w:t>
            </w:r>
          </w:p>
        </w:tc>
        <w:tc>
          <w:tcPr>
            <w:tcW w:w="1134" w:type="dxa"/>
            <w:tcBorders>
              <w:top w:val="nil"/>
              <w:left w:val="nil"/>
              <w:bottom w:val="nil"/>
              <w:right w:val="nil"/>
            </w:tcBorders>
            <w:shd w:val="clear" w:color="auto" w:fill="auto"/>
            <w:noWrap/>
            <w:vAlign w:val="bottom"/>
            <w:hideMark/>
          </w:tcPr>
          <w:p w14:paraId="27E0C89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57BBDF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A02B3A7" w14:textId="77777777" w:rsidTr="006A0B1F">
        <w:trPr>
          <w:trHeight w:val="20"/>
        </w:trPr>
        <w:tc>
          <w:tcPr>
            <w:tcW w:w="3544" w:type="dxa"/>
            <w:tcBorders>
              <w:top w:val="nil"/>
              <w:left w:val="nil"/>
              <w:bottom w:val="nil"/>
              <w:right w:val="nil"/>
            </w:tcBorders>
            <w:shd w:val="clear" w:color="auto" w:fill="auto"/>
            <w:noWrap/>
            <w:vAlign w:val="bottom"/>
            <w:hideMark/>
          </w:tcPr>
          <w:p w14:paraId="097A652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M. CAMPAIN</w:t>
            </w:r>
          </w:p>
        </w:tc>
        <w:tc>
          <w:tcPr>
            <w:tcW w:w="1275" w:type="dxa"/>
            <w:tcBorders>
              <w:top w:val="nil"/>
              <w:left w:val="nil"/>
              <w:bottom w:val="nil"/>
              <w:right w:val="nil"/>
            </w:tcBorders>
            <w:shd w:val="clear" w:color="auto" w:fill="auto"/>
            <w:noWrap/>
            <w:vAlign w:val="bottom"/>
            <w:hideMark/>
          </w:tcPr>
          <w:p w14:paraId="37874ED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5CE8D83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BBA7ED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6CA1741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$ 122.69 </w:t>
            </w:r>
          </w:p>
        </w:tc>
        <w:tc>
          <w:tcPr>
            <w:tcW w:w="1134" w:type="dxa"/>
            <w:tcBorders>
              <w:top w:val="nil"/>
              <w:left w:val="nil"/>
              <w:bottom w:val="nil"/>
              <w:right w:val="nil"/>
            </w:tcBorders>
            <w:shd w:val="clear" w:color="auto" w:fill="auto"/>
            <w:noWrap/>
            <w:vAlign w:val="bottom"/>
            <w:hideMark/>
          </w:tcPr>
          <w:p w14:paraId="08EFA32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C52A7F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2B0A19A" w14:textId="77777777" w:rsidTr="006A0B1F">
        <w:trPr>
          <w:trHeight w:val="20"/>
        </w:trPr>
        <w:tc>
          <w:tcPr>
            <w:tcW w:w="3544" w:type="dxa"/>
            <w:tcBorders>
              <w:top w:val="nil"/>
              <w:left w:val="nil"/>
              <w:bottom w:val="nil"/>
              <w:right w:val="nil"/>
            </w:tcBorders>
            <w:shd w:val="clear" w:color="auto" w:fill="auto"/>
            <w:noWrap/>
            <w:vAlign w:val="bottom"/>
            <w:hideMark/>
          </w:tcPr>
          <w:p w14:paraId="14B2F0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V. CHAN</w:t>
            </w:r>
          </w:p>
        </w:tc>
        <w:tc>
          <w:tcPr>
            <w:tcW w:w="1275" w:type="dxa"/>
            <w:tcBorders>
              <w:top w:val="nil"/>
              <w:left w:val="nil"/>
              <w:bottom w:val="nil"/>
              <w:right w:val="nil"/>
            </w:tcBorders>
            <w:shd w:val="clear" w:color="auto" w:fill="auto"/>
            <w:noWrap/>
            <w:vAlign w:val="bottom"/>
            <w:hideMark/>
          </w:tcPr>
          <w:p w14:paraId="2FC1286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036EED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674E97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E2D921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$ 326.55 </w:t>
            </w:r>
          </w:p>
        </w:tc>
        <w:tc>
          <w:tcPr>
            <w:tcW w:w="1134" w:type="dxa"/>
            <w:tcBorders>
              <w:top w:val="nil"/>
              <w:left w:val="nil"/>
              <w:bottom w:val="nil"/>
              <w:right w:val="nil"/>
            </w:tcBorders>
            <w:shd w:val="clear" w:color="auto" w:fill="auto"/>
            <w:noWrap/>
            <w:vAlign w:val="bottom"/>
            <w:hideMark/>
          </w:tcPr>
          <w:p w14:paraId="354B1D3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DAC366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FBA1AEF" w14:textId="77777777" w:rsidTr="006A0B1F">
        <w:trPr>
          <w:trHeight w:val="20"/>
        </w:trPr>
        <w:tc>
          <w:tcPr>
            <w:tcW w:w="3544" w:type="dxa"/>
            <w:tcBorders>
              <w:top w:val="nil"/>
              <w:left w:val="nil"/>
              <w:bottom w:val="nil"/>
              <w:right w:val="nil"/>
            </w:tcBorders>
            <w:shd w:val="clear" w:color="auto" w:fill="auto"/>
            <w:noWrap/>
            <w:vAlign w:val="bottom"/>
            <w:hideMark/>
          </w:tcPr>
          <w:p w14:paraId="7D347F0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E. S. CHIBNALL</w:t>
            </w:r>
          </w:p>
        </w:tc>
        <w:tc>
          <w:tcPr>
            <w:tcW w:w="1275" w:type="dxa"/>
            <w:tcBorders>
              <w:top w:val="nil"/>
              <w:left w:val="nil"/>
              <w:bottom w:val="nil"/>
              <w:right w:val="nil"/>
            </w:tcBorders>
            <w:shd w:val="clear" w:color="auto" w:fill="auto"/>
            <w:noWrap/>
            <w:vAlign w:val="bottom"/>
            <w:hideMark/>
          </w:tcPr>
          <w:p w14:paraId="61F98F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Mount Pleasant</w:t>
            </w:r>
          </w:p>
        </w:tc>
        <w:tc>
          <w:tcPr>
            <w:tcW w:w="470" w:type="dxa"/>
            <w:tcBorders>
              <w:top w:val="nil"/>
              <w:left w:val="nil"/>
              <w:bottom w:val="nil"/>
              <w:right w:val="nil"/>
            </w:tcBorders>
            <w:shd w:val="clear" w:color="auto" w:fill="auto"/>
            <w:noWrap/>
            <w:vAlign w:val="bottom"/>
            <w:hideMark/>
          </w:tcPr>
          <w:p w14:paraId="3E10581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4113A0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73EC3B8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$ 320.67 </w:t>
            </w:r>
          </w:p>
        </w:tc>
        <w:tc>
          <w:tcPr>
            <w:tcW w:w="1134" w:type="dxa"/>
            <w:tcBorders>
              <w:top w:val="nil"/>
              <w:left w:val="nil"/>
              <w:bottom w:val="nil"/>
              <w:right w:val="nil"/>
            </w:tcBorders>
            <w:shd w:val="clear" w:color="auto" w:fill="auto"/>
            <w:noWrap/>
            <w:vAlign w:val="bottom"/>
            <w:hideMark/>
          </w:tcPr>
          <w:p w14:paraId="48B4256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20B8A0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3D714BE" w14:textId="77777777" w:rsidTr="006A0B1F">
        <w:trPr>
          <w:trHeight w:val="20"/>
        </w:trPr>
        <w:tc>
          <w:tcPr>
            <w:tcW w:w="3544" w:type="dxa"/>
            <w:tcBorders>
              <w:top w:val="nil"/>
              <w:left w:val="nil"/>
              <w:bottom w:val="nil"/>
              <w:right w:val="nil"/>
            </w:tcBorders>
            <w:shd w:val="clear" w:color="auto" w:fill="auto"/>
            <w:noWrap/>
            <w:vAlign w:val="bottom"/>
            <w:hideMark/>
          </w:tcPr>
          <w:p w14:paraId="31A8231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P.J. CAVANEY &amp; MS S.A. WEBB</w:t>
            </w:r>
          </w:p>
        </w:tc>
        <w:tc>
          <w:tcPr>
            <w:tcW w:w="1275" w:type="dxa"/>
            <w:tcBorders>
              <w:top w:val="nil"/>
              <w:left w:val="nil"/>
              <w:bottom w:val="nil"/>
              <w:right w:val="nil"/>
            </w:tcBorders>
            <w:shd w:val="clear" w:color="auto" w:fill="auto"/>
            <w:noWrap/>
            <w:vAlign w:val="bottom"/>
            <w:hideMark/>
          </w:tcPr>
          <w:p w14:paraId="1A57AC4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307A22F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89B8C5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6264753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$ 116.64 </w:t>
            </w:r>
          </w:p>
        </w:tc>
        <w:tc>
          <w:tcPr>
            <w:tcW w:w="1134" w:type="dxa"/>
            <w:tcBorders>
              <w:top w:val="nil"/>
              <w:left w:val="nil"/>
              <w:bottom w:val="nil"/>
              <w:right w:val="nil"/>
            </w:tcBorders>
            <w:shd w:val="clear" w:color="auto" w:fill="auto"/>
            <w:noWrap/>
            <w:vAlign w:val="bottom"/>
            <w:hideMark/>
          </w:tcPr>
          <w:p w14:paraId="42F1D05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1D2822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B8D68F7" w14:textId="77777777" w:rsidTr="006A0B1F">
        <w:trPr>
          <w:trHeight w:val="20"/>
        </w:trPr>
        <w:tc>
          <w:tcPr>
            <w:tcW w:w="3544" w:type="dxa"/>
            <w:tcBorders>
              <w:top w:val="nil"/>
              <w:left w:val="nil"/>
              <w:bottom w:val="nil"/>
              <w:right w:val="nil"/>
            </w:tcBorders>
            <w:shd w:val="clear" w:color="auto" w:fill="auto"/>
            <w:noWrap/>
            <w:vAlign w:val="bottom"/>
            <w:hideMark/>
          </w:tcPr>
          <w:p w14:paraId="3D436DF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M. COX</w:t>
            </w:r>
          </w:p>
        </w:tc>
        <w:tc>
          <w:tcPr>
            <w:tcW w:w="1275" w:type="dxa"/>
            <w:tcBorders>
              <w:top w:val="nil"/>
              <w:left w:val="nil"/>
              <w:bottom w:val="nil"/>
              <w:right w:val="nil"/>
            </w:tcBorders>
            <w:shd w:val="clear" w:color="auto" w:fill="auto"/>
            <w:noWrap/>
            <w:vAlign w:val="bottom"/>
            <w:hideMark/>
          </w:tcPr>
          <w:p w14:paraId="5EDDF49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03FC511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1BFC73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354A0CA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$ 151.22 </w:t>
            </w:r>
          </w:p>
        </w:tc>
        <w:tc>
          <w:tcPr>
            <w:tcW w:w="1134" w:type="dxa"/>
            <w:tcBorders>
              <w:top w:val="nil"/>
              <w:left w:val="nil"/>
              <w:bottom w:val="nil"/>
              <w:right w:val="nil"/>
            </w:tcBorders>
            <w:shd w:val="clear" w:color="auto" w:fill="auto"/>
            <w:noWrap/>
            <w:vAlign w:val="bottom"/>
            <w:hideMark/>
          </w:tcPr>
          <w:p w14:paraId="74D438A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C8F96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8F48BAE" w14:textId="77777777" w:rsidTr="006A0B1F">
        <w:trPr>
          <w:trHeight w:val="20"/>
        </w:trPr>
        <w:tc>
          <w:tcPr>
            <w:tcW w:w="3544" w:type="dxa"/>
            <w:tcBorders>
              <w:top w:val="nil"/>
              <w:left w:val="nil"/>
              <w:bottom w:val="nil"/>
              <w:right w:val="nil"/>
            </w:tcBorders>
            <w:shd w:val="clear" w:color="auto" w:fill="auto"/>
            <w:noWrap/>
            <w:vAlign w:val="bottom"/>
            <w:hideMark/>
          </w:tcPr>
          <w:p w14:paraId="7B00BBF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COE</w:t>
            </w:r>
          </w:p>
        </w:tc>
        <w:tc>
          <w:tcPr>
            <w:tcW w:w="1275" w:type="dxa"/>
            <w:tcBorders>
              <w:top w:val="nil"/>
              <w:left w:val="nil"/>
              <w:bottom w:val="nil"/>
              <w:right w:val="nil"/>
            </w:tcBorders>
            <w:shd w:val="clear" w:color="auto" w:fill="auto"/>
            <w:noWrap/>
            <w:vAlign w:val="bottom"/>
            <w:hideMark/>
          </w:tcPr>
          <w:p w14:paraId="66381D3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Minlaton</w:t>
            </w:r>
          </w:p>
        </w:tc>
        <w:tc>
          <w:tcPr>
            <w:tcW w:w="470" w:type="dxa"/>
            <w:tcBorders>
              <w:top w:val="nil"/>
              <w:left w:val="nil"/>
              <w:bottom w:val="nil"/>
              <w:right w:val="nil"/>
            </w:tcBorders>
            <w:shd w:val="clear" w:color="auto" w:fill="auto"/>
            <w:noWrap/>
            <w:vAlign w:val="bottom"/>
            <w:hideMark/>
          </w:tcPr>
          <w:p w14:paraId="11C4C3A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491E7B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5575</w:t>
            </w:r>
          </w:p>
        </w:tc>
        <w:tc>
          <w:tcPr>
            <w:tcW w:w="851" w:type="dxa"/>
            <w:tcBorders>
              <w:top w:val="nil"/>
              <w:left w:val="nil"/>
              <w:bottom w:val="nil"/>
              <w:right w:val="nil"/>
            </w:tcBorders>
            <w:shd w:val="clear" w:color="auto" w:fill="auto"/>
            <w:noWrap/>
            <w:vAlign w:val="bottom"/>
            <w:hideMark/>
          </w:tcPr>
          <w:p w14:paraId="2C73CE8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$ 965.19 </w:t>
            </w:r>
          </w:p>
        </w:tc>
        <w:tc>
          <w:tcPr>
            <w:tcW w:w="1134" w:type="dxa"/>
            <w:tcBorders>
              <w:top w:val="nil"/>
              <w:left w:val="nil"/>
              <w:bottom w:val="nil"/>
              <w:right w:val="nil"/>
            </w:tcBorders>
            <w:shd w:val="clear" w:color="auto" w:fill="auto"/>
            <w:noWrap/>
            <w:vAlign w:val="bottom"/>
            <w:hideMark/>
          </w:tcPr>
          <w:p w14:paraId="71C6992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AED9ED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FF6688E" w14:textId="77777777" w:rsidTr="006A0B1F">
        <w:trPr>
          <w:trHeight w:val="20"/>
        </w:trPr>
        <w:tc>
          <w:tcPr>
            <w:tcW w:w="3544" w:type="dxa"/>
            <w:tcBorders>
              <w:top w:val="nil"/>
              <w:left w:val="nil"/>
              <w:bottom w:val="nil"/>
              <w:right w:val="nil"/>
            </w:tcBorders>
            <w:shd w:val="clear" w:color="auto" w:fill="auto"/>
            <w:noWrap/>
            <w:vAlign w:val="bottom"/>
            <w:hideMark/>
          </w:tcPr>
          <w:p w14:paraId="189F74B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COLLIER</w:t>
            </w:r>
          </w:p>
        </w:tc>
        <w:tc>
          <w:tcPr>
            <w:tcW w:w="1275" w:type="dxa"/>
            <w:tcBorders>
              <w:top w:val="nil"/>
              <w:left w:val="nil"/>
              <w:bottom w:val="nil"/>
              <w:right w:val="nil"/>
            </w:tcBorders>
            <w:shd w:val="clear" w:color="auto" w:fill="auto"/>
            <w:noWrap/>
            <w:vAlign w:val="bottom"/>
            <w:hideMark/>
          </w:tcPr>
          <w:p w14:paraId="384E716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Mt Pleaseant</w:t>
            </w:r>
          </w:p>
        </w:tc>
        <w:tc>
          <w:tcPr>
            <w:tcW w:w="470" w:type="dxa"/>
            <w:tcBorders>
              <w:top w:val="nil"/>
              <w:left w:val="nil"/>
              <w:bottom w:val="nil"/>
              <w:right w:val="nil"/>
            </w:tcBorders>
            <w:shd w:val="clear" w:color="auto" w:fill="auto"/>
            <w:noWrap/>
            <w:vAlign w:val="bottom"/>
            <w:hideMark/>
          </w:tcPr>
          <w:p w14:paraId="3460F76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6FFD76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1FF6571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$ 403.90 </w:t>
            </w:r>
          </w:p>
        </w:tc>
        <w:tc>
          <w:tcPr>
            <w:tcW w:w="1134" w:type="dxa"/>
            <w:tcBorders>
              <w:top w:val="nil"/>
              <w:left w:val="nil"/>
              <w:bottom w:val="nil"/>
              <w:right w:val="nil"/>
            </w:tcBorders>
            <w:shd w:val="clear" w:color="auto" w:fill="auto"/>
            <w:noWrap/>
            <w:vAlign w:val="bottom"/>
            <w:hideMark/>
          </w:tcPr>
          <w:p w14:paraId="4878DA3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F57376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16E1B44" w14:textId="77777777" w:rsidTr="006A0B1F">
        <w:trPr>
          <w:trHeight w:val="20"/>
        </w:trPr>
        <w:tc>
          <w:tcPr>
            <w:tcW w:w="3544" w:type="dxa"/>
            <w:tcBorders>
              <w:top w:val="nil"/>
              <w:left w:val="nil"/>
              <w:bottom w:val="nil"/>
              <w:right w:val="nil"/>
            </w:tcBorders>
            <w:shd w:val="clear" w:color="auto" w:fill="auto"/>
            <w:noWrap/>
            <w:vAlign w:val="bottom"/>
            <w:hideMark/>
          </w:tcPr>
          <w:p w14:paraId="1B15D12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R. &amp; MRS R. I. CRUZ</w:t>
            </w:r>
          </w:p>
        </w:tc>
        <w:tc>
          <w:tcPr>
            <w:tcW w:w="1275" w:type="dxa"/>
            <w:tcBorders>
              <w:top w:val="nil"/>
              <w:left w:val="nil"/>
              <w:bottom w:val="nil"/>
              <w:right w:val="nil"/>
            </w:tcBorders>
            <w:shd w:val="clear" w:color="auto" w:fill="auto"/>
            <w:noWrap/>
            <w:vAlign w:val="bottom"/>
            <w:hideMark/>
          </w:tcPr>
          <w:p w14:paraId="2F0576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Wasleys</w:t>
            </w:r>
          </w:p>
        </w:tc>
        <w:tc>
          <w:tcPr>
            <w:tcW w:w="470" w:type="dxa"/>
            <w:tcBorders>
              <w:top w:val="nil"/>
              <w:left w:val="nil"/>
              <w:bottom w:val="nil"/>
              <w:right w:val="nil"/>
            </w:tcBorders>
            <w:shd w:val="clear" w:color="auto" w:fill="auto"/>
            <w:noWrap/>
            <w:vAlign w:val="bottom"/>
            <w:hideMark/>
          </w:tcPr>
          <w:p w14:paraId="7F9347E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039710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5400</w:t>
            </w:r>
          </w:p>
        </w:tc>
        <w:tc>
          <w:tcPr>
            <w:tcW w:w="851" w:type="dxa"/>
            <w:tcBorders>
              <w:top w:val="nil"/>
              <w:left w:val="nil"/>
              <w:bottom w:val="nil"/>
              <w:right w:val="nil"/>
            </w:tcBorders>
            <w:shd w:val="clear" w:color="auto" w:fill="auto"/>
            <w:noWrap/>
            <w:vAlign w:val="bottom"/>
            <w:hideMark/>
          </w:tcPr>
          <w:p w14:paraId="46B2282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$ 117.96 </w:t>
            </w:r>
          </w:p>
        </w:tc>
        <w:tc>
          <w:tcPr>
            <w:tcW w:w="1134" w:type="dxa"/>
            <w:tcBorders>
              <w:top w:val="nil"/>
              <w:left w:val="nil"/>
              <w:bottom w:val="nil"/>
              <w:right w:val="nil"/>
            </w:tcBorders>
            <w:shd w:val="clear" w:color="auto" w:fill="auto"/>
            <w:noWrap/>
            <w:vAlign w:val="bottom"/>
            <w:hideMark/>
          </w:tcPr>
          <w:p w14:paraId="3BBA6D3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9FD31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2050578" w14:textId="77777777" w:rsidTr="006A0B1F">
        <w:trPr>
          <w:trHeight w:val="20"/>
        </w:trPr>
        <w:tc>
          <w:tcPr>
            <w:tcW w:w="3544" w:type="dxa"/>
            <w:tcBorders>
              <w:top w:val="nil"/>
              <w:left w:val="nil"/>
              <w:bottom w:val="nil"/>
              <w:right w:val="nil"/>
            </w:tcBorders>
            <w:shd w:val="clear" w:color="auto" w:fill="auto"/>
            <w:noWrap/>
            <w:vAlign w:val="bottom"/>
            <w:hideMark/>
          </w:tcPr>
          <w:p w14:paraId="7818B37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R. CONLON</w:t>
            </w:r>
          </w:p>
        </w:tc>
        <w:tc>
          <w:tcPr>
            <w:tcW w:w="1275" w:type="dxa"/>
            <w:tcBorders>
              <w:top w:val="nil"/>
              <w:left w:val="nil"/>
              <w:bottom w:val="nil"/>
              <w:right w:val="nil"/>
            </w:tcBorders>
            <w:shd w:val="clear" w:color="auto" w:fill="auto"/>
            <w:noWrap/>
            <w:vAlign w:val="bottom"/>
            <w:hideMark/>
          </w:tcPr>
          <w:p w14:paraId="66AA3CD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Sedan</w:t>
            </w:r>
          </w:p>
        </w:tc>
        <w:tc>
          <w:tcPr>
            <w:tcW w:w="470" w:type="dxa"/>
            <w:tcBorders>
              <w:top w:val="nil"/>
              <w:left w:val="nil"/>
              <w:bottom w:val="nil"/>
              <w:right w:val="nil"/>
            </w:tcBorders>
            <w:shd w:val="clear" w:color="auto" w:fill="auto"/>
            <w:noWrap/>
            <w:vAlign w:val="bottom"/>
            <w:hideMark/>
          </w:tcPr>
          <w:p w14:paraId="2BEDE51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07A986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5A3529E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$ 110.98 </w:t>
            </w:r>
          </w:p>
        </w:tc>
        <w:tc>
          <w:tcPr>
            <w:tcW w:w="1134" w:type="dxa"/>
            <w:tcBorders>
              <w:top w:val="nil"/>
              <w:left w:val="nil"/>
              <w:bottom w:val="nil"/>
              <w:right w:val="nil"/>
            </w:tcBorders>
            <w:shd w:val="clear" w:color="auto" w:fill="auto"/>
            <w:noWrap/>
            <w:vAlign w:val="bottom"/>
            <w:hideMark/>
          </w:tcPr>
          <w:p w14:paraId="4494E97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FCC772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F14A43C" w14:textId="77777777" w:rsidTr="006A0B1F">
        <w:trPr>
          <w:trHeight w:val="20"/>
        </w:trPr>
        <w:tc>
          <w:tcPr>
            <w:tcW w:w="3544" w:type="dxa"/>
            <w:tcBorders>
              <w:top w:val="nil"/>
              <w:left w:val="nil"/>
              <w:bottom w:val="nil"/>
              <w:right w:val="nil"/>
            </w:tcBorders>
            <w:shd w:val="clear" w:color="auto" w:fill="auto"/>
            <w:noWrap/>
            <w:vAlign w:val="bottom"/>
            <w:hideMark/>
          </w:tcPr>
          <w:p w14:paraId="15AF73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CAUST</w:t>
            </w:r>
          </w:p>
        </w:tc>
        <w:tc>
          <w:tcPr>
            <w:tcW w:w="1275" w:type="dxa"/>
            <w:tcBorders>
              <w:top w:val="nil"/>
              <w:left w:val="nil"/>
              <w:bottom w:val="nil"/>
              <w:right w:val="nil"/>
            </w:tcBorders>
            <w:shd w:val="clear" w:color="auto" w:fill="auto"/>
            <w:noWrap/>
            <w:vAlign w:val="bottom"/>
            <w:hideMark/>
          </w:tcPr>
          <w:p w14:paraId="06E85A3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AD92A9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84401C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0405131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$ 133.09 </w:t>
            </w:r>
          </w:p>
        </w:tc>
        <w:tc>
          <w:tcPr>
            <w:tcW w:w="1134" w:type="dxa"/>
            <w:tcBorders>
              <w:top w:val="nil"/>
              <w:left w:val="nil"/>
              <w:bottom w:val="nil"/>
              <w:right w:val="nil"/>
            </w:tcBorders>
            <w:shd w:val="clear" w:color="auto" w:fill="auto"/>
            <w:noWrap/>
            <w:vAlign w:val="bottom"/>
            <w:hideMark/>
          </w:tcPr>
          <w:p w14:paraId="51BA7DD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A79D6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320B763" w14:textId="77777777" w:rsidTr="006A0B1F">
        <w:trPr>
          <w:trHeight w:val="20"/>
        </w:trPr>
        <w:tc>
          <w:tcPr>
            <w:tcW w:w="3544" w:type="dxa"/>
            <w:tcBorders>
              <w:top w:val="nil"/>
              <w:left w:val="nil"/>
              <w:bottom w:val="nil"/>
              <w:right w:val="nil"/>
            </w:tcBorders>
            <w:shd w:val="clear" w:color="auto" w:fill="auto"/>
            <w:noWrap/>
            <w:vAlign w:val="bottom"/>
            <w:hideMark/>
          </w:tcPr>
          <w:p w14:paraId="45ED559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COATES HIRE OPERATIONS PTY LTD</w:t>
            </w:r>
          </w:p>
        </w:tc>
        <w:tc>
          <w:tcPr>
            <w:tcW w:w="1275" w:type="dxa"/>
            <w:tcBorders>
              <w:top w:val="nil"/>
              <w:left w:val="nil"/>
              <w:bottom w:val="nil"/>
              <w:right w:val="nil"/>
            </w:tcBorders>
            <w:shd w:val="clear" w:color="auto" w:fill="auto"/>
            <w:noWrap/>
            <w:vAlign w:val="bottom"/>
            <w:hideMark/>
          </w:tcPr>
          <w:p w14:paraId="3CFA03E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E74CAF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19C922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EA06D4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$ 140.43 </w:t>
            </w:r>
          </w:p>
        </w:tc>
        <w:tc>
          <w:tcPr>
            <w:tcW w:w="1134" w:type="dxa"/>
            <w:tcBorders>
              <w:top w:val="nil"/>
              <w:left w:val="nil"/>
              <w:bottom w:val="nil"/>
              <w:right w:val="nil"/>
            </w:tcBorders>
            <w:shd w:val="clear" w:color="auto" w:fill="auto"/>
            <w:noWrap/>
            <w:vAlign w:val="bottom"/>
            <w:hideMark/>
          </w:tcPr>
          <w:p w14:paraId="5B8D786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D514DC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8EE124B" w14:textId="77777777" w:rsidTr="006A0B1F">
        <w:trPr>
          <w:trHeight w:val="20"/>
        </w:trPr>
        <w:tc>
          <w:tcPr>
            <w:tcW w:w="3544" w:type="dxa"/>
            <w:tcBorders>
              <w:top w:val="nil"/>
              <w:left w:val="nil"/>
              <w:bottom w:val="nil"/>
              <w:right w:val="nil"/>
            </w:tcBorders>
            <w:shd w:val="clear" w:color="auto" w:fill="auto"/>
            <w:noWrap/>
            <w:vAlign w:val="bottom"/>
            <w:hideMark/>
          </w:tcPr>
          <w:p w14:paraId="6928155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DR A. CASELEYR</w:t>
            </w:r>
          </w:p>
        </w:tc>
        <w:tc>
          <w:tcPr>
            <w:tcW w:w="1275" w:type="dxa"/>
            <w:tcBorders>
              <w:top w:val="nil"/>
              <w:left w:val="nil"/>
              <w:bottom w:val="nil"/>
              <w:right w:val="nil"/>
            </w:tcBorders>
            <w:shd w:val="clear" w:color="auto" w:fill="auto"/>
            <w:noWrap/>
            <w:vAlign w:val="bottom"/>
            <w:hideMark/>
          </w:tcPr>
          <w:p w14:paraId="41C8D77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Mount Pleasant</w:t>
            </w:r>
          </w:p>
        </w:tc>
        <w:tc>
          <w:tcPr>
            <w:tcW w:w="470" w:type="dxa"/>
            <w:tcBorders>
              <w:top w:val="nil"/>
              <w:left w:val="nil"/>
              <w:bottom w:val="nil"/>
              <w:right w:val="nil"/>
            </w:tcBorders>
            <w:shd w:val="clear" w:color="auto" w:fill="auto"/>
            <w:noWrap/>
            <w:vAlign w:val="bottom"/>
            <w:hideMark/>
          </w:tcPr>
          <w:p w14:paraId="50FFF1E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5EF67A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4C67875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$ 111.34 </w:t>
            </w:r>
          </w:p>
        </w:tc>
        <w:tc>
          <w:tcPr>
            <w:tcW w:w="1134" w:type="dxa"/>
            <w:tcBorders>
              <w:top w:val="nil"/>
              <w:left w:val="nil"/>
              <w:bottom w:val="nil"/>
              <w:right w:val="nil"/>
            </w:tcBorders>
            <w:shd w:val="clear" w:color="auto" w:fill="auto"/>
            <w:noWrap/>
            <w:vAlign w:val="bottom"/>
            <w:hideMark/>
          </w:tcPr>
          <w:p w14:paraId="3AC01E7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75DEA2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4138460" w14:textId="77777777" w:rsidTr="006A0B1F">
        <w:trPr>
          <w:trHeight w:val="20"/>
        </w:trPr>
        <w:tc>
          <w:tcPr>
            <w:tcW w:w="3544" w:type="dxa"/>
            <w:tcBorders>
              <w:top w:val="nil"/>
              <w:left w:val="nil"/>
              <w:bottom w:val="nil"/>
              <w:right w:val="nil"/>
            </w:tcBorders>
            <w:shd w:val="clear" w:color="auto" w:fill="auto"/>
            <w:noWrap/>
            <w:vAlign w:val="bottom"/>
            <w:hideMark/>
          </w:tcPr>
          <w:p w14:paraId="1040C5F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T. CASTANELLI</w:t>
            </w:r>
          </w:p>
        </w:tc>
        <w:tc>
          <w:tcPr>
            <w:tcW w:w="1275" w:type="dxa"/>
            <w:tcBorders>
              <w:top w:val="nil"/>
              <w:left w:val="nil"/>
              <w:bottom w:val="nil"/>
              <w:right w:val="nil"/>
            </w:tcBorders>
            <w:shd w:val="clear" w:color="auto" w:fill="auto"/>
            <w:noWrap/>
            <w:vAlign w:val="bottom"/>
            <w:hideMark/>
          </w:tcPr>
          <w:p w14:paraId="1FF6DB0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C3DC75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915B4C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60C5953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$ 338.54 </w:t>
            </w:r>
          </w:p>
        </w:tc>
        <w:tc>
          <w:tcPr>
            <w:tcW w:w="1134" w:type="dxa"/>
            <w:tcBorders>
              <w:top w:val="nil"/>
              <w:left w:val="nil"/>
              <w:bottom w:val="nil"/>
              <w:right w:val="nil"/>
            </w:tcBorders>
            <w:shd w:val="clear" w:color="auto" w:fill="auto"/>
            <w:noWrap/>
            <w:vAlign w:val="bottom"/>
            <w:hideMark/>
          </w:tcPr>
          <w:p w14:paraId="16F9D45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953EF6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AFF71E3" w14:textId="77777777" w:rsidTr="006A0B1F">
        <w:trPr>
          <w:trHeight w:val="20"/>
        </w:trPr>
        <w:tc>
          <w:tcPr>
            <w:tcW w:w="3544" w:type="dxa"/>
            <w:tcBorders>
              <w:top w:val="nil"/>
              <w:left w:val="nil"/>
              <w:bottom w:val="nil"/>
              <w:right w:val="nil"/>
            </w:tcBorders>
            <w:shd w:val="clear" w:color="auto" w:fill="auto"/>
            <w:noWrap/>
            <w:vAlign w:val="bottom"/>
            <w:hideMark/>
          </w:tcPr>
          <w:p w14:paraId="2BCA47C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L. CROSS</w:t>
            </w:r>
          </w:p>
        </w:tc>
        <w:tc>
          <w:tcPr>
            <w:tcW w:w="1275" w:type="dxa"/>
            <w:tcBorders>
              <w:top w:val="nil"/>
              <w:left w:val="nil"/>
              <w:bottom w:val="nil"/>
              <w:right w:val="nil"/>
            </w:tcBorders>
            <w:shd w:val="clear" w:color="auto" w:fill="auto"/>
            <w:noWrap/>
            <w:vAlign w:val="bottom"/>
            <w:hideMark/>
          </w:tcPr>
          <w:p w14:paraId="0A31066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5CF2D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81B0F8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512F22F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$ 212.60 </w:t>
            </w:r>
          </w:p>
        </w:tc>
        <w:tc>
          <w:tcPr>
            <w:tcW w:w="1134" w:type="dxa"/>
            <w:tcBorders>
              <w:top w:val="nil"/>
              <w:left w:val="nil"/>
              <w:bottom w:val="nil"/>
              <w:right w:val="nil"/>
            </w:tcBorders>
            <w:shd w:val="clear" w:color="auto" w:fill="auto"/>
            <w:noWrap/>
            <w:vAlign w:val="bottom"/>
            <w:hideMark/>
          </w:tcPr>
          <w:p w14:paraId="185CC8F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A96EC9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F4195BC" w14:textId="77777777" w:rsidTr="006A0B1F">
        <w:trPr>
          <w:trHeight w:val="20"/>
        </w:trPr>
        <w:tc>
          <w:tcPr>
            <w:tcW w:w="3544" w:type="dxa"/>
            <w:tcBorders>
              <w:top w:val="nil"/>
              <w:left w:val="nil"/>
              <w:bottom w:val="nil"/>
              <w:right w:val="nil"/>
            </w:tcBorders>
            <w:shd w:val="clear" w:color="auto" w:fill="auto"/>
            <w:noWrap/>
            <w:vAlign w:val="bottom"/>
            <w:hideMark/>
          </w:tcPr>
          <w:p w14:paraId="44C0F62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J. A. COOKE</w:t>
            </w:r>
          </w:p>
        </w:tc>
        <w:tc>
          <w:tcPr>
            <w:tcW w:w="1275" w:type="dxa"/>
            <w:tcBorders>
              <w:top w:val="nil"/>
              <w:left w:val="nil"/>
              <w:bottom w:val="nil"/>
              <w:right w:val="nil"/>
            </w:tcBorders>
            <w:shd w:val="clear" w:color="auto" w:fill="auto"/>
            <w:noWrap/>
            <w:vAlign w:val="bottom"/>
            <w:hideMark/>
          </w:tcPr>
          <w:p w14:paraId="39B0AE4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4A19DD4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D4A318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025AC7E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$ 135.56 </w:t>
            </w:r>
          </w:p>
        </w:tc>
        <w:tc>
          <w:tcPr>
            <w:tcW w:w="1134" w:type="dxa"/>
            <w:tcBorders>
              <w:top w:val="nil"/>
              <w:left w:val="nil"/>
              <w:bottom w:val="nil"/>
              <w:right w:val="nil"/>
            </w:tcBorders>
            <w:shd w:val="clear" w:color="auto" w:fill="auto"/>
            <w:noWrap/>
            <w:vAlign w:val="bottom"/>
            <w:hideMark/>
          </w:tcPr>
          <w:p w14:paraId="6FB2F9A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020394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3004FFA" w14:textId="77777777" w:rsidTr="006A0B1F">
        <w:trPr>
          <w:trHeight w:val="20"/>
        </w:trPr>
        <w:tc>
          <w:tcPr>
            <w:tcW w:w="3544" w:type="dxa"/>
            <w:tcBorders>
              <w:top w:val="nil"/>
              <w:left w:val="nil"/>
              <w:bottom w:val="nil"/>
              <w:right w:val="nil"/>
            </w:tcBorders>
            <w:shd w:val="clear" w:color="auto" w:fill="auto"/>
            <w:noWrap/>
            <w:vAlign w:val="bottom"/>
            <w:hideMark/>
          </w:tcPr>
          <w:p w14:paraId="021A11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B. D. CRAMPTON</w:t>
            </w:r>
          </w:p>
        </w:tc>
        <w:tc>
          <w:tcPr>
            <w:tcW w:w="1275" w:type="dxa"/>
            <w:tcBorders>
              <w:top w:val="nil"/>
              <w:left w:val="nil"/>
              <w:bottom w:val="nil"/>
              <w:right w:val="nil"/>
            </w:tcBorders>
            <w:shd w:val="clear" w:color="auto" w:fill="auto"/>
            <w:noWrap/>
            <w:vAlign w:val="bottom"/>
            <w:hideMark/>
          </w:tcPr>
          <w:p w14:paraId="3D17C10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5354C0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55D434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15EAFF3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$ 104.81 </w:t>
            </w:r>
          </w:p>
        </w:tc>
        <w:tc>
          <w:tcPr>
            <w:tcW w:w="1134" w:type="dxa"/>
            <w:tcBorders>
              <w:top w:val="nil"/>
              <w:left w:val="nil"/>
              <w:bottom w:val="nil"/>
              <w:right w:val="nil"/>
            </w:tcBorders>
            <w:shd w:val="clear" w:color="auto" w:fill="auto"/>
            <w:noWrap/>
            <w:vAlign w:val="bottom"/>
            <w:hideMark/>
          </w:tcPr>
          <w:p w14:paraId="734CD32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54CEB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FA1D95C" w14:textId="77777777" w:rsidTr="006A0B1F">
        <w:trPr>
          <w:trHeight w:val="20"/>
        </w:trPr>
        <w:tc>
          <w:tcPr>
            <w:tcW w:w="3544" w:type="dxa"/>
            <w:tcBorders>
              <w:top w:val="nil"/>
              <w:left w:val="nil"/>
              <w:bottom w:val="nil"/>
              <w:right w:val="nil"/>
            </w:tcBorders>
            <w:shd w:val="clear" w:color="auto" w:fill="auto"/>
            <w:noWrap/>
            <w:vAlign w:val="bottom"/>
            <w:hideMark/>
          </w:tcPr>
          <w:p w14:paraId="4E08FE7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V. R. CRAIG</w:t>
            </w:r>
          </w:p>
        </w:tc>
        <w:tc>
          <w:tcPr>
            <w:tcW w:w="1275" w:type="dxa"/>
            <w:tcBorders>
              <w:top w:val="nil"/>
              <w:left w:val="nil"/>
              <w:bottom w:val="nil"/>
              <w:right w:val="nil"/>
            </w:tcBorders>
            <w:shd w:val="clear" w:color="auto" w:fill="auto"/>
            <w:noWrap/>
            <w:vAlign w:val="bottom"/>
            <w:hideMark/>
          </w:tcPr>
          <w:p w14:paraId="4A17E4F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1B8A7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3EFB7E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4E6F3E3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$ 140.54 </w:t>
            </w:r>
          </w:p>
        </w:tc>
        <w:tc>
          <w:tcPr>
            <w:tcW w:w="1134" w:type="dxa"/>
            <w:tcBorders>
              <w:top w:val="nil"/>
              <w:left w:val="nil"/>
              <w:bottom w:val="nil"/>
              <w:right w:val="nil"/>
            </w:tcBorders>
            <w:shd w:val="clear" w:color="auto" w:fill="auto"/>
            <w:noWrap/>
            <w:vAlign w:val="bottom"/>
            <w:hideMark/>
          </w:tcPr>
          <w:p w14:paraId="1CB26C1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03E8A8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3357FE4" w14:textId="77777777" w:rsidTr="006A0B1F">
        <w:trPr>
          <w:trHeight w:val="20"/>
        </w:trPr>
        <w:tc>
          <w:tcPr>
            <w:tcW w:w="3544" w:type="dxa"/>
            <w:tcBorders>
              <w:top w:val="nil"/>
              <w:left w:val="nil"/>
              <w:bottom w:val="nil"/>
              <w:right w:val="nil"/>
            </w:tcBorders>
            <w:shd w:val="clear" w:color="auto" w:fill="auto"/>
            <w:noWrap/>
            <w:vAlign w:val="bottom"/>
            <w:hideMark/>
          </w:tcPr>
          <w:p w14:paraId="4F1C5A1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K.L. CIFALA</w:t>
            </w:r>
          </w:p>
        </w:tc>
        <w:tc>
          <w:tcPr>
            <w:tcW w:w="1275" w:type="dxa"/>
            <w:tcBorders>
              <w:top w:val="nil"/>
              <w:left w:val="nil"/>
              <w:bottom w:val="nil"/>
              <w:right w:val="nil"/>
            </w:tcBorders>
            <w:shd w:val="clear" w:color="auto" w:fill="auto"/>
            <w:noWrap/>
            <w:vAlign w:val="bottom"/>
            <w:hideMark/>
          </w:tcPr>
          <w:p w14:paraId="0DB8082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Seaford Rise</w:t>
            </w:r>
          </w:p>
        </w:tc>
        <w:tc>
          <w:tcPr>
            <w:tcW w:w="470" w:type="dxa"/>
            <w:tcBorders>
              <w:top w:val="nil"/>
              <w:left w:val="nil"/>
              <w:bottom w:val="nil"/>
              <w:right w:val="nil"/>
            </w:tcBorders>
            <w:shd w:val="clear" w:color="auto" w:fill="auto"/>
            <w:noWrap/>
            <w:vAlign w:val="bottom"/>
            <w:hideMark/>
          </w:tcPr>
          <w:p w14:paraId="681CBE8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1C6AB3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5169</w:t>
            </w:r>
          </w:p>
        </w:tc>
        <w:tc>
          <w:tcPr>
            <w:tcW w:w="851" w:type="dxa"/>
            <w:tcBorders>
              <w:top w:val="nil"/>
              <w:left w:val="nil"/>
              <w:bottom w:val="nil"/>
              <w:right w:val="nil"/>
            </w:tcBorders>
            <w:shd w:val="clear" w:color="auto" w:fill="auto"/>
            <w:noWrap/>
            <w:vAlign w:val="bottom"/>
            <w:hideMark/>
          </w:tcPr>
          <w:p w14:paraId="2DA268B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$ 309.34 </w:t>
            </w:r>
          </w:p>
        </w:tc>
        <w:tc>
          <w:tcPr>
            <w:tcW w:w="1134" w:type="dxa"/>
            <w:tcBorders>
              <w:top w:val="nil"/>
              <w:left w:val="nil"/>
              <w:bottom w:val="nil"/>
              <w:right w:val="nil"/>
            </w:tcBorders>
            <w:shd w:val="clear" w:color="auto" w:fill="auto"/>
            <w:noWrap/>
            <w:vAlign w:val="bottom"/>
            <w:hideMark/>
          </w:tcPr>
          <w:p w14:paraId="4A972BB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475B88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E09EE19" w14:textId="77777777" w:rsidTr="006A0B1F">
        <w:trPr>
          <w:trHeight w:val="20"/>
        </w:trPr>
        <w:tc>
          <w:tcPr>
            <w:tcW w:w="3544" w:type="dxa"/>
            <w:tcBorders>
              <w:top w:val="nil"/>
              <w:left w:val="nil"/>
              <w:bottom w:val="nil"/>
              <w:right w:val="nil"/>
            </w:tcBorders>
            <w:shd w:val="clear" w:color="auto" w:fill="auto"/>
            <w:noWrap/>
            <w:vAlign w:val="bottom"/>
            <w:hideMark/>
          </w:tcPr>
          <w:p w14:paraId="46782E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CATFORD</w:t>
            </w:r>
          </w:p>
        </w:tc>
        <w:tc>
          <w:tcPr>
            <w:tcW w:w="1275" w:type="dxa"/>
            <w:tcBorders>
              <w:top w:val="nil"/>
              <w:left w:val="nil"/>
              <w:bottom w:val="nil"/>
              <w:right w:val="nil"/>
            </w:tcBorders>
            <w:shd w:val="clear" w:color="auto" w:fill="auto"/>
            <w:noWrap/>
            <w:vAlign w:val="bottom"/>
            <w:hideMark/>
          </w:tcPr>
          <w:p w14:paraId="0B8AF1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C6B19D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3CB3B2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06AA00B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$ 100.83 </w:t>
            </w:r>
          </w:p>
        </w:tc>
        <w:tc>
          <w:tcPr>
            <w:tcW w:w="1134" w:type="dxa"/>
            <w:tcBorders>
              <w:top w:val="nil"/>
              <w:left w:val="nil"/>
              <w:bottom w:val="nil"/>
              <w:right w:val="nil"/>
            </w:tcBorders>
            <w:shd w:val="clear" w:color="auto" w:fill="auto"/>
            <w:noWrap/>
            <w:vAlign w:val="bottom"/>
            <w:hideMark/>
          </w:tcPr>
          <w:p w14:paraId="42EB593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9CB0EF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F5B05E5" w14:textId="77777777" w:rsidTr="006A0B1F">
        <w:trPr>
          <w:trHeight w:val="20"/>
        </w:trPr>
        <w:tc>
          <w:tcPr>
            <w:tcW w:w="3544" w:type="dxa"/>
            <w:tcBorders>
              <w:top w:val="nil"/>
              <w:left w:val="nil"/>
              <w:bottom w:val="nil"/>
              <w:right w:val="nil"/>
            </w:tcBorders>
            <w:shd w:val="clear" w:color="auto" w:fill="auto"/>
            <w:noWrap/>
            <w:vAlign w:val="bottom"/>
            <w:hideMark/>
          </w:tcPr>
          <w:p w14:paraId="3E00232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&amp; MRS P. CONOR</w:t>
            </w:r>
          </w:p>
        </w:tc>
        <w:tc>
          <w:tcPr>
            <w:tcW w:w="1275" w:type="dxa"/>
            <w:tcBorders>
              <w:top w:val="nil"/>
              <w:left w:val="nil"/>
              <w:bottom w:val="nil"/>
              <w:right w:val="nil"/>
            </w:tcBorders>
            <w:shd w:val="clear" w:color="auto" w:fill="auto"/>
            <w:noWrap/>
            <w:vAlign w:val="bottom"/>
            <w:hideMark/>
          </w:tcPr>
          <w:p w14:paraId="2651627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B3C2EA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ED67CF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3584970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$ 118.80 </w:t>
            </w:r>
          </w:p>
        </w:tc>
        <w:tc>
          <w:tcPr>
            <w:tcW w:w="1134" w:type="dxa"/>
            <w:tcBorders>
              <w:top w:val="nil"/>
              <w:left w:val="nil"/>
              <w:bottom w:val="nil"/>
              <w:right w:val="nil"/>
            </w:tcBorders>
            <w:shd w:val="clear" w:color="auto" w:fill="auto"/>
            <w:noWrap/>
            <w:vAlign w:val="bottom"/>
            <w:hideMark/>
          </w:tcPr>
          <w:p w14:paraId="3AA1A64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675C6D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BC91B7B" w14:textId="77777777" w:rsidTr="006A0B1F">
        <w:trPr>
          <w:trHeight w:val="20"/>
        </w:trPr>
        <w:tc>
          <w:tcPr>
            <w:tcW w:w="3544" w:type="dxa"/>
            <w:tcBorders>
              <w:top w:val="nil"/>
              <w:left w:val="nil"/>
              <w:bottom w:val="nil"/>
              <w:right w:val="nil"/>
            </w:tcBorders>
            <w:shd w:val="clear" w:color="auto" w:fill="auto"/>
            <w:noWrap/>
            <w:vAlign w:val="bottom"/>
            <w:hideMark/>
          </w:tcPr>
          <w:p w14:paraId="71FDF47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P. M. CAMPBELL</w:t>
            </w:r>
          </w:p>
        </w:tc>
        <w:tc>
          <w:tcPr>
            <w:tcW w:w="1275" w:type="dxa"/>
            <w:tcBorders>
              <w:top w:val="nil"/>
              <w:left w:val="nil"/>
              <w:bottom w:val="nil"/>
              <w:right w:val="nil"/>
            </w:tcBorders>
            <w:shd w:val="clear" w:color="auto" w:fill="auto"/>
            <w:noWrap/>
            <w:vAlign w:val="bottom"/>
            <w:hideMark/>
          </w:tcPr>
          <w:p w14:paraId="36983D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Park Holme</w:t>
            </w:r>
          </w:p>
        </w:tc>
        <w:tc>
          <w:tcPr>
            <w:tcW w:w="470" w:type="dxa"/>
            <w:tcBorders>
              <w:top w:val="nil"/>
              <w:left w:val="nil"/>
              <w:bottom w:val="nil"/>
              <w:right w:val="nil"/>
            </w:tcBorders>
            <w:shd w:val="clear" w:color="auto" w:fill="auto"/>
            <w:noWrap/>
            <w:vAlign w:val="bottom"/>
            <w:hideMark/>
          </w:tcPr>
          <w:p w14:paraId="098190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A88A32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5043</w:t>
            </w:r>
          </w:p>
        </w:tc>
        <w:tc>
          <w:tcPr>
            <w:tcW w:w="851" w:type="dxa"/>
            <w:tcBorders>
              <w:top w:val="nil"/>
              <w:left w:val="nil"/>
              <w:bottom w:val="nil"/>
              <w:right w:val="nil"/>
            </w:tcBorders>
            <w:shd w:val="clear" w:color="auto" w:fill="auto"/>
            <w:noWrap/>
            <w:vAlign w:val="bottom"/>
            <w:hideMark/>
          </w:tcPr>
          <w:p w14:paraId="76E7BAD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$ 155.53 </w:t>
            </w:r>
          </w:p>
        </w:tc>
        <w:tc>
          <w:tcPr>
            <w:tcW w:w="1134" w:type="dxa"/>
            <w:tcBorders>
              <w:top w:val="nil"/>
              <w:left w:val="nil"/>
              <w:bottom w:val="nil"/>
              <w:right w:val="nil"/>
            </w:tcBorders>
            <w:shd w:val="clear" w:color="auto" w:fill="auto"/>
            <w:noWrap/>
            <w:vAlign w:val="bottom"/>
            <w:hideMark/>
          </w:tcPr>
          <w:p w14:paraId="32F8131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2002CF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570A585" w14:textId="77777777" w:rsidTr="006A0B1F">
        <w:trPr>
          <w:trHeight w:val="20"/>
        </w:trPr>
        <w:tc>
          <w:tcPr>
            <w:tcW w:w="3544" w:type="dxa"/>
            <w:tcBorders>
              <w:top w:val="nil"/>
              <w:left w:val="nil"/>
              <w:bottom w:val="nil"/>
              <w:right w:val="nil"/>
            </w:tcBorders>
            <w:shd w:val="clear" w:color="auto" w:fill="auto"/>
            <w:noWrap/>
            <w:vAlign w:val="bottom"/>
            <w:hideMark/>
          </w:tcPr>
          <w:p w14:paraId="3D2FEFF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&amp; MRS K. CRANSTON</w:t>
            </w:r>
          </w:p>
        </w:tc>
        <w:tc>
          <w:tcPr>
            <w:tcW w:w="1275" w:type="dxa"/>
            <w:tcBorders>
              <w:top w:val="nil"/>
              <w:left w:val="nil"/>
              <w:bottom w:val="nil"/>
              <w:right w:val="nil"/>
            </w:tcBorders>
            <w:shd w:val="clear" w:color="auto" w:fill="auto"/>
            <w:noWrap/>
            <w:vAlign w:val="bottom"/>
            <w:hideMark/>
          </w:tcPr>
          <w:p w14:paraId="731585A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w:t>
            </w:r>
          </w:p>
        </w:tc>
        <w:tc>
          <w:tcPr>
            <w:tcW w:w="470" w:type="dxa"/>
            <w:tcBorders>
              <w:top w:val="nil"/>
              <w:left w:val="nil"/>
              <w:bottom w:val="nil"/>
              <w:right w:val="nil"/>
            </w:tcBorders>
            <w:shd w:val="clear" w:color="auto" w:fill="auto"/>
            <w:noWrap/>
            <w:vAlign w:val="bottom"/>
            <w:hideMark/>
          </w:tcPr>
          <w:p w14:paraId="1BB48CD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88AF63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06151A2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$ 105.03 </w:t>
            </w:r>
          </w:p>
        </w:tc>
        <w:tc>
          <w:tcPr>
            <w:tcW w:w="1134" w:type="dxa"/>
            <w:tcBorders>
              <w:top w:val="nil"/>
              <w:left w:val="nil"/>
              <w:bottom w:val="nil"/>
              <w:right w:val="nil"/>
            </w:tcBorders>
            <w:shd w:val="clear" w:color="auto" w:fill="auto"/>
            <w:noWrap/>
            <w:vAlign w:val="bottom"/>
            <w:hideMark/>
          </w:tcPr>
          <w:p w14:paraId="72988F5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1C032F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BA00F58" w14:textId="77777777" w:rsidTr="006A0B1F">
        <w:trPr>
          <w:trHeight w:val="20"/>
        </w:trPr>
        <w:tc>
          <w:tcPr>
            <w:tcW w:w="3544" w:type="dxa"/>
            <w:tcBorders>
              <w:top w:val="nil"/>
              <w:left w:val="nil"/>
              <w:bottom w:val="nil"/>
              <w:right w:val="nil"/>
            </w:tcBorders>
            <w:shd w:val="clear" w:color="auto" w:fill="auto"/>
            <w:noWrap/>
            <w:vAlign w:val="bottom"/>
            <w:hideMark/>
          </w:tcPr>
          <w:p w14:paraId="6D8AAD1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P. &amp; MRS A. K. CONNOR</w:t>
            </w:r>
          </w:p>
        </w:tc>
        <w:tc>
          <w:tcPr>
            <w:tcW w:w="1275" w:type="dxa"/>
            <w:tcBorders>
              <w:top w:val="nil"/>
              <w:left w:val="nil"/>
              <w:bottom w:val="nil"/>
              <w:right w:val="nil"/>
            </w:tcBorders>
            <w:shd w:val="clear" w:color="auto" w:fill="auto"/>
            <w:noWrap/>
            <w:vAlign w:val="bottom"/>
            <w:hideMark/>
          </w:tcPr>
          <w:p w14:paraId="7C1F3A0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501DCF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38688A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B3667B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$ 199.85 </w:t>
            </w:r>
          </w:p>
        </w:tc>
        <w:tc>
          <w:tcPr>
            <w:tcW w:w="1134" w:type="dxa"/>
            <w:tcBorders>
              <w:top w:val="nil"/>
              <w:left w:val="nil"/>
              <w:bottom w:val="nil"/>
              <w:right w:val="nil"/>
            </w:tcBorders>
            <w:shd w:val="clear" w:color="auto" w:fill="auto"/>
            <w:noWrap/>
            <w:vAlign w:val="bottom"/>
            <w:hideMark/>
          </w:tcPr>
          <w:p w14:paraId="1135653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877EBD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FAF1FC0" w14:textId="77777777" w:rsidTr="006A0B1F">
        <w:trPr>
          <w:trHeight w:val="20"/>
        </w:trPr>
        <w:tc>
          <w:tcPr>
            <w:tcW w:w="3544" w:type="dxa"/>
            <w:tcBorders>
              <w:top w:val="nil"/>
              <w:left w:val="nil"/>
              <w:bottom w:val="nil"/>
              <w:right w:val="nil"/>
            </w:tcBorders>
            <w:shd w:val="clear" w:color="auto" w:fill="auto"/>
            <w:noWrap/>
            <w:vAlign w:val="bottom"/>
            <w:hideMark/>
          </w:tcPr>
          <w:p w14:paraId="0679743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CLOW</w:t>
            </w:r>
          </w:p>
        </w:tc>
        <w:tc>
          <w:tcPr>
            <w:tcW w:w="1275" w:type="dxa"/>
            <w:tcBorders>
              <w:top w:val="nil"/>
              <w:left w:val="nil"/>
              <w:bottom w:val="nil"/>
              <w:right w:val="nil"/>
            </w:tcBorders>
            <w:shd w:val="clear" w:color="auto" w:fill="auto"/>
            <w:noWrap/>
            <w:vAlign w:val="bottom"/>
            <w:hideMark/>
          </w:tcPr>
          <w:p w14:paraId="7C6B51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C2BCCF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7635C7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9DF7D0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$ 107.95 </w:t>
            </w:r>
          </w:p>
        </w:tc>
        <w:tc>
          <w:tcPr>
            <w:tcW w:w="1134" w:type="dxa"/>
            <w:tcBorders>
              <w:top w:val="nil"/>
              <w:left w:val="nil"/>
              <w:bottom w:val="nil"/>
              <w:right w:val="nil"/>
            </w:tcBorders>
            <w:shd w:val="clear" w:color="auto" w:fill="auto"/>
            <w:noWrap/>
            <w:vAlign w:val="bottom"/>
            <w:hideMark/>
          </w:tcPr>
          <w:p w14:paraId="4DCB4A5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0AEF76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6B88D93" w14:textId="77777777" w:rsidTr="006A0B1F">
        <w:trPr>
          <w:trHeight w:val="20"/>
        </w:trPr>
        <w:tc>
          <w:tcPr>
            <w:tcW w:w="3544" w:type="dxa"/>
            <w:tcBorders>
              <w:top w:val="nil"/>
              <w:left w:val="nil"/>
              <w:bottom w:val="nil"/>
              <w:right w:val="nil"/>
            </w:tcBorders>
            <w:shd w:val="clear" w:color="auto" w:fill="auto"/>
            <w:noWrap/>
            <w:vAlign w:val="bottom"/>
            <w:hideMark/>
          </w:tcPr>
          <w:p w14:paraId="1C61D61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G. DORE</w:t>
            </w:r>
          </w:p>
        </w:tc>
        <w:tc>
          <w:tcPr>
            <w:tcW w:w="1275" w:type="dxa"/>
            <w:tcBorders>
              <w:top w:val="nil"/>
              <w:left w:val="nil"/>
              <w:bottom w:val="nil"/>
              <w:right w:val="nil"/>
            </w:tcBorders>
            <w:shd w:val="clear" w:color="auto" w:fill="auto"/>
            <w:noWrap/>
            <w:vAlign w:val="bottom"/>
            <w:hideMark/>
          </w:tcPr>
          <w:p w14:paraId="705E821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74B2DCB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CC94ED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21E24E2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$ 3,262.95 </w:t>
            </w:r>
          </w:p>
        </w:tc>
        <w:tc>
          <w:tcPr>
            <w:tcW w:w="1134" w:type="dxa"/>
            <w:tcBorders>
              <w:top w:val="nil"/>
              <w:left w:val="nil"/>
              <w:bottom w:val="nil"/>
              <w:right w:val="nil"/>
            </w:tcBorders>
            <w:shd w:val="clear" w:color="auto" w:fill="auto"/>
            <w:noWrap/>
            <w:vAlign w:val="bottom"/>
            <w:hideMark/>
          </w:tcPr>
          <w:p w14:paraId="01DDAD1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045897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EED29C2" w14:textId="77777777" w:rsidTr="006A0B1F">
        <w:trPr>
          <w:trHeight w:val="20"/>
        </w:trPr>
        <w:tc>
          <w:tcPr>
            <w:tcW w:w="3544" w:type="dxa"/>
            <w:tcBorders>
              <w:top w:val="nil"/>
              <w:left w:val="nil"/>
              <w:bottom w:val="nil"/>
              <w:right w:val="nil"/>
            </w:tcBorders>
            <w:shd w:val="clear" w:color="auto" w:fill="auto"/>
            <w:noWrap/>
            <w:vAlign w:val="bottom"/>
            <w:hideMark/>
          </w:tcPr>
          <w:p w14:paraId="211C395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M. L. DAHLITZ</w:t>
            </w:r>
          </w:p>
        </w:tc>
        <w:tc>
          <w:tcPr>
            <w:tcW w:w="1275" w:type="dxa"/>
            <w:tcBorders>
              <w:top w:val="nil"/>
              <w:left w:val="nil"/>
              <w:bottom w:val="nil"/>
              <w:right w:val="nil"/>
            </w:tcBorders>
            <w:shd w:val="clear" w:color="auto" w:fill="auto"/>
            <w:noWrap/>
            <w:vAlign w:val="bottom"/>
            <w:hideMark/>
          </w:tcPr>
          <w:p w14:paraId="52D078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2B255E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E9706B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2EA6FD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$ 239.39 </w:t>
            </w:r>
          </w:p>
        </w:tc>
        <w:tc>
          <w:tcPr>
            <w:tcW w:w="1134" w:type="dxa"/>
            <w:tcBorders>
              <w:top w:val="nil"/>
              <w:left w:val="nil"/>
              <w:bottom w:val="nil"/>
              <w:right w:val="nil"/>
            </w:tcBorders>
            <w:shd w:val="clear" w:color="auto" w:fill="auto"/>
            <w:noWrap/>
            <w:vAlign w:val="bottom"/>
            <w:hideMark/>
          </w:tcPr>
          <w:p w14:paraId="26D1ED5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E89FE4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904BBE7" w14:textId="77777777" w:rsidTr="006A0B1F">
        <w:trPr>
          <w:trHeight w:val="20"/>
        </w:trPr>
        <w:tc>
          <w:tcPr>
            <w:tcW w:w="3544" w:type="dxa"/>
            <w:tcBorders>
              <w:top w:val="nil"/>
              <w:left w:val="nil"/>
              <w:bottom w:val="nil"/>
              <w:right w:val="nil"/>
            </w:tcBorders>
            <w:shd w:val="clear" w:color="auto" w:fill="auto"/>
            <w:noWrap/>
            <w:vAlign w:val="bottom"/>
            <w:hideMark/>
          </w:tcPr>
          <w:p w14:paraId="1B67DF4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R.DAVIES &amp; MS A. SANDER</w:t>
            </w:r>
          </w:p>
        </w:tc>
        <w:tc>
          <w:tcPr>
            <w:tcW w:w="1275" w:type="dxa"/>
            <w:tcBorders>
              <w:top w:val="nil"/>
              <w:left w:val="nil"/>
              <w:bottom w:val="nil"/>
              <w:right w:val="nil"/>
            </w:tcBorders>
            <w:shd w:val="clear" w:color="auto" w:fill="auto"/>
            <w:noWrap/>
            <w:vAlign w:val="bottom"/>
            <w:hideMark/>
          </w:tcPr>
          <w:p w14:paraId="7AEC8A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Pt Vincent</w:t>
            </w:r>
          </w:p>
        </w:tc>
        <w:tc>
          <w:tcPr>
            <w:tcW w:w="470" w:type="dxa"/>
            <w:tcBorders>
              <w:top w:val="nil"/>
              <w:left w:val="nil"/>
              <w:bottom w:val="nil"/>
              <w:right w:val="nil"/>
            </w:tcBorders>
            <w:shd w:val="clear" w:color="auto" w:fill="auto"/>
            <w:noWrap/>
            <w:vAlign w:val="bottom"/>
            <w:hideMark/>
          </w:tcPr>
          <w:p w14:paraId="5F7B820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03749C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5581</w:t>
            </w:r>
          </w:p>
        </w:tc>
        <w:tc>
          <w:tcPr>
            <w:tcW w:w="851" w:type="dxa"/>
            <w:tcBorders>
              <w:top w:val="nil"/>
              <w:left w:val="nil"/>
              <w:bottom w:val="nil"/>
              <w:right w:val="nil"/>
            </w:tcBorders>
            <w:shd w:val="clear" w:color="auto" w:fill="auto"/>
            <w:noWrap/>
            <w:vAlign w:val="bottom"/>
            <w:hideMark/>
          </w:tcPr>
          <w:p w14:paraId="041693A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$ 203.90 </w:t>
            </w:r>
          </w:p>
        </w:tc>
        <w:tc>
          <w:tcPr>
            <w:tcW w:w="1134" w:type="dxa"/>
            <w:tcBorders>
              <w:top w:val="nil"/>
              <w:left w:val="nil"/>
              <w:bottom w:val="nil"/>
              <w:right w:val="nil"/>
            </w:tcBorders>
            <w:shd w:val="clear" w:color="auto" w:fill="auto"/>
            <w:noWrap/>
            <w:vAlign w:val="bottom"/>
            <w:hideMark/>
          </w:tcPr>
          <w:p w14:paraId="712BACF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39728C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85517AE" w14:textId="77777777" w:rsidTr="006A0B1F">
        <w:trPr>
          <w:trHeight w:val="20"/>
        </w:trPr>
        <w:tc>
          <w:tcPr>
            <w:tcW w:w="3544" w:type="dxa"/>
            <w:tcBorders>
              <w:top w:val="nil"/>
              <w:left w:val="nil"/>
              <w:bottom w:val="nil"/>
              <w:right w:val="nil"/>
            </w:tcBorders>
            <w:shd w:val="clear" w:color="auto" w:fill="auto"/>
            <w:noWrap/>
            <w:vAlign w:val="bottom"/>
            <w:hideMark/>
          </w:tcPr>
          <w:p w14:paraId="55A963A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N. DANSIE</w:t>
            </w:r>
          </w:p>
        </w:tc>
        <w:tc>
          <w:tcPr>
            <w:tcW w:w="1275" w:type="dxa"/>
            <w:tcBorders>
              <w:top w:val="nil"/>
              <w:left w:val="nil"/>
              <w:bottom w:val="nil"/>
              <w:right w:val="nil"/>
            </w:tcBorders>
            <w:shd w:val="clear" w:color="auto" w:fill="auto"/>
            <w:noWrap/>
            <w:vAlign w:val="bottom"/>
            <w:hideMark/>
          </w:tcPr>
          <w:p w14:paraId="5E62177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Saddleworth</w:t>
            </w:r>
          </w:p>
        </w:tc>
        <w:tc>
          <w:tcPr>
            <w:tcW w:w="470" w:type="dxa"/>
            <w:tcBorders>
              <w:top w:val="nil"/>
              <w:left w:val="nil"/>
              <w:bottom w:val="nil"/>
              <w:right w:val="nil"/>
            </w:tcBorders>
            <w:shd w:val="clear" w:color="auto" w:fill="auto"/>
            <w:noWrap/>
            <w:vAlign w:val="bottom"/>
            <w:hideMark/>
          </w:tcPr>
          <w:p w14:paraId="742A7F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D70F51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5413</w:t>
            </w:r>
          </w:p>
        </w:tc>
        <w:tc>
          <w:tcPr>
            <w:tcW w:w="851" w:type="dxa"/>
            <w:tcBorders>
              <w:top w:val="nil"/>
              <w:left w:val="nil"/>
              <w:bottom w:val="nil"/>
              <w:right w:val="nil"/>
            </w:tcBorders>
            <w:shd w:val="clear" w:color="auto" w:fill="auto"/>
            <w:noWrap/>
            <w:vAlign w:val="bottom"/>
            <w:hideMark/>
          </w:tcPr>
          <w:p w14:paraId="1176C30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$ 107.19 </w:t>
            </w:r>
          </w:p>
        </w:tc>
        <w:tc>
          <w:tcPr>
            <w:tcW w:w="1134" w:type="dxa"/>
            <w:tcBorders>
              <w:top w:val="nil"/>
              <w:left w:val="nil"/>
              <w:bottom w:val="nil"/>
              <w:right w:val="nil"/>
            </w:tcBorders>
            <w:shd w:val="clear" w:color="auto" w:fill="auto"/>
            <w:noWrap/>
            <w:vAlign w:val="bottom"/>
            <w:hideMark/>
          </w:tcPr>
          <w:p w14:paraId="1424B75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F9954B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86F9447" w14:textId="77777777" w:rsidTr="006A0B1F">
        <w:trPr>
          <w:trHeight w:val="20"/>
        </w:trPr>
        <w:tc>
          <w:tcPr>
            <w:tcW w:w="3544" w:type="dxa"/>
            <w:tcBorders>
              <w:top w:val="nil"/>
              <w:left w:val="nil"/>
              <w:bottom w:val="nil"/>
              <w:right w:val="nil"/>
            </w:tcBorders>
            <w:shd w:val="clear" w:color="auto" w:fill="auto"/>
            <w:noWrap/>
            <w:vAlign w:val="bottom"/>
            <w:hideMark/>
          </w:tcPr>
          <w:p w14:paraId="137A1E1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G. DU PLESSIS</w:t>
            </w:r>
          </w:p>
        </w:tc>
        <w:tc>
          <w:tcPr>
            <w:tcW w:w="1275" w:type="dxa"/>
            <w:tcBorders>
              <w:top w:val="nil"/>
              <w:left w:val="nil"/>
              <w:bottom w:val="nil"/>
              <w:right w:val="nil"/>
            </w:tcBorders>
            <w:shd w:val="clear" w:color="auto" w:fill="auto"/>
            <w:noWrap/>
            <w:vAlign w:val="bottom"/>
            <w:hideMark/>
          </w:tcPr>
          <w:p w14:paraId="4EE134D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Woodside</w:t>
            </w:r>
          </w:p>
        </w:tc>
        <w:tc>
          <w:tcPr>
            <w:tcW w:w="470" w:type="dxa"/>
            <w:tcBorders>
              <w:top w:val="nil"/>
              <w:left w:val="nil"/>
              <w:bottom w:val="nil"/>
              <w:right w:val="nil"/>
            </w:tcBorders>
            <w:shd w:val="clear" w:color="auto" w:fill="auto"/>
            <w:noWrap/>
            <w:vAlign w:val="bottom"/>
            <w:hideMark/>
          </w:tcPr>
          <w:p w14:paraId="30B4155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7A25A4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5244</w:t>
            </w:r>
          </w:p>
        </w:tc>
        <w:tc>
          <w:tcPr>
            <w:tcW w:w="851" w:type="dxa"/>
            <w:tcBorders>
              <w:top w:val="nil"/>
              <w:left w:val="nil"/>
              <w:bottom w:val="nil"/>
              <w:right w:val="nil"/>
            </w:tcBorders>
            <w:shd w:val="clear" w:color="auto" w:fill="auto"/>
            <w:noWrap/>
            <w:vAlign w:val="bottom"/>
            <w:hideMark/>
          </w:tcPr>
          <w:p w14:paraId="7A6F3DA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$ 725.45 </w:t>
            </w:r>
          </w:p>
        </w:tc>
        <w:tc>
          <w:tcPr>
            <w:tcW w:w="1134" w:type="dxa"/>
            <w:tcBorders>
              <w:top w:val="nil"/>
              <w:left w:val="nil"/>
              <w:bottom w:val="nil"/>
              <w:right w:val="nil"/>
            </w:tcBorders>
            <w:shd w:val="clear" w:color="auto" w:fill="auto"/>
            <w:noWrap/>
            <w:vAlign w:val="bottom"/>
            <w:hideMark/>
          </w:tcPr>
          <w:p w14:paraId="189DD97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AAB4B2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1F9C3E3" w14:textId="77777777" w:rsidTr="006A0B1F">
        <w:trPr>
          <w:trHeight w:val="20"/>
        </w:trPr>
        <w:tc>
          <w:tcPr>
            <w:tcW w:w="3544" w:type="dxa"/>
            <w:tcBorders>
              <w:top w:val="nil"/>
              <w:left w:val="nil"/>
              <w:bottom w:val="nil"/>
              <w:right w:val="nil"/>
            </w:tcBorders>
            <w:shd w:val="clear" w:color="auto" w:fill="auto"/>
            <w:noWrap/>
            <w:vAlign w:val="bottom"/>
            <w:hideMark/>
          </w:tcPr>
          <w:p w14:paraId="0B9831C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DRUWITT</w:t>
            </w:r>
          </w:p>
        </w:tc>
        <w:tc>
          <w:tcPr>
            <w:tcW w:w="1275" w:type="dxa"/>
            <w:tcBorders>
              <w:top w:val="nil"/>
              <w:left w:val="nil"/>
              <w:bottom w:val="nil"/>
              <w:right w:val="nil"/>
            </w:tcBorders>
            <w:shd w:val="clear" w:color="auto" w:fill="auto"/>
            <w:noWrap/>
            <w:vAlign w:val="bottom"/>
            <w:hideMark/>
          </w:tcPr>
          <w:p w14:paraId="68B950F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862FE4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8C0A8C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1217B7B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$ 590.40 </w:t>
            </w:r>
          </w:p>
        </w:tc>
        <w:tc>
          <w:tcPr>
            <w:tcW w:w="1134" w:type="dxa"/>
            <w:tcBorders>
              <w:top w:val="nil"/>
              <w:left w:val="nil"/>
              <w:bottom w:val="nil"/>
              <w:right w:val="nil"/>
            </w:tcBorders>
            <w:shd w:val="clear" w:color="auto" w:fill="auto"/>
            <w:noWrap/>
            <w:vAlign w:val="bottom"/>
            <w:hideMark/>
          </w:tcPr>
          <w:p w14:paraId="32F047E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702D03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8CD1D69" w14:textId="77777777" w:rsidTr="006A0B1F">
        <w:trPr>
          <w:trHeight w:val="20"/>
        </w:trPr>
        <w:tc>
          <w:tcPr>
            <w:tcW w:w="3544" w:type="dxa"/>
            <w:tcBorders>
              <w:top w:val="nil"/>
              <w:left w:val="nil"/>
              <w:bottom w:val="nil"/>
              <w:right w:val="nil"/>
            </w:tcBorders>
            <w:shd w:val="clear" w:color="auto" w:fill="auto"/>
            <w:noWrap/>
            <w:vAlign w:val="bottom"/>
            <w:hideMark/>
          </w:tcPr>
          <w:p w14:paraId="75DCBE5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A. DENNIS</w:t>
            </w:r>
          </w:p>
        </w:tc>
        <w:tc>
          <w:tcPr>
            <w:tcW w:w="1275" w:type="dxa"/>
            <w:tcBorders>
              <w:top w:val="nil"/>
              <w:left w:val="nil"/>
              <w:bottom w:val="nil"/>
              <w:right w:val="nil"/>
            </w:tcBorders>
            <w:shd w:val="clear" w:color="auto" w:fill="auto"/>
            <w:noWrap/>
            <w:vAlign w:val="bottom"/>
            <w:hideMark/>
          </w:tcPr>
          <w:p w14:paraId="3080135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Cambrai</w:t>
            </w:r>
          </w:p>
        </w:tc>
        <w:tc>
          <w:tcPr>
            <w:tcW w:w="470" w:type="dxa"/>
            <w:tcBorders>
              <w:top w:val="nil"/>
              <w:left w:val="nil"/>
              <w:bottom w:val="nil"/>
              <w:right w:val="nil"/>
            </w:tcBorders>
            <w:shd w:val="clear" w:color="auto" w:fill="auto"/>
            <w:noWrap/>
            <w:vAlign w:val="bottom"/>
            <w:hideMark/>
          </w:tcPr>
          <w:p w14:paraId="3C7389F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7807E8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5782EAE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$ 131.66 </w:t>
            </w:r>
          </w:p>
        </w:tc>
        <w:tc>
          <w:tcPr>
            <w:tcW w:w="1134" w:type="dxa"/>
            <w:tcBorders>
              <w:top w:val="nil"/>
              <w:left w:val="nil"/>
              <w:bottom w:val="nil"/>
              <w:right w:val="nil"/>
            </w:tcBorders>
            <w:shd w:val="clear" w:color="auto" w:fill="auto"/>
            <w:noWrap/>
            <w:vAlign w:val="bottom"/>
            <w:hideMark/>
          </w:tcPr>
          <w:p w14:paraId="547B061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EA5C6E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C5095FD" w14:textId="77777777" w:rsidTr="006A0B1F">
        <w:trPr>
          <w:trHeight w:val="20"/>
        </w:trPr>
        <w:tc>
          <w:tcPr>
            <w:tcW w:w="3544" w:type="dxa"/>
            <w:tcBorders>
              <w:top w:val="nil"/>
              <w:left w:val="nil"/>
              <w:bottom w:val="nil"/>
              <w:right w:val="nil"/>
            </w:tcBorders>
            <w:shd w:val="clear" w:color="auto" w:fill="auto"/>
            <w:noWrap/>
            <w:vAlign w:val="bottom"/>
            <w:hideMark/>
          </w:tcPr>
          <w:p w14:paraId="3FEDF8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F. DIMASI</w:t>
            </w:r>
          </w:p>
        </w:tc>
        <w:tc>
          <w:tcPr>
            <w:tcW w:w="1275" w:type="dxa"/>
            <w:tcBorders>
              <w:top w:val="nil"/>
              <w:left w:val="nil"/>
              <w:bottom w:val="nil"/>
              <w:right w:val="nil"/>
            </w:tcBorders>
            <w:shd w:val="clear" w:color="auto" w:fill="auto"/>
            <w:noWrap/>
            <w:vAlign w:val="bottom"/>
            <w:hideMark/>
          </w:tcPr>
          <w:p w14:paraId="27567E3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Greenock</w:t>
            </w:r>
          </w:p>
        </w:tc>
        <w:tc>
          <w:tcPr>
            <w:tcW w:w="470" w:type="dxa"/>
            <w:tcBorders>
              <w:top w:val="nil"/>
              <w:left w:val="nil"/>
              <w:bottom w:val="nil"/>
              <w:right w:val="nil"/>
            </w:tcBorders>
            <w:shd w:val="clear" w:color="auto" w:fill="auto"/>
            <w:noWrap/>
            <w:vAlign w:val="bottom"/>
            <w:hideMark/>
          </w:tcPr>
          <w:p w14:paraId="3C34A95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B526D7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5360</w:t>
            </w:r>
          </w:p>
        </w:tc>
        <w:tc>
          <w:tcPr>
            <w:tcW w:w="851" w:type="dxa"/>
            <w:tcBorders>
              <w:top w:val="nil"/>
              <w:left w:val="nil"/>
              <w:bottom w:val="nil"/>
              <w:right w:val="nil"/>
            </w:tcBorders>
            <w:shd w:val="clear" w:color="auto" w:fill="auto"/>
            <w:noWrap/>
            <w:vAlign w:val="bottom"/>
            <w:hideMark/>
          </w:tcPr>
          <w:p w14:paraId="343F354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$ 133.07 </w:t>
            </w:r>
          </w:p>
        </w:tc>
        <w:tc>
          <w:tcPr>
            <w:tcW w:w="1134" w:type="dxa"/>
            <w:tcBorders>
              <w:top w:val="nil"/>
              <w:left w:val="nil"/>
              <w:bottom w:val="nil"/>
              <w:right w:val="nil"/>
            </w:tcBorders>
            <w:shd w:val="clear" w:color="auto" w:fill="auto"/>
            <w:noWrap/>
            <w:vAlign w:val="bottom"/>
            <w:hideMark/>
          </w:tcPr>
          <w:p w14:paraId="77EC52C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02FFE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45F8439" w14:textId="77777777" w:rsidTr="006A0B1F">
        <w:trPr>
          <w:trHeight w:val="20"/>
        </w:trPr>
        <w:tc>
          <w:tcPr>
            <w:tcW w:w="3544" w:type="dxa"/>
            <w:tcBorders>
              <w:top w:val="nil"/>
              <w:left w:val="nil"/>
              <w:bottom w:val="nil"/>
              <w:right w:val="nil"/>
            </w:tcBorders>
            <w:shd w:val="clear" w:color="auto" w:fill="auto"/>
            <w:noWrap/>
            <w:vAlign w:val="bottom"/>
            <w:hideMark/>
          </w:tcPr>
          <w:p w14:paraId="0A96C58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J. M. DOOLAN</w:t>
            </w:r>
          </w:p>
        </w:tc>
        <w:tc>
          <w:tcPr>
            <w:tcW w:w="1275" w:type="dxa"/>
            <w:tcBorders>
              <w:top w:val="nil"/>
              <w:left w:val="nil"/>
              <w:bottom w:val="nil"/>
              <w:right w:val="nil"/>
            </w:tcBorders>
            <w:shd w:val="clear" w:color="auto" w:fill="auto"/>
            <w:noWrap/>
            <w:vAlign w:val="bottom"/>
            <w:hideMark/>
          </w:tcPr>
          <w:p w14:paraId="5523C15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Kapunda </w:t>
            </w:r>
          </w:p>
        </w:tc>
        <w:tc>
          <w:tcPr>
            <w:tcW w:w="470" w:type="dxa"/>
            <w:tcBorders>
              <w:top w:val="nil"/>
              <w:left w:val="nil"/>
              <w:bottom w:val="nil"/>
              <w:right w:val="nil"/>
            </w:tcBorders>
            <w:shd w:val="clear" w:color="auto" w:fill="auto"/>
            <w:noWrap/>
            <w:vAlign w:val="bottom"/>
            <w:hideMark/>
          </w:tcPr>
          <w:p w14:paraId="57BD6B3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18C70EC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278F7E9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$ 104.57 </w:t>
            </w:r>
          </w:p>
        </w:tc>
        <w:tc>
          <w:tcPr>
            <w:tcW w:w="1134" w:type="dxa"/>
            <w:tcBorders>
              <w:top w:val="nil"/>
              <w:left w:val="nil"/>
              <w:bottom w:val="nil"/>
              <w:right w:val="nil"/>
            </w:tcBorders>
            <w:shd w:val="clear" w:color="auto" w:fill="auto"/>
            <w:noWrap/>
            <w:vAlign w:val="bottom"/>
            <w:hideMark/>
          </w:tcPr>
          <w:p w14:paraId="46F7BEC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95E5E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8282C1B" w14:textId="77777777" w:rsidTr="006A0B1F">
        <w:trPr>
          <w:trHeight w:val="20"/>
        </w:trPr>
        <w:tc>
          <w:tcPr>
            <w:tcW w:w="3544" w:type="dxa"/>
            <w:tcBorders>
              <w:top w:val="nil"/>
              <w:left w:val="nil"/>
              <w:bottom w:val="nil"/>
              <w:right w:val="nil"/>
            </w:tcBorders>
            <w:shd w:val="clear" w:color="auto" w:fill="auto"/>
            <w:noWrap/>
            <w:vAlign w:val="bottom"/>
            <w:hideMark/>
          </w:tcPr>
          <w:p w14:paraId="7F604F7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M. DIEKMAN</w:t>
            </w:r>
          </w:p>
        </w:tc>
        <w:tc>
          <w:tcPr>
            <w:tcW w:w="1275" w:type="dxa"/>
            <w:tcBorders>
              <w:top w:val="nil"/>
              <w:left w:val="nil"/>
              <w:bottom w:val="nil"/>
              <w:right w:val="nil"/>
            </w:tcBorders>
            <w:shd w:val="clear" w:color="auto" w:fill="auto"/>
            <w:noWrap/>
            <w:vAlign w:val="bottom"/>
            <w:hideMark/>
          </w:tcPr>
          <w:p w14:paraId="2CD5F42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Coolum Beach</w:t>
            </w:r>
          </w:p>
        </w:tc>
        <w:tc>
          <w:tcPr>
            <w:tcW w:w="470" w:type="dxa"/>
            <w:tcBorders>
              <w:top w:val="nil"/>
              <w:left w:val="nil"/>
              <w:bottom w:val="nil"/>
              <w:right w:val="nil"/>
            </w:tcBorders>
            <w:shd w:val="clear" w:color="auto" w:fill="auto"/>
            <w:noWrap/>
            <w:vAlign w:val="bottom"/>
            <w:hideMark/>
          </w:tcPr>
          <w:p w14:paraId="270562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QLD</w:t>
            </w:r>
          </w:p>
        </w:tc>
        <w:tc>
          <w:tcPr>
            <w:tcW w:w="523" w:type="dxa"/>
            <w:tcBorders>
              <w:top w:val="nil"/>
              <w:left w:val="nil"/>
              <w:bottom w:val="nil"/>
              <w:right w:val="nil"/>
            </w:tcBorders>
            <w:shd w:val="clear" w:color="auto" w:fill="auto"/>
            <w:noWrap/>
            <w:vAlign w:val="bottom"/>
            <w:hideMark/>
          </w:tcPr>
          <w:p w14:paraId="14914DA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4573</w:t>
            </w:r>
          </w:p>
        </w:tc>
        <w:tc>
          <w:tcPr>
            <w:tcW w:w="851" w:type="dxa"/>
            <w:tcBorders>
              <w:top w:val="nil"/>
              <w:left w:val="nil"/>
              <w:bottom w:val="nil"/>
              <w:right w:val="nil"/>
            </w:tcBorders>
            <w:shd w:val="clear" w:color="auto" w:fill="auto"/>
            <w:noWrap/>
            <w:vAlign w:val="bottom"/>
            <w:hideMark/>
          </w:tcPr>
          <w:p w14:paraId="255D8B3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$ 103.10 </w:t>
            </w:r>
          </w:p>
        </w:tc>
        <w:tc>
          <w:tcPr>
            <w:tcW w:w="1134" w:type="dxa"/>
            <w:tcBorders>
              <w:top w:val="nil"/>
              <w:left w:val="nil"/>
              <w:bottom w:val="nil"/>
              <w:right w:val="nil"/>
            </w:tcBorders>
            <w:shd w:val="clear" w:color="auto" w:fill="auto"/>
            <w:noWrap/>
            <w:vAlign w:val="bottom"/>
            <w:hideMark/>
          </w:tcPr>
          <w:p w14:paraId="10B36F2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EBB729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9CD3DB2" w14:textId="77777777" w:rsidTr="006A0B1F">
        <w:trPr>
          <w:trHeight w:val="20"/>
        </w:trPr>
        <w:tc>
          <w:tcPr>
            <w:tcW w:w="3544" w:type="dxa"/>
            <w:tcBorders>
              <w:top w:val="nil"/>
              <w:left w:val="nil"/>
              <w:bottom w:val="nil"/>
              <w:right w:val="nil"/>
            </w:tcBorders>
            <w:shd w:val="clear" w:color="auto" w:fill="auto"/>
            <w:noWrap/>
            <w:vAlign w:val="bottom"/>
            <w:hideMark/>
          </w:tcPr>
          <w:p w14:paraId="0830B71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E. DOYLE</w:t>
            </w:r>
          </w:p>
        </w:tc>
        <w:tc>
          <w:tcPr>
            <w:tcW w:w="1275" w:type="dxa"/>
            <w:tcBorders>
              <w:top w:val="nil"/>
              <w:left w:val="nil"/>
              <w:bottom w:val="nil"/>
              <w:right w:val="nil"/>
            </w:tcBorders>
            <w:shd w:val="clear" w:color="auto" w:fill="auto"/>
            <w:noWrap/>
            <w:vAlign w:val="bottom"/>
            <w:hideMark/>
          </w:tcPr>
          <w:p w14:paraId="4FECB8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Owen</w:t>
            </w:r>
          </w:p>
        </w:tc>
        <w:tc>
          <w:tcPr>
            <w:tcW w:w="470" w:type="dxa"/>
            <w:tcBorders>
              <w:top w:val="nil"/>
              <w:left w:val="nil"/>
              <w:bottom w:val="nil"/>
              <w:right w:val="nil"/>
            </w:tcBorders>
            <w:shd w:val="clear" w:color="auto" w:fill="auto"/>
            <w:noWrap/>
            <w:vAlign w:val="bottom"/>
            <w:hideMark/>
          </w:tcPr>
          <w:p w14:paraId="476C545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1EB60A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5460</w:t>
            </w:r>
          </w:p>
        </w:tc>
        <w:tc>
          <w:tcPr>
            <w:tcW w:w="851" w:type="dxa"/>
            <w:tcBorders>
              <w:top w:val="nil"/>
              <w:left w:val="nil"/>
              <w:bottom w:val="nil"/>
              <w:right w:val="nil"/>
            </w:tcBorders>
            <w:shd w:val="clear" w:color="auto" w:fill="auto"/>
            <w:noWrap/>
            <w:vAlign w:val="bottom"/>
            <w:hideMark/>
          </w:tcPr>
          <w:p w14:paraId="5DE877A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$ 156.45 </w:t>
            </w:r>
          </w:p>
        </w:tc>
        <w:tc>
          <w:tcPr>
            <w:tcW w:w="1134" w:type="dxa"/>
            <w:tcBorders>
              <w:top w:val="nil"/>
              <w:left w:val="nil"/>
              <w:bottom w:val="nil"/>
              <w:right w:val="nil"/>
            </w:tcBorders>
            <w:shd w:val="clear" w:color="auto" w:fill="auto"/>
            <w:noWrap/>
            <w:vAlign w:val="bottom"/>
            <w:hideMark/>
          </w:tcPr>
          <w:p w14:paraId="3A4250D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D2399B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DFB3FB2" w14:textId="77777777" w:rsidTr="006A0B1F">
        <w:trPr>
          <w:trHeight w:val="20"/>
        </w:trPr>
        <w:tc>
          <w:tcPr>
            <w:tcW w:w="3544" w:type="dxa"/>
            <w:tcBorders>
              <w:top w:val="nil"/>
              <w:left w:val="nil"/>
              <w:bottom w:val="nil"/>
              <w:right w:val="nil"/>
            </w:tcBorders>
            <w:shd w:val="clear" w:color="auto" w:fill="auto"/>
            <w:noWrap/>
            <w:vAlign w:val="bottom"/>
            <w:hideMark/>
          </w:tcPr>
          <w:p w14:paraId="51C4E0A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DICKINSON</w:t>
            </w:r>
          </w:p>
        </w:tc>
        <w:tc>
          <w:tcPr>
            <w:tcW w:w="1275" w:type="dxa"/>
            <w:tcBorders>
              <w:top w:val="nil"/>
              <w:left w:val="nil"/>
              <w:bottom w:val="nil"/>
              <w:right w:val="nil"/>
            </w:tcBorders>
            <w:shd w:val="clear" w:color="auto" w:fill="auto"/>
            <w:noWrap/>
            <w:vAlign w:val="bottom"/>
            <w:hideMark/>
          </w:tcPr>
          <w:p w14:paraId="08EB64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Roseworthy</w:t>
            </w:r>
          </w:p>
        </w:tc>
        <w:tc>
          <w:tcPr>
            <w:tcW w:w="470" w:type="dxa"/>
            <w:tcBorders>
              <w:top w:val="nil"/>
              <w:left w:val="nil"/>
              <w:bottom w:val="nil"/>
              <w:right w:val="nil"/>
            </w:tcBorders>
            <w:shd w:val="clear" w:color="auto" w:fill="auto"/>
            <w:noWrap/>
            <w:vAlign w:val="bottom"/>
            <w:hideMark/>
          </w:tcPr>
          <w:p w14:paraId="4985CE4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D48600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5371</w:t>
            </w:r>
          </w:p>
        </w:tc>
        <w:tc>
          <w:tcPr>
            <w:tcW w:w="851" w:type="dxa"/>
            <w:tcBorders>
              <w:top w:val="nil"/>
              <w:left w:val="nil"/>
              <w:bottom w:val="nil"/>
              <w:right w:val="nil"/>
            </w:tcBorders>
            <w:shd w:val="clear" w:color="auto" w:fill="auto"/>
            <w:noWrap/>
            <w:vAlign w:val="bottom"/>
            <w:hideMark/>
          </w:tcPr>
          <w:p w14:paraId="4C98B04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$ 132.82 </w:t>
            </w:r>
          </w:p>
        </w:tc>
        <w:tc>
          <w:tcPr>
            <w:tcW w:w="1134" w:type="dxa"/>
            <w:tcBorders>
              <w:top w:val="nil"/>
              <w:left w:val="nil"/>
              <w:bottom w:val="nil"/>
              <w:right w:val="nil"/>
            </w:tcBorders>
            <w:shd w:val="clear" w:color="auto" w:fill="auto"/>
            <w:noWrap/>
            <w:vAlign w:val="bottom"/>
            <w:hideMark/>
          </w:tcPr>
          <w:p w14:paraId="18AF756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E38A4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4B430EB" w14:textId="77777777" w:rsidTr="006A0B1F">
        <w:trPr>
          <w:trHeight w:val="20"/>
        </w:trPr>
        <w:tc>
          <w:tcPr>
            <w:tcW w:w="3544" w:type="dxa"/>
            <w:tcBorders>
              <w:top w:val="nil"/>
              <w:left w:val="nil"/>
              <w:bottom w:val="nil"/>
              <w:right w:val="nil"/>
            </w:tcBorders>
            <w:shd w:val="clear" w:color="auto" w:fill="auto"/>
            <w:noWrap/>
            <w:vAlign w:val="bottom"/>
            <w:hideMark/>
          </w:tcPr>
          <w:p w14:paraId="2AC784D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DIXON</w:t>
            </w:r>
          </w:p>
        </w:tc>
        <w:tc>
          <w:tcPr>
            <w:tcW w:w="1275" w:type="dxa"/>
            <w:tcBorders>
              <w:top w:val="nil"/>
              <w:left w:val="nil"/>
              <w:bottom w:val="nil"/>
              <w:right w:val="nil"/>
            </w:tcBorders>
            <w:shd w:val="clear" w:color="auto" w:fill="auto"/>
            <w:noWrap/>
            <w:vAlign w:val="bottom"/>
            <w:hideMark/>
          </w:tcPr>
          <w:p w14:paraId="43407C5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BEE9A4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BA06D2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448769B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$ 154.63 </w:t>
            </w:r>
          </w:p>
        </w:tc>
        <w:tc>
          <w:tcPr>
            <w:tcW w:w="1134" w:type="dxa"/>
            <w:tcBorders>
              <w:top w:val="nil"/>
              <w:left w:val="nil"/>
              <w:bottom w:val="nil"/>
              <w:right w:val="nil"/>
            </w:tcBorders>
            <w:shd w:val="clear" w:color="auto" w:fill="auto"/>
            <w:noWrap/>
            <w:vAlign w:val="bottom"/>
            <w:hideMark/>
          </w:tcPr>
          <w:p w14:paraId="19EEC24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7A01E3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6954BE8" w14:textId="77777777" w:rsidTr="006A0B1F">
        <w:trPr>
          <w:trHeight w:val="20"/>
        </w:trPr>
        <w:tc>
          <w:tcPr>
            <w:tcW w:w="3544" w:type="dxa"/>
            <w:tcBorders>
              <w:top w:val="nil"/>
              <w:left w:val="nil"/>
              <w:bottom w:val="nil"/>
              <w:right w:val="nil"/>
            </w:tcBorders>
            <w:shd w:val="clear" w:color="auto" w:fill="auto"/>
            <w:noWrap/>
            <w:vAlign w:val="bottom"/>
            <w:hideMark/>
          </w:tcPr>
          <w:p w14:paraId="1FC59A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DE-VINE CAFE</w:t>
            </w:r>
          </w:p>
        </w:tc>
        <w:tc>
          <w:tcPr>
            <w:tcW w:w="1275" w:type="dxa"/>
            <w:tcBorders>
              <w:top w:val="nil"/>
              <w:left w:val="nil"/>
              <w:bottom w:val="nil"/>
              <w:right w:val="nil"/>
            </w:tcBorders>
            <w:shd w:val="clear" w:color="auto" w:fill="auto"/>
            <w:noWrap/>
            <w:vAlign w:val="bottom"/>
            <w:hideMark/>
          </w:tcPr>
          <w:p w14:paraId="7AD1DA0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FA754E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170171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4321DD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$ 346.54 </w:t>
            </w:r>
          </w:p>
        </w:tc>
        <w:tc>
          <w:tcPr>
            <w:tcW w:w="1134" w:type="dxa"/>
            <w:tcBorders>
              <w:top w:val="nil"/>
              <w:left w:val="nil"/>
              <w:bottom w:val="nil"/>
              <w:right w:val="nil"/>
            </w:tcBorders>
            <w:shd w:val="clear" w:color="auto" w:fill="auto"/>
            <w:noWrap/>
            <w:vAlign w:val="bottom"/>
            <w:hideMark/>
          </w:tcPr>
          <w:p w14:paraId="01B007E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92B8B8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FF23492" w14:textId="77777777" w:rsidTr="006A0B1F">
        <w:trPr>
          <w:trHeight w:val="20"/>
        </w:trPr>
        <w:tc>
          <w:tcPr>
            <w:tcW w:w="3544" w:type="dxa"/>
            <w:tcBorders>
              <w:top w:val="nil"/>
              <w:left w:val="nil"/>
              <w:bottom w:val="nil"/>
              <w:right w:val="nil"/>
            </w:tcBorders>
            <w:shd w:val="clear" w:color="auto" w:fill="auto"/>
            <w:noWrap/>
            <w:vAlign w:val="bottom"/>
            <w:hideMark/>
          </w:tcPr>
          <w:p w14:paraId="588DF02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&amp; MRS F. DOUGALL</w:t>
            </w:r>
          </w:p>
        </w:tc>
        <w:tc>
          <w:tcPr>
            <w:tcW w:w="1275" w:type="dxa"/>
            <w:tcBorders>
              <w:top w:val="nil"/>
              <w:left w:val="nil"/>
              <w:bottom w:val="nil"/>
              <w:right w:val="nil"/>
            </w:tcBorders>
            <w:shd w:val="clear" w:color="auto" w:fill="auto"/>
            <w:noWrap/>
            <w:vAlign w:val="bottom"/>
            <w:hideMark/>
          </w:tcPr>
          <w:p w14:paraId="5842DF2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Cleveland</w:t>
            </w:r>
          </w:p>
        </w:tc>
        <w:tc>
          <w:tcPr>
            <w:tcW w:w="470" w:type="dxa"/>
            <w:tcBorders>
              <w:top w:val="nil"/>
              <w:left w:val="nil"/>
              <w:bottom w:val="nil"/>
              <w:right w:val="nil"/>
            </w:tcBorders>
            <w:shd w:val="clear" w:color="auto" w:fill="auto"/>
            <w:noWrap/>
            <w:vAlign w:val="bottom"/>
            <w:hideMark/>
          </w:tcPr>
          <w:p w14:paraId="1877FD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QLD</w:t>
            </w:r>
          </w:p>
        </w:tc>
        <w:tc>
          <w:tcPr>
            <w:tcW w:w="523" w:type="dxa"/>
            <w:tcBorders>
              <w:top w:val="nil"/>
              <w:left w:val="nil"/>
              <w:bottom w:val="nil"/>
              <w:right w:val="nil"/>
            </w:tcBorders>
            <w:shd w:val="clear" w:color="auto" w:fill="auto"/>
            <w:noWrap/>
            <w:vAlign w:val="bottom"/>
            <w:hideMark/>
          </w:tcPr>
          <w:p w14:paraId="4E3DC29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4163</w:t>
            </w:r>
          </w:p>
        </w:tc>
        <w:tc>
          <w:tcPr>
            <w:tcW w:w="851" w:type="dxa"/>
            <w:tcBorders>
              <w:top w:val="nil"/>
              <w:left w:val="nil"/>
              <w:bottom w:val="nil"/>
              <w:right w:val="nil"/>
            </w:tcBorders>
            <w:shd w:val="clear" w:color="auto" w:fill="auto"/>
            <w:noWrap/>
            <w:vAlign w:val="bottom"/>
            <w:hideMark/>
          </w:tcPr>
          <w:p w14:paraId="325F4DE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$ 123.15 </w:t>
            </w:r>
          </w:p>
        </w:tc>
        <w:tc>
          <w:tcPr>
            <w:tcW w:w="1134" w:type="dxa"/>
            <w:tcBorders>
              <w:top w:val="nil"/>
              <w:left w:val="nil"/>
              <w:bottom w:val="nil"/>
              <w:right w:val="nil"/>
            </w:tcBorders>
            <w:shd w:val="clear" w:color="auto" w:fill="auto"/>
            <w:noWrap/>
            <w:vAlign w:val="bottom"/>
            <w:hideMark/>
          </w:tcPr>
          <w:p w14:paraId="0D3DA85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16EBA6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EA557F1" w14:textId="77777777" w:rsidTr="006A0B1F">
        <w:trPr>
          <w:trHeight w:val="20"/>
        </w:trPr>
        <w:tc>
          <w:tcPr>
            <w:tcW w:w="3544" w:type="dxa"/>
            <w:tcBorders>
              <w:top w:val="nil"/>
              <w:left w:val="nil"/>
              <w:bottom w:val="nil"/>
              <w:right w:val="nil"/>
            </w:tcBorders>
            <w:shd w:val="clear" w:color="auto" w:fill="auto"/>
            <w:noWrap/>
            <w:hideMark/>
          </w:tcPr>
          <w:p w14:paraId="69D7AA7D" w14:textId="77777777" w:rsidR="00E3405D" w:rsidRPr="00E3405D" w:rsidRDefault="00E3405D" w:rsidP="00662EE3">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R. L. DRZAL</w:t>
            </w:r>
          </w:p>
        </w:tc>
        <w:tc>
          <w:tcPr>
            <w:tcW w:w="1275" w:type="dxa"/>
            <w:tcBorders>
              <w:top w:val="nil"/>
              <w:left w:val="nil"/>
              <w:bottom w:val="nil"/>
              <w:right w:val="nil"/>
            </w:tcBorders>
            <w:shd w:val="clear" w:color="auto" w:fill="auto"/>
            <w:noWrap/>
            <w:vAlign w:val="bottom"/>
            <w:hideMark/>
          </w:tcPr>
          <w:p w14:paraId="11B47B5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Eden Valley</w:t>
            </w:r>
          </w:p>
        </w:tc>
        <w:tc>
          <w:tcPr>
            <w:tcW w:w="470" w:type="dxa"/>
            <w:tcBorders>
              <w:top w:val="nil"/>
              <w:left w:val="nil"/>
              <w:bottom w:val="nil"/>
              <w:right w:val="nil"/>
            </w:tcBorders>
            <w:shd w:val="clear" w:color="auto" w:fill="auto"/>
            <w:noWrap/>
            <w:vAlign w:val="bottom"/>
            <w:hideMark/>
          </w:tcPr>
          <w:p w14:paraId="53ED85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A2AAD6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324BF19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$ 111.14 </w:t>
            </w:r>
          </w:p>
        </w:tc>
        <w:tc>
          <w:tcPr>
            <w:tcW w:w="1134" w:type="dxa"/>
            <w:tcBorders>
              <w:top w:val="nil"/>
              <w:left w:val="nil"/>
              <w:bottom w:val="nil"/>
              <w:right w:val="nil"/>
            </w:tcBorders>
            <w:shd w:val="clear" w:color="auto" w:fill="auto"/>
            <w:noWrap/>
            <w:vAlign w:val="bottom"/>
            <w:hideMark/>
          </w:tcPr>
          <w:p w14:paraId="267FC9C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F6DB42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8A0BA14" w14:textId="77777777" w:rsidTr="006A0B1F">
        <w:trPr>
          <w:trHeight w:val="20"/>
        </w:trPr>
        <w:tc>
          <w:tcPr>
            <w:tcW w:w="3544" w:type="dxa"/>
            <w:tcBorders>
              <w:top w:val="nil"/>
              <w:left w:val="nil"/>
              <w:bottom w:val="nil"/>
              <w:right w:val="nil"/>
            </w:tcBorders>
            <w:shd w:val="clear" w:color="auto" w:fill="auto"/>
            <w:noWrap/>
            <w:vAlign w:val="bottom"/>
            <w:hideMark/>
          </w:tcPr>
          <w:p w14:paraId="282BAA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C. ECCLESTON</w:t>
            </w:r>
          </w:p>
        </w:tc>
        <w:tc>
          <w:tcPr>
            <w:tcW w:w="1275" w:type="dxa"/>
            <w:tcBorders>
              <w:top w:val="nil"/>
              <w:left w:val="nil"/>
              <w:bottom w:val="nil"/>
              <w:right w:val="nil"/>
            </w:tcBorders>
            <w:shd w:val="clear" w:color="auto" w:fill="auto"/>
            <w:noWrap/>
            <w:vAlign w:val="bottom"/>
            <w:hideMark/>
          </w:tcPr>
          <w:p w14:paraId="2E3C4E6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Greenock</w:t>
            </w:r>
          </w:p>
        </w:tc>
        <w:tc>
          <w:tcPr>
            <w:tcW w:w="470" w:type="dxa"/>
            <w:tcBorders>
              <w:top w:val="nil"/>
              <w:left w:val="nil"/>
              <w:bottom w:val="nil"/>
              <w:right w:val="nil"/>
            </w:tcBorders>
            <w:shd w:val="clear" w:color="auto" w:fill="auto"/>
            <w:noWrap/>
            <w:vAlign w:val="bottom"/>
            <w:hideMark/>
          </w:tcPr>
          <w:p w14:paraId="5A97ABD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7A73CD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5360</w:t>
            </w:r>
          </w:p>
        </w:tc>
        <w:tc>
          <w:tcPr>
            <w:tcW w:w="851" w:type="dxa"/>
            <w:tcBorders>
              <w:top w:val="nil"/>
              <w:left w:val="nil"/>
              <w:bottom w:val="nil"/>
              <w:right w:val="nil"/>
            </w:tcBorders>
            <w:shd w:val="clear" w:color="auto" w:fill="auto"/>
            <w:noWrap/>
            <w:vAlign w:val="bottom"/>
            <w:hideMark/>
          </w:tcPr>
          <w:p w14:paraId="35D56AE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$ 1,260.49 </w:t>
            </w:r>
          </w:p>
        </w:tc>
        <w:tc>
          <w:tcPr>
            <w:tcW w:w="1134" w:type="dxa"/>
            <w:tcBorders>
              <w:top w:val="nil"/>
              <w:left w:val="nil"/>
              <w:bottom w:val="nil"/>
              <w:right w:val="nil"/>
            </w:tcBorders>
            <w:shd w:val="clear" w:color="auto" w:fill="auto"/>
            <w:noWrap/>
            <w:vAlign w:val="bottom"/>
            <w:hideMark/>
          </w:tcPr>
          <w:p w14:paraId="5774051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8F48BB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C85E9D8" w14:textId="77777777" w:rsidTr="006A0B1F">
        <w:trPr>
          <w:trHeight w:val="20"/>
        </w:trPr>
        <w:tc>
          <w:tcPr>
            <w:tcW w:w="3544" w:type="dxa"/>
            <w:tcBorders>
              <w:top w:val="nil"/>
              <w:left w:val="nil"/>
              <w:bottom w:val="nil"/>
              <w:right w:val="nil"/>
            </w:tcBorders>
            <w:shd w:val="clear" w:color="auto" w:fill="auto"/>
            <w:noWrap/>
            <w:vAlign w:val="bottom"/>
            <w:hideMark/>
          </w:tcPr>
          <w:p w14:paraId="490F7F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T. ELLIKER</w:t>
            </w:r>
          </w:p>
        </w:tc>
        <w:tc>
          <w:tcPr>
            <w:tcW w:w="1275" w:type="dxa"/>
            <w:tcBorders>
              <w:top w:val="nil"/>
              <w:left w:val="nil"/>
              <w:bottom w:val="nil"/>
              <w:right w:val="nil"/>
            </w:tcBorders>
            <w:shd w:val="clear" w:color="auto" w:fill="auto"/>
            <w:noWrap/>
            <w:vAlign w:val="bottom"/>
            <w:hideMark/>
          </w:tcPr>
          <w:p w14:paraId="72A8F8A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Cambrai </w:t>
            </w:r>
          </w:p>
        </w:tc>
        <w:tc>
          <w:tcPr>
            <w:tcW w:w="470" w:type="dxa"/>
            <w:tcBorders>
              <w:top w:val="nil"/>
              <w:left w:val="nil"/>
              <w:bottom w:val="nil"/>
              <w:right w:val="nil"/>
            </w:tcBorders>
            <w:shd w:val="clear" w:color="auto" w:fill="auto"/>
            <w:noWrap/>
            <w:vAlign w:val="bottom"/>
            <w:hideMark/>
          </w:tcPr>
          <w:p w14:paraId="575827C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6BFB337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1EF165B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$ 271.91 </w:t>
            </w:r>
          </w:p>
        </w:tc>
        <w:tc>
          <w:tcPr>
            <w:tcW w:w="1134" w:type="dxa"/>
            <w:tcBorders>
              <w:top w:val="nil"/>
              <w:left w:val="nil"/>
              <w:bottom w:val="nil"/>
              <w:right w:val="nil"/>
            </w:tcBorders>
            <w:shd w:val="clear" w:color="auto" w:fill="auto"/>
            <w:noWrap/>
            <w:vAlign w:val="bottom"/>
            <w:hideMark/>
          </w:tcPr>
          <w:p w14:paraId="2DD72A0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273B8D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2623CD9" w14:textId="77777777" w:rsidTr="006A0B1F">
        <w:trPr>
          <w:trHeight w:val="20"/>
        </w:trPr>
        <w:tc>
          <w:tcPr>
            <w:tcW w:w="3544" w:type="dxa"/>
            <w:tcBorders>
              <w:top w:val="nil"/>
              <w:left w:val="nil"/>
              <w:bottom w:val="nil"/>
              <w:right w:val="nil"/>
            </w:tcBorders>
            <w:shd w:val="clear" w:color="auto" w:fill="auto"/>
            <w:noWrap/>
            <w:vAlign w:val="bottom"/>
            <w:hideMark/>
          </w:tcPr>
          <w:p w14:paraId="5868B49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J. ELSWORTH</w:t>
            </w:r>
          </w:p>
        </w:tc>
        <w:tc>
          <w:tcPr>
            <w:tcW w:w="1275" w:type="dxa"/>
            <w:tcBorders>
              <w:top w:val="nil"/>
              <w:left w:val="nil"/>
              <w:bottom w:val="nil"/>
              <w:right w:val="nil"/>
            </w:tcBorders>
            <w:shd w:val="clear" w:color="auto" w:fill="auto"/>
            <w:noWrap/>
            <w:vAlign w:val="bottom"/>
            <w:hideMark/>
          </w:tcPr>
          <w:p w14:paraId="43E617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Lyndoch </w:t>
            </w:r>
          </w:p>
        </w:tc>
        <w:tc>
          <w:tcPr>
            <w:tcW w:w="470" w:type="dxa"/>
            <w:tcBorders>
              <w:top w:val="nil"/>
              <w:left w:val="nil"/>
              <w:bottom w:val="nil"/>
              <w:right w:val="nil"/>
            </w:tcBorders>
            <w:shd w:val="clear" w:color="auto" w:fill="auto"/>
            <w:noWrap/>
            <w:vAlign w:val="bottom"/>
            <w:hideMark/>
          </w:tcPr>
          <w:p w14:paraId="6D24084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1A5E280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2932F3E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$ 104.97 </w:t>
            </w:r>
          </w:p>
        </w:tc>
        <w:tc>
          <w:tcPr>
            <w:tcW w:w="1134" w:type="dxa"/>
            <w:tcBorders>
              <w:top w:val="nil"/>
              <w:left w:val="nil"/>
              <w:bottom w:val="nil"/>
              <w:right w:val="nil"/>
            </w:tcBorders>
            <w:shd w:val="clear" w:color="auto" w:fill="auto"/>
            <w:noWrap/>
            <w:vAlign w:val="bottom"/>
            <w:hideMark/>
          </w:tcPr>
          <w:p w14:paraId="22C3D0D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D2EAAF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58578E3" w14:textId="77777777" w:rsidTr="006A0B1F">
        <w:trPr>
          <w:trHeight w:val="20"/>
        </w:trPr>
        <w:tc>
          <w:tcPr>
            <w:tcW w:w="3544" w:type="dxa"/>
            <w:tcBorders>
              <w:top w:val="nil"/>
              <w:left w:val="nil"/>
              <w:bottom w:val="nil"/>
              <w:right w:val="nil"/>
            </w:tcBorders>
            <w:shd w:val="clear" w:color="auto" w:fill="auto"/>
            <w:noWrap/>
            <w:vAlign w:val="bottom"/>
            <w:hideMark/>
          </w:tcPr>
          <w:p w14:paraId="5DC5064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E. &amp; MRS J. ELLISON</w:t>
            </w:r>
          </w:p>
        </w:tc>
        <w:tc>
          <w:tcPr>
            <w:tcW w:w="1275" w:type="dxa"/>
            <w:tcBorders>
              <w:top w:val="nil"/>
              <w:left w:val="nil"/>
              <w:bottom w:val="nil"/>
              <w:right w:val="nil"/>
            </w:tcBorders>
            <w:shd w:val="clear" w:color="auto" w:fill="auto"/>
            <w:noWrap/>
            <w:vAlign w:val="bottom"/>
            <w:hideMark/>
          </w:tcPr>
          <w:p w14:paraId="6A8DD90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Swan Reach </w:t>
            </w:r>
          </w:p>
        </w:tc>
        <w:tc>
          <w:tcPr>
            <w:tcW w:w="470" w:type="dxa"/>
            <w:tcBorders>
              <w:top w:val="nil"/>
              <w:left w:val="nil"/>
              <w:bottom w:val="nil"/>
              <w:right w:val="nil"/>
            </w:tcBorders>
            <w:shd w:val="clear" w:color="auto" w:fill="auto"/>
            <w:noWrap/>
            <w:vAlign w:val="bottom"/>
            <w:hideMark/>
          </w:tcPr>
          <w:p w14:paraId="5ECB030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2D412E6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5354</w:t>
            </w:r>
          </w:p>
        </w:tc>
        <w:tc>
          <w:tcPr>
            <w:tcW w:w="851" w:type="dxa"/>
            <w:tcBorders>
              <w:top w:val="nil"/>
              <w:left w:val="nil"/>
              <w:bottom w:val="nil"/>
              <w:right w:val="nil"/>
            </w:tcBorders>
            <w:shd w:val="clear" w:color="auto" w:fill="auto"/>
            <w:noWrap/>
            <w:vAlign w:val="bottom"/>
            <w:hideMark/>
          </w:tcPr>
          <w:p w14:paraId="389E7BC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$ 100.25 </w:t>
            </w:r>
          </w:p>
        </w:tc>
        <w:tc>
          <w:tcPr>
            <w:tcW w:w="1134" w:type="dxa"/>
            <w:tcBorders>
              <w:top w:val="nil"/>
              <w:left w:val="nil"/>
              <w:bottom w:val="nil"/>
              <w:right w:val="nil"/>
            </w:tcBorders>
            <w:shd w:val="clear" w:color="auto" w:fill="auto"/>
            <w:noWrap/>
            <w:vAlign w:val="bottom"/>
            <w:hideMark/>
          </w:tcPr>
          <w:p w14:paraId="32FFC1B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8B727F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6A7EB31" w14:textId="77777777" w:rsidTr="006A0B1F">
        <w:trPr>
          <w:trHeight w:val="20"/>
        </w:trPr>
        <w:tc>
          <w:tcPr>
            <w:tcW w:w="3544" w:type="dxa"/>
            <w:tcBorders>
              <w:top w:val="nil"/>
              <w:left w:val="nil"/>
              <w:bottom w:val="nil"/>
              <w:right w:val="nil"/>
            </w:tcBorders>
            <w:shd w:val="clear" w:color="auto" w:fill="auto"/>
            <w:noWrap/>
            <w:vAlign w:val="bottom"/>
            <w:hideMark/>
          </w:tcPr>
          <w:p w14:paraId="2C7B78D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M. EDWARDS</w:t>
            </w:r>
          </w:p>
        </w:tc>
        <w:tc>
          <w:tcPr>
            <w:tcW w:w="1275" w:type="dxa"/>
            <w:tcBorders>
              <w:top w:val="nil"/>
              <w:left w:val="nil"/>
              <w:bottom w:val="nil"/>
              <w:right w:val="nil"/>
            </w:tcBorders>
            <w:shd w:val="clear" w:color="auto" w:fill="auto"/>
            <w:noWrap/>
            <w:vAlign w:val="bottom"/>
            <w:hideMark/>
          </w:tcPr>
          <w:p w14:paraId="17D81B9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Hillbank</w:t>
            </w:r>
          </w:p>
        </w:tc>
        <w:tc>
          <w:tcPr>
            <w:tcW w:w="470" w:type="dxa"/>
            <w:tcBorders>
              <w:top w:val="nil"/>
              <w:left w:val="nil"/>
              <w:bottom w:val="nil"/>
              <w:right w:val="nil"/>
            </w:tcBorders>
            <w:shd w:val="clear" w:color="auto" w:fill="auto"/>
            <w:noWrap/>
            <w:vAlign w:val="bottom"/>
            <w:hideMark/>
          </w:tcPr>
          <w:p w14:paraId="58A8166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370220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5112</w:t>
            </w:r>
          </w:p>
        </w:tc>
        <w:tc>
          <w:tcPr>
            <w:tcW w:w="851" w:type="dxa"/>
            <w:tcBorders>
              <w:top w:val="nil"/>
              <w:left w:val="nil"/>
              <w:bottom w:val="nil"/>
              <w:right w:val="nil"/>
            </w:tcBorders>
            <w:shd w:val="clear" w:color="auto" w:fill="auto"/>
            <w:noWrap/>
            <w:vAlign w:val="bottom"/>
            <w:hideMark/>
          </w:tcPr>
          <w:p w14:paraId="3FD5E0E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$ 124.81 </w:t>
            </w:r>
          </w:p>
        </w:tc>
        <w:tc>
          <w:tcPr>
            <w:tcW w:w="1134" w:type="dxa"/>
            <w:tcBorders>
              <w:top w:val="nil"/>
              <w:left w:val="nil"/>
              <w:bottom w:val="nil"/>
              <w:right w:val="nil"/>
            </w:tcBorders>
            <w:shd w:val="clear" w:color="auto" w:fill="auto"/>
            <w:noWrap/>
            <w:vAlign w:val="bottom"/>
            <w:hideMark/>
          </w:tcPr>
          <w:p w14:paraId="0B22A60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B487B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65934B7" w14:textId="77777777" w:rsidTr="006A0B1F">
        <w:trPr>
          <w:trHeight w:val="20"/>
        </w:trPr>
        <w:tc>
          <w:tcPr>
            <w:tcW w:w="3544" w:type="dxa"/>
            <w:tcBorders>
              <w:top w:val="nil"/>
              <w:left w:val="nil"/>
              <w:bottom w:val="nil"/>
              <w:right w:val="nil"/>
            </w:tcBorders>
            <w:shd w:val="clear" w:color="auto" w:fill="auto"/>
            <w:noWrap/>
            <w:vAlign w:val="bottom"/>
            <w:hideMark/>
          </w:tcPr>
          <w:p w14:paraId="62F6809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P. ELIES</w:t>
            </w:r>
          </w:p>
        </w:tc>
        <w:tc>
          <w:tcPr>
            <w:tcW w:w="1275" w:type="dxa"/>
            <w:tcBorders>
              <w:top w:val="nil"/>
              <w:left w:val="nil"/>
              <w:bottom w:val="nil"/>
              <w:right w:val="nil"/>
            </w:tcBorders>
            <w:shd w:val="clear" w:color="auto" w:fill="auto"/>
            <w:noWrap/>
            <w:vAlign w:val="bottom"/>
            <w:hideMark/>
          </w:tcPr>
          <w:p w14:paraId="25B090E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01B4AD0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B5F236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5BDE57A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$ 120.14 </w:t>
            </w:r>
          </w:p>
        </w:tc>
        <w:tc>
          <w:tcPr>
            <w:tcW w:w="1134" w:type="dxa"/>
            <w:tcBorders>
              <w:top w:val="nil"/>
              <w:left w:val="nil"/>
              <w:bottom w:val="nil"/>
              <w:right w:val="nil"/>
            </w:tcBorders>
            <w:shd w:val="clear" w:color="auto" w:fill="auto"/>
            <w:noWrap/>
            <w:vAlign w:val="bottom"/>
            <w:hideMark/>
          </w:tcPr>
          <w:p w14:paraId="7BD475D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20B9E37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CFC7668" w14:textId="77777777" w:rsidTr="006A0B1F">
        <w:trPr>
          <w:trHeight w:val="20"/>
        </w:trPr>
        <w:tc>
          <w:tcPr>
            <w:tcW w:w="3544" w:type="dxa"/>
            <w:tcBorders>
              <w:top w:val="nil"/>
              <w:left w:val="nil"/>
              <w:bottom w:val="nil"/>
              <w:right w:val="nil"/>
            </w:tcBorders>
            <w:shd w:val="clear" w:color="auto" w:fill="auto"/>
            <w:noWrap/>
            <w:vAlign w:val="bottom"/>
            <w:hideMark/>
          </w:tcPr>
          <w:p w14:paraId="7747FF1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M. EADON</w:t>
            </w:r>
          </w:p>
        </w:tc>
        <w:tc>
          <w:tcPr>
            <w:tcW w:w="1275" w:type="dxa"/>
            <w:tcBorders>
              <w:top w:val="nil"/>
              <w:left w:val="nil"/>
              <w:bottom w:val="nil"/>
              <w:right w:val="nil"/>
            </w:tcBorders>
            <w:shd w:val="clear" w:color="auto" w:fill="auto"/>
            <w:noWrap/>
            <w:vAlign w:val="bottom"/>
            <w:hideMark/>
          </w:tcPr>
          <w:p w14:paraId="2011C81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6535A66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63E3A1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2C46D7A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$ 135.27 </w:t>
            </w:r>
          </w:p>
        </w:tc>
        <w:tc>
          <w:tcPr>
            <w:tcW w:w="1134" w:type="dxa"/>
            <w:tcBorders>
              <w:top w:val="nil"/>
              <w:left w:val="nil"/>
              <w:bottom w:val="nil"/>
              <w:right w:val="nil"/>
            </w:tcBorders>
            <w:shd w:val="clear" w:color="auto" w:fill="auto"/>
            <w:noWrap/>
            <w:vAlign w:val="bottom"/>
            <w:hideMark/>
          </w:tcPr>
          <w:p w14:paraId="34CADE1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5B788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7AD0110" w14:textId="77777777" w:rsidTr="006A0B1F">
        <w:trPr>
          <w:trHeight w:val="20"/>
        </w:trPr>
        <w:tc>
          <w:tcPr>
            <w:tcW w:w="3544" w:type="dxa"/>
            <w:tcBorders>
              <w:top w:val="nil"/>
              <w:left w:val="nil"/>
              <w:bottom w:val="nil"/>
              <w:right w:val="nil"/>
            </w:tcBorders>
            <w:shd w:val="clear" w:color="auto" w:fill="auto"/>
            <w:noWrap/>
            <w:vAlign w:val="bottom"/>
            <w:hideMark/>
          </w:tcPr>
          <w:p w14:paraId="0C5760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A. EDWARDS</w:t>
            </w:r>
          </w:p>
        </w:tc>
        <w:tc>
          <w:tcPr>
            <w:tcW w:w="1275" w:type="dxa"/>
            <w:tcBorders>
              <w:top w:val="nil"/>
              <w:left w:val="nil"/>
              <w:bottom w:val="nil"/>
              <w:right w:val="nil"/>
            </w:tcBorders>
            <w:shd w:val="clear" w:color="auto" w:fill="auto"/>
            <w:noWrap/>
            <w:vAlign w:val="bottom"/>
            <w:hideMark/>
          </w:tcPr>
          <w:p w14:paraId="0F297D5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45B9C5B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2E32B9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600D04F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$ 395.30 </w:t>
            </w:r>
          </w:p>
        </w:tc>
        <w:tc>
          <w:tcPr>
            <w:tcW w:w="1134" w:type="dxa"/>
            <w:tcBorders>
              <w:top w:val="nil"/>
              <w:left w:val="nil"/>
              <w:bottom w:val="nil"/>
              <w:right w:val="nil"/>
            </w:tcBorders>
            <w:shd w:val="clear" w:color="auto" w:fill="auto"/>
            <w:noWrap/>
            <w:vAlign w:val="bottom"/>
            <w:hideMark/>
          </w:tcPr>
          <w:p w14:paraId="6E847D4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BC60B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8A1AAEB" w14:textId="77777777" w:rsidTr="006A0B1F">
        <w:trPr>
          <w:trHeight w:val="20"/>
        </w:trPr>
        <w:tc>
          <w:tcPr>
            <w:tcW w:w="3544" w:type="dxa"/>
            <w:tcBorders>
              <w:top w:val="nil"/>
              <w:left w:val="nil"/>
              <w:bottom w:val="nil"/>
              <w:right w:val="nil"/>
            </w:tcBorders>
            <w:shd w:val="clear" w:color="auto" w:fill="auto"/>
            <w:noWrap/>
            <w:vAlign w:val="bottom"/>
            <w:hideMark/>
          </w:tcPr>
          <w:p w14:paraId="330E862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&amp; MRS J. EGLINTON</w:t>
            </w:r>
          </w:p>
        </w:tc>
        <w:tc>
          <w:tcPr>
            <w:tcW w:w="1275" w:type="dxa"/>
            <w:tcBorders>
              <w:top w:val="nil"/>
              <w:left w:val="nil"/>
              <w:bottom w:val="nil"/>
              <w:right w:val="nil"/>
            </w:tcBorders>
            <w:shd w:val="clear" w:color="auto" w:fill="auto"/>
            <w:noWrap/>
            <w:vAlign w:val="bottom"/>
            <w:hideMark/>
          </w:tcPr>
          <w:p w14:paraId="4F3E2B2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F09BFC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40FC60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C2D015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$ 345.43 </w:t>
            </w:r>
          </w:p>
        </w:tc>
        <w:tc>
          <w:tcPr>
            <w:tcW w:w="1134" w:type="dxa"/>
            <w:tcBorders>
              <w:top w:val="nil"/>
              <w:left w:val="nil"/>
              <w:bottom w:val="nil"/>
              <w:right w:val="nil"/>
            </w:tcBorders>
            <w:shd w:val="clear" w:color="auto" w:fill="auto"/>
            <w:noWrap/>
            <w:vAlign w:val="bottom"/>
            <w:hideMark/>
          </w:tcPr>
          <w:p w14:paraId="659937A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1F9D65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F9ADAD4" w14:textId="77777777" w:rsidTr="006A0B1F">
        <w:trPr>
          <w:trHeight w:val="20"/>
        </w:trPr>
        <w:tc>
          <w:tcPr>
            <w:tcW w:w="3544" w:type="dxa"/>
            <w:tcBorders>
              <w:top w:val="nil"/>
              <w:left w:val="nil"/>
              <w:bottom w:val="nil"/>
              <w:right w:val="nil"/>
            </w:tcBorders>
            <w:shd w:val="clear" w:color="auto" w:fill="auto"/>
            <w:noWrap/>
            <w:vAlign w:val="bottom"/>
            <w:hideMark/>
          </w:tcPr>
          <w:p w14:paraId="5D26B9E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EVERINGHAM</w:t>
            </w:r>
          </w:p>
        </w:tc>
        <w:tc>
          <w:tcPr>
            <w:tcW w:w="1275" w:type="dxa"/>
            <w:tcBorders>
              <w:top w:val="nil"/>
              <w:left w:val="nil"/>
              <w:bottom w:val="nil"/>
              <w:right w:val="nil"/>
            </w:tcBorders>
            <w:shd w:val="clear" w:color="auto" w:fill="auto"/>
            <w:noWrap/>
            <w:vAlign w:val="bottom"/>
            <w:hideMark/>
          </w:tcPr>
          <w:p w14:paraId="31B5FC0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Renmark</w:t>
            </w:r>
          </w:p>
        </w:tc>
        <w:tc>
          <w:tcPr>
            <w:tcW w:w="470" w:type="dxa"/>
            <w:tcBorders>
              <w:top w:val="nil"/>
              <w:left w:val="nil"/>
              <w:bottom w:val="nil"/>
              <w:right w:val="nil"/>
            </w:tcBorders>
            <w:shd w:val="clear" w:color="auto" w:fill="auto"/>
            <w:noWrap/>
            <w:vAlign w:val="bottom"/>
            <w:hideMark/>
          </w:tcPr>
          <w:p w14:paraId="2D91713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FB1A71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5341</w:t>
            </w:r>
          </w:p>
        </w:tc>
        <w:tc>
          <w:tcPr>
            <w:tcW w:w="851" w:type="dxa"/>
            <w:tcBorders>
              <w:top w:val="nil"/>
              <w:left w:val="nil"/>
              <w:bottom w:val="nil"/>
              <w:right w:val="nil"/>
            </w:tcBorders>
            <w:shd w:val="clear" w:color="auto" w:fill="auto"/>
            <w:noWrap/>
            <w:vAlign w:val="bottom"/>
            <w:hideMark/>
          </w:tcPr>
          <w:p w14:paraId="1D651D1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$ 134.07 </w:t>
            </w:r>
          </w:p>
        </w:tc>
        <w:tc>
          <w:tcPr>
            <w:tcW w:w="1134" w:type="dxa"/>
            <w:tcBorders>
              <w:top w:val="nil"/>
              <w:left w:val="nil"/>
              <w:bottom w:val="nil"/>
              <w:right w:val="nil"/>
            </w:tcBorders>
            <w:shd w:val="clear" w:color="auto" w:fill="auto"/>
            <w:noWrap/>
            <w:vAlign w:val="bottom"/>
            <w:hideMark/>
          </w:tcPr>
          <w:p w14:paraId="4B18CF9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1E1D4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2137F8A" w14:textId="77777777" w:rsidTr="006A0B1F">
        <w:trPr>
          <w:trHeight w:val="20"/>
        </w:trPr>
        <w:tc>
          <w:tcPr>
            <w:tcW w:w="3544" w:type="dxa"/>
            <w:tcBorders>
              <w:top w:val="nil"/>
              <w:left w:val="nil"/>
              <w:bottom w:val="nil"/>
              <w:right w:val="nil"/>
            </w:tcBorders>
            <w:shd w:val="clear" w:color="auto" w:fill="auto"/>
            <w:noWrap/>
            <w:vAlign w:val="bottom"/>
            <w:hideMark/>
          </w:tcPr>
          <w:p w14:paraId="12C9C1B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G. E. FISCHER</w:t>
            </w:r>
          </w:p>
        </w:tc>
        <w:tc>
          <w:tcPr>
            <w:tcW w:w="1275" w:type="dxa"/>
            <w:tcBorders>
              <w:top w:val="nil"/>
              <w:left w:val="nil"/>
              <w:bottom w:val="nil"/>
              <w:right w:val="nil"/>
            </w:tcBorders>
            <w:shd w:val="clear" w:color="auto" w:fill="auto"/>
            <w:noWrap/>
            <w:vAlign w:val="bottom"/>
            <w:hideMark/>
          </w:tcPr>
          <w:p w14:paraId="61198D5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C50A9E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D931EE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0015FDF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$ 308.14 </w:t>
            </w:r>
          </w:p>
        </w:tc>
        <w:tc>
          <w:tcPr>
            <w:tcW w:w="1134" w:type="dxa"/>
            <w:tcBorders>
              <w:top w:val="nil"/>
              <w:left w:val="nil"/>
              <w:bottom w:val="nil"/>
              <w:right w:val="nil"/>
            </w:tcBorders>
            <w:shd w:val="clear" w:color="auto" w:fill="auto"/>
            <w:noWrap/>
            <w:vAlign w:val="bottom"/>
            <w:hideMark/>
          </w:tcPr>
          <w:p w14:paraId="66BC58A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2A1BE6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5CDF2CF" w14:textId="77777777" w:rsidTr="006A0B1F">
        <w:trPr>
          <w:trHeight w:val="20"/>
        </w:trPr>
        <w:tc>
          <w:tcPr>
            <w:tcW w:w="3544" w:type="dxa"/>
            <w:tcBorders>
              <w:top w:val="nil"/>
              <w:left w:val="nil"/>
              <w:bottom w:val="nil"/>
              <w:right w:val="nil"/>
            </w:tcBorders>
            <w:shd w:val="clear" w:color="auto" w:fill="auto"/>
            <w:noWrap/>
            <w:vAlign w:val="bottom"/>
            <w:hideMark/>
          </w:tcPr>
          <w:p w14:paraId="7110BB7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A. FOUNTAIN</w:t>
            </w:r>
          </w:p>
        </w:tc>
        <w:tc>
          <w:tcPr>
            <w:tcW w:w="1275" w:type="dxa"/>
            <w:tcBorders>
              <w:top w:val="nil"/>
              <w:left w:val="nil"/>
              <w:bottom w:val="nil"/>
              <w:right w:val="nil"/>
            </w:tcBorders>
            <w:shd w:val="clear" w:color="auto" w:fill="auto"/>
            <w:noWrap/>
            <w:vAlign w:val="bottom"/>
            <w:hideMark/>
          </w:tcPr>
          <w:p w14:paraId="29F447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B717F4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C2C50D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B25E24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$ 205.63 </w:t>
            </w:r>
          </w:p>
        </w:tc>
        <w:tc>
          <w:tcPr>
            <w:tcW w:w="1134" w:type="dxa"/>
            <w:tcBorders>
              <w:top w:val="nil"/>
              <w:left w:val="nil"/>
              <w:bottom w:val="nil"/>
              <w:right w:val="nil"/>
            </w:tcBorders>
            <w:shd w:val="clear" w:color="auto" w:fill="auto"/>
            <w:noWrap/>
            <w:vAlign w:val="bottom"/>
            <w:hideMark/>
          </w:tcPr>
          <w:p w14:paraId="7765C09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59A26C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DA8CBAA" w14:textId="77777777" w:rsidTr="006A0B1F">
        <w:trPr>
          <w:trHeight w:val="20"/>
        </w:trPr>
        <w:tc>
          <w:tcPr>
            <w:tcW w:w="3544" w:type="dxa"/>
            <w:tcBorders>
              <w:top w:val="nil"/>
              <w:left w:val="nil"/>
              <w:bottom w:val="nil"/>
              <w:right w:val="nil"/>
            </w:tcBorders>
            <w:shd w:val="clear" w:color="auto" w:fill="auto"/>
            <w:noWrap/>
            <w:vAlign w:val="bottom"/>
            <w:hideMark/>
          </w:tcPr>
          <w:p w14:paraId="58E8E5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J. FRASER</w:t>
            </w:r>
          </w:p>
        </w:tc>
        <w:tc>
          <w:tcPr>
            <w:tcW w:w="1275" w:type="dxa"/>
            <w:tcBorders>
              <w:top w:val="nil"/>
              <w:left w:val="nil"/>
              <w:bottom w:val="nil"/>
              <w:right w:val="nil"/>
            </w:tcBorders>
            <w:shd w:val="clear" w:color="auto" w:fill="auto"/>
            <w:noWrap/>
            <w:vAlign w:val="bottom"/>
            <w:hideMark/>
          </w:tcPr>
          <w:p w14:paraId="79BC850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Springton</w:t>
            </w:r>
          </w:p>
        </w:tc>
        <w:tc>
          <w:tcPr>
            <w:tcW w:w="470" w:type="dxa"/>
            <w:tcBorders>
              <w:top w:val="nil"/>
              <w:left w:val="nil"/>
              <w:bottom w:val="nil"/>
              <w:right w:val="nil"/>
            </w:tcBorders>
            <w:shd w:val="clear" w:color="auto" w:fill="auto"/>
            <w:noWrap/>
            <w:vAlign w:val="bottom"/>
            <w:hideMark/>
          </w:tcPr>
          <w:p w14:paraId="5048601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39A563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52E9BD3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$ 518.50 </w:t>
            </w:r>
          </w:p>
        </w:tc>
        <w:tc>
          <w:tcPr>
            <w:tcW w:w="1134" w:type="dxa"/>
            <w:tcBorders>
              <w:top w:val="nil"/>
              <w:left w:val="nil"/>
              <w:bottom w:val="nil"/>
              <w:right w:val="nil"/>
            </w:tcBorders>
            <w:shd w:val="clear" w:color="auto" w:fill="auto"/>
            <w:noWrap/>
            <w:vAlign w:val="bottom"/>
            <w:hideMark/>
          </w:tcPr>
          <w:p w14:paraId="6C0BD26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C93657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359656E" w14:textId="77777777" w:rsidTr="006A0B1F">
        <w:trPr>
          <w:trHeight w:val="20"/>
        </w:trPr>
        <w:tc>
          <w:tcPr>
            <w:tcW w:w="3544" w:type="dxa"/>
            <w:tcBorders>
              <w:top w:val="nil"/>
              <w:left w:val="nil"/>
              <w:bottom w:val="nil"/>
              <w:right w:val="nil"/>
            </w:tcBorders>
            <w:shd w:val="clear" w:color="auto" w:fill="auto"/>
            <w:noWrap/>
            <w:vAlign w:val="bottom"/>
            <w:hideMark/>
          </w:tcPr>
          <w:p w14:paraId="2F9A2A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J. FIELKE</w:t>
            </w:r>
          </w:p>
        </w:tc>
        <w:tc>
          <w:tcPr>
            <w:tcW w:w="1275" w:type="dxa"/>
            <w:tcBorders>
              <w:top w:val="nil"/>
              <w:left w:val="nil"/>
              <w:bottom w:val="nil"/>
              <w:right w:val="nil"/>
            </w:tcBorders>
            <w:shd w:val="clear" w:color="auto" w:fill="auto"/>
            <w:noWrap/>
            <w:vAlign w:val="bottom"/>
            <w:hideMark/>
          </w:tcPr>
          <w:p w14:paraId="485D400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3C6D0F2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EEA114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34A56B5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$ 104.65 </w:t>
            </w:r>
          </w:p>
        </w:tc>
        <w:tc>
          <w:tcPr>
            <w:tcW w:w="1134" w:type="dxa"/>
            <w:tcBorders>
              <w:top w:val="nil"/>
              <w:left w:val="nil"/>
              <w:bottom w:val="nil"/>
              <w:right w:val="nil"/>
            </w:tcBorders>
            <w:shd w:val="clear" w:color="auto" w:fill="auto"/>
            <w:noWrap/>
            <w:vAlign w:val="bottom"/>
            <w:hideMark/>
          </w:tcPr>
          <w:p w14:paraId="4912E7C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5539A7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0C7669A" w14:textId="77777777" w:rsidTr="006A0B1F">
        <w:trPr>
          <w:trHeight w:val="20"/>
        </w:trPr>
        <w:tc>
          <w:tcPr>
            <w:tcW w:w="3544" w:type="dxa"/>
            <w:tcBorders>
              <w:top w:val="nil"/>
              <w:left w:val="nil"/>
              <w:bottom w:val="nil"/>
              <w:right w:val="nil"/>
            </w:tcBorders>
            <w:shd w:val="clear" w:color="auto" w:fill="auto"/>
            <w:noWrap/>
            <w:vAlign w:val="bottom"/>
            <w:hideMark/>
          </w:tcPr>
          <w:p w14:paraId="3794E83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S. K. FALKENBERG</w:t>
            </w:r>
          </w:p>
        </w:tc>
        <w:tc>
          <w:tcPr>
            <w:tcW w:w="1275" w:type="dxa"/>
            <w:tcBorders>
              <w:top w:val="nil"/>
              <w:left w:val="nil"/>
              <w:bottom w:val="nil"/>
              <w:right w:val="nil"/>
            </w:tcBorders>
            <w:shd w:val="clear" w:color="auto" w:fill="auto"/>
            <w:noWrap/>
            <w:vAlign w:val="bottom"/>
            <w:hideMark/>
          </w:tcPr>
          <w:p w14:paraId="669DECE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5396797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EBDB2E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5E84188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$ 321.33 </w:t>
            </w:r>
          </w:p>
        </w:tc>
        <w:tc>
          <w:tcPr>
            <w:tcW w:w="1134" w:type="dxa"/>
            <w:tcBorders>
              <w:top w:val="nil"/>
              <w:left w:val="nil"/>
              <w:bottom w:val="nil"/>
              <w:right w:val="nil"/>
            </w:tcBorders>
            <w:shd w:val="clear" w:color="auto" w:fill="auto"/>
            <w:noWrap/>
            <w:vAlign w:val="bottom"/>
            <w:hideMark/>
          </w:tcPr>
          <w:p w14:paraId="0CAD2AF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A56033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2A8C2ED" w14:textId="77777777" w:rsidTr="006A0B1F">
        <w:trPr>
          <w:trHeight w:val="20"/>
        </w:trPr>
        <w:tc>
          <w:tcPr>
            <w:tcW w:w="3544" w:type="dxa"/>
            <w:tcBorders>
              <w:top w:val="nil"/>
              <w:left w:val="nil"/>
              <w:bottom w:val="nil"/>
              <w:right w:val="nil"/>
            </w:tcBorders>
            <w:shd w:val="clear" w:color="auto" w:fill="auto"/>
            <w:noWrap/>
            <w:vAlign w:val="bottom"/>
            <w:hideMark/>
          </w:tcPr>
          <w:p w14:paraId="7CB7C5D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S. FISCHER</w:t>
            </w:r>
          </w:p>
        </w:tc>
        <w:tc>
          <w:tcPr>
            <w:tcW w:w="1275" w:type="dxa"/>
            <w:tcBorders>
              <w:top w:val="nil"/>
              <w:left w:val="nil"/>
              <w:bottom w:val="nil"/>
              <w:right w:val="nil"/>
            </w:tcBorders>
            <w:shd w:val="clear" w:color="auto" w:fill="auto"/>
            <w:noWrap/>
            <w:vAlign w:val="bottom"/>
            <w:hideMark/>
          </w:tcPr>
          <w:p w14:paraId="312D7CC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3919DCF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03E489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6074B64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$ 184.03 </w:t>
            </w:r>
          </w:p>
        </w:tc>
        <w:tc>
          <w:tcPr>
            <w:tcW w:w="1134" w:type="dxa"/>
            <w:tcBorders>
              <w:top w:val="nil"/>
              <w:left w:val="nil"/>
              <w:bottom w:val="nil"/>
              <w:right w:val="nil"/>
            </w:tcBorders>
            <w:shd w:val="clear" w:color="auto" w:fill="auto"/>
            <w:noWrap/>
            <w:vAlign w:val="bottom"/>
            <w:hideMark/>
          </w:tcPr>
          <w:p w14:paraId="7881BCA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4300E7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58F5110" w14:textId="77777777" w:rsidTr="006A0B1F">
        <w:trPr>
          <w:trHeight w:val="20"/>
        </w:trPr>
        <w:tc>
          <w:tcPr>
            <w:tcW w:w="3544" w:type="dxa"/>
            <w:tcBorders>
              <w:top w:val="nil"/>
              <w:left w:val="nil"/>
              <w:bottom w:val="nil"/>
              <w:right w:val="nil"/>
            </w:tcBorders>
            <w:shd w:val="clear" w:color="auto" w:fill="auto"/>
            <w:noWrap/>
            <w:vAlign w:val="bottom"/>
            <w:hideMark/>
          </w:tcPr>
          <w:p w14:paraId="7F4ADF0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FILSELL</w:t>
            </w:r>
          </w:p>
        </w:tc>
        <w:tc>
          <w:tcPr>
            <w:tcW w:w="1275" w:type="dxa"/>
            <w:tcBorders>
              <w:top w:val="nil"/>
              <w:left w:val="nil"/>
              <w:bottom w:val="nil"/>
              <w:right w:val="nil"/>
            </w:tcBorders>
            <w:shd w:val="clear" w:color="auto" w:fill="auto"/>
            <w:noWrap/>
            <w:vAlign w:val="bottom"/>
            <w:hideMark/>
          </w:tcPr>
          <w:p w14:paraId="765BF79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4135940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F7B967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03495F7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$ 153.30 </w:t>
            </w:r>
          </w:p>
        </w:tc>
        <w:tc>
          <w:tcPr>
            <w:tcW w:w="1134" w:type="dxa"/>
            <w:tcBorders>
              <w:top w:val="nil"/>
              <w:left w:val="nil"/>
              <w:bottom w:val="nil"/>
              <w:right w:val="nil"/>
            </w:tcBorders>
            <w:shd w:val="clear" w:color="auto" w:fill="auto"/>
            <w:noWrap/>
            <w:vAlign w:val="bottom"/>
            <w:hideMark/>
          </w:tcPr>
          <w:p w14:paraId="30DFAC6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FE594E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576FB59" w14:textId="77777777" w:rsidTr="006A0B1F">
        <w:trPr>
          <w:trHeight w:val="20"/>
        </w:trPr>
        <w:tc>
          <w:tcPr>
            <w:tcW w:w="3544" w:type="dxa"/>
            <w:tcBorders>
              <w:top w:val="nil"/>
              <w:left w:val="nil"/>
              <w:bottom w:val="nil"/>
              <w:right w:val="nil"/>
            </w:tcBorders>
            <w:shd w:val="clear" w:color="auto" w:fill="auto"/>
            <w:noWrap/>
            <w:vAlign w:val="bottom"/>
            <w:hideMark/>
          </w:tcPr>
          <w:p w14:paraId="1625D48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G. FULLER</w:t>
            </w:r>
          </w:p>
        </w:tc>
        <w:tc>
          <w:tcPr>
            <w:tcW w:w="1275" w:type="dxa"/>
            <w:tcBorders>
              <w:top w:val="nil"/>
              <w:left w:val="nil"/>
              <w:bottom w:val="nil"/>
              <w:right w:val="nil"/>
            </w:tcBorders>
            <w:shd w:val="clear" w:color="auto" w:fill="auto"/>
            <w:noWrap/>
            <w:vAlign w:val="bottom"/>
            <w:hideMark/>
          </w:tcPr>
          <w:p w14:paraId="44568F9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47D054B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E4E28A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3779548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$ 106.02 </w:t>
            </w:r>
          </w:p>
        </w:tc>
        <w:tc>
          <w:tcPr>
            <w:tcW w:w="1134" w:type="dxa"/>
            <w:tcBorders>
              <w:top w:val="nil"/>
              <w:left w:val="nil"/>
              <w:bottom w:val="nil"/>
              <w:right w:val="nil"/>
            </w:tcBorders>
            <w:shd w:val="clear" w:color="auto" w:fill="auto"/>
            <w:noWrap/>
            <w:vAlign w:val="bottom"/>
            <w:hideMark/>
          </w:tcPr>
          <w:p w14:paraId="44AD513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81129A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227D0A3" w14:textId="77777777" w:rsidTr="006A0B1F">
        <w:trPr>
          <w:trHeight w:val="20"/>
        </w:trPr>
        <w:tc>
          <w:tcPr>
            <w:tcW w:w="3544" w:type="dxa"/>
            <w:tcBorders>
              <w:top w:val="nil"/>
              <w:left w:val="nil"/>
              <w:bottom w:val="nil"/>
              <w:right w:val="nil"/>
            </w:tcBorders>
            <w:shd w:val="clear" w:color="auto" w:fill="auto"/>
            <w:noWrap/>
            <w:vAlign w:val="bottom"/>
            <w:hideMark/>
          </w:tcPr>
          <w:p w14:paraId="50957AD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A. &amp; MRS N. B. FREER</w:t>
            </w:r>
          </w:p>
        </w:tc>
        <w:tc>
          <w:tcPr>
            <w:tcW w:w="1275" w:type="dxa"/>
            <w:tcBorders>
              <w:top w:val="nil"/>
              <w:left w:val="nil"/>
              <w:bottom w:val="nil"/>
              <w:right w:val="nil"/>
            </w:tcBorders>
            <w:shd w:val="clear" w:color="auto" w:fill="auto"/>
            <w:noWrap/>
            <w:vAlign w:val="bottom"/>
            <w:hideMark/>
          </w:tcPr>
          <w:p w14:paraId="11959CF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3B2641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DB6124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CE824C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$ 161.42 </w:t>
            </w:r>
          </w:p>
        </w:tc>
        <w:tc>
          <w:tcPr>
            <w:tcW w:w="1134" w:type="dxa"/>
            <w:tcBorders>
              <w:top w:val="nil"/>
              <w:left w:val="nil"/>
              <w:bottom w:val="nil"/>
              <w:right w:val="nil"/>
            </w:tcBorders>
            <w:shd w:val="clear" w:color="auto" w:fill="auto"/>
            <w:noWrap/>
            <w:vAlign w:val="bottom"/>
            <w:hideMark/>
          </w:tcPr>
          <w:p w14:paraId="60D7D13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2820C8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C6CA455" w14:textId="77777777" w:rsidTr="006A0B1F">
        <w:trPr>
          <w:trHeight w:val="20"/>
        </w:trPr>
        <w:tc>
          <w:tcPr>
            <w:tcW w:w="3544" w:type="dxa"/>
            <w:tcBorders>
              <w:top w:val="nil"/>
              <w:left w:val="nil"/>
              <w:bottom w:val="nil"/>
              <w:right w:val="nil"/>
            </w:tcBorders>
            <w:shd w:val="clear" w:color="auto" w:fill="auto"/>
            <w:noWrap/>
            <w:vAlign w:val="bottom"/>
            <w:hideMark/>
          </w:tcPr>
          <w:p w14:paraId="2C7BFA7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M. FLEMING</w:t>
            </w:r>
          </w:p>
        </w:tc>
        <w:tc>
          <w:tcPr>
            <w:tcW w:w="1275" w:type="dxa"/>
            <w:tcBorders>
              <w:top w:val="nil"/>
              <w:left w:val="nil"/>
              <w:bottom w:val="nil"/>
              <w:right w:val="nil"/>
            </w:tcBorders>
            <w:shd w:val="clear" w:color="auto" w:fill="auto"/>
            <w:noWrap/>
            <w:vAlign w:val="bottom"/>
            <w:hideMark/>
          </w:tcPr>
          <w:p w14:paraId="2B45A8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Mclaren Vale</w:t>
            </w:r>
          </w:p>
        </w:tc>
        <w:tc>
          <w:tcPr>
            <w:tcW w:w="470" w:type="dxa"/>
            <w:tcBorders>
              <w:top w:val="nil"/>
              <w:left w:val="nil"/>
              <w:bottom w:val="nil"/>
              <w:right w:val="nil"/>
            </w:tcBorders>
            <w:shd w:val="clear" w:color="auto" w:fill="auto"/>
            <w:noWrap/>
            <w:vAlign w:val="bottom"/>
            <w:hideMark/>
          </w:tcPr>
          <w:p w14:paraId="2A61632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5258EC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5171</w:t>
            </w:r>
          </w:p>
        </w:tc>
        <w:tc>
          <w:tcPr>
            <w:tcW w:w="851" w:type="dxa"/>
            <w:tcBorders>
              <w:top w:val="nil"/>
              <w:left w:val="nil"/>
              <w:bottom w:val="nil"/>
              <w:right w:val="nil"/>
            </w:tcBorders>
            <w:shd w:val="clear" w:color="auto" w:fill="auto"/>
            <w:noWrap/>
            <w:vAlign w:val="bottom"/>
            <w:hideMark/>
          </w:tcPr>
          <w:p w14:paraId="3CE370A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$ 127.36 </w:t>
            </w:r>
          </w:p>
        </w:tc>
        <w:tc>
          <w:tcPr>
            <w:tcW w:w="1134" w:type="dxa"/>
            <w:tcBorders>
              <w:top w:val="nil"/>
              <w:left w:val="nil"/>
              <w:bottom w:val="nil"/>
              <w:right w:val="nil"/>
            </w:tcBorders>
            <w:shd w:val="clear" w:color="auto" w:fill="auto"/>
            <w:noWrap/>
            <w:vAlign w:val="bottom"/>
            <w:hideMark/>
          </w:tcPr>
          <w:p w14:paraId="7C65F3B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E4371A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F00C2CF" w14:textId="77777777" w:rsidTr="006A0B1F">
        <w:trPr>
          <w:trHeight w:val="20"/>
        </w:trPr>
        <w:tc>
          <w:tcPr>
            <w:tcW w:w="3544" w:type="dxa"/>
            <w:tcBorders>
              <w:top w:val="nil"/>
              <w:left w:val="nil"/>
              <w:bottom w:val="nil"/>
              <w:right w:val="nil"/>
            </w:tcBorders>
            <w:shd w:val="clear" w:color="auto" w:fill="auto"/>
            <w:noWrap/>
            <w:vAlign w:val="bottom"/>
            <w:hideMark/>
          </w:tcPr>
          <w:p w14:paraId="5EE92A6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N. L. FLEMING</w:t>
            </w:r>
          </w:p>
        </w:tc>
        <w:tc>
          <w:tcPr>
            <w:tcW w:w="1275" w:type="dxa"/>
            <w:tcBorders>
              <w:top w:val="nil"/>
              <w:left w:val="nil"/>
              <w:bottom w:val="nil"/>
              <w:right w:val="nil"/>
            </w:tcBorders>
            <w:shd w:val="clear" w:color="auto" w:fill="auto"/>
            <w:noWrap/>
            <w:vAlign w:val="bottom"/>
            <w:hideMark/>
          </w:tcPr>
          <w:p w14:paraId="320D27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Blanchetown</w:t>
            </w:r>
          </w:p>
        </w:tc>
        <w:tc>
          <w:tcPr>
            <w:tcW w:w="470" w:type="dxa"/>
            <w:tcBorders>
              <w:top w:val="nil"/>
              <w:left w:val="nil"/>
              <w:bottom w:val="nil"/>
              <w:right w:val="nil"/>
            </w:tcBorders>
            <w:shd w:val="clear" w:color="auto" w:fill="auto"/>
            <w:noWrap/>
            <w:vAlign w:val="bottom"/>
            <w:hideMark/>
          </w:tcPr>
          <w:p w14:paraId="3D9F47C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291906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5357</w:t>
            </w:r>
          </w:p>
        </w:tc>
        <w:tc>
          <w:tcPr>
            <w:tcW w:w="851" w:type="dxa"/>
            <w:tcBorders>
              <w:top w:val="nil"/>
              <w:left w:val="nil"/>
              <w:bottom w:val="nil"/>
              <w:right w:val="nil"/>
            </w:tcBorders>
            <w:shd w:val="clear" w:color="auto" w:fill="auto"/>
            <w:noWrap/>
            <w:vAlign w:val="bottom"/>
            <w:hideMark/>
          </w:tcPr>
          <w:p w14:paraId="455CD97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$ 153.47 </w:t>
            </w:r>
          </w:p>
        </w:tc>
        <w:tc>
          <w:tcPr>
            <w:tcW w:w="1134" w:type="dxa"/>
            <w:tcBorders>
              <w:top w:val="nil"/>
              <w:left w:val="nil"/>
              <w:bottom w:val="nil"/>
              <w:right w:val="nil"/>
            </w:tcBorders>
            <w:shd w:val="clear" w:color="auto" w:fill="auto"/>
            <w:noWrap/>
            <w:vAlign w:val="bottom"/>
            <w:hideMark/>
          </w:tcPr>
          <w:p w14:paraId="160E95B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892B39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6770BFB" w14:textId="77777777" w:rsidTr="006A0B1F">
        <w:trPr>
          <w:trHeight w:val="20"/>
        </w:trPr>
        <w:tc>
          <w:tcPr>
            <w:tcW w:w="3544" w:type="dxa"/>
            <w:tcBorders>
              <w:top w:val="nil"/>
              <w:left w:val="nil"/>
              <w:bottom w:val="nil"/>
              <w:right w:val="nil"/>
            </w:tcBorders>
            <w:shd w:val="clear" w:color="auto" w:fill="auto"/>
            <w:noWrap/>
            <w:vAlign w:val="bottom"/>
            <w:hideMark/>
          </w:tcPr>
          <w:p w14:paraId="1B3E4AF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J. FOSTER</w:t>
            </w:r>
          </w:p>
        </w:tc>
        <w:tc>
          <w:tcPr>
            <w:tcW w:w="1275" w:type="dxa"/>
            <w:tcBorders>
              <w:top w:val="nil"/>
              <w:left w:val="nil"/>
              <w:bottom w:val="nil"/>
              <w:right w:val="nil"/>
            </w:tcBorders>
            <w:shd w:val="clear" w:color="auto" w:fill="auto"/>
            <w:noWrap/>
            <w:vAlign w:val="bottom"/>
            <w:hideMark/>
          </w:tcPr>
          <w:p w14:paraId="3FCE3E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664514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327E2A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2C2FDC7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$ 104.18 </w:t>
            </w:r>
          </w:p>
        </w:tc>
        <w:tc>
          <w:tcPr>
            <w:tcW w:w="1134" w:type="dxa"/>
            <w:tcBorders>
              <w:top w:val="nil"/>
              <w:left w:val="nil"/>
              <w:bottom w:val="nil"/>
              <w:right w:val="nil"/>
            </w:tcBorders>
            <w:shd w:val="clear" w:color="auto" w:fill="auto"/>
            <w:noWrap/>
            <w:vAlign w:val="bottom"/>
            <w:hideMark/>
          </w:tcPr>
          <w:p w14:paraId="432A98D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436D43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C86C8F8" w14:textId="77777777" w:rsidTr="006A0B1F">
        <w:trPr>
          <w:trHeight w:val="20"/>
        </w:trPr>
        <w:tc>
          <w:tcPr>
            <w:tcW w:w="3544" w:type="dxa"/>
            <w:tcBorders>
              <w:top w:val="nil"/>
              <w:left w:val="nil"/>
              <w:bottom w:val="nil"/>
              <w:right w:val="nil"/>
            </w:tcBorders>
            <w:shd w:val="clear" w:color="auto" w:fill="auto"/>
            <w:noWrap/>
            <w:vAlign w:val="bottom"/>
            <w:hideMark/>
          </w:tcPr>
          <w:p w14:paraId="30136E2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T. &amp; MRS L. FULLER</w:t>
            </w:r>
          </w:p>
        </w:tc>
        <w:tc>
          <w:tcPr>
            <w:tcW w:w="1275" w:type="dxa"/>
            <w:tcBorders>
              <w:top w:val="nil"/>
              <w:left w:val="nil"/>
              <w:bottom w:val="nil"/>
              <w:right w:val="nil"/>
            </w:tcBorders>
            <w:shd w:val="clear" w:color="auto" w:fill="auto"/>
            <w:noWrap/>
            <w:vAlign w:val="bottom"/>
            <w:hideMark/>
          </w:tcPr>
          <w:p w14:paraId="7475C36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64D7371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F68546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507BBDD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$ 381.78 </w:t>
            </w:r>
          </w:p>
        </w:tc>
        <w:tc>
          <w:tcPr>
            <w:tcW w:w="1134" w:type="dxa"/>
            <w:tcBorders>
              <w:top w:val="nil"/>
              <w:left w:val="nil"/>
              <w:bottom w:val="nil"/>
              <w:right w:val="nil"/>
            </w:tcBorders>
            <w:shd w:val="clear" w:color="auto" w:fill="auto"/>
            <w:noWrap/>
            <w:vAlign w:val="bottom"/>
            <w:hideMark/>
          </w:tcPr>
          <w:p w14:paraId="362F2F6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B399E9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80F28AF" w14:textId="77777777" w:rsidTr="006A0B1F">
        <w:trPr>
          <w:trHeight w:val="20"/>
        </w:trPr>
        <w:tc>
          <w:tcPr>
            <w:tcW w:w="3544" w:type="dxa"/>
            <w:tcBorders>
              <w:top w:val="nil"/>
              <w:left w:val="nil"/>
              <w:bottom w:val="nil"/>
              <w:right w:val="nil"/>
            </w:tcBorders>
            <w:shd w:val="clear" w:color="auto" w:fill="auto"/>
            <w:noWrap/>
            <w:vAlign w:val="bottom"/>
            <w:hideMark/>
          </w:tcPr>
          <w:p w14:paraId="59D8CD6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C. FORD</w:t>
            </w:r>
          </w:p>
        </w:tc>
        <w:tc>
          <w:tcPr>
            <w:tcW w:w="1275" w:type="dxa"/>
            <w:tcBorders>
              <w:top w:val="nil"/>
              <w:left w:val="nil"/>
              <w:bottom w:val="nil"/>
              <w:right w:val="nil"/>
            </w:tcBorders>
            <w:shd w:val="clear" w:color="auto" w:fill="auto"/>
            <w:noWrap/>
            <w:vAlign w:val="bottom"/>
            <w:hideMark/>
          </w:tcPr>
          <w:p w14:paraId="6D4DA7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72CA36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6852DD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E3C43E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$ 320.84 </w:t>
            </w:r>
          </w:p>
        </w:tc>
        <w:tc>
          <w:tcPr>
            <w:tcW w:w="1134" w:type="dxa"/>
            <w:tcBorders>
              <w:top w:val="nil"/>
              <w:left w:val="nil"/>
              <w:bottom w:val="nil"/>
              <w:right w:val="nil"/>
            </w:tcBorders>
            <w:shd w:val="clear" w:color="auto" w:fill="auto"/>
            <w:noWrap/>
            <w:vAlign w:val="bottom"/>
            <w:hideMark/>
          </w:tcPr>
          <w:p w14:paraId="0905FAF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579AD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95B33D0" w14:textId="77777777" w:rsidTr="006A0B1F">
        <w:trPr>
          <w:trHeight w:val="20"/>
        </w:trPr>
        <w:tc>
          <w:tcPr>
            <w:tcW w:w="3544" w:type="dxa"/>
            <w:tcBorders>
              <w:top w:val="nil"/>
              <w:left w:val="nil"/>
              <w:bottom w:val="nil"/>
              <w:right w:val="nil"/>
            </w:tcBorders>
            <w:shd w:val="clear" w:color="auto" w:fill="auto"/>
            <w:noWrap/>
            <w:vAlign w:val="bottom"/>
            <w:hideMark/>
          </w:tcPr>
          <w:p w14:paraId="2898AD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FARM THIRTEEN</w:t>
            </w:r>
          </w:p>
        </w:tc>
        <w:tc>
          <w:tcPr>
            <w:tcW w:w="1275" w:type="dxa"/>
            <w:tcBorders>
              <w:top w:val="nil"/>
              <w:left w:val="nil"/>
              <w:bottom w:val="nil"/>
              <w:right w:val="nil"/>
            </w:tcBorders>
            <w:shd w:val="clear" w:color="auto" w:fill="auto"/>
            <w:noWrap/>
            <w:vAlign w:val="bottom"/>
            <w:hideMark/>
          </w:tcPr>
          <w:p w14:paraId="043284C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211D096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1FEB45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535889F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$ 284.16 </w:t>
            </w:r>
          </w:p>
        </w:tc>
        <w:tc>
          <w:tcPr>
            <w:tcW w:w="1134" w:type="dxa"/>
            <w:tcBorders>
              <w:top w:val="nil"/>
              <w:left w:val="nil"/>
              <w:bottom w:val="nil"/>
              <w:right w:val="nil"/>
            </w:tcBorders>
            <w:shd w:val="clear" w:color="auto" w:fill="auto"/>
            <w:noWrap/>
            <w:vAlign w:val="bottom"/>
            <w:hideMark/>
          </w:tcPr>
          <w:p w14:paraId="06B1194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32479A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85E05F2" w14:textId="77777777" w:rsidTr="006A0B1F">
        <w:trPr>
          <w:trHeight w:val="20"/>
        </w:trPr>
        <w:tc>
          <w:tcPr>
            <w:tcW w:w="3544" w:type="dxa"/>
            <w:tcBorders>
              <w:top w:val="nil"/>
              <w:left w:val="nil"/>
              <w:bottom w:val="nil"/>
              <w:right w:val="nil"/>
            </w:tcBorders>
            <w:shd w:val="clear" w:color="auto" w:fill="auto"/>
            <w:noWrap/>
            <w:vAlign w:val="bottom"/>
            <w:hideMark/>
          </w:tcPr>
          <w:p w14:paraId="7ADF84F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R. FARNHAM</w:t>
            </w:r>
          </w:p>
        </w:tc>
        <w:tc>
          <w:tcPr>
            <w:tcW w:w="1275" w:type="dxa"/>
            <w:tcBorders>
              <w:top w:val="nil"/>
              <w:left w:val="nil"/>
              <w:bottom w:val="nil"/>
              <w:right w:val="nil"/>
            </w:tcBorders>
            <w:shd w:val="clear" w:color="auto" w:fill="auto"/>
            <w:noWrap/>
            <w:vAlign w:val="bottom"/>
            <w:hideMark/>
          </w:tcPr>
          <w:p w14:paraId="6BFD89E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789FE1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8A04D7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8C9601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$ 152.32 </w:t>
            </w:r>
          </w:p>
        </w:tc>
        <w:tc>
          <w:tcPr>
            <w:tcW w:w="1134" w:type="dxa"/>
            <w:tcBorders>
              <w:top w:val="nil"/>
              <w:left w:val="nil"/>
              <w:bottom w:val="nil"/>
              <w:right w:val="nil"/>
            </w:tcBorders>
            <w:shd w:val="clear" w:color="auto" w:fill="auto"/>
            <w:noWrap/>
            <w:vAlign w:val="bottom"/>
            <w:hideMark/>
          </w:tcPr>
          <w:p w14:paraId="50784E9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326BB07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56DFCFA" w14:textId="77777777" w:rsidTr="006A0B1F">
        <w:trPr>
          <w:trHeight w:val="20"/>
        </w:trPr>
        <w:tc>
          <w:tcPr>
            <w:tcW w:w="3544" w:type="dxa"/>
            <w:tcBorders>
              <w:top w:val="nil"/>
              <w:left w:val="nil"/>
              <w:bottom w:val="nil"/>
              <w:right w:val="nil"/>
            </w:tcBorders>
            <w:shd w:val="clear" w:color="auto" w:fill="auto"/>
            <w:noWrap/>
            <w:vAlign w:val="bottom"/>
            <w:hideMark/>
          </w:tcPr>
          <w:p w14:paraId="7A16F5A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E. GRIGGS</w:t>
            </w:r>
          </w:p>
        </w:tc>
        <w:tc>
          <w:tcPr>
            <w:tcW w:w="1275" w:type="dxa"/>
            <w:tcBorders>
              <w:top w:val="nil"/>
              <w:left w:val="nil"/>
              <w:bottom w:val="nil"/>
              <w:right w:val="nil"/>
            </w:tcBorders>
            <w:shd w:val="clear" w:color="auto" w:fill="auto"/>
            <w:noWrap/>
            <w:vAlign w:val="bottom"/>
            <w:hideMark/>
          </w:tcPr>
          <w:p w14:paraId="5DDAA7E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Dutton</w:t>
            </w:r>
          </w:p>
        </w:tc>
        <w:tc>
          <w:tcPr>
            <w:tcW w:w="470" w:type="dxa"/>
            <w:tcBorders>
              <w:top w:val="nil"/>
              <w:left w:val="nil"/>
              <w:bottom w:val="nil"/>
              <w:right w:val="nil"/>
            </w:tcBorders>
            <w:shd w:val="clear" w:color="auto" w:fill="auto"/>
            <w:noWrap/>
            <w:vAlign w:val="bottom"/>
            <w:hideMark/>
          </w:tcPr>
          <w:p w14:paraId="28678D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7AC3FC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5356</w:t>
            </w:r>
          </w:p>
        </w:tc>
        <w:tc>
          <w:tcPr>
            <w:tcW w:w="851" w:type="dxa"/>
            <w:tcBorders>
              <w:top w:val="nil"/>
              <w:left w:val="nil"/>
              <w:bottom w:val="nil"/>
              <w:right w:val="nil"/>
            </w:tcBorders>
            <w:shd w:val="clear" w:color="auto" w:fill="auto"/>
            <w:noWrap/>
            <w:vAlign w:val="bottom"/>
            <w:hideMark/>
          </w:tcPr>
          <w:p w14:paraId="16171AF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$ 445.30 </w:t>
            </w:r>
          </w:p>
        </w:tc>
        <w:tc>
          <w:tcPr>
            <w:tcW w:w="1134" w:type="dxa"/>
            <w:tcBorders>
              <w:top w:val="nil"/>
              <w:left w:val="nil"/>
              <w:bottom w:val="nil"/>
              <w:right w:val="nil"/>
            </w:tcBorders>
            <w:shd w:val="clear" w:color="auto" w:fill="auto"/>
            <w:noWrap/>
            <w:vAlign w:val="bottom"/>
            <w:hideMark/>
          </w:tcPr>
          <w:p w14:paraId="0F73657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908E60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1F47964" w14:textId="77777777" w:rsidTr="006A0B1F">
        <w:trPr>
          <w:trHeight w:val="20"/>
        </w:trPr>
        <w:tc>
          <w:tcPr>
            <w:tcW w:w="3544" w:type="dxa"/>
            <w:tcBorders>
              <w:top w:val="nil"/>
              <w:left w:val="nil"/>
              <w:bottom w:val="nil"/>
              <w:right w:val="nil"/>
            </w:tcBorders>
            <w:shd w:val="clear" w:color="auto" w:fill="auto"/>
            <w:noWrap/>
            <w:vAlign w:val="bottom"/>
            <w:hideMark/>
          </w:tcPr>
          <w:p w14:paraId="278ED98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D. GROCKE</w:t>
            </w:r>
          </w:p>
        </w:tc>
        <w:tc>
          <w:tcPr>
            <w:tcW w:w="1275" w:type="dxa"/>
            <w:tcBorders>
              <w:top w:val="nil"/>
              <w:left w:val="nil"/>
              <w:bottom w:val="nil"/>
              <w:right w:val="nil"/>
            </w:tcBorders>
            <w:shd w:val="clear" w:color="auto" w:fill="auto"/>
            <w:noWrap/>
            <w:vAlign w:val="bottom"/>
            <w:hideMark/>
          </w:tcPr>
          <w:p w14:paraId="2E3B56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3572332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9216A6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11FB1E2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$ 241.40 </w:t>
            </w:r>
          </w:p>
        </w:tc>
        <w:tc>
          <w:tcPr>
            <w:tcW w:w="1134" w:type="dxa"/>
            <w:tcBorders>
              <w:top w:val="nil"/>
              <w:left w:val="nil"/>
              <w:bottom w:val="nil"/>
              <w:right w:val="nil"/>
            </w:tcBorders>
            <w:shd w:val="clear" w:color="auto" w:fill="auto"/>
            <w:noWrap/>
            <w:vAlign w:val="bottom"/>
            <w:hideMark/>
          </w:tcPr>
          <w:p w14:paraId="69C15F7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A783E2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C0B1001" w14:textId="77777777" w:rsidTr="006A0B1F">
        <w:trPr>
          <w:trHeight w:val="20"/>
        </w:trPr>
        <w:tc>
          <w:tcPr>
            <w:tcW w:w="3544" w:type="dxa"/>
            <w:tcBorders>
              <w:top w:val="nil"/>
              <w:left w:val="nil"/>
              <w:bottom w:val="nil"/>
              <w:right w:val="nil"/>
            </w:tcBorders>
            <w:shd w:val="clear" w:color="auto" w:fill="auto"/>
            <w:noWrap/>
            <w:vAlign w:val="bottom"/>
            <w:hideMark/>
          </w:tcPr>
          <w:p w14:paraId="0AE1BF6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M. G. GARDHAM</w:t>
            </w:r>
          </w:p>
        </w:tc>
        <w:tc>
          <w:tcPr>
            <w:tcW w:w="1275" w:type="dxa"/>
            <w:tcBorders>
              <w:top w:val="nil"/>
              <w:left w:val="nil"/>
              <w:bottom w:val="nil"/>
              <w:right w:val="nil"/>
            </w:tcBorders>
            <w:shd w:val="clear" w:color="auto" w:fill="auto"/>
            <w:noWrap/>
            <w:vAlign w:val="bottom"/>
            <w:hideMark/>
          </w:tcPr>
          <w:p w14:paraId="1178B69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5F01DFC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5F39B9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4DA564D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$ 215.87 </w:t>
            </w:r>
          </w:p>
        </w:tc>
        <w:tc>
          <w:tcPr>
            <w:tcW w:w="1134" w:type="dxa"/>
            <w:tcBorders>
              <w:top w:val="nil"/>
              <w:left w:val="nil"/>
              <w:bottom w:val="nil"/>
              <w:right w:val="nil"/>
            </w:tcBorders>
            <w:shd w:val="clear" w:color="auto" w:fill="auto"/>
            <w:noWrap/>
            <w:vAlign w:val="bottom"/>
            <w:hideMark/>
          </w:tcPr>
          <w:p w14:paraId="5D1B978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68FF73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82BF858" w14:textId="77777777" w:rsidTr="006A0B1F">
        <w:trPr>
          <w:trHeight w:val="20"/>
        </w:trPr>
        <w:tc>
          <w:tcPr>
            <w:tcW w:w="3544" w:type="dxa"/>
            <w:tcBorders>
              <w:top w:val="nil"/>
              <w:left w:val="nil"/>
              <w:bottom w:val="nil"/>
              <w:right w:val="nil"/>
            </w:tcBorders>
            <w:shd w:val="clear" w:color="auto" w:fill="auto"/>
            <w:noWrap/>
            <w:vAlign w:val="bottom"/>
            <w:hideMark/>
          </w:tcPr>
          <w:p w14:paraId="2F71E43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C. &amp; MRS M. J. GEPP</w:t>
            </w:r>
          </w:p>
        </w:tc>
        <w:tc>
          <w:tcPr>
            <w:tcW w:w="1275" w:type="dxa"/>
            <w:tcBorders>
              <w:top w:val="nil"/>
              <w:left w:val="nil"/>
              <w:bottom w:val="nil"/>
              <w:right w:val="nil"/>
            </w:tcBorders>
            <w:shd w:val="clear" w:color="auto" w:fill="auto"/>
            <w:noWrap/>
            <w:vAlign w:val="bottom"/>
            <w:hideMark/>
          </w:tcPr>
          <w:p w14:paraId="3F4CAA0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Birdwood</w:t>
            </w:r>
          </w:p>
        </w:tc>
        <w:tc>
          <w:tcPr>
            <w:tcW w:w="470" w:type="dxa"/>
            <w:tcBorders>
              <w:top w:val="nil"/>
              <w:left w:val="nil"/>
              <w:bottom w:val="nil"/>
              <w:right w:val="nil"/>
            </w:tcBorders>
            <w:shd w:val="clear" w:color="auto" w:fill="auto"/>
            <w:noWrap/>
            <w:vAlign w:val="bottom"/>
            <w:hideMark/>
          </w:tcPr>
          <w:p w14:paraId="7B23DA8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98292C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5234</w:t>
            </w:r>
          </w:p>
        </w:tc>
        <w:tc>
          <w:tcPr>
            <w:tcW w:w="851" w:type="dxa"/>
            <w:tcBorders>
              <w:top w:val="nil"/>
              <w:left w:val="nil"/>
              <w:bottom w:val="nil"/>
              <w:right w:val="nil"/>
            </w:tcBorders>
            <w:shd w:val="clear" w:color="auto" w:fill="auto"/>
            <w:noWrap/>
            <w:vAlign w:val="bottom"/>
            <w:hideMark/>
          </w:tcPr>
          <w:p w14:paraId="1144D4C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$ 182.73 </w:t>
            </w:r>
          </w:p>
        </w:tc>
        <w:tc>
          <w:tcPr>
            <w:tcW w:w="1134" w:type="dxa"/>
            <w:tcBorders>
              <w:top w:val="nil"/>
              <w:left w:val="nil"/>
              <w:bottom w:val="nil"/>
              <w:right w:val="nil"/>
            </w:tcBorders>
            <w:shd w:val="clear" w:color="auto" w:fill="auto"/>
            <w:noWrap/>
            <w:vAlign w:val="bottom"/>
            <w:hideMark/>
          </w:tcPr>
          <w:p w14:paraId="18A28D0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F09707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3E911EC" w14:textId="77777777" w:rsidTr="006A0B1F">
        <w:trPr>
          <w:trHeight w:val="20"/>
        </w:trPr>
        <w:tc>
          <w:tcPr>
            <w:tcW w:w="3544" w:type="dxa"/>
            <w:tcBorders>
              <w:top w:val="nil"/>
              <w:left w:val="nil"/>
              <w:bottom w:val="nil"/>
              <w:right w:val="nil"/>
            </w:tcBorders>
            <w:shd w:val="clear" w:color="auto" w:fill="auto"/>
            <w:noWrap/>
            <w:vAlign w:val="bottom"/>
            <w:hideMark/>
          </w:tcPr>
          <w:p w14:paraId="69E3188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M. D. GEYER</w:t>
            </w:r>
          </w:p>
        </w:tc>
        <w:tc>
          <w:tcPr>
            <w:tcW w:w="1275" w:type="dxa"/>
            <w:tcBorders>
              <w:top w:val="nil"/>
              <w:left w:val="nil"/>
              <w:bottom w:val="nil"/>
              <w:right w:val="nil"/>
            </w:tcBorders>
            <w:shd w:val="clear" w:color="auto" w:fill="auto"/>
            <w:noWrap/>
            <w:vAlign w:val="bottom"/>
            <w:hideMark/>
          </w:tcPr>
          <w:p w14:paraId="483063E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0375A0F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2ACC38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48D4DFF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$ 162.19 </w:t>
            </w:r>
          </w:p>
        </w:tc>
        <w:tc>
          <w:tcPr>
            <w:tcW w:w="1134" w:type="dxa"/>
            <w:tcBorders>
              <w:top w:val="nil"/>
              <w:left w:val="nil"/>
              <w:bottom w:val="nil"/>
              <w:right w:val="nil"/>
            </w:tcBorders>
            <w:shd w:val="clear" w:color="auto" w:fill="auto"/>
            <w:noWrap/>
            <w:vAlign w:val="bottom"/>
            <w:hideMark/>
          </w:tcPr>
          <w:p w14:paraId="299FDD3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4F7724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E8E145A" w14:textId="77777777" w:rsidTr="006A0B1F">
        <w:trPr>
          <w:trHeight w:val="20"/>
        </w:trPr>
        <w:tc>
          <w:tcPr>
            <w:tcW w:w="3544" w:type="dxa"/>
            <w:tcBorders>
              <w:top w:val="nil"/>
              <w:left w:val="nil"/>
              <w:bottom w:val="nil"/>
              <w:right w:val="nil"/>
            </w:tcBorders>
            <w:shd w:val="clear" w:color="auto" w:fill="auto"/>
            <w:noWrap/>
            <w:vAlign w:val="bottom"/>
            <w:hideMark/>
          </w:tcPr>
          <w:p w14:paraId="2F6160A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R. GEPP</w:t>
            </w:r>
          </w:p>
        </w:tc>
        <w:tc>
          <w:tcPr>
            <w:tcW w:w="1275" w:type="dxa"/>
            <w:tcBorders>
              <w:top w:val="nil"/>
              <w:left w:val="nil"/>
              <w:bottom w:val="nil"/>
              <w:right w:val="nil"/>
            </w:tcBorders>
            <w:shd w:val="clear" w:color="auto" w:fill="auto"/>
            <w:noWrap/>
            <w:vAlign w:val="bottom"/>
            <w:hideMark/>
          </w:tcPr>
          <w:p w14:paraId="45C6B3C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Hamlyn Heights</w:t>
            </w:r>
          </w:p>
        </w:tc>
        <w:tc>
          <w:tcPr>
            <w:tcW w:w="470" w:type="dxa"/>
            <w:tcBorders>
              <w:top w:val="nil"/>
              <w:left w:val="nil"/>
              <w:bottom w:val="nil"/>
              <w:right w:val="nil"/>
            </w:tcBorders>
            <w:shd w:val="clear" w:color="auto" w:fill="auto"/>
            <w:noWrap/>
            <w:vAlign w:val="bottom"/>
            <w:hideMark/>
          </w:tcPr>
          <w:p w14:paraId="72EC88F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VIC</w:t>
            </w:r>
          </w:p>
        </w:tc>
        <w:tc>
          <w:tcPr>
            <w:tcW w:w="523" w:type="dxa"/>
            <w:tcBorders>
              <w:top w:val="nil"/>
              <w:left w:val="nil"/>
              <w:bottom w:val="nil"/>
              <w:right w:val="nil"/>
            </w:tcBorders>
            <w:shd w:val="clear" w:color="auto" w:fill="auto"/>
            <w:noWrap/>
            <w:vAlign w:val="bottom"/>
            <w:hideMark/>
          </w:tcPr>
          <w:p w14:paraId="774FBFE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3215</w:t>
            </w:r>
          </w:p>
        </w:tc>
        <w:tc>
          <w:tcPr>
            <w:tcW w:w="851" w:type="dxa"/>
            <w:tcBorders>
              <w:top w:val="nil"/>
              <w:left w:val="nil"/>
              <w:bottom w:val="nil"/>
              <w:right w:val="nil"/>
            </w:tcBorders>
            <w:shd w:val="clear" w:color="auto" w:fill="auto"/>
            <w:noWrap/>
            <w:vAlign w:val="bottom"/>
            <w:hideMark/>
          </w:tcPr>
          <w:p w14:paraId="4982D08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$ 113.75 </w:t>
            </w:r>
          </w:p>
        </w:tc>
        <w:tc>
          <w:tcPr>
            <w:tcW w:w="1134" w:type="dxa"/>
            <w:tcBorders>
              <w:top w:val="nil"/>
              <w:left w:val="nil"/>
              <w:bottom w:val="nil"/>
              <w:right w:val="nil"/>
            </w:tcBorders>
            <w:shd w:val="clear" w:color="auto" w:fill="auto"/>
            <w:noWrap/>
            <w:vAlign w:val="bottom"/>
            <w:hideMark/>
          </w:tcPr>
          <w:p w14:paraId="3A866E0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238227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9BCF10A" w14:textId="77777777" w:rsidTr="006A0B1F">
        <w:trPr>
          <w:trHeight w:val="20"/>
        </w:trPr>
        <w:tc>
          <w:tcPr>
            <w:tcW w:w="3544" w:type="dxa"/>
            <w:tcBorders>
              <w:top w:val="nil"/>
              <w:left w:val="nil"/>
              <w:bottom w:val="nil"/>
              <w:right w:val="nil"/>
            </w:tcBorders>
            <w:shd w:val="clear" w:color="auto" w:fill="auto"/>
            <w:noWrap/>
            <w:vAlign w:val="bottom"/>
            <w:hideMark/>
          </w:tcPr>
          <w:p w14:paraId="3BAFAF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W. &amp; MRS L. M. GILLIES</w:t>
            </w:r>
          </w:p>
        </w:tc>
        <w:tc>
          <w:tcPr>
            <w:tcW w:w="1275" w:type="dxa"/>
            <w:tcBorders>
              <w:top w:val="nil"/>
              <w:left w:val="nil"/>
              <w:bottom w:val="nil"/>
              <w:right w:val="nil"/>
            </w:tcBorders>
            <w:shd w:val="clear" w:color="auto" w:fill="auto"/>
            <w:noWrap/>
            <w:vAlign w:val="bottom"/>
            <w:hideMark/>
          </w:tcPr>
          <w:p w14:paraId="5DF0071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Cambrai</w:t>
            </w:r>
          </w:p>
        </w:tc>
        <w:tc>
          <w:tcPr>
            <w:tcW w:w="470" w:type="dxa"/>
            <w:tcBorders>
              <w:top w:val="nil"/>
              <w:left w:val="nil"/>
              <w:bottom w:val="nil"/>
              <w:right w:val="nil"/>
            </w:tcBorders>
            <w:shd w:val="clear" w:color="auto" w:fill="auto"/>
            <w:noWrap/>
            <w:vAlign w:val="bottom"/>
            <w:hideMark/>
          </w:tcPr>
          <w:p w14:paraId="5C4D42B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B05514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360AFE3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$ 341.67 </w:t>
            </w:r>
          </w:p>
        </w:tc>
        <w:tc>
          <w:tcPr>
            <w:tcW w:w="1134" w:type="dxa"/>
            <w:tcBorders>
              <w:top w:val="nil"/>
              <w:left w:val="nil"/>
              <w:bottom w:val="nil"/>
              <w:right w:val="nil"/>
            </w:tcBorders>
            <w:shd w:val="clear" w:color="auto" w:fill="auto"/>
            <w:noWrap/>
            <w:vAlign w:val="bottom"/>
            <w:hideMark/>
          </w:tcPr>
          <w:p w14:paraId="5EC8128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C7C5B0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2336586" w14:textId="77777777" w:rsidTr="006A0B1F">
        <w:trPr>
          <w:trHeight w:val="20"/>
        </w:trPr>
        <w:tc>
          <w:tcPr>
            <w:tcW w:w="3544" w:type="dxa"/>
            <w:tcBorders>
              <w:top w:val="nil"/>
              <w:left w:val="nil"/>
              <w:bottom w:val="nil"/>
              <w:right w:val="nil"/>
            </w:tcBorders>
            <w:shd w:val="clear" w:color="auto" w:fill="auto"/>
            <w:noWrap/>
            <w:vAlign w:val="bottom"/>
            <w:hideMark/>
          </w:tcPr>
          <w:p w14:paraId="3077C9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B. GUM</w:t>
            </w:r>
          </w:p>
        </w:tc>
        <w:tc>
          <w:tcPr>
            <w:tcW w:w="1275" w:type="dxa"/>
            <w:tcBorders>
              <w:top w:val="nil"/>
              <w:left w:val="nil"/>
              <w:bottom w:val="nil"/>
              <w:right w:val="nil"/>
            </w:tcBorders>
            <w:shd w:val="clear" w:color="auto" w:fill="auto"/>
            <w:noWrap/>
            <w:vAlign w:val="bottom"/>
            <w:hideMark/>
          </w:tcPr>
          <w:p w14:paraId="7E84932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Riverton</w:t>
            </w:r>
          </w:p>
        </w:tc>
        <w:tc>
          <w:tcPr>
            <w:tcW w:w="470" w:type="dxa"/>
            <w:tcBorders>
              <w:top w:val="nil"/>
              <w:left w:val="nil"/>
              <w:bottom w:val="nil"/>
              <w:right w:val="nil"/>
            </w:tcBorders>
            <w:shd w:val="clear" w:color="auto" w:fill="auto"/>
            <w:noWrap/>
            <w:vAlign w:val="bottom"/>
            <w:hideMark/>
          </w:tcPr>
          <w:p w14:paraId="3F0E6A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722467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5412</w:t>
            </w:r>
          </w:p>
        </w:tc>
        <w:tc>
          <w:tcPr>
            <w:tcW w:w="851" w:type="dxa"/>
            <w:tcBorders>
              <w:top w:val="nil"/>
              <w:left w:val="nil"/>
              <w:bottom w:val="nil"/>
              <w:right w:val="nil"/>
            </w:tcBorders>
            <w:shd w:val="clear" w:color="auto" w:fill="auto"/>
            <w:noWrap/>
            <w:vAlign w:val="bottom"/>
            <w:hideMark/>
          </w:tcPr>
          <w:p w14:paraId="68F5AFE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$ 123.26 </w:t>
            </w:r>
          </w:p>
        </w:tc>
        <w:tc>
          <w:tcPr>
            <w:tcW w:w="1134" w:type="dxa"/>
            <w:tcBorders>
              <w:top w:val="nil"/>
              <w:left w:val="nil"/>
              <w:bottom w:val="nil"/>
              <w:right w:val="nil"/>
            </w:tcBorders>
            <w:shd w:val="clear" w:color="auto" w:fill="auto"/>
            <w:noWrap/>
            <w:vAlign w:val="bottom"/>
            <w:hideMark/>
          </w:tcPr>
          <w:p w14:paraId="3469E9A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E34FF4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F46709A" w14:textId="77777777" w:rsidTr="006A0B1F">
        <w:trPr>
          <w:trHeight w:val="20"/>
        </w:trPr>
        <w:tc>
          <w:tcPr>
            <w:tcW w:w="3544" w:type="dxa"/>
            <w:tcBorders>
              <w:top w:val="nil"/>
              <w:left w:val="nil"/>
              <w:bottom w:val="nil"/>
              <w:right w:val="nil"/>
            </w:tcBorders>
            <w:shd w:val="clear" w:color="auto" w:fill="auto"/>
            <w:noWrap/>
            <w:vAlign w:val="bottom"/>
            <w:hideMark/>
          </w:tcPr>
          <w:p w14:paraId="78CA87C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D. GLAETZER</w:t>
            </w:r>
          </w:p>
        </w:tc>
        <w:tc>
          <w:tcPr>
            <w:tcW w:w="1275" w:type="dxa"/>
            <w:tcBorders>
              <w:top w:val="nil"/>
              <w:left w:val="nil"/>
              <w:bottom w:val="nil"/>
              <w:right w:val="nil"/>
            </w:tcBorders>
            <w:shd w:val="clear" w:color="auto" w:fill="auto"/>
            <w:noWrap/>
            <w:vAlign w:val="bottom"/>
            <w:hideMark/>
          </w:tcPr>
          <w:p w14:paraId="0CC74BF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54BADE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FE4D0C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282AC73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$ 699.41 </w:t>
            </w:r>
          </w:p>
        </w:tc>
        <w:tc>
          <w:tcPr>
            <w:tcW w:w="1134" w:type="dxa"/>
            <w:tcBorders>
              <w:top w:val="nil"/>
              <w:left w:val="nil"/>
              <w:bottom w:val="nil"/>
              <w:right w:val="nil"/>
            </w:tcBorders>
            <w:shd w:val="clear" w:color="auto" w:fill="auto"/>
            <w:noWrap/>
            <w:vAlign w:val="bottom"/>
            <w:hideMark/>
          </w:tcPr>
          <w:p w14:paraId="0C28C60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34092A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4EF2E5A" w14:textId="77777777" w:rsidTr="006A0B1F">
        <w:trPr>
          <w:trHeight w:val="20"/>
        </w:trPr>
        <w:tc>
          <w:tcPr>
            <w:tcW w:w="3544" w:type="dxa"/>
            <w:tcBorders>
              <w:top w:val="nil"/>
              <w:left w:val="nil"/>
              <w:bottom w:val="nil"/>
              <w:right w:val="nil"/>
            </w:tcBorders>
            <w:shd w:val="clear" w:color="auto" w:fill="auto"/>
            <w:noWrap/>
            <w:vAlign w:val="bottom"/>
            <w:hideMark/>
          </w:tcPr>
          <w:p w14:paraId="3C5A815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GC &amp; J CONSTRUCTIONS</w:t>
            </w:r>
          </w:p>
        </w:tc>
        <w:tc>
          <w:tcPr>
            <w:tcW w:w="1275" w:type="dxa"/>
            <w:tcBorders>
              <w:top w:val="nil"/>
              <w:left w:val="nil"/>
              <w:bottom w:val="nil"/>
              <w:right w:val="nil"/>
            </w:tcBorders>
            <w:shd w:val="clear" w:color="auto" w:fill="auto"/>
            <w:noWrap/>
            <w:vAlign w:val="bottom"/>
            <w:hideMark/>
          </w:tcPr>
          <w:p w14:paraId="771FAAD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w:t>
            </w:r>
          </w:p>
        </w:tc>
        <w:tc>
          <w:tcPr>
            <w:tcW w:w="470" w:type="dxa"/>
            <w:tcBorders>
              <w:top w:val="nil"/>
              <w:left w:val="nil"/>
              <w:bottom w:val="nil"/>
              <w:right w:val="nil"/>
            </w:tcBorders>
            <w:shd w:val="clear" w:color="auto" w:fill="auto"/>
            <w:noWrap/>
            <w:vAlign w:val="bottom"/>
            <w:hideMark/>
          </w:tcPr>
          <w:p w14:paraId="14E9A63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29B4B8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7AAE2E7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$ 265.88 </w:t>
            </w:r>
          </w:p>
        </w:tc>
        <w:tc>
          <w:tcPr>
            <w:tcW w:w="1134" w:type="dxa"/>
            <w:tcBorders>
              <w:top w:val="nil"/>
              <w:left w:val="nil"/>
              <w:bottom w:val="nil"/>
              <w:right w:val="nil"/>
            </w:tcBorders>
            <w:shd w:val="clear" w:color="auto" w:fill="auto"/>
            <w:noWrap/>
            <w:vAlign w:val="bottom"/>
            <w:hideMark/>
          </w:tcPr>
          <w:p w14:paraId="0738BD8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6CBD67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943D7FC" w14:textId="77777777" w:rsidTr="006A0B1F">
        <w:trPr>
          <w:trHeight w:val="20"/>
        </w:trPr>
        <w:tc>
          <w:tcPr>
            <w:tcW w:w="3544" w:type="dxa"/>
            <w:tcBorders>
              <w:top w:val="nil"/>
              <w:left w:val="nil"/>
              <w:bottom w:val="nil"/>
              <w:right w:val="nil"/>
            </w:tcBorders>
            <w:shd w:val="clear" w:color="auto" w:fill="auto"/>
            <w:noWrap/>
            <w:vAlign w:val="bottom"/>
            <w:hideMark/>
          </w:tcPr>
          <w:p w14:paraId="16D2297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&amp; MRS B. GRANZIEN</w:t>
            </w:r>
          </w:p>
        </w:tc>
        <w:tc>
          <w:tcPr>
            <w:tcW w:w="1275" w:type="dxa"/>
            <w:tcBorders>
              <w:top w:val="nil"/>
              <w:left w:val="nil"/>
              <w:bottom w:val="nil"/>
              <w:right w:val="nil"/>
            </w:tcBorders>
            <w:shd w:val="clear" w:color="auto" w:fill="auto"/>
            <w:noWrap/>
            <w:vAlign w:val="bottom"/>
            <w:hideMark/>
          </w:tcPr>
          <w:p w14:paraId="178D439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167131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A54DA7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744CB62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$ 136.78 </w:t>
            </w:r>
          </w:p>
        </w:tc>
        <w:tc>
          <w:tcPr>
            <w:tcW w:w="1134" w:type="dxa"/>
            <w:tcBorders>
              <w:top w:val="nil"/>
              <w:left w:val="nil"/>
              <w:bottom w:val="nil"/>
              <w:right w:val="nil"/>
            </w:tcBorders>
            <w:shd w:val="clear" w:color="auto" w:fill="auto"/>
            <w:noWrap/>
            <w:vAlign w:val="bottom"/>
            <w:hideMark/>
          </w:tcPr>
          <w:p w14:paraId="3DF5E51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D62903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E4606D7" w14:textId="77777777" w:rsidTr="006A0B1F">
        <w:trPr>
          <w:trHeight w:val="20"/>
        </w:trPr>
        <w:tc>
          <w:tcPr>
            <w:tcW w:w="3544" w:type="dxa"/>
            <w:tcBorders>
              <w:top w:val="nil"/>
              <w:left w:val="nil"/>
              <w:bottom w:val="nil"/>
              <w:right w:val="nil"/>
            </w:tcBorders>
            <w:shd w:val="clear" w:color="auto" w:fill="auto"/>
            <w:noWrap/>
            <w:vAlign w:val="bottom"/>
            <w:hideMark/>
          </w:tcPr>
          <w:p w14:paraId="6AC1D35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D. GABE</w:t>
            </w:r>
          </w:p>
        </w:tc>
        <w:tc>
          <w:tcPr>
            <w:tcW w:w="1275" w:type="dxa"/>
            <w:tcBorders>
              <w:top w:val="nil"/>
              <w:left w:val="nil"/>
              <w:bottom w:val="nil"/>
              <w:right w:val="nil"/>
            </w:tcBorders>
            <w:shd w:val="clear" w:color="auto" w:fill="auto"/>
            <w:noWrap/>
            <w:vAlign w:val="bottom"/>
            <w:hideMark/>
          </w:tcPr>
          <w:p w14:paraId="28D6511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Sedan</w:t>
            </w:r>
          </w:p>
        </w:tc>
        <w:tc>
          <w:tcPr>
            <w:tcW w:w="470" w:type="dxa"/>
            <w:tcBorders>
              <w:top w:val="nil"/>
              <w:left w:val="nil"/>
              <w:bottom w:val="nil"/>
              <w:right w:val="nil"/>
            </w:tcBorders>
            <w:shd w:val="clear" w:color="auto" w:fill="auto"/>
            <w:noWrap/>
            <w:vAlign w:val="bottom"/>
            <w:hideMark/>
          </w:tcPr>
          <w:p w14:paraId="40F1523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4ECF68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11BA895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$ 167.25 </w:t>
            </w:r>
          </w:p>
        </w:tc>
        <w:tc>
          <w:tcPr>
            <w:tcW w:w="1134" w:type="dxa"/>
            <w:tcBorders>
              <w:top w:val="nil"/>
              <w:left w:val="nil"/>
              <w:bottom w:val="nil"/>
              <w:right w:val="nil"/>
            </w:tcBorders>
            <w:shd w:val="clear" w:color="auto" w:fill="auto"/>
            <w:noWrap/>
            <w:vAlign w:val="bottom"/>
            <w:hideMark/>
          </w:tcPr>
          <w:p w14:paraId="3C3472F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32BB18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F294D99" w14:textId="77777777" w:rsidTr="006A0B1F">
        <w:trPr>
          <w:trHeight w:val="20"/>
        </w:trPr>
        <w:tc>
          <w:tcPr>
            <w:tcW w:w="3544" w:type="dxa"/>
            <w:tcBorders>
              <w:top w:val="nil"/>
              <w:left w:val="nil"/>
              <w:bottom w:val="nil"/>
              <w:right w:val="nil"/>
            </w:tcBorders>
            <w:shd w:val="clear" w:color="auto" w:fill="auto"/>
            <w:noWrap/>
            <w:vAlign w:val="bottom"/>
            <w:hideMark/>
          </w:tcPr>
          <w:p w14:paraId="5F8169E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K. GOODALL</w:t>
            </w:r>
          </w:p>
        </w:tc>
        <w:tc>
          <w:tcPr>
            <w:tcW w:w="1275" w:type="dxa"/>
            <w:tcBorders>
              <w:top w:val="nil"/>
              <w:left w:val="nil"/>
              <w:bottom w:val="nil"/>
              <w:right w:val="nil"/>
            </w:tcBorders>
            <w:shd w:val="clear" w:color="auto" w:fill="auto"/>
            <w:noWrap/>
            <w:vAlign w:val="bottom"/>
            <w:hideMark/>
          </w:tcPr>
          <w:p w14:paraId="02C8B03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Swan Reach</w:t>
            </w:r>
          </w:p>
        </w:tc>
        <w:tc>
          <w:tcPr>
            <w:tcW w:w="470" w:type="dxa"/>
            <w:tcBorders>
              <w:top w:val="nil"/>
              <w:left w:val="nil"/>
              <w:bottom w:val="nil"/>
              <w:right w:val="nil"/>
            </w:tcBorders>
            <w:shd w:val="clear" w:color="auto" w:fill="auto"/>
            <w:noWrap/>
            <w:vAlign w:val="bottom"/>
            <w:hideMark/>
          </w:tcPr>
          <w:p w14:paraId="681DEE8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F5466C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5354</w:t>
            </w:r>
          </w:p>
        </w:tc>
        <w:tc>
          <w:tcPr>
            <w:tcW w:w="851" w:type="dxa"/>
            <w:tcBorders>
              <w:top w:val="nil"/>
              <w:left w:val="nil"/>
              <w:bottom w:val="nil"/>
              <w:right w:val="nil"/>
            </w:tcBorders>
            <w:shd w:val="clear" w:color="auto" w:fill="auto"/>
            <w:noWrap/>
            <w:vAlign w:val="bottom"/>
            <w:hideMark/>
          </w:tcPr>
          <w:p w14:paraId="43F7671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$ 222.77 </w:t>
            </w:r>
          </w:p>
        </w:tc>
        <w:tc>
          <w:tcPr>
            <w:tcW w:w="1134" w:type="dxa"/>
            <w:tcBorders>
              <w:top w:val="nil"/>
              <w:left w:val="nil"/>
              <w:bottom w:val="nil"/>
              <w:right w:val="nil"/>
            </w:tcBorders>
            <w:shd w:val="clear" w:color="auto" w:fill="auto"/>
            <w:noWrap/>
            <w:vAlign w:val="bottom"/>
            <w:hideMark/>
          </w:tcPr>
          <w:p w14:paraId="053B8B5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85C7CB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E9C391B" w14:textId="77777777" w:rsidTr="006A0B1F">
        <w:trPr>
          <w:trHeight w:val="20"/>
        </w:trPr>
        <w:tc>
          <w:tcPr>
            <w:tcW w:w="3544" w:type="dxa"/>
            <w:tcBorders>
              <w:top w:val="nil"/>
              <w:left w:val="nil"/>
              <w:bottom w:val="nil"/>
              <w:right w:val="nil"/>
            </w:tcBorders>
            <w:shd w:val="clear" w:color="auto" w:fill="auto"/>
            <w:noWrap/>
            <w:vAlign w:val="bottom"/>
            <w:hideMark/>
          </w:tcPr>
          <w:p w14:paraId="1E92CD9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A. GREEN</w:t>
            </w:r>
          </w:p>
        </w:tc>
        <w:tc>
          <w:tcPr>
            <w:tcW w:w="1275" w:type="dxa"/>
            <w:tcBorders>
              <w:top w:val="nil"/>
              <w:left w:val="nil"/>
              <w:bottom w:val="nil"/>
              <w:right w:val="nil"/>
            </w:tcBorders>
            <w:shd w:val="clear" w:color="auto" w:fill="auto"/>
            <w:noWrap/>
            <w:vAlign w:val="bottom"/>
            <w:hideMark/>
          </w:tcPr>
          <w:p w14:paraId="00E6AA3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Tarlee</w:t>
            </w:r>
          </w:p>
        </w:tc>
        <w:tc>
          <w:tcPr>
            <w:tcW w:w="470" w:type="dxa"/>
            <w:tcBorders>
              <w:top w:val="nil"/>
              <w:left w:val="nil"/>
              <w:bottom w:val="nil"/>
              <w:right w:val="nil"/>
            </w:tcBorders>
            <w:shd w:val="clear" w:color="auto" w:fill="auto"/>
            <w:noWrap/>
            <w:vAlign w:val="bottom"/>
            <w:hideMark/>
          </w:tcPr>
          <w:p w14:paraId="2C1D0A4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120EB4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5411</w:t>
            </w:r>
          </w:p>
        </w:tc>
        <w:tc>
          <w:tcPr>
            <w:tcW w:w="851" w:type="dxa"/>
            <w:tcBorders>
              <w:top w:val="nil"/>
              <w:left w:val="nil"/>
              <w:bottom w:val="nil"/>
              <w:right w:val="nil"/>
            </w:tcBorders>
            <w:shd w:val="clear" w:color="auto" w:fill="auto"/>
            <w:noWrap/>
            <w:vAlign w:val="bottom"/>
            <w:hideMark/>
          </w:tcPr>
          <w:p w14:paraId="16EF478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$ 228.72 </w:t>
            </w:r>
          </w:p>
        </w:tc>
        <w:tc>
          <w:tcPr>
            <w:tcW w:w="1134" w:type="dxa"/>
            <w:tcBorders>
              <w:top w:val="nil"/>
              <w:left w:val="nil"/>
              <w:bottom w:val="nil"/>
              <w:right w:val="nil"/>
            </w:tcBorders>
            <w:shd w:val="clear" w:color="auto" w:fill="auto"/>
            <w:noWrap/>
            <w:vAlign w:val="bottom"/>
            <w:hideMark/>
          </w:tcPr>
          <w:p w14:paraId="74977C1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27FDF0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945C09C" w14:textId="77777777" w:rsidTr="006A0B1F">
        <w:trPr>
          <w:trHeight w:val="20"/>
        </w:trPr>
        <w:tc>
          <w:tcPr>
            <w:tcW w:w="3544" w:type="dxa"/>
            <w:tcBorders>
              <w:top w:val="nil"/>
              <w:left w:val="nil"/>
              <w:bottom w:val="nil"/>
              <w:right w:val="nil"/>
            </w:tcBorders>
            <w:shd w:val="clear" w:color="auto" w:fill="auto"/>
            <w:noWrap/>
            <w:vAlign w:val="bottom"/>
            <w:hideMark/>
          </w:tcPr>
          <w:p w14:paraId="3A479CB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M. E. GUGLIELMI</w:t>
            </w:r>
          </w:p>
        </w:tc>
        <w:tc>
          <w:tcPr>
            <w:tcW w:w="1275" w:type="dxa"/>
            <w:tcBorders>
              <w:top w:val="nil"/>
              <w:left w:val="nil"/>
              <w:bottom w:val="nil"/>
              <w:right w:val="nil"/>
            </w:tcBorders>
            <w:shd w:val="clear" w:color="auto" w:fill="auto"/>
            <w:noWrap/>
            <w:vAlign w:val="bottom"/>
            <w:hideMark/>
          </w:tcPr>
          <w:p w14:paraId="6855205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4C71C2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58FB68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559E88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$ 118.64 </w:t>
            </w:r>
          </w:p>
        </w:tc>
        <w:tc>
          <w:tcPr>
            <w:tcW w:w="1134" w:type="dxa"/>
            <w:tcBorders>
              <w:top w:val="nil"/>
              <w:left w:val="nil"/>
              <w:bottom w:val="nil"/>
              <w:right w:val="nil"/>
            </w:tcBorders>
            <w:shd w:val="clear" w:color="auto" w:fill="auto"/>
            <w:noWrap/>
            <w:vAlign w:val="bottom"/>
            <w:hideMark/>
          </w:tcPr>
          <w:p w14:paraId="153B5A1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20FB06E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E65523C" w14:textId="77777777" w:rsidTr="006A0B1F">
        <w:trPr>
          <w:trHeight w:val="20"/>
        </w:trPr>
        <w:tc>
          <w:tcPr>
            <w:tcW w:w="3544" w:type="dxa"/>
            <w:tcBorders>
              <w:top w:val="nil"/>
              <w:left w:val="nil"/>
              <w:bottom w:val="nil"/>
              <w:right w:val="nil"/>
            </w:tcBorders>
            <w:shd w:val="clear" w:color="auto" w:fill="auto"/>
            <w:noWrap/>
            <w:vAlign w:val="bottom"/>
            <w:hideMark/>
          </w:tcPr>
          <w:p w14:paraId="63FB0CF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C. GRACE</w:t>
            </w:r>
          </w:p>
        </w:tc>
        <w:tc>
          <w:tcPr>
            <w:tcW w:w="1275" w:type="dxa"/>
            <w:tcBorders>
              <w:top w:val="nil"/>
              <w:left w:val="nil"/>
              <w:bottom w:val="nil"/>
              <w:right w:val="nil"/>
            </w:tcBorders>
            <w:shd w:val="clear" w:color="auto" w:fill="auto"/>
            <w:noWrap/>
            <w:vAlign w:val="bottom"/>
            <w:hideMark/>
          </w:tcPr>
          <w:p w14:paraId="312C657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Belair</w:t>
            </w:r>
          </w:p>
        </w:tc>
        <w:tc>
          <w:tcPr>
            <w:tcW w:w="470" w:type="dxa"/>
            <w:tcBorders>
              <w:top w:val="nil"/>
              <w:left w:val="nil"/>
              <w:bottom w:val="nil"/>
              <w:right w:val="nil"/>
            </w:tcBorders>
            <w:shd w:val="clear" w:color="auto" w:fill="auto"/>
            <w:noWrap/>
            <w:vAlign w:val="bottom"/>
            <w:hideMark/>
          </w:tcPr>
          <w:p w14:paraId="0F3CB5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7188A0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5052</w:t>
            </w:r>
          </w:p>
        </w:tc>
        <w:tc>
          <w:tcPr>
            <w:tcW w:w="851" w:type="dxa"/>
            <w:tcBorders>
              <w:top w:val="nil"/>
              <w:left w:val="nil"/>
              <w:bottom w:val="nil"/>
              <w:right w:val="nil"/>
            </w:tcBorders>
            <w:shd w:val="clear" w:color="auto" w:fill="auto"/>
            <w:noWrap/>
            <w:vAlign w:val="bottom"/>
            <w:hideMark/>
          </w:tcPr>
          <w:p w14:paraId="73747D6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$ 204.90 </w:t>
            </w:r>
          </w:p>
        </w:tc>
        <w:tc>
          <w:tcPr>
            <w:tcW w:w="1134" w:type="dxa"/>
            <w:tcBorders>
              <w:top w:val="nil"/>
              <w:left w:val="nil"/>
              <w:bottom w:val="nil"/>
              <w:right w:val="nil"/>
            </w:tcBorders>
            <w:shd w:val="clear" w:color="auto" w:fill="auto"/>
            <w:noWrap/>
            <w:vAlign w:val="bottom"/>
            <w:hideMark/>
          </w:tcPr>
          <w:p w14:paraId="56FC5F4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2ADF95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ED85163" w14:textId="77777777" w:rsidTr="006A0B1F">
        <w:trPr>
          <w:trHeight w:val="20"/>
        </w:trPr>
        <w:tc>
          <w:tcPr>
            <w:tcW w:w="3544" w:type="dxa"/>
            <w:tcBorders>
              <w:top w:val="nil"/>
              <w:left w:val="nil"/>
              <w:bottom w:val="nil"/>
              <w:right w:val="nil"/>
            </w:tcBorders>
            <w:shd w:val="clear" w:color="auto" w:fill="auto"/>
            <w:noWrap/>
            <w:vAlign w:val="bottom"/>
            <w:hideMark/>
          </w:tcPr>
          <w:p w14:paraId="7010AB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S. GEPP &amp; MR B. LAWSON</w:t>
            </w:r>
          </w:p>
        </w:tc>
        <w:tc>
          <w:tcPr>
            <w:tcW w:w="1275" w:type="dxa"/>
            <w:tcBorders>
              <w:top w:val="nil"/>
              <w:left w:val="nil"/>
              <w:bottom w:val="nil"/>
              <w:right w:val="nil"/>
            </w:tcBorders>
            <w:shd w:val="clear" w:color="auto" w:fill="auto"/>
            <w:noWrap/>
            <w:vAlign w:val="bottom"/>
            <w:hideMark/>
          </w:tcPr>
          <w:p w14:paraId="4A7FEB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87DEB1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1B0355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5FFADA4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$ 126.60 </w:t>
            </w:r>
          </w:p>
        </w:tc>
        <w:tc>
          <w:tcPr>
            <w:tcW w:w="1134" w:type="dxa"/>
            <w:tcBorders>
              <w:top w:val="nil"/>
              <w:left w:val="nil"/>
              <w:bottom w:val="nil"/>
              <w:right w:val="nil"/>
            </w:tcBorders>
            <w:shd w:val="clear" w:color="auto" w:fill="auto"/>
            <w:noWrap/>
            <w:vAlign w:val="bottom"/>
            <w:hideMark/>
          </w:tcPr>
          <w:p w14:paraId="35943B1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2ACEBA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336ABAE" w14:textId="77777777" w:rsidTr="006A0B1F">
        <w:trPr>
          <w:trHeight w:val="20"/>
        </w:trPr>
        <w:tc>
          <w:tcPr>
            <w:tcW w:w="3544" w:type="dxa"/>
            <w:tcBorders>
              <w:top w:val="nil"/>
              <w:left w:val="nil"/>
              <w:bottom w:val="nil"/>
              <w:right w:val="nil"/>
            </w:tcBorders>
            <w:shd w:val="clear" w:color="auto" w:fill="auto"/>
            <w:noWrap/>
            <w:vAlign w:val="bottom"/>
            <w:hideMark/>
          </w:tcPr>
          <w:p w14:paraId="1BB70AE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R. A. HAGE</w:t>
            </w:r>
          </w:p>
        </w:tc>
        <w:tc>
          <w:tcPr>
            <w:tcW w:w="1275" w:type="dxa"/>
            <w:tcBorders>
              <w:top w:val="nil"/>
              <w:left w:val="nil"/>
              <w:bottom w:val="nil"/>
              <w:right w:val="nil"/>
            </w:tcBorders>
            <w:shd w:val="clear" w:color="auto" w:fill="auto"/>
            <w:noWrap/>
            <w:vAlign w:val="bottom"/>
            <w:hideMark/>
          </w:tcPr>
          <w:p w14:paraId="5829DB6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58D364B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0CCDB2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0E00A3B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$ 126.60 </w:t>
            </w:r>
          </w:p>
        </w:tc>
        <w:tc>
          <w:tcPr>
            <w:tcW w:w="1134" w:type="dxa"/>
            <w:tcBorders>
              <w:top w:val="nil"/>
              <w:left w:val="nil"/>
              <w:bottom w:val="nil"/>
              <w:right w:val="nil"/>
            </w:tcBorders>
            <w:shd w:val="clear" w:color="auto" w:fill="auto"/>
            <w:noWrap/>
            <w:vAlign w:val="bottom"/>
            <w:hideMark/>
          </w:tcPr>
          <w:p w14:paraId="4994711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EC2D37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587D57B" w14:textId="77777777" w:rsidTr="006A0B1F">
        <w:trPr>
          <w:trHeight w:val="20"/>
        </w:trPr>
        <w:tc>
          <w:tcPr>
            <w:tcW w:w="3544" w:type="dxa"/>
            <w:tcBorders>
              <w:top w:val="nil"/>
              <w:left w:val="nil"/>
              <w:bottom w:val="nil"/>
              <w:right w:val="nil"/>
            </w:tcBorders>
            <w:shd w:val="clear" w:color="auto" w:fill="auto"/>
            <w:noWrap/>
            <w:vAlign w:val="bottom"/>
            <w:hideMark/>
          </w:tcPr>
          <w:p w14:paraId="1365284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J. HAUSLER</w:t>
            </w:r>
          </w:p>
        </w:tc>
        <w:tc>
          <w:tcPr>
            <w:tcW w:w="1275" w:type="dxa"/>
            <w:tcBorders>
              <w:top w:val="nil"/>
              <w:left w:val="nil"/>
              <w:bottom w:val="nil"/>
              <w:right w:val="nil"/>
            </w:tcBorders>
            <w:shd w:val="clear" w:color="auto" w:fill="auto"/>
            <w:noWrap/>
            <w:vAlign w:val="bottom"/>
            <w:hideMark/>
          </w:tcPr>
          <w:p w14:paraId="2AC7CF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4E758C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EA9BC4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0A98A6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$ 550.49 </w:t>
            </w:r>
          </w:p>
        </w:tc>
        <w:tc>
          <w:tcPr>
            <w:tcW w:w="1134" w:type="dxa"/>
            <w:tcBorders>
              <w:top w:val="nil"/>
              <w:left w:val="nil"/>
              <w:bottom w:val="nil"/>
              <w:right w:val="nil"/>
            </w:tcBorders>
            <w:shd w:val="clear" w:color="auto" w:fill="auto"/>
            <w:noWrap/>
            <w:vAlign w:val="bottom"/>
            <w:hideMark/>
          </w:tcPr>
          <w:p w14:paraId="233030C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ACBBFC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FD14AF7" w14:textId="77777777" w:rsidTr="006A0B1F">
        <w:trPr>
          <w:trHeight w:val="20"/>
        </w:trPr>
        <w:tc>
          <w:tcPr>
            <w:tcW w:w="3544" w:type="dxa"/>
            <w:tcBorders>
              <w:top w:val="nil"/>
              <w:left w:val="nil"/>
              <w:bottom w:val="nil"/>
              <w:right w:val="nil"/>
            </w:tcBorders>
            <w:shd w:val="clear" w:color="auto" w:fill="auto"/>
            <w:noWrap/>
            <w:vAlign w:val="bottom"/>
            <w:hideMark/>
          </w:tcPr>
          <w:p w14:paraId="0715BA6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D. M. HARE</w:t>
            </w:r>
          </w:p>
        </w:tc>
        <w:tc>
          <w:tcPr>
            <w:tcW w:w="1275" w:type="dxa"/>
            <w:tcBorders>
              <w:top w:val="nil"/>
              <w:left w:val="nil"/>
              <w:bottom w:val="nil"/>
              <w:right w:val="nil"/>
            </w:tcBorders>
            <w:shd w:val="clear" w:color="auto" w:fill="auto"/>
            <w:noWrap/>
            <w:vAlign w:val="bottom"/>
            <w:hideMark/>
          </w:tcPr>
          <w:p w14:paraId="679C0E4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Clare</w:t>
            </w:r>
          </w:p>
        </w:tc>
        <w:tc>
          <w:tcPr>
            <w:tcW w:w="470" w:type="dxa"/>
            <w:tcBorders>
              <w:top w:val="nil"/>
              <w:left w:val="nil"/>
              <w:bottom w:val="nil"/>
              <w:right w:val="nil"/>
            </w:tcBorders>
            <w:shd w:val="clear" w:color="auto" w:fill="auto"/>
            <w:noWrap/>
            <w:vAlign w:val="bottom"/>
            <w:hideMark/>
          </w:tcPr>
          <w:p w14:paraId="68DBA67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D8EB8D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5453</w:t>
            </w:r>
          </w:p>
        </w:tc>
        <w:tc>
          <w:tcPr>
            <w:tcW w:w="851" w:type="dxa"/>
            <w:tcBorders>
              <w:top w:val="nil"/>
              <w:left w:val="nil"/>
              <w:bottom w:val="nil"/>
              <w:right w:val="nil"/>
            </w:tcBorders>
            <w:shd w:val="clear" w:color="auto" w:fill="auto"/>
            <w:noWrap/>
            <w:vAlign w:val="bottom"/>
            <w:hideMark/>
          </w:tcPr>
          <w:p w14:paraId="7755E91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$ 1,131.32 </w:t>
            </w:r>
          </w:p>
        </w:tc>
        <w:tc>
          <w:tcPr>
            <w:tcW w:w="1134" w:type="dxa"/>
            <w:tcBorders>
              <w:top w:val="nil"/>
              <w:left w:val="nil"/>
              <w:bottom w:val="nil"/>
              <w:right w:val="nil"/>
            </w:tcBorders>
            <w:shd w:val="clear" w:color="auto" w:fill="auto"/>
            <w:noWrap/>
            <w:vAlign w:val="bottom"/>
            <w:hideMark/>
          </w:tcPr>
          <w:p w14:paraId="35DD1C0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E88592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1A3CB0E" w14:textId="77777777" w:rsidTr="006A0B1F">
        <w:trPr>
          <w:trHeight w:val="20"/>
        </w:trPr>
        <w:tc>
          <w:tcPr>
            <w:tcW w:w="3544" w:type="dxa"/>
            <w:tcBorders>
              <w:top w:val="nil"/>
              <w:left w:val="nil"/>
              <w:bottom w:val="nil"/>
              <w:right w:val="nil"/>
            </w:tcBorders>
            <w:shd w:val="clear" w:color="auto" w:fill="auto"/>
            <w:noWrap/>
            <w:vAlign w:val="bottom"/>
            <w:hideMark/>
          </w:tcPr>
          <w:p w14:paraId="2B35D44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J. HERRMANN</w:t>
            </w:r>
          </w:p>
        </w:tc>
        <w:tc>
          <w:tcPr>
            <w:tcW w:w="1275" w:type="dxa"/>
            <w:tcBorders>
              <w:top w:val="nil"/>
              <w:left w:val="nil"/>
              <w:bottom w:val="nil"/>
              <w:right w:val="nil"/>
            </w:tcBorders>
            <w:shd w:val="clear" w:color="auto" w:fill="auto"/>
            <w:noWrap/>
            <w:vAlign w:val="bottom"/>
            <w:hideMark/>
          </w:tcPr>
          <w:p w14:paraId="4B1C720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Maitland</w:t>
            </w:r>
          </w:p>
        </w:tc>
        <w:tc>
          <w:tcPr>
            <w:tcW w:w="470" w:type="dxa"/>
            <w:tcBorders>
              <w:top w:val="nil"/>
              <w:left w:val="nil"/>
              <w:bottom w:val="nil"/>
              <w:right w:val="nil"/>
            </w:tcBorders>
            <w:shd w:val="clear" w:color="auto" w:fill="auto"/>
            <w:noWrap/>
            <w:vAlign w:val="bottom"/>
            <w:hideMark/>
          </w:tcPr>
          <w:p w14:paraId="1D4EEA5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780816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5573</w:t>
            </w:r>
          </w:p>
        </w:tc>
        <w:tc>
          <w:tcPr>
            <w:tcW w:w="851" w:type="dxa"/>
            <w:tcBorders>
              <w:top w:val="nil"/>
              <w:left w:val="nil"/>
              <w:bottom w:val="nil"/>
              <w:right w:val="nil"/>
            </w:tcBorders>
            <w:shd w:val="clear" w:color="auto" w:fill="auto"/>
            <w:noWrap/>
            <w:vAlign w:val="bottom"/>
            <w:hideMark/>
          </w:tcPr>
          <w:p w14:paraId="17F1A4B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$ 218.20 </w:t>
            </w:r>
          </w:p>
        </w:tc>
        <w:tc>
          <w:tcPr>
            <w:tcW w:w="1134" w:type="dxa"/>
            <w:tcBorders>
              <w:top w:val="nil"/>
              <w:left w:val="nil"/>
              <w:bottom w:val="nil"/>
              <w:right w:val="nil"/>
            </w:tcBorders>
            <w:shd w:val="clear" w:color="auto" w:fill="auto"/>
            <w:noWrap/>
            <w:vAlign w:val="bottom"/>
            <w:hideMark/>
          </w:tcPr>
          <w:p w14:paraId="2C49A96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0F5680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1B2A6B5" w14:textId="77777777" w:rsidTr="006A0B1F">
        <w:trPr>
          <w:trHeight w:val="20"/>
        </w:trPr>
        <w:tc>
          <w:tcPr>
            <w:tcW w:w="3544" w:type="dxa"/>
            <w:tcBorders>
              <w:top w:val="nil"/>
              <w:left w:val="nil"/>
              <w:bottom w:val="nil"/>
              <w:right w:val="nil"/>
            </w:tcBorders>
            <w:shd w:val="clear" w:color="auto" w:fill="auto"/>
            <w:noWrap/>
            <w:vAlign w:val="bottom"/>
            <w:hideMark/>
          </w:tcPr>
          <w:p w14:paraId="03B17FA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G. HERRIMAN</w:t>
            </w:r>
          </w:p>
        </w:tc>
        <w:tc>
          <w:tcPr>
            <w:tcW w:w="1275" w:type="dxa"/>
            <w:tcBorders>
              <w:top w:val="nil"/>
              <w:left w:val="nil"/>
              <w:bottom w:val="nil"/>
              <w:right w:val="nil"/>
            </w:tcBorders>
            <w:shd w:val="clear" w:color="auto" w:fill="auto"/>
            <w:noWrap/>
            <w:vAlign w:val="bottom"/>
            <w:hideMark/>
          </w:tcPr>
          <w:p w14:paraId="4B7AD98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42F8B7D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AB0B35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47DD692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$ 164.21 </w:t>
            </w:r>
          </w:p>
        </w:tc>
        <w:tc>
          <w:tcPr>
            <w:tcW w:w="1134" w:type="dxa"/>
            <w:tcBorders>
              <w:top w:val="nil"/>
              <w:left w:val="nil"/>
              <w:bottom w:val="nil"/>
              <w:right w:val="nil"/>
            </w:tcBorders>
            <w:shd w:val="clear" w:color="auto" w:fill="auto"/>
            <w:noWrap/>
            <w:vAlign w:val="bottom"/>
            <w:hideMark/>
          </w:tcPr>
          <w:p w14:paraId="1417AE6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B8A3F7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F0A9C41" w14:textId="77777777" w:rsidTr="006A0B1F">
        <w:trPr>
          <w:trHeight w:val="20"/>
        </w:trPr>
        <w:tc>
          <w:tcPr>
            <w:tcW w:w="3544" w:type="dxa"/>
            <w:tcBorders>
              <w:top w:val="nil"/>
              <w:left w:val="nil"/>
              <w:bottom w:val="nil"/>
              <w:right w:val="nil"/>
            </w:tcBorders>
            <w:shd w:val="clear" w:color="auto" w:fill="auto"/>
            <w:noWrap/>
            <w:vAlign w:val="bottom"/>
            <w:hideMark/>
          </w:tcPr>
          <w:p w14:paraId="2DB230D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D. HUMPHRIES</w:t>
            </w:r>
          </w:p>
        </w:tc>
        <w:tc>
          <w:tcPr>
            <w:tcW w:w="1275" w:type="dxa"/>
            <w:tcBorders>
              <w:top w:val="nil"/>
              <w:left w:val="nil"/>
              <w:bottom w:val="nil"/>
              <w:right w:val="nil"/>
            </w:tcBorders>
            <w:shd w:val="clear" w:color="auto" w:fill="auto"/>
            <w:noWrap/>
            <w:vAlign w:val="bottom"/>
            <w:hideMark/>
          </w:tcPr>
          <w:p w14:paraId="28078B3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Willaston</w:t>
            </w:r>
          </w:p>
        </w:tc>
        <w:tc>
          <w:tcPr>
            <w:tcW w:w="470" w:type="dxa"/>
            <w:tcBorders>
              <w:top w:val="nil"/>
              <w:left w:val="nil"/>
              <w:bottom w:val="nil"/>
              <w:right w:val="nil"/>
            </w:tcBorders>
            <w:shd w:val="clear" w:color="auto" w:fill="auto"/>
            <w:noWrap/>
            <w:vAlign w:val="bottom"/>
            <w:hideMark/>
          </w:tcPr>
          <w:p w14:paraId="44743C7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A4023E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49AF299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$ 340.59 </w:t>
            </w:r>
          </w:p>
        </w:tc>
        <w:tc>
          <w:tcPr>
            <w:tcW w:w="1134" w:type="dxa"/>
            <w:tcBorders>
              <w:top w:val="nil"/>
              <w:left w:val="nil"/>
              <w:bottom w:val="nil"/>
              <w:right w:val="nil"/>
            </w:tcBorders>
            <w:shd w:val="clear" w:color="auto" w:fill="auto"/>
            <w:noWrap/>
            <w:vAlign w:val="bottom"/>
            <w:hideMark/>
          </w:tcPr>
          <w:p w14:paraId="5FDC692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5BB572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8333B91" w14:textId="77777777" w:rsidTr="006A0B1F">
        <w:trPr>
          <w:trHeight w:val="20"/>
        </w:trPr>
        <w:tc>
          <w:tcPr>
            <w:tcW w:w="3544" w:type="dxa"/>
            <w:tcBorders>
              <w:top w:val="nil"/>
              <w:left w:val="nil"/>
              <w:bottom w:val="nil"/>
              <w:right w:val="nil"/>
            </w:tcBorders>
            <w:shd w:val="clear" w:color="auto" w:fill="auto"/>
            <w:noWrap/>
            <w:vAlign w:val="bottom"/>
            <w:hideMark/>
          </w:tcPr>
          <w:p w14:paraId="7519287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K. HELBIG</w:t>
            </w:r>
          </w:p>
        </w:tc>
        <w:tc>
          <w:tcPr>
            <w:tcW w:w="1275" w:type="dxa"/>
            <w:tcBorders>
              <w:top w:val="nil"/>
              <w:left w:val="nil"/>
              <w:bottom w:val="nil"/>
              <w:right w:val="nil"/>
            </w:tcBorders>
            <w:shd w:val="clear" w:color="auto" w:fill="auto"/>
            <w:noWrap/>
            <w:vAlign w:val="bottom"/>
            <w:hideMark/>
          </w:tcPr>
          <w:p w14:paraId="6132B95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71FE3E7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1AF239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76F6037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$ 347.77 </w:t>
            </w:r>
          </w:p>
        </w:tc>
        <w:tc>
          <w:tcPr>
            <w:tcW w:w="1134" w:type="dxa"/>
            <w:tcBorders>
              <w:top w:val="nil"/>
              <w:left w:val="nil"/>
              <w:bottom w:val="nil"/>
              <w:right w:val="nil"/>
            </w:tcBorders>
            <w:shd w:val="clear" w:color="auto" w:fill="auto"/>
            <w:noWrap/>
            <w:vAlign w:val="bottom"/>
            <w:hideMark/>
          </w:tcPr>
          <w:p w14:paraId="56F0E13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1FD29A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2E5B94C" w14:textId="77777777" w:rsidTr="006A0B1F">
        <w:trPr>
          <w:trHeight w:val="20"/>
        </w:trPr>
        <w:tc>
          <w:tcPr>
            <w:tcW w:w="3544" w:type="dxa"/>
            <w:tcBorders>
              <w:top w:val="nil"/>
              <w:left w:val="nil"/>
              <w:bottom w:val="nil"/>
              <w:right w:val="nil"/>
            </w:tcBorders>
            <w:shd w:val="clear" w:color="auto" w:fill="auto"/>
            <w:noWrap/>
            <w:vAlign w:val="bottom"/>
            <w:hideMark/>
          </w:tcPr>
          <w:p w14:paraId="0080EC2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&amp; MRS E. HABERMANN</w:t>
            </w:r>
          </w:p>
        </w:tc>
        <w:tc>
          <w:tcPr>
            <w:tcW w:w="1275" w:type="dxa"/>
            <w:tcBorders>
              <w:top w:val="nil"/>
              <w:left w:val="nil"/>
              <w:bottom w:val="nil"/>
              <w:right w:val="nil"/>
            </w:tcBorders>
            <w:shd w:val="clear" w:color="auto" w:fill="auto"/>
            <w:noWrap/>
            <w:vAlign w:val="bottom"/>
            <w:hideMark/>
          </w:tcPr>
          <w:p w14:paraId="6CEFD8F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Wudinna</w:t>
            </w:r>
          </w:p>
        </w:tc>
        <w:tc>
          <w:tcPr>
            <w:tcW w:w="470" w:type="dxa"/>
            <w:tcBorders>
              <w:top w:val="nil"/>
              <w:left w:val="nil"/>
              <w:bottom w:val="nil"/>
              <w:right w:val="nil"/>
            </w:tcBorders>
            <w:shd w:val="clear" w:color="auto" w:fill="auto"/>
            <w:noWrap/>
            <w:vAlign w:val="bottom"/>
            <w:hideMark/>
          </w:tcPr>
          <w:p w14:paraId="4863B5A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43BB98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5652</w:t>
            </w:r>
          </w:p>
        </w:tc>
        <w:tc>
          <w:tcPr>
            <w:tcW w:w="851" w:type="dxa"/>
            <w:tcBorders>
              <w:top w:val="nil"/>
              <w:left w:val="nil"/>
              <w:bottom w:val="nil"/>
              <w:right w:val="nil"/>
            </w:tcBorders>
            <w:shd w:val="clear" w:color="auto" w:fill="auto"/>
            <w:noWrap/>
            <w:vAlign w:val="bottom"/>
            <w:hideMark/>
          </w:tcPr>
          <w:p w14:paraId="72495A4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$ 850.49 </w:t>
            </w:r>
          </w:p>
        </w:tc>
        <w:tc>
          <w:tcPr>
            <w:tcW w:w="1134" w:type="dxa"/>
            <w:tcBorders>
              <w:top w:val="nil"/>
              <w:left w:val="nil"/>
              <w:bottom w:val="nil"/>
              <w:right w:val="nil"/>
            </w:tcBorders>
            <w:shd w:val="clear" w:color="auto" w:fill="auto"/>
            <w:noWrap/>
            <w:vAlign w:val="bottom"/>
            <w:hideMark/>
          </w:tcPr>
          <w:p w14:paraId="0319B87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CC5FF7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6152451" w14:textId="77777777" w:rsidTr="006A0B1F">
        <w:trPr>
          <w:trHeight w:val="20"/>
        </w:trPr>
        <w:tc>
          <w:tcPr>
            <w:tcW w:w="3544" w:type="dxa"/>
            <w:tcBorders>
              <w:top w:val="nil"/>
              <w:left w:val="nil"/>
              <w:bottom w:val="nil"/>
              <w:right w:val="nil"/>
            </w:tcBorders>
            <w:shd w:val="clear" w:color="auto" w:fill="auto"/>
            <w:noWrap/>
            <w:vAlign w:val="bottom"/>
            <w:hideMark/>
          </w:tcPr>
          <w:p w14:paraId="62024CE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C.B. &amp; MRS S.R. HAHN</w:t>
            </w:r>
          </w:p>
        </w:tc>
        <w:tc>
          <w:tcPr>
            <w:tcW w:w="1275" w:type="dxa"/>
            <w:tcBorders>
              <w:top w:val="nil"/>
              <w:left w:val="nil"/>
              <w:bottom w:val="nil"/>
              <w:right w:val="nil"/>
            </w:tcBorders>
            <w:shd w:val="clear" w:color="auto" w:fill="auto"/>
            <w:noWrap/>
            <w:vAlign w:val="bottom"/>
            <w:hideMark/>
          </w:tcPr>
          <w:p w14:paraId="0D4CFC4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College Park</w:t>
            </w:r>
          </w:p>
        </w:tc>
        <w:tc>
          <w:tcPr>
            <w:tcW w:w="470" w:type="dxa"/>
            <w:tcBorders>
              <w:top w:val="nil"/>
              <w:left w:val="nil"/>
              <w:bottom w:val="nil"/>
              <w:right w:val="nil"/>
            </w:tcBorders>
            <w:shd w:val="clear" w:color="auto" w:fill="auto"/>
            <w:noWrap/>
            <w:vAlign w:val="bottom"/>
            <w:hideMark/>
          </w:tcPr>
          <w:p w14:paraId="5D76A3A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B712D8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5069</w:t>
            </w:r>
          </w:p>
        </w:tc>
        <w:tc>
          <w:tcPr>
            <w:tcW w:w="851" w:type="dxa"/>
            <w:tcBorders>
              <w:top w:val="nil"/>
              <w:left w:val="nil"/>
              <w:bottom w:val="nil"/>
              <w:right w:val="nil"/>
            </w:tcBorders>
            <w:shd w:val="clear" w:color="auto" w:fill="auto"/>
            <w:noWrap/>
            <w:vAlign w:val="bottom"/>
            <w:hideMark/>
          </w:tcPr>
          <w:p w14:paraId="2FECC1E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$ 164.64 </w:t>
            </w:r>
          </w:p>
        </w:tc>
        <w:tc>
          <w:tcPr>
            <w:tcW w:w="1134" w:type="dxa"/>
            <w:tcBorders>
              <w:top w:val="nil"/>
              <w:left w:val="nil"/>
              <w:bottom w:val="nil"/>
              <w:right w:val="nil"/>
            </w:tcBorders>
            <w:shd w:val="clear" w:color="auto" w:fill="auto"/>
            <w:noWrap/>
            <w:vAlign w:val="bottom"/>
            <w:hideMark/>
          </w:tcPr>
          <w:p w14:paraId="28D697C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B8A5C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88F5E69" w14:textId="77777777" w:rsidTr="006A0B1F">
        <w:trPr>
          <w:trHeight w:val="20"/>
        </w:trPr>
        <w:tc>
          <w:tcPr>
            <w:tcW w:w="3544" w:type="dxa"/>
            <w:tcBorders>
              <w:top w:val="nil"/>
              <w:left w:val="nil"/>
              <w:bottom w:val="nil"/>
              <w:right w:val="nil"/>
            </w:tcBorders>
            <w:shd w:val="clear" w:color="auto" w:fill="auto"/>
            <w:noWrap/>
            <w:vAlign w:val="bottom"/>
            <w:hideMark/>
          </w:tcPr>
          <w:p w14:paraId="441F06D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C. A. HAMPEL</w:t>
            </w:r>
          </w:p>
        </w:tc>
        <w:tc>
          <w:tcPr>
            <w:tcW w:w="1275" w:type="dxa"/>
            <w:tcBorders>
              <w:top w:val="nil"/>
              <w:left w:val="nil"/>
              <w:bottom w:val="nil"/>
              <w:right w:val="nil"/>
            </w:tcBorders>
            <w:shd w:val="clear" w:color="auto" w:fill="auto"/>
            <w:noWrap/>
            <w:vAlign w:val="bottom"/>
            <w:hideMark/>
          </w:tcPr>
          <w:p w14:paraId="7556A15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778D07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0E225E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4ED492A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$ 349.26 </w:t>
            </w:r>
          </w:p>
        </w:tc>
        <w:tc>
          <w:tcPr>
            <w:tcW w:w="1134" w:type="dxa"/>
            <w:tcBorders>
              <w:top w:val="nil"/>
              <w:left w:val="nil"/>
              <w:bottom w:val="nil"/>
              <w:right w:val="nil"/>
            </w:tcBorders>
            <w:shd w:val="clear" w:color="auto" w:fill="auto"/>
            <w:noWrap/>
            <w:vAlign w:val="bottom"/>
            <w:hideMark/>
          </w:tcPr>
          <w:p w14:paraId="4C0B60B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B8B42D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27930C7" w14:textId="77777777" w:rsidTr="006A0B1F">
        <w:trPr>
          <w:trHeight w:val="20"/>
        </w:trPr>
        <w:tc>
          <w:tcPr>
            <w:tcW w:w="3544" w:type="dxa"/>
            <w:tcBorders>
              <w:top w:val="nil"/>
              <w:left w:val="nil"/>
              <w:bottom w:val="nil"/>
              <w:right w:val="nil"/>
            </w:tcBorders>
            <w:shd w:val="clear" w:color="auto" w:fill="auto"/>
            <w:noWrap/>
            <w:vAlign w:val="bottom"/>
            <w:hideMark/>
          </w:tcPr>
          <w:p w14:paraId="0F25C02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B. A. HOILLE</w:t>
            </w:r>
          </w:p>
        </w:tc>
        <w:tc>
          <w:tcPr>
            <w:tcW w:w="1275" w:type="dxa"/>
            <w:tcBorders>
              <w:top w:val="nil"/>
              <w:left w:val="nil"/>
              <w:bottom w:val="nil"/>
              <w:right w:val="nil"/>
            </w:tcBorders>
            <w:shd w:val="clear" w:color="auto" w:fill="auto"/>
            <w:noWrap/>
            <w:vAlign w:val="bottom"/>
            <w:hideMark/>
          </w:tcPr>
          <w:p w14:paraId="364A7CF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Springton</w:t>
            </w:r>
          </w:p>
        </w:tc>
        <w:tc>
          <w:tcPr>
            <w:tcW w:w="470" w:type="dxa"/>
            <w:tcBorders>
              <w:top w:val="nil"/>
              <w:left w:val="nil"/>
              <w:bottom w:val="nil"/>
              <w:right w:val="nil"/>
            </w:tcBorders>
            <w:shd w:val="clear" w:color="auto" w:fill="auto"/>
            <w:noWrap/>
            <w:vAlign w:val="bottom"/>
            <w:hideMark/>
          </w:tcPr>
          <w:p w14:paraId="62A95B9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62C52E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3D74481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$ 153.97 </w:t>
            </w:r>
          </w:p>
        </w:tc>
        <w:tc>
          <w:tcPr>
            <w:tcW w:w="1134" w:type="dxa"/>
            <w:tcBorders>
              <w:top w:val="nil"/>
              <w:left w:val="nil"/>
              <w:bottom w:val="nil"/>
              <w:right w:val="nil"/>
            </w:tcBorders>
            <w:shd w:val="clear" w:color="auto" w:fill="auto"/>
            <w:noWrap/>
            <w:vAlign w:val="bottom"/>
            <w:hideMark/>
          </w:tcPr>
          <w:p w14:paraId="30FEB01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5B52C8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588B958" w14:textId="77777777" w:rsidTr="006A0B1F">
        <w:trPr>
          <w:trHeight w:val="20"/>
        </w:trPr>
        <w:tc>
          <w:tcPr>
            <w:tcW w:w="3544" w:type="dxa"/>
            <w:tcBorders>
              <w:top w:val="nil"/>
              <w:left w:val="nil"/>
              <w:bottom w:val="nil"/>
              <w:right w:val="nil"/>
            </w:tcBorders>
            <w:shd w:val="clear" w:color="auto" w:fill="auto"/>
            <w:noWrap/>
            <w:vAlign w:val="bottom"/>
            <w:hideMark/>
          </w:tcPr>
          <w:p w14:paraId="7E50E29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MA A. L. HAMPEL</w:t>
            </w:r>
          </w:p>
        </w:tc>
        <w:tc>
          <w:tcPr>
            <w:tcW w:w="1275" w:type="dxa"/>
            <w:tcBorders>
              <w:top w:val="nil"/>
              <w:left w:val="nil"/>
              <w:bottom w:val="nil"/>
              <w:right w:val="nil"/>
            </w:tcBorders>
            <w:shd w:val="clear" w:color="auto" w:fill="auto"/>
            <w:noWrap/>
            <w:vAlign w:val="bottom"/>
            <w:hideMark/>
          </w:tcPr>
          <w:p w14:paraId="0011795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396928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24814B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724F4D0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$ 300.66 </w:t>
            </w:r>
          </w:p>
        </w:tc>
        <w:tc>
          <w:tcPr>
            <w:tcW w:w="1134" w:type="dxa"/>
            <w:tcBorders>
              <w:top w:val="nil"/>
              <w:left w:val="nil"/>
              <w:bottom w:val="nil"/>
              <w:right w:val="nil"/>
            </w:tcBorders>
            <w:shd w:val="clear" w:color="auto" w:fill="auto"/>
            <w:noWrap/>
            <w:vAlign w:val="bottom"/>
            <w:hideMark/>
          </w:tcPr>
          <w:p w14:paraId="674AE73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F9656B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0A271AE" w14:textId="77777777" w:rsidTr="006A0B1F">
        <w:trPr>
          <w:trHeight w:val="20"/>
        </w:trPr>
        <w:tc>
          <w:tcPr>
            <w:tcW w:w="3544" w:type="dxa"/>
            <w:tcBorders>
              <w:top w:val="nil"/>
              <w:left w:val="nil"/>
              <w:bottom w:val="nil"/>
              <w:right w:val="nil"/>
            </w:tcBorders>
            <w:shd w:val="clear" w:color="auto" w:fill="auto"/>
            <w:noWrap/>
            <w:vAlign w:val="bottom"/>
            <w:hideMark/>
          </w:tcPr>
          <w:p w14:paraId="693B0DC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&amp; MRS R. HARRIS</w:t>
            </w:r>
          </w:p>
        </w:tc>
        <w:tc>
          <w:tcPr>
            <w:tcW w:w="1275" w:type="dxa"/>
            <w:tcBorders>
              <w:top w:val="nil"/>
              <w:left w:val="nil"/>
              <w:bottom w:val="nil"/>
              <w:right w:val="nil"/>
            </w:tcBorders>
            <w:shd w:val="clear" w:color="auto" w:fill="auto"/>
            <w:noWrap/>
            <w:vAlign w:val="bottom"/>
            <w:hideMark/>
          </w:tcPr>
          <w:p w14:paraId="198D717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62462BE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90F490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1A71AB6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$ 208.10 </w:t>
            </w:r>
          </w:p>
        </w:tc>
        <w:tc>
          <w:tcPr>
            <w:tcW w:w="1134" w:type="dxa"/>
            <w:tcBorders>
              <w:top w:val="nil"/>
              <w:left w:val="nil"/>
              <w:bottom w:val="nil"/>
              <w:right w:val="nil"/>
            </w:tcBorders>
            <w:shd w:val="clear" w:color="auto" w:fill="auto"/>
            <w:noWrap/>
            <w:vAlign w:val="bottom"/>
            <w:hideMark/>
          </w:tcPr>
          <w:p w14:paraId="15C831D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C2C757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7684377" w14:textId="77777777" w:rsidTr="006A0B1F">
        <w:trPr>
          <w:trHeight w:val="20"/>
        </w:trPr>
        <w:tc>
          <w:tcPr>
            <w:tcW w:w="3544" w:type="dxa"/>
            <w:tcBorders>
              <w:top w:val="nil"/>
              <w:left w:val="nil"/>
              <w:bottom w:val="nil"/>
              <w:right w:val="nil"/>
            </w:tcBorders>
            <w:shd w:val="clear" w:color="auto" w:fill="auto"/>
            <w:noWrap/>
            <w:vAlign w:val="bottom"/>
            <w:hideMark/>
          </w:tcPr>
          <w:p w14:paraId="42EFDCD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D. J. HARPER</w:t>
            </w:r>
          </w:p>
        </w:tc>
        <w:tc>
          <w:tcPr>
            <w:tcW w:w="1275" w:type="dxa"/>
            <w:tcBorders>
              <w:top w:val="nil"/>
              <w:left w:val="nil"/>
              <w:bottom w:val="nil"/>
              <w:right w:val="nil"/>
            </w:tcBorders>
            <w:shd w:val="clear" w:color="auto" w:fill="auto"/>
            <w:noWrap/>
            <w:vAlign w:val="bottom"/>
            <w:hideMark/>
          </w:tcPr>
          <w:p w14:paraId="06F788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14928B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EAC16C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AF2946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$ 609.50 </w:t>
            </w:r>
          </w:p>
        </w:tc>
        <w:tc>
          <w:tcPr>
            <w:tcW w:w="1134" w:type="dxa"/>
            <w:tcBorders>
              <w:top w:val="nil"/>
              <w:left w:val="nil"/>
              <w:bottom w:val="nil"/>
              <w:right w:val="nil"/>
            </w:tcBorders>
            <w:shd w:val="clear" w:color="auto" w:fill="auto"/>
            <w:noWrap/>
            <w:vAlign w:val="bottom"/>
            <w:hideMark/>
          </w:tcPr>
          <w:p w14:paraId="0734118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391474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5C4687B" w14:textId="77777777" w:rsidTr="006A0B1F">
        <w:trPr>
          <w:trHeight w:val="20"/>
        </w:trPr>
        <w:tc>
          <w:tcPr>
            <w:tcW w:w="3544" w:type="dxa"/>
            <w:tcBorders>
              <w:top w:val="nil"/>
              <w:left w:val="nil"/>
              <w:bottom w:val="nil"/>
              <w:right w:val="nil"/>
            </w:tcBorders>
            <w:shd w:val="clear" w:color="auto" w:fill="auto"/>
            <w:noWrap/>
            <w:vAlign w:val="bottom"/>
            <w:hideMark/>
          </w:tcPr>
          <w:p w14:paraId="65F0E9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&amp; MRS P. HAJEK</w:t>
            </w:r>
          </w:p>
        </w:tc>
        <w:tc>
          <w:tcPr>
            <w:tcW w:w="1275" w:type="dxa"/>
            <w:tcBorders>
              <w:top w:val="nil"/>
              <w:left w:val="nil"/>
              <w:bottom w:val="nil"/>
              <w:right w:val="nil"/>
            </w:tcBorders>
            <w:shd w:val="clear" w:color="auto" w:fill="auto"/>
            <w:noWrap/>
            <w:vAlign w:val="bottom"/>
            <w:hideMark/>
          </w:tcPr>
          <w:p w14:paraId="663E635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Banksia Park</w:t>
            </w:r>
          </w:p>
        </w:tc>
        <w:tc>
          <w:tcPr>
            <w:tcW w:w="470" w:type="dxa"/>
            <w:tcBorders>
              <w:top w:val="nil"/>
              <w:left w:val="nil"/>
              <w:bottom w:val="nil"/>
              <w:right w:val="nil"/>
            </w:tcBorders>
            <w:shd w:val="clear" w:color="auto" w:fill="auto"/>
            <w:noWrap/>
            <w:vAlign w:val="bottom"/>
            <w:hideMark/>
          </w:tcPr>
          <w:p w14:paraId="02766C8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42F5CE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5091</w:t>
            </w:r>
          </w:p>
        </w:tc>
        <w:tc>
          <w:tcPr>
            <w:tcW w:w="851" w:type="dxa"/>
            <w:tcBorders>
              <w:top w:val="nil"/>
              <w:left w:val="nil"/>
              <w:bottom w:val="nil"/>
              <w:right w:val="nil"/>
            </w:tcBorders>
            <w:shd w:val="clear" w:color="auto" w:fill="auto"/>
            <w:noWrap/>
            <w:vAlign w:val="bottom"/>
            <w:hideMark/>
          </w:tcPr>
          <w:p w14:paraId="780BD12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$ 130.00 </w:t>
            </w:r>
          </w:p>
        </w:tc>
        <w:tc>
          <w:tcPr>
            <w:tcW w:w="1134" w:type="dxa"/>
            <w:tcBorders>
              <w:top w:val="nil"/>
              <w:left w:val="nil"/>
              <w:bottom w:val="nil"/>
              <w:right w:val="nil"/>
            </w:tcBorders>
            <w:shd w:val="clear" w:color="auto" w:fill="auto"/>
            <w:noWrap/>
            <w:vAlign w:val="bottom"/>
            <w:hideMark/>
          </w:tcPr>
          <w:p w14:paraId="7864923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54A7DA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9C26838" w14:textId="77777777" w:rsidTr="006A0B1F">
        <w:trPr>
          <w:trHeight w:val="20"/>
        </w:trPr>
        <w:tc>
          <w:tcPr>
            <w:tcW w:w="3544" w:type="dxa"/>
            <w:tcBorders>
              <w:top w:val="nil"/>
              <w:left w:val="nil"/>
              <w:bottom w:val="nil"/>
              <w:right w:val="nil"/>
            </w:tcBorders>
            <w:shd w:val="clear" w:color="auto" w:fill="auto"/>
            <w:noWrap/>
            <w:vAlign w:val="bottom"/>
            <w:hideMark/>
          </w:tcPr>
          <w:p w14:paraId="6AE9229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R. J. HILL</w:t>
            </w:r>
          </w:p>
        </w:tc>
        <w:tc>
          <w:tcPr>
            <w:tcW w:w="1275" w:type="dxa"/>
            <w:tcBorders>
              <w:top w:val="nil"/>
              <w:left w:val="nil"/>
              <w:bottom w:val="nil"/>
              <w:right w:val="nil"/>
            </w:tcBorders>
            <w:shd w:val="clear" w:color="auto" w:fill="auto"/>
            <w:noWrap/>
            <w:vAlign w:val="bottom"/>
            <w:hideMark/>
          </w:tcPr>
          <w:p w14:paraId="0CE0773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A4923D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2EF9EF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DB1DFE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$ 166.63 </w:t>
            </w:r>
          </w:p>
        </w:tc>
        <w:tc>
          <w:tcPr>
            <w:tcW w:w="1134" w:type="dxa"/>
            <w:tcBorders>
              <w:top w:val="nil"/>
              <w:left w:val="nil"/>
              <w:bottom w:val="nil"/>
              <w:right w:val="nil"/>
            </w:tcBorders>
            <w:shd w:val="clear" w:color="auto" w:fill="auto"/>
            <w:noWrap/>
            <w:vAlign w:val="bottom"/>
            <w:hideMark/>
          </w:tcPr>
          <w:p w14:paraId="6BE7F5B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CCA58E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96D03FB" w14:textId="77777777" w:rsidTr="006A0B1F">
        <w:trPr>
          <w:trHeight w:val="20"/>
        </w:trPr>
        <w:tc>
          <w:tcPr>
            <w:tcW w:w="3544" w:type="dxa"/>
            <w:tcBorders>
              <w:top w:val="nil"/>
              <w:left w:val="nil"/>
              <w:bottom w:val="nil"/>
              <w:right w:val="nil"/>
            </w:tcBorders>
            <w:shd w:val="clear" w:color="auto" w:fill="auto"/>
            <w:noWrap/>
            <w:vAlign w:val="bottom"/>
            <w:hideMark/>
          </w:tcPr>
          <w:p w14:paraId="72250A4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M. HEAGNEY</w:t>
            </w:r>
          </w:p>
        </w:tc>
        <w:tc>
          <w:tcPr>
            <w:tcW w:w="1275" w:type="dxa"/>
            <w:tcBorders>
              <w:top w:val="nil"/>
              <w:left w:val="nil"/>
              <w:bottom w:val="nil"/>
              <w:right w:val="nil"/>
            </w:tcBorders>
            <w:shd w:val="clear" w:color="auto" w:fill="auto"/>
            <w:noWrap/>
            <w:vAlign w:val="bottom"/>
            <w:hideMark/>
          </w:tcPr>
          <w:p w14:paraId="120923A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Port Macquarie</w:t>
            </w:r>
          </w:p>
        </w:tc>
        <w:tc>
          <w:tcPr>
            <w:tcW w:w="470" w:type="dxa"/>
            <w:tcBorders>
              <w:top w:val="nil"/>
              <w:left w:val="nil"/>
              <w:bottom w:val="nil"/>
              <w:right w:val="nil"/>
            </w:tcBorders>
            <w:shd w:val="clear" w:color="auto" w:fill="auto"/>
            <w:noWrap/>
            <w:vAlign w:val="bottom"/>
            <w:hideMark/>
          </w:tcPr>
          <w:p w14:paraId="03A8DAD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NSW</w:t>
            </w:r>
          </w:p>
        </w:tc>
        <w:tc>
          <w:tcPr>
            <w:tcW w:w="523" w:type="dxa"/>
            <w:tcBorders>
              <w:top w:val="nil"/>
              <w:left w:val="nil"/>
              <w:bottom w:val="nil"/>
              <w:right w:val="nil"/>
            </w:tcBorders>
            <w:shd w:val="clear" w:color="auto" w:fill="auto"/>
            <w:noWrap/>
            <w:vAlign w:val="bottom"/>
            <w:hideMark/>
          </w:tcPr>
          <w:p w14:paraId="7FE02D8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2444</w:t>
            </w:r>
          </w:p>
        </w:tc>
        <w:tc>
          <w:tcPr>
            <w:tcW w:w="851" w:type="dxa"/>
            <w:tcBorders>
              <w:top w:val="nil"/>
              <w:left w:val="nil"/>
              <w:bottom w:val="nil"/>
              <w:right w:val="nil"/>
            </w:tcBorders>
            <w:shd w:val="clear" w:color="auto" w:fill="auto"/>
            <w:noWrap/>
            <w:vAlign w:val="bottom"/>
            <w:hideMark/>
          </w:tcPr>
          <w:p w14:paraId="563FF34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$ 303.43 </w:t>
            </w:r>
          </w:p>
        </w:tc>
        <w:tc>
          <w:tcPr>
            <w:tcW w:w="1134" w:type="dxa"/>
            <w:tcBorders>
              <w:top w:val="nil"/>
              <w:left w:val="nil"/>
              <w:bottom w:val="nil"/>
              <w:right w:val="nil"/>
            </w:tcBorders>
            <w:shd w:val="clear" w:color="auto" w:fill="auto"/>
            <w:noWrap/>
            <w:vAlign w:val="bottom"/>
            <w:hideMark/>
          </w:tcPr>
          <w:p w14:paraId="6E63E2A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8FAD29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7E3388F" w14:textId="77777777" w:rsidTr="006A0B1F">
        <w:trPr>
          <w:trHeight w:val="20"/>
        </w:trPr>
        <w:tc>
          <w:tcPr>
            <w:tcW w:w="3544" w:type="dxa"/>
            <w:tcBorders>
              <w:top w:val="nil"/>
              <w:left w:val="nil"/>
              <w:bottom w:val="nil"/>
              <w:right w:val="nil"/>
            </w:tcBorders>
            <w:shd w:val="clear" w:color="auto" w:fill="auto"/>
            <w:noWrap/>
            <w:vAlign w:val="bottom"/>
            <w:hideMark/>
          </w:tcPr>
          <w:p w14:paraId="063E7EF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K. HIGGINS</w:t>
            </w:r>
          </w:p>
        </w:tc>
        <w:tc>
          <w:tcPr>
            <w:tcW w:w="1275" w:type="dxa"/>
            <w:tcBorders>
              <w:top w:val="nil"/>
              <w:left w:val="nil"/>
              <w:bottom w:val="nil"/>
              <w:right w:val="nil"/>
            </w:tcBorders>
            <w:shd w:val="clear" w:color="auto" w:fill="auto"/>
            <w:noWrap/>
            <w:vAlign w:val="bottom"/>
            <w:hideMark/>
          </w:tcPr>
          <w:p w14:paraId="269987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Prospect</w:t>
            </w:r>
          </w:p>
        </w:tc>
        <w:tc>
          <w:tcPr>
            <w:tcW w:w="470" w:type="dxa"/>
            <w:tcBorders>
              <w:top w:val="nil"/>
              <w:left w:val="nil"/>
              <w:bottom w:val="nil"/>
              <w:right w:val="nil"/>
            </w:tcBorders>
            <w:shd w:val="clear" w:color="auto" w:fill="auto"/>
            <w:noWrap/>
            <w:vAlign w:val="bottom"/>
            <w:hideMark/>
          </w:tcPr>
          <w:p w14:paraId="6AFD598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461B8F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5082</w:t>
            </w:r>
          </w:p>
        </w:tc>
        <w:tc>
          <w:tcPr>
            <w:tcW w:w="851" w:type="dxa"/>
            <w:tcBorders>
              <w:top w:val="nil"/>
              <w:left w:val="nil"/>
              <w:bottom w:val="nil"/>
              <w:right w:val="nil"/>
            </w:tcBorders>
            <w:shd w:val="clear" w:color="auto" w:fill="auto"/>
            <w:noWrap/>
            <w:vAlign w:val="bottom"/>
            <w:hideMark/>
          </w:tcPr>
          <w:p w14:paraId="0401928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$ 193.24 </w:t>
            </w:r>
          </w:p>
        </w:tc>
        <w:tc>
          <w:tcPr>
            <w:tcW w:w="1134" w:type="dxa"/>
            <w:tcBorders>
              <w:top w:val="nil"/>
              <w:left w:val="nil"/>
              <w:bottom w:val="nil"/>
              <w:right w:val="nil"/>
            </w:tcBorders>
            <w:shd w:val="clear" w:color="auto" w:fill="auto"/>
            <w:noWrap/>
            <w:vAlign w:val="bottom"/>
            <w:hideMark/>
          </w:tcPr>
          <w:p w14:paraId="4B5E303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76D51A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5F1F657" w14:textId="77777777" w:rsidTr="006A0B1F">
        <w:trPr>
          <w:trHeight w:val="20"/>
        </w:trPr>
        <w:tc>
          <w:tcPr>
            <w:tcW w:w="3544" w:type="dxa"/>
            <w:tcBorders>
              <w:top w:val="nil"/>
              <w:left w:val="nil"/>
              <w:bottom w:val="nil"/>
              <w:right w:val="nil"/>
            </w:tcBorders>
            <w:shd w:val="clear" w:color="auto" w:fill="auto"/>
            <w:noWrap/>
            <w:vAlign w:val="bottom"/>
            <w:hideMark/>
          </w:tcPr>
          <w:p w14:paraId="22FD903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N. HAMBOUR</w:t>
            </w:r>
          </w:p>
        </w:tc>
        <w:tc>
          <w:tcPr>
            <w:tcW w:w="1275" w:type="dxa"/>
            <w:tcBorders>
              <w:top w:val="nil"/>
              <w:left w:val="nil"/>
              <w:bottom w:val="nil"/>
              <w:right w:val="nil"/>
            </w:tcBorders>
            <w:shd w:val="clear" w:color="auto" w:fill="auto"/>
            <w:noWrap/>
            <w:vAlign w:val="bottom"/>
            <w:hideMark/>
          </w:tcPr>
          <w:p w14:paraId="7491F4F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E6F1B3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774007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2841EBB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$ 517.51 </w:t>
            </w:r>
          </w:p>
        </w:tc>
        <w:tc>
          <w:tcPr>
            <w:tcW w:w="1134" w:type="dxa"/>
            <w:tcBorders>
              <w:top w:val="nil"/>
              <w:left w:val="nil"/>
              <w:bottom w:val="nil"/>
              <w:right w:val="nil"/>
            </w:tcBorders>
            <w:shd w:val="clear" w:color="auto" w:fill="auto"/>
            <w:noWrap/>
            <w:vAlign w:val="bottom"/>
            <w:hideMark/>
          </w:tcPr>
          <w:p w14:paraId="03FD485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6CDF30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3BABFBE" w14:textId="77777777" w:rsidTr="006A0B1F">
        <w:trPr>
          <w:trHeight w:val="20"/>
        </w:trPr>
        <w:tc>
          <w:tcPr>
            <w:tcW w:w="3544" w:type="dxa"/>
            <w:tcBorders>
              <w:top w:val="nil"/>
              <w:left w:val="nil"/>
              <w:bottom w:val="nil"/>
              <w:right w:val="nil"/>
            </w:tcBorders>
            <w:shd w:val="clear" w:color="auto" w:fill="auto"/>
            <w:noWrap/>
            <w:vAlign w:val="bottom"/>
            <w:hideMark/>
          </w:tcPr>
          <w:p w14:paraId="6E843F6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K. E. HAMANN</w:t>
            </w:r>
          </w:p>
        </w:tc>
        <w:tc>
          <w:tcPr>
            <w:tcW w:w="1275" w:type="dxa"/>
            <w:tcBorders>
              <w:top w:val="nil"/>
              <w:left w:val="nil"/>
              <w:bottom w:val="nil"/>
              <w:right w:val="nil"/>
            </w:tcBorders>
            <w:shd w:val="clear" w:color="auto" w:fill="auto"/>
            <w:noWrap/>
            <w:vAlign w:val="bottom"/>
            <w:hideMark/>
          </w:tcPr>
          <w:p w14:paraId="6281E79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Morgan</w:t>
            </w:r>
          </w:p>
        </w:tc>
        <w:tc>
          <w:tcPr>
            <w:tcW w:w="470" w:type="dxa"/>
            <w:tcBorders>
              <w:top w:val="nil"/>
              <w:left w:val="nil"/>
              <w:bottom w:val="nil"/>
              <w:right w:val="nil"/>
            </w:tcBorders>
            <w:shd w:val="clear" w:color="auto" w:fill="auto"/>
            <w:noWrap/>
            <w:vAlign w:val="bottom"/>
            <w:hideMark/>
          </w:tcPr>
          <w:p w14:paraId="2C9DEE6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1CFFD3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5320</w:t>
            </w:r>
          </w:p>
        </w:tc>
        <w:tc>
          <w:tcPr>
            <w:tcW w:w="851" w:type="dxa"/>
            <w:tcBorders>
              <w:top w:val="nil"/>
              <w:left w:val="nil"/>
              <w:bottom w:val="nil"/>
              <w:right w:val="nil"/>
            </w:tcBorders>
            <w:shd w:val="clear" w:color="auto" w:fill="auto"/>
            <w:noWrap/>
            <w:vAlign w:val="bottom"/>
            <w:hideMark/>
          </w:tcPr>
          <w:p w14:paraId="63324DB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$ 120.76 </w:t>
            </w:r>
          </w:p>
        </w:tc>
        <w:tc>
          <w:tcPr>
            <w:tcW w:w="1134" w:type="dxa"/>
            <w:tcBorders>
              <w:top w:val="nil"/>
              <w:left w:val="nil"/>
              <w:bottom w:val="nil"/>
              <w:right w:val="nil"/>
            </w:tcBorders>
            <w:shd w:val="clear" w:color="auto" w:fill="auto"/>
            <w:noWrap/>
            <w:vAlign w:val="bottom"/>
            <w:hideMark/>
          </w:tcPr>
          <w:p w14:paraId="1BDB854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F949F9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05CA696" w14:textId="77777777" w:rsidTr="006A0B1F">
        <w:trPr>
          <w:trHeight w:val="20"/>
        </w:trPr>
        <w:tc>
          <w:tcPr>
            <w:tcW w:w="3544" w:type="dxa"/>
            <w:tcBorders>
              <w:top w:val="nil"/>
              <w:left w:val="nil"/>
              <w:bottom w:val="nil"/>
              <w:right w:val="nil"/>
            </w:tcBorders>
            <w:shd w:val="clear" w:color="auto" w:fill="auto"/>
            <w:noWrap/>
            <w:vAlign w:val="bottom"/>
            <w:hideMark/>
          </w:tcPr>
          <w:p w14:paraId="7E5AA0B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L. HOCKING</w:t>
            </w:r>
          </w:p>
        </w:tc>
        <w:tc>
          <w:tcPr>
            <w:tcW w:w="1275" w:type="dxa"/>
            <w:tcBorders>
              <w:top w:val="nil"/>
              <w:left w:val="nil"/>
              <w:bottom w:val="nil"/>
              <w:right w:val="nil"/>
            </w:tcBorders>
            <w:shd w:val="clear" w:color="auto" w:fill="auto"/>
            <w:noWrap/>
            <w:vAlign w:val="bottom"/>
            <w:hideMark/>
          </w:tcPr>
          <w:p w14:paraId="75D5156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Wasleys</w:t>
            </w:r>
          </w:p>
        </w:tc>
        <w:tc>
          <w:tcPr>
            <w:tcW w:w="470" w:type="dxa"/>
            <w:tcBorders>
              <w:top w:val="nil"/>
              <w:left w:val="nil"/>
              <w:bottom w:val="nil"/>
              <w:right w:val="nil"/>
            </w:tcBorders>
            <w:shd w:val="clear" w:color="auto" w:fill="auto"/>
            <w:noWrap/>
            <w:vAlign w:val="bottom"/>
            <w:hideMark/>
          </w:tcPr>
          <w:p w14:paraId="0AA3DB3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B1E17D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5400</w:t>
            </w:r>
          </w:p>
        </w:tc>
        <w:tc>
          <w:tcPr>
            <w:tcW w:w="851" w:type="dxa"/>
            <w:tcBorders>
              <w:top w:val="nil"/>
              <w:left w:val="nil"/>
              <w:bottom w:val="nil"/>
              <w:right w:val="nil"/>
            </w:tcBorders>
            <w:shd w:val="clear" w:color="auto" w:fill="auto"/>
            <w:noWrap/>
            <w:vAlign w:val="bottom"/>
            <w:hideMark/>
          </w:tcPr>
          <w:p w14:paraId="5C8454F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$ 162.07 </w:t>
            </w:r>
          </w:p>
        </w:tc>
        <w:tc>
          <w:tcPr>
            <w:tcW w:w="1134" w:type="dxa"/>
            <w:tcBorders>
              <w:top w:val="nil"/>
              <w:left w:val="nil"/>
              <w:bottom w:val="nil"/>
              <w:right w:val="nil"/>
            </w:tcBorders>
            <w:shd w:val="clear" w:color="auto" w:fill="auto"/>
            <w:noWrap/>
            <w:vAlign w:val="bottom"/>
            <w:hideMark/>
          </w:tcPr>
          <w:p w14:paraId="5BBB54E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CB3FF7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CF01DB1" w14:textId="77777777" w:rsidTr="006A0B1F">
        <w:trPr>
          <w:trHeight w:val="20"/>
        </w:trPr>
        <w:tc>
          <w:tcPr>
            <w:tcW w:w="3544" w:type="dxa"/>
            <w:tcBorders>
              <w:top w:val="nil"/>
              <w:left w:val="nil"/>
              <w:bottom w:val="nil"/>
              <w:right w:val="nil"/>
            </w:tcBorders>
            <w:shd w:val="clear" w:color="auto" w:fill="auto"/>
            <w:noWrap/>
            <w:vAlign w:val="bottom"/>
            <w:hideMark/>
          </w:tcPr>
          <w:p w14:paraId="5D6FBC5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HAY</w:t>
            </w:r>
          </w:p>
        </w:tc>
        <w:tc>
          <w:tcPr>
            <w:tcW w:w="1275" w:type="dxa"/>
            <w:tcBorders>
              <w:top w:val="nil"/>
              <w:left w:val="nil"/>
              <w:bottom w:val="nil"/>
              <w:right w:val="nil"/>
            </w:tcBorders>
            <w:shd w:val="clear" w:color="auto" w:fill="auto"/>
            <w:noWrap/>
            <w:vAlign w:val="bottom"/>
            <w:hideMark/>
          </w:tcPr>
          <w:p w14:paraId="2298DB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D304AA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0AD859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BEBF62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$ 497.46 </w:t>
            </w:r>
          </w:p>
        </w:tc>
        <w:tc>
          <w:tcPr>
            <w:tcW w:w="1134" w:type="dxa"/>
            <w:tcBorders>
              <w:top w:val="nil"/>
              <w:left w:val="nil"/>
              <w:bottom w:val="nil"/>
              <w:right w:val="nil"/>
            </w:tcBorders>
            <w:shd w:val="clear" w:color="auto" w:fill="auto"/>
            <w:noWrap/>
            <w:vAlign w:val="bottom"/>
            <w:hideMark/>
          </w:tcPr>
          <w:p w14:paraId="664E5A3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6E8682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B4F1958" w14:textId="77777777" w:rsidTr="006A0B1F">
        <w:trPr>
          <w:trHeight w:val="20"/>
        </w:trPr>
        <w:tc>
          <w:tcPr>
            <w:tcW w:w="3544" w:type="dxa"/>
            <w:tcBorders>
              <w:top w:val="nil"/>
              <w:left w:val="nil"/>
              <w:bottom w:val="nil"/>
              <w:right w:val="nil"/>
            </w:tcBorders>
            <w:shd w:val="clear" w:color="auto" w:fill="auto"/>
            <w:noWrap/>
            <w:vAlign w:val="bottom"/>
            <w:hideMark/>
          </w:tcPr>
          <w:p w14:paraId="22B00FB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B. L. HARRISON</w:t>
            </w:r>
          </w:p>
        </w:tc>
        <w:tc>
          <w:tcPr>
            <w:tcW w:w="1275" w:type="dxa"/>
            <w:tcBorders>
              <w:top w:val="nil"/>
              <w:left w:val="nil"/>
              <w:bottom w:val="nil"/>
              <w:right w:val="nil"/>
            </w:tcBorders>
            <w:shd w:val="clear" w:color="auto" w:fill="auto"/>
            <w:noWrap/>
            <w:vAlign w:val="bottom"/>
            <w:hideMark/>
          </w:tcPr>
          <w:p w14:paraId="5758394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Moonta Bay</w:t>
            </w:r>
          </w:p>
        </w:tc>
        <w:tc>
          <w:tcPr>
            <w:tcW w:w="470" w:type="dxa"/>
            <w:tcBorders>
              <w:top w:val="nil"/>
              <w:left w:val="nil"/>
              <w:bottom w:val="nil"/>
              <w:right w:val="nil"/>
            </w:tcBorders>
            <w:shd w:val="clear" w:color="auto" w:fill="auto"/>
            <w:noWrap/>
            <w:vAlign w:val="bottom"/>
            <w:hideMark/>
          </w:tcPr>
          <w:p w14:paraId="6E9AF39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97F158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5558</w:t>
            </w:r>
          </w:p>
        </w:tc>
        <w:tc>
          <w:tcPr>
            <w:tcW w:w="851" w:type="dxa"/>
            <w:tcBorders>
              <w:top w:val="nil"/>
              <w:left w:val="nil"/>
              <w:bottom w:val="nil"/>
              <w:right w:val="nil"/>
            </w:tcBorders>
            <w:shd w:val="clear" w:color="auto" w:fill="auto"/>
            <w:noWrap/>
            <w:vAlign w:val="bottom"/>
            <w:hideMark/>
          </w:tcPr>
          <w:p w14:paraId="2B69049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$ 231.85 </w:t>
            </w:r>
          </w:p>
        </w:tc>
        <w:tc>
          <w:tcPr>
            <w:tcW w:w="1134" w:type="dxa"/>
            <w:tcBorders>
              <w:top w:val="nil"/>
              <w:left w:val="nil"/>
              <w:bottom w:val="nil"/>
              <w:right w:val="nil"/>
            </w:tcBorders>
            <w:shd w:val="clear" w:color="auto" w:fill="auto"/>
            <w:noWrap/>
            <w:vAlign w:val="bottom"/>
            <w:hideMark/>
          </w:tcPr>
          <w:p w14:paraId="76E262C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5F38C0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32C6FF0" w14:textId="77777777" w:rsidTr="006A0B1F">
        <w:trPr>
          <w:trHeight w:val="20"/>
        </w:trPr>
        <w:tc>
          <w:tcPr>
            <w:tcW w:w="3544" w:type="dxa"/>
            <w:tcBorders>
              <w:top w:val="nil"/>
              <w:left w:val="nil"/>
              <w:bottom w:val="nil"/>
              <w:right w:val="nil"/>
            </w:tcBorders>
            <w:shd w:val="clear" w:color="auto" w:fill="auto"/>
            <w:noWrap/>
            <w:vAlign w:val="bottom"/>
            <w:hideMark/>
          </w:tcPr>
          <w:p w14:paraId="348C1F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&amp; MRS A. HAVIS</w:t>
            </w:r>
          </w:p>
        </w:tc>
        <w:tc>
          <w:tcPr>
            <w:tcW w:w="1275" w:type="dxa"/>
            <w:tcBorders>
              <w:top w:val="nil"/>
              <w:left w:val="nil"/>
              <w:bottom w:val="nil"/>
              <w:right w:val="nil"/>
            </w:tcBorders>
            <w:shd w:val="clear" w:color="auto" w:fill="auto"/>
            <w:noWrap/>
            <w:vAlign w:val="bottom"/>
            <w:hideMark/>
          </w:tcPr>
          <w:p w14:paraId="7E8F5C7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5CDBCE1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77D7E4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246144C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$ 312.30 </w:t>
            </w:r>
          </w:p>
        </w:tc>
        <w:tc>
          <w:tcPr>
            <w:tcW w:w="1134" w:type="dxa"/>
            <w:tcBorders>
              <w:top w:val="nil"/>
              <w:left w:val="nil"/>
              <w:bottom w:val="nil"/>
              <w:right w:val="nil"/>
            </w:tcBorders>
            <w:shd w:val="clear" w:color="auto" w:fill="auto"/>
            <w:noWrap/>
            <w:vAlign w:val="bottom"/>
            <w:hideMark/>
          </w:tcPr>
          <w:p w14:paraId="4299478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0D593AA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DF4A1C0" w14:textId="77777777" w:rsidTr="006A0B1F">
        <w:trPr>
          <w:trHeight w:val="20"/>
        </w:trPr>
        <w:tc>
          <w:tcPr>
            <w:tcW w:w="3544" w:type="dxa"/>
            <w:tcBorders>
              <w:top w:val="nil"/>
              <w:left w:val="nil"/>
              <w:bottom w:val="nil"/>
              <w:right w:val="nil"/>
            </w:tcBorders>
            <w:shd w:val="clear" w:color="auto" w:fill="auto"/>
            <w:noWrap/>
            <w:vAlign w:val="bottom"/>
            <w:hideMark/>
          </w:tcPr>
          <w:p w14:paraId="4ACF1E6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N. HILL</w:t>
            </w:r>
          </w:p>
        </w:tc>
        <w:tc>
          <w:tcPr>
            <w:tcW w:w="1275" w:type="dxa"/>
            <w:tcBorders>
              <w:top w:val="nil"/>
              <w:left w:val="nil"/>
              <w:bottom w:val="nil"/>
              <w:right w:val="nil"/>
            </w:tcBorders>
            <w:shd w:val="clear" w:color="auto" w:fill="auto"/>
            <w:noWrap/>
            <w:vAlign w:val="bottom"/>
            <w:hideMark/>
          </w:tcPr>
          <w:p w14:paraId="06CE5BE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5A8FB9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EC7E88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463070B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$ 172.50 </w:t>
            </w:r>
          </w:p>
        </w:tc>
        <w:tc>
          <w:tcPr>
            <w:tcW w:w="1134" w:type="dxa"/>
            <w:tcBorders>
              <w:top w:val="nil"/>
              <w:left w:val="nil"/>
              <w:bottom w:val="nil"/>
              <w:right w:val="nil"/>
            </w:tcBorders>
            <w:shd w:val="clear" w:color="auto" w:fill="auto"/>
            <w:noWrap/>
            <w:vAlign w:val="bottom"/>
            <w:hideMark/>
          </w:tcPr>
          <w:p w14:paraId="4B61D98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03E1F15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07495FF" w14:textId="77777777" w:rsidTr="006A0B1F">
        <w:trPr>
          <w:trHeight w:val="20"/>
        </w:trPr>
        <w:tc>
          <w:tcPr>
            <w:tcW w:w="3544" w:type="dxa"/>
            <w:tcBorders>
              <w:top w:val="nil"/>
              <w:left w:val="nil"/>
              <w:bottom w:val="nil"/>
              <w:right w:val="nil"/>
            </w:tcBorders>
            <w:shd w:val="clear" w:color="auto" w:fill="auto"/>
            <w:noWrap/>
            <w:vAlign w:val="bottom"/>
            <w:hideMark/>
          </w:tcPr>
          <w:p w14:paraId="7CEE01F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L. HARVEY</w:t>
            </w:r>
          </w:p>
        </w:tc>
        <w:tc>
          <w:tcPr>
            <w:tcW w:w="1275" w:type="dxa"/>
            <w:tcBorders>
              <w:top w:val="nil"/>
              <w:left w:val="nil"/>
              <w:bottom w:val="nil"/>
              <w:right w:val="nil"/>
            </w:tcBorders>
            <w:shd w:val="clear" w:color="auto" w:fill="auto"/>
            <w:noWrap/>
            <w:vAlign w:val="bottom"/>
            <w:hideMark/>
          </w:tcPr>
          <w:p w14:paraId="51CF2C7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3E8A35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ECE6A7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FD628E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$ 120.41 </w:t>
            </w:r>
          </w:p>
        </w:tc>
        <w:tc>
          <w:tcPr>
            <w:tcW w:w="1134" w:type="dxa"/>
            <w:tcBorders>
              <w:top w:val="nil"/>
              <w:left w:val="nil"/>
              <w:bottom w:val="nil"/>
              <w:right w:val="nil"/>
            </w:tcBorders>
            <w:shd w:val="clear" w:color="auto" w:fill="auto"/>
            <w:noWrap/>
            <w:vAlign w:val="bottom"/>
            <w:hideMark/>
          </w:tcPr>
          <w:p w14:paraId="45EAD93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D9BE38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C8D73A2" w14:textId="77777777" w:rsidTr="006A0B1F">
        <w:trPr>
          <w:trHeight w:val="20"/>
        </w:trPr>
        <w:tc>
          <w:tcPr>
            <w:tcW w:w="3544" w:type="dxa"/>
            <w:tcBorders>
              <w:top w:val="nil"/>
              <w:left w:val="nil"/>
              <w:bottom w:val="nil"/>
              <w:right w:val="nil"/>
            </w:tcBorders>
            <w:shd w:val="clear" w:color="auto" w:fill="auto"/>
            <w:noWrap/>
            <w:vAlign w:val="bottom"/>
            <w:hideMark/>
          </w:tcPr>
          <w:p w14:paraId="53AB3D5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J. A. HATCHER</w:t>
            </w:r>
          </w:p>
        </w:tc>
        <w:tc>
          <w:tcPr>
            <w:tcW w:w="1275" w:type="dxa"/>
            <w:tcBorders>
              <w:top w:val="nil"/>
              <w:left w:val="nil"/>
              <w:bottom w:val="nil"/>
              <w:right w:val="nil"/>
            </w:tcBorders>
            <w:shd w:val="clear" w:color="auto" w:fill="auto"/>
            <w:noWrap/>
            <w:vAlign w:val="bottom"/>
            <w:hideMark/>
          </w:tcPr>
          <w:p w14:paraId="6B5C128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4640D26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FD4031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4387957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$ 148.94 </w:t>
            </w:r>
          </w:p>
        </w:tc>
        <w:tc>
          <w:tcPr>
            <w:tcW w:w="1134" w:type="dxa"/>
            <w:tcBorders>
              <w:top w:val="nil"/>
              <w:left w:val="nil"/>
              <w:bottom w:val="nil"/>
              <w:right w:val="nil"/>
            </w:tcBorders>
            <w:shd w:val="clear" w:color="auto" w:fill="auto"/>
            <w:noWrap/>
            <w:vAlign w:val="bottom"/>
            <w:hideMark/>
          </w:tcPr>
          <w:p w14:paraId="437E100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63AE5C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5B9A377" w14:textId="77777777" w:rsidTr="006A0B1F">
        <w:trPr>
          <w:trHeight w:val="20"/>
        </w:trPr>
        <w:tc>
          <w:tcPr>
            <w:tcW w:w="3544" w:type="dxa"/>
            <w:tcBorders>
              <w:top w:val="nil"/>
              <w:left w:val="nil"/>
              <w:bottom w:val="nil"/>
              <w:right w:val="nil"/>
            </w:tcBorders>
            <w:shd w:val="clear" w:color="auto" w:fill="auto"/>
            <w:noWrap/>
            <w:vAlign w:val="bottom"/>
            <w:hideMark/>
          </w:tcPr>
          <w:p w14:paraId="4999E9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J. J. HILL</w:t>
            </w:r>
          </w:p>
        </w:tc>
        <w:tc>
          <w:tcPr>
            <w:tcW w:w="1275" w:type="dxa"/>
            <w:tcBorders>
              <w:top w:val="nil"/>
              <w:left w:val="nil"/>
              <w:bottom w:val="nil"/>
              <w:right w:val="nil"/>
            </w:tcBorders>
            <w:shd w:val="clear" w:color="auto" w:fill="auto"/>
            <w:noWrap/>
            <w:vAlign w:val="bottom"/>
            <w:hideMark/>
          </w:tcPr>
          <w:p w14:paraId="3090E08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Sedan</w:t>
            </w:r>
          </w:p>
        </w:tc>
        <w:tc>
          <w:tcPr>
            <w:tcW w:w="470" w:type="dxa"/>
            <w:tcBorders>
              <w:top w:val="nil"/>
              <w:left w:val="nil"/>
              <w:bottom w:val="nil"/>
              <w:right w:val="nil"/>
            </w:tcBorders>
            <w:shd w:val="clear" w:color="auto" w:fill="auto"/>
            <w:noWrap/>
            <w:vAlign w:val="bottom"/>
            <w:hideMark/>
          </w:tcPr>
          <w:p w14:paraId="4101FFC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4BDFDE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07C2A93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$ 131.56 </w:t>
            </w:r>
          </w:p>
        </w:tc>
        <w:tc>
          <w:tcPr>
            <w:tcW w:w="1134" w:type="dxa"/>
            <w:tcBorders>
              <w:top w:val="nil"/>
              <w:left w:val="nil"/>
              <w:bottom w:val="nil"/>
              <w:right w:val="nil"/>
            </w:tcBorders>
            <w:shd w:val="clear" w:color="auto" w:fill="auto"/>
            <w:noWrap/>
            <w:vAlign w:val="bottom"/>
            <w:hideMark/>
          </w:tcPr>
          <w:p w14:paraId="51E2671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599BB7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AE1F5DF" w14:textId="77777777" w:rsidTr="006A0B1F">
        <w:trPr>
          <w:trHeight w:val="20"/>
        </w:trPr>
        <w:tc>
          <w:tcPr>
            <w:tcW w:w="3544" w:type="dxa"/>
            <w:tcBorders>
              <w:top w:val="nil"/>
              <w:left w:val="nil"/>
              <w:bottom w:val="nil"/>
              <w:right w:val="nil"/>
            </w:tcBorders>
            <w:shd w:val="clear" w:color="auto" w:fill="auto"/>
            <w:noWrap/>
            <w:vAlign w:val="bottom"/>
            <w:hideMark/>
          </w:tcPr>
          <w:p w14:paraId="5DC0E0F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W. HOUSTON</w:t>
            </w:r>
          </w:p>
        </w:tc>
        <w:tc>
          <w:tcPr>
            <w:tcW w:w="1275" w:type="dxa"/>
            <w:tcBorders>
              <w:top w:val="nil"/>
              <w:left w:val="nil"/>
              <w:bottom w:val="nil"/>
              <w:right w:val="nil"/>
            </w:tcBorders>
            <w:shd w:val="clear" w:color="auto" w:fill="auto"/>
            <w:noWrap/>
            <w:vAlign w:val="bottom"/>
            <w:hideMark/>
          </w:tcPr>
          <w:p w14:paraId="4B839B0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Albany</w:t>
            </w:r>
          </w:p>
        </w:tc>
        <w:tc>
          <w:tcPr>
            <w:tcW w:w="470" w:type="dxa"/>
            <w:tcBorders>
              <w:top w:val="nil"/>
              <w:left w:val="nil"/>
              <w:bottom w:val="nil"/>
              <w:right w:val="nil"/>
            </w:tcBorders>
            <w:shd w:val="clear" w:color="auto" w:fill="auto"/>
            <w:noWrap/>
            <w:vAlign w:val="bottom"/>
            <w:hideMark/>
          </w:tcPr>
          <w:p w14:paraId="12DE5A7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w:t>
            </w:r>
          </w:p>
        </w:tc>
        <w:tc>
          <w:tcPr>
            <w:tcW w:w="523" w:type="dxa"/>
            <w:tcBorders>
              <w:top w:val="nil"/>
              <w:left w:val="nil"/>
              <w:bottom w:val="nil"/>
              <w:right w:val="nil"/>
            </w:tcBorders>
            <w:shd w:val="clear" w:color="auto" w:fill="auto"/>
            <w:noWrap/>
            <w:vAlign w:val="bottom"/>
            <w:hideMark/>
          </w:tcPr>
          <w:p w14:paraId="77407C2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6330</w:t>
            </w:r>
          </w:p>
        </w:tc>
        <w:tc>
          <w:tcPr>
            <w:tcW w:w="851" w:type="dxa"/>
            <w:tcBorders>
              <w:top w:val="nil"/>
              <w:left w:val="nil"/>
              <w:bottom w:val="nil"/>
              <w:right w:val="nil"/>
            </w:tcBorders>
            <w:shd w:val="clear" w:color="auto" w:fill="auto"/>
            <w:noWrap/>
            <w:vAlign w:val="bottom"/>
            <w:hideMark/>
          </w:tcPr>
          <w:p w14:paraId="7FE82C4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$ 104.65 </w:t>
            </w:r>
          </w:p>
        </w:tc>
        <w:tc>
          <w:tcPr>
            <w:tcW w:w="1134" w:type="dxa"/>
            <w:tcBorders>
              <w:top w:val="nil"/>
              <w:left w:val="nil"/>
              <w:bottom w:val="nil"/>
              <w:right w:val="nil"/>
            </w:tcBorders>
            <w:shd w:val="clear" w:color="auto" w:fill="auto"/>
            <w:noWrap/>
            <w:vAlign w:val="bottom"/>
            <w:hideMark/>
          </w:tcPr>
          <w:p w14:paraId="08F8661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C71F57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94B9C3A" w14:textId="77777777" w:rsidTr="006A0B1F">
        <w:trPr>
          <w:trHeight w:val="20"/>
        </w:trPr>
        <w:tc>
          <w:tcPr>
            <w:tcW w:w="3544" w:type="dxa"/>
            <w:tcBorders>
              <w:top w:val="nil"/>
              <w:left w:val="nil"/>
              <w:bottom w:val="nil"/>
              <w:right w:val="nil"/>
            </w:tcBorders>
            <w:shd w:val="clear" w:color="auto" w:fill="auto"/>
            <w:noWrap/>
            <w:vAlign w:val="bottom"/>
            <w:hideMark/>
          </w:tcPr>
          <w:p w14:paraId="49A255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HARKER</w:t>
            </w:r>
          </w:p>
        </w:tc>
        <w:tc>
          <w:tcPr>
            <w:tcW w:w="1275" w:type="dxa"/>
            <w:tcBorders>
              <w:top w:val="nil"/>
              <w:left w:val="nil"/>
              <w:bottom w:val="nil"/>
              <w:right w:val="nil"/>
            </w:tcBorders>
            <w:shd w:val="clear" w:color="auto" w:fill="auto"/>
            <w:noWrap/>
            <w:vAlign w:val="bottom"/>
            <w:hideMark/>
          </w:tcPr>
          <w:p w14:paraId="73BA32C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493B13F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A791D5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367075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$ 101.60 </w:t>
            </w:r>
          </w:p>
        </w:tc>
        <w:tc>
          <w:tcPr>
            <w:tcW w:w="1134" w:type="dxa"/>
            <w:tcBorders>
              <w:top w:val="nil"/>
              <w:left w:val="nil"/>
              <w:bottom w:val="nil"/>
              <w:right w:val="nil"/>
            </w:tcBorders>
            <w:shd w:val="clear" w:color="auto" w:fill="auto"/>
            <w:noWrap/>
            <w:vAlign w:val="bottom"/>
            <w:hideMark/>
          </w:tcPr>
          <w:p w14:paraId="729271B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7209D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5983F5D" w14:textId="77777777" w:rsidTr="006A0B1F">
        <w:trPr>
          <w:trHeight w:val="20"/>
        </w:trPr>
        <w:tc>
          <w:tcPr>
            <w:tcW w:w="3544" w:type="dxa"/>
            <w:tcBorders>
              <w:top w:val="nil"/>
              <w:left w:val="nil"/>
              <w:bottom w:val="nil"/>
              <w:right w:val="nil"/>
            </w:tcBorders>
            <w:shd w:val="clear" w:color="auto" w:fill="auto"/>
            <w:noWrap/>
            <w:vAlign w:val="bottom"/>
            <w:hideMark/>
          </w:tcPr>
          <w:p w14:paraId="24B5313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HILL-SMITH</w:t>
            </w:r>
          </w:p>
        </w:tc>
        <w:tc>
          <w:tcPr>
            <w:tcW w:w="1275" w:type="dxa"/>
            <w:tcBorders>
              <w:top w:val="nil"/>
              <w:left w:val="nil"/>
              <w:bottom w:val="nil"/>
              <w:right w:val="nil"/>
            </w:tcBorders>
            <w:shd w:val="clear" w:color="auto" w:fill="auto"/>
            <w:noWrap/>
            <w:vAlign w:val="bottom"/>
            <w:hideMark/>
          </w:tcPr>
          <w:p w14:paraId="562DE42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39963F2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40086B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333DF1E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$ 135.63 </w:t>
            </w:r>
          </w:p>
        </w:tc>
        <w:tc>
          <w:tcPr>
            <w:tcW w:w="1134" w:type="dxa"/>
            <w:tcBorders>
              <w:top w:val="nil"/>
              <w:left w:val="nil"/>
              <w:bottom w:val="nil"/>
              <w:right w:val="nil"/>
            </w:tcBorders>
            <w:shd w:val="clear" w:color="auto" w:fill="auto"/>
            <w:noWrap/>
            <w:vAlign w:val="bottom"/>
            <w:hideMark/>
          </w:tcPr>
          <w:p w14:paraId="6A7509D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706A94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6BDB039" w14:textId="77777777" w:rsidTr="006A0B1F">
        <w:trPr>
          <w:trHeight w:val="20"/>
        </w:trPr>
        <w:tc>
          <w:tcPr>
            <w:tcW w:w="3544" w:type="dxa"/>
            <w:tcBorders>
              <w:top w:val="nil"/>
              <w:left w:val="nil"/>
              <w:bottom w:val="nil"/>
              <w:right w:val="nil"/>
            </w:tcBorders>
            <w:shd w:val="clear" w:color="auto" w:fill="auto"/>
            <w:noWrap/>
            <w:vAlign w:val="bottom"/>
            <w:hideMark/>
          </w:tcPr>
          <w:p w14:paraId="7CC3AC5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R. HAINES</w:t>
            </w:r>
          </w:p>
        </w:tc>
        <w:tc>
          <w:tcPr>
            <w:tcW w:w="1275" w:type="dxa"/>
            <w:tcBorders>
              <w:top w:val="nil"/>
              <w:left w:val="nil"/>
              <w:bottom w:val="nil"/>
              <w:right w:val="nil"/>
            </w:tcBorders>
            <w:shd w:val="clear" w:color="auto" w:fill="auto"/>
            <w:noWrap/>
            <w:vAlign w:val="bottom"/>
            <w:hideMark/>
          </w:tcPr>
          <w:p w14:paraId="79B6C85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742F8F1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F9119B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5C94F39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$ 107.24 </w:t>
            </w:r>
          </w:p>
        </w:tc>
        <w:tc>
          <w:tcPr>
            <w:tcW w:w="1134" w:type="dxa"/>
            <w:tcBorders>
              <w:top w:val="nil"/>
              <w:left w:val="nil"/>
              <w:bottom w:val="nil"/>
              <w:right w:val="nil"/>
            </w:tcBorders>
            <w:shd w:val="clear" w:color="auto" w:fill="auto"/>
            <w:noWrap/>
            <w:vAlign w:val="bottom"/>
            <w:hideMark/>
          </w:tcPr>
          <w:p w14:paraId="595123A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8D24C1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7B370E4" w14:textId="77777777" w:rsidTr="006A0B1F">
        <w:trPr>
          <w:trHeight w:val="20"/>
        </w:trPr>
        <w:tc>
          <w:tcPr>
            <w:tcW w:w="3544" w:type="dxa"/>
            <w:tcBorders>
              <w:top w:val="nil"/>
              <w:left w:val="nil"/>
              <w:bottom w:val="nil"/>
              <w:right w:val="nil"/>
            </w:tcBorders>
            <w:shd w:val="clear" w:color="auto" w:fill="auto"/>
            <w:noWrap/>
            <w:vAlign w:val="bottom"/>
            <w:hideMark/>
          </w:tcPr>
          <w:p w14:paraId="461E587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S. &amp; MRS E. U. HILL</w:t>
            </w:r>
          </w:p>
        </w:tc>
        <w:tc>
          <w:tcPr>
            <w:tcW w:w="1275" w:type="dxa"/>
            <w:tcBorders>
              <w:top w:val="nil"/>
              <w:left w:val="nil"/>
              <w:bottom w:val="nil"/>
              <w:right w:val="nil"/>
            </w:tcBorders>
            <w:shd w:val="clear" w:color="auto" w:fill="auto"/>
            <w:noWrap/>
            <w:vAlign w:val="bottom"/>
            <w:hideMark/>
          </w:tcPr>
          <w:p w14:paraId="1533C9C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Balhannah</w:t>
            </w:r>
          </w:p>
        </w:tc>
        <w:tc>
          <w:tcPr>
            <w:tcW w:w="470" w:type="dxa"/>
            <w:tcBorders>
              <w:top w:val="nil"/>
              <w:left w:val="nil"/>
              <w:bottom w:val="nil"/>
              <w:right w:val="nil"/>
            </w:tcBorders>
            <w:shd w:val="clear" w:color="auto" w:fill="auto"/>
            <w:noWrap/>
            <w:vAlign w:val="bottom"/>
            <w:hideMark/>
          </w:tcPr>
          <w:p w14:paraId="7ED1CD1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1B68CE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5242</w:t>
            </w:r>
          </w:p>
        </w:tc>
        <w:tc>
          <w:tcPr>
            <w:tcW w:w="851" w:type="dxa"/>
            <w:tcBorders>
              <w:top w:val="nil"/>
              <w:left w:val="nil"/>
              <w:bottom w:val="nil"/>
              <w:right w:val="nil"/>
            </w:tcBorders>
            <w:shd w:val="clear" w:color="auto" w:fill="auto"/>
            <w:noWrap/>
            <w:vAlign w:val="bottom"/>
            <w:hideMark/>
          </w:tcPr>
          <w:p w14:paraId="6347682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$ 133.97 </w:t>
            </w:r>
          </w:p>
        </w:tc>
        <w:tc>
          <w:tcPr>
            <w:tcW w:w="1134" w:type="dxa"/>
            <w:tcBorders>
              <w:top w:val="nil"/>
              <w:left w:val="nil"/>
              <w:bottom w:val="nil"/>
              <w:right w:val="nil"/>
            </w:tcBorders>
            <w:shd w:val="clear" w:color="auto" w:fill="auto"/>
            <w:noWrap/>
            <w:vAlign w:val="bottom"/>
            <w:hideMark/>
          </w:tcPr>
          <w:p w14:paraId="4574A1C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66E11F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04E5E44" w14:textId="77777777" w:rsidTr="006A0B1F">
        <w:trPr>
          <w:trHeight w:val="20"/>
        </w:trPr>
        <w:tc>
          <w:tcPr>
            <w:tcW w:w="3544" w:type="dxa"/>
            <w:tcBorders>
              <w:top w:val="nil"/>
              <w:left w:val="nil"/>
              <w:bottom w:val="nil"/>
              <w:right w:val="nil"/>
            </w:tcBorders>
            <w:shd w:val="clear" w:color="auto" w:fill="auto"/>
            <w:noWrap/>
            <w:vAlign w:val="bottom"/>
            <w:hideMark/>
          </w:tcPr>
          <w:p w14:paraId="69FEBDF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&amp; MRS J. JOSLYN</w:t>
            </w:r>
          </w:p>
        </w:tc>
        <w:tc>
          <w:tcPr>
            <w:tcW w:w="1275" w:type="dxa"/>
            <w:tcBorders>
              <w:top w:val="nil"/>
              <w:left w:val="nil"/>
              <w:bottom w:val="nil"/>
              <w:right w:val="nil"/>
            </w:tcBorders>
            <w:shd w:val="clear" w:color="auto" w:fill="auto"/>
            <w:noWrap/>
            <w:vAlign w:val="bottom"/>
            <w:hideMark/>
          </w:tcPr>
          <w:p w14:paraId="6CCA45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Mildura</w:t>
            </w:r>
          </w:p>
        </w:tc>
        <w:tc>
          <w:tcPr>
            <w:tcW w:w="470" w:type="dxa"/>
            <w:tcBorders>
              <w:top w:val="nil"/>
              <w:left w:val="nil"/>
              <w:bottom w:val="nil"/>
              <w:right w:val="nil"/>
            </w:tcBorders>
            <w:shd w:val="clear" w:color="auto" w:fill="auto"/>
            <w:noWrap/>
            <w:vAlign w:val="bottom"/>
            <w:hideMark/>
          </w:tcPr>
          <w:p w14:paraId="26E2F09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VIC</w:t>
            </w:r>
          </w:p>
        </w:tc>
        <w:tc>
          <w:tcPr>
            <w:tcW w:w="523" w:type="dxa"/>
            <w:tcBorders>
              <w:top w:val="nil"/>
              <w:left w:val="nil"/>
              <w:bottom w:val="nil"/>
              <w:right w:val="nil"/>
            </w:tcBorders>
            <w:shd w:val="clear" w:color="auto" w:fill="auto"/>
            <w:noWrap/>
            <w:vAlign w:val="bottom"/>
            <w:hideMark/>
          </w:tcPr>
          <w:p w14:paraId="6B34342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3500</w:t>
            </w:r>
          </w:p>
        </w:tc>
        <w:tc>
          <w:tcPr>
            <w:tcW w:w="851" w:type="dxa"/>
            <w:tcBorders>
              <w:top w:val="nil"/>
              <w:left w:val="nil"/>
              <w:bottom w:val="nil"/>
              <w:right w:val="nil"/>
            </w:tcBorders>
            <w:shd w:val="clear" w:color="auto" w:fill="auto"/>
            <w:noWrap/>
            <w:vAlign w:val="bottom"/>
            <w:hideMark/>
          </w:tcPr>
          <w:p w14:paraId="4CC1CCE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$ 112.55 </w:t>
            </w:r>
          </w:p>
        </w:tc>
        <w:tc>
          <w:tcPr>
            <w:tcW w:w="1134" w:type="dxa"/>
            <w:tcBorders>
              <w:top w:val="nil"/>
              <w:left w:val="nil"/>
              <w:bottom w:val="nil"/>
              <w:right w:val="nil"/>
            </w:tcBorders>
            <w:shd w:val="clear" w:color="auto" w:fill="auto"/>
            <w:noWrap/>
            <w:vAlign w:val="bottom"/>
            <w:hideMark/>
          </w:tcPr>
          <w:p w14:paraId="41DF9D9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AAE004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C049D32" w14:textId="77777777" w:rsidTr="006A0B1F">
        <w:trPr>
          <w:trHeight w:val="20"/>
        </w:trPr>
        <w:tc>
          <w:tcPr>
            <w:tcW w:w="3544" w:type="dxa"/>
            <w:tcBorders>
              <w:top w:val="nil"/>
              <w:left w:val="nil"/>
              <w:bottom w:val="nil"/>
              <w:right w:val="nil"/>
            </w:tcBorders>
            <w:shd w:val="clear" w:color="auto" w:fill="auto"/>
            <w:noWrap/>
            <w:vAlign w:val="bottom"/>
            <w:hideMark/>
          </w:tcPr>
          <w:p w14:paraId="19833DC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JOHN</w:t>
            </w:r>
          </w:p>
        </w:tc>
        <w:tc>
          <w:tcPr>
            <w:tcW w:w="1275" w:type="dxa"/>
            <w:tcBorders>
              <w:top w:val="nil"/>
              <w:left w:val="nil"/>
              <w:bottom w:val="nil"/>
              <w:right w:val="nil"/>
            </w:tcBorders>
            <w:shd w:val="clear" w:color="auto" w:fill="auto"/>
            <w:noWrap/>
            <w:vAlign w:val="bottom"/>
            <w:hideMark/>
          </w:tcPr>
          <w:p w14:paraId="5AE6DF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Watervale</w:t>
            </w:r>
          </w:p>
        </w:tc>
        <w:tc>
          <w:tcPr>
            <w:tcW w:w="470" w:type="dxa"/>
            <w:tcBorders>
              <w:top w:val="nil"/>
              <w:left w:val="nil"/>
              <w:bottom w:val="nil"/>
              <w:right w:val="nil"/>
            </w:tcBorders>
            <w:shd w:val="clear" w:color="auto" w:fill="auto"/>
            <w:noWrap/>
            <w:vAlign w:val="bottom"/>
            <w:hideMark/>
          </w:tcPr>
          <w:p w14:paraId="66107FA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1FE3A3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5452</w:t>
            </w:r>
          </w:p>
        </w:tc>
        <w:tc>
          <w:tcPr>
            <w:tcW w:w="851" w:type="dxa"/>
            <w:tcBorders>
              <w:top w:val="nil"/>
              <w:left w:val="nil"/>
              <w:bottom w:val="nil"/>
              <w:right w:val="nil"/>
            </w:tcBorders>
            <w:shd w:val="clear" w:color="auto" w:fill="auto"/>
            <w:noWrap/>
            <w:vAlign w:val="bottom"/>
            <w:hideMark/>
          </w:tcPr>
          <w:p w14:paraId="310BC57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$ 549.38 </w:t>
            </w:r>
          </w:p>
        </w:tc>
        <w:tc>
          <w:tcPr>
            <w:tcW w:w="1134" w:type="dxa"/>
            <w:tcBorders>
              <w:top w:val="nil"/>
              <w:left w:val="nil"/>
              <w:bottom w:val="nil"/>
              <w:right w:val="nil"/>
            </w:tcBorders>
            <w:shd w:val="clear" w:color="auto" w:fill="auto"/>
            <w:noWrap/>
            <w:vAlign w:val="bottom"/>
            <w:hideMark/>
          </w:tcPr>
          <w:p w14:paraId="2BA43C2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6A3912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FD740E1" w14:textId="77777777" w:rsidTr="006A0B1F">
        <w:trPr>
          <w:trHeight w:val="20"/>
        </w:trPr>
        <w:tc>
          <w:tcPr>
            <w:tcW w:w="3544" w:type="dxa"/>
            <w:tcBorders>
              <w:top w:val="nil"/>
              <w:left w:val="nil"/>
              <w:bottom w:val="nil"/>
              <w:right w:val="nil"/>
            </w:tcBorders>
            <w:shd w:val="clear" w:color="auto" w:fill="auto"/>
            <w:noWrap/>
            <w:vAlign w:val="bottom"/>
            <w:hideMark/>
          </w:tcPr>
          <w:p w14:paraId="380F760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C. JOHNSON</w:t>
            </w:r>
          </w:p>
        </w:tc>
        <w:tc>
          <w:tcPr>
            <w:tcW w:w="1275" w:type="dxa"/>
            <w:tcBorders>
              <w:top w:val="nil"/>
              <w:left w:val="nil"/>
              <w:bottom w:val="nil"/>
              <w:right w:val="nil"/>
            </w:tcBorders>
            <w:shd w:val="clear" w:color="auto" w:fill="auto"/>
            <w:noWrap/>
            <w:vAlign w:val="bottom"/>
            <w:hideMark/>
          </w:tcPr>
          <w:p w14:paraId="4430F0B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Waikerie</w:t>
            </w:r>
          </w:p>
        </w:tc>
        <w:tc>
          <w:tcPr>
            <w:tcW w:w="470" w:type="dxa"/>
            <w:tcBorders>
              <w:top w:val="nil"/>
              <w:left w:val="nil"/>
              <w:bottom w:val="nil"/>
              <w:right w:val="nil"/>
            </w:tcBorders>
            <w:shd w:val="clear" w:color="auto" w:fill="auto"/>
            <w:noWrap/>
            <w:vAlign w:val="bottom"/>
            <w:hideMark/>
          </w:tcPr>
          <w:p w14:paraId="248EAEF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0D9F19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5330</w:t>
            </w:r>
          </w:p>
        </w:tc>
        <w:tc>
          <w:tcPr>
            <w:tcW w:w="851" w:type="dxa"/>
            <w:tcBorders>
              <w:top w:val="nil"/>
              <w:left w:val="nil"/>
              <w:bottom w:val="nil"/>
              <w:right w:val="nil"/>
            </w:tcBorders>
            <w:shd w:val="clear" w:color="auto" w:fill="auto"/>
            <w:noWrap/>
            <w:vAlign w:val="bottom"/>
            <w:hideMark/>
          </w:tcPr>
          <w:p w14:paraId="14164E3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$ 312.86 </w:t>
            </w:r>
          </w:p>
        </w:tc>
        <w:tc>
          <w:tcPr>
            <w:tcW w:w="1134" w:type="dxa"/>
            <w:tcBorders>
              <w:top w:val="nil"/>
              <w:left w:val="nil"/>
              <w:bottom w:val="nil"/>
              <w:right w:val="nil"/>
            </w:tcBorders>
            <w:shd w:val="clear" w:color="auto" w:fill="auto"/>
            <w:noWrap/>
            <w:vAlign w:val="bottom"/>
            <w:hideMark/>
          </w:tcPr>
          <w:p w14:paraId="36C2EFA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F703CB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403DA8E" w14:textId="77777777" w:rsidTr="006A0B1F">
        <w:trPr>
          <w:trHeight w:val="20"/>
        </w:trPr>
        <w:tc>
          <w:tcPr>
            <w:tcW w:w="3544" w:type="dxa"/>
            <w:tcBorders>
              <w:top w:val="nil"/>
              <w:left w:val="nil"/>
              <w:bottom w:val="nil"/>
              <w:right w:val="nil"/>
            </w:tcBorders>
            <w:shd w:val="clear" w:color="auto" w:fill="auto"/>
            <w:noWrap/>
            <w:vAlign w:val="bottom"/>
            <w:hideMark/>
          </w:tcPr>
          <w:p w14:paraId="3FE0DB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L. MATTNER</w:t>
            </w:r>
          </w:p>
        </w:tc>
        <w:tc>
          <w:tcPr>
            <w:tcW w:w="1275" w:type="dxa"/>
            <w:tcBorders>
              <w:top w:val="nil"/>
              <w:left w:val="nil"/>
              <w:bottom w:val="nil"/>
              <w:right w:val="nil"/>
            </w:tcBorders>
            <w:shd w:val="clear" w:color="auto" w:fill="auto"/>
            <w:noWrap/>
            <w:vAlign w:val="bottom"/>
            <w:hideMark/>
          </w:tcPr>
          <w:p w14:paraId="304A9BA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Canowie Belt</w:t>
            </w:r>
          </w:p>
        </w:tc>
        <w:tc>
          <w:tcPr>
            <w:tcW w:w="470" w:type="dxa"/>
            <w:tcBorders>
              <w:top w:val="nil"/>
              <w:left w:val="nil"/>
              <w:bottom w:val="nil"/>
              <w:right w:val="nil"/>
            </w:tcBorders>
            <w:shd w:val="clear" w:color="auto" w:fill="auto"/>
            <w:noWrap/>
            <w:vAlign w:val="bottom"/>
            <w:hideMark/>
          </w:tcPr>
          <w:p w14:paraId="394123D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309ADD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5420</w:t>
            </w:r>
          </w:p>
        </w:tc>
        <w:tc>
          <w:tcPr>
            <w:tcW w:w="851" w:type="dxa"/>
            <w:tcBorders>
              <w:top w:val="nil"/>
              <w:left w:val="nil"/>
              <w:bottom w:val="nil"/>
              <w:right w:val="nil"/>
            </w:tcBorders>
            <w:shd w:val="clear" w:color="auto" w:fill="auto"/>
            <w:noWrap/>
            <w:vAlign w:val="bottom"/>
            <w:hideMark/>
          </w:tcPr>
          <w:p w14:paraId="755F527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$ 461.79 </w:t>
            </w:r>
          </w:p>
        </w:tc>
        <w:tc>
          <w:tcPr>
            <w:tcW w:w="1134" w:type="dxa"/>
            <w:tcBorders>
              <w:top w:val="nil"/>
              <w:left w:val="nil"/>
              <w:bottom w:val="nil"/>
              <w:right w:val="nil"/>
            </w:tcBorders>
            <w:shd w:val="clear" w:color="auto" w:fill="auto"/>
            <w:noWrap/>
            <w:vAlign w:val="bottom"/>
            <w:hideMark/>
          </w:tcPr>
          <w:p w14:paraId="64ECA4D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57D53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F561ACB" w14:textId="77777777" w:rsidTr="006A0B1F">
        <w:trPr>
          <w:trHeight w:val="20"/>
        </w:trPr>
        <w:tc>
          <w:tcPr>
            <w:tcW w:w="3544" w:type="dxa"/>
            <w:tcBorders>
              <w:top w:val="nil"/>
              <w:left w:val="nil"/>
              <w:bottom w:val="nil"/>
              <w:right w:val="nil"/>
            </w:tcBorders>
            <w:shd w:val="clear" w:color="auto" w:fill="auto"/>
            <w:noWrap/>
            <w:vAlign w:val="bottom"/>
            <w:hideMark/>
          </w:tcPr>
          <w:p w14:paraId="72E4243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&amp; MRS K. JEFFREY</w:t>
            </w:r>
          </w:p>
        </w:tc>
        <w:tc>
          <w:tcPr>
            <w:tcW w:w="1275" w:type="dxa"/>
            <w:tcBorders>
              <w:top w:val="nil"/>
              <w:left w:val="nil"/>
              <w:bottom w:val="nil"/>
              <w:right w:val="nil"/>
            </w:tcBorders>
            <w:shd w:val="clear" w:color="auto" w:fill="auto"/>
            <w:noWrap/>
            <w:vAlign w:val="bottom"/>
            <w:hideMark/>
          </w:tcPr>
          <w:p w14:paraId="354E5FB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Greenock</w:t>
            </w:r>
          </w:p>
        </w:tc>
        <w:tc>
          <w:tcPr>
            <w:tcW w:w="470" w:type="dxa"/>
            <w:tcBorders>
              <w:top w:val="nil"/>
              <w:left w:val="nil"/>
              <w:bottom w:val="nil"/>
              <w:right w:val="nil"/>
            </w:tcBorders>
            <w:shd w:val="clear" w:color="auto" w:fill="auto"/>
            <w:noWrap/>
            <w:vAlign w:val="bottom"/>
            <w:hideMark/>
          </w:tcPr>
          <w:p w14:paraId="1ABBEF5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6D9A4F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5360</w:t>
            </w:r>
          </w:p>
        </w:tc>
        <w:tc>
          <w:tcPr>
            <w:tcW w:w="851" w:type="dxa"/>
            <w:tcBorders>
              <w:top w:val="nil"/>
              <w:left w:val="nil"/>
              <w:bottom w:val="nil"/>
              <w:right w:val="nil"/>
            </w:tcBorders>
            <w:shd w:val="clear" w:color="auto" w:fill="auto"/>
            <w:noWrap/>
            <w:vAlign w:val="bottom"/>
            <w:hideMark/>
          </w:tcPr>
          <w:p w14:paraId="569B433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$ 160.25 </w:t>
            </w:r>
          </w:p>
        </w:tc>
        <w:tc>
          <w:tcPr>
            <w:tcW w:w="1134" w:type="dxa"/>
            <w:tcBorders>
              <w:top w:val="nil"/>
              <w:left w:val="nil"/>
              <w:bottom w:val="nil"/>
              <w:right w:val="nil"/>
            </w:tcBorders>
            <w:shd w:val="clear" w:color="auto" w:fill="auto"/>
            <w:noWrap/>
            <w:vAlign w:val="bottom"/>
            <w:hideMark/>
          </w:tcPr>
          <w:p w14:paraId="1D6E95D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677DC9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450392B" w14:textId="77777777" w:rsidTr="006A0B1F">
        <w:trPr>
          <w:trHeight w:val="20"/>
        </w:trPr>
        <w:tc>
          <w:tcPr>
            <w:tcW w:w="3544" w:type="dxa"/>
            <w:tcBorders>
              <w:top w:val="nil"/>
              <w:left w:val="nil"/>
              <w:bottom w:val="nil"/>
              <w:right w:val="nil"/>
            </w:tcBorders>
            <w:shd w:val="clear" w:color="auto" w:fill="auto"/>
            <w:noWrap/>
            <w:vAlign w:val="bottom"/>
            <w:hideMark/>
          </w:tcPr>
          <w:p w14:paraId="154EAF5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JABLONSKI</w:t>
            </w:r>
          </w:p>
        </w:tc>
        <w:tc>
          <w:tcPr>
            <w:tcW w:w="1275" w:type="dxa"/>
            <w:tcBorders>
              <w:top w:val="nil"/>
              <w:left w:val="nil"/>
              <w:bottom w:val="nil"/>
              <w:right w:val="nil"/>
            </w:tcBorders>
            <w:shd w:val="clear" w:color="auto" w:fill="auto"/>
            <w:noWrap/>
            <w:vAlign w:val="bottom"/>
            <w:hideMark/>
          </w:tcPr>
          <w:p w14:paraId="06A9956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2D4EF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DFB8B3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618FF9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$ 102.16 </w:t>
            </w:r>
          </w:p>
        </w:tc>
        <w:tc>
          <w:tcPr>
            <w:tcW w:w="1134" w:type="dxa"/>
            <w:tcBorders>
              <w:top w:val="nil"/>
              <w:left w:val="nil"/>
              <w:bottom w:val="nil"/>
              <w:right w:val="nil"/>
            </w:tcBorders>
            <w:shd w:val="clear" w:color="auto" w:fill="auto"/>
            <w:noWrap/>
            <w:vAlign w:val="bottom"/>
            <w:hideMark/>
          </w:tcPr>
          <w:p w14:paraId="2811532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BB044E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E6A3B2E" w14:textId="77777777" w:rsidTr="006A0B1F">
        <w:trPr>
          <w:trHeight w:val="20"/>
        </w:trPr>
        <w:tc>
          <w:tcPr>
            <w:tcW w:w="3544" w:type="dxa"/>
            <w:tcBorders>
              <w:top w:val="nil"/>
              <w:left w:val="nil"/>
              <w:bottom w:val="nil"/>
              <w:right w:val="nil"/>
            </w:tcBorders>
            <w:shd w:val="clear" w:color="auto" w:fill="auto"/>
            <w:noWrap/>
            <w:vAlign w:val="bottom"/>
            <w:hideMark/>
          </w:tcPr>
          <w:p w14:paraId="44AE0C0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&amp; MRS K. JACKSON</w:t>
            </w:r>
          </w:p>
        </w:tc>
        <w:tc>
          <w:tcPr>
            <w:tcW w:w="1275" w:type="dxa"/>
            <w:tcBorders>
              <w:top w:val="nil"/>
              <w:left w:val="nil"/>
              <w:bottom w:val="nil"/>
              <w:right w:val="nil"/>
            </w:tcBorders>
            <w:shd w:val="clear" w:color="auto" w:fill="auto"/>
            <w:noWrap/>
            <w:vAlign w:val="bottom"/>
            <w:hideMark/>
          </w:tcPr>
          <w:p w14:paraId="640F2CB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5329A8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160170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0E60081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$ 172.93 </w:t>
            </w:r>
          </w:p>
        </w:tc>
        <w:tc>
          <w:tcPr>
            <w:tcW w:w="1134" w:type="dxa"/>
            <w:tcBorders>
              <w:top w:val="nil"/>
              <w:left w:val="nil"/>
              <w:bottom w:val="nil"/>
              <w:right w:val="nil"/>
            </w:tcBorders>
            <w:shd w:val="clear" w:color="auto" w:fill="auto"/>
            <w:noWrap/>
            <w:vAlign w:val="bottom"/>
            <w:hideMark/>
          </w:tcPr>
          <w:p w14:paraId="1522215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9668E3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297DED2" w14:textId="77777777" w:rsidTr="006A0B1F">
        <w:trPr>
          <w:trHeight w:val="20"/>
        </w:trPr>
        <w:tc>
          <w:tcPr>
            <w:tcW w:w="3544" w:type="dxa"/>
            <w:tcBorders>
              <w:top w:val="nil"/>
              <w:left w:val="nil"/>
              <w:bottom w:val="nil"/>
              <w:right w:val="nil"/>
            </w:tcBorders>
            <w:shd w:val="clear" w:color="auto" w:fill="auto"/>
            <w:noWrap/>
            <w:vAlign w:val="bottom"/>
            <w:hideMark/>
          </w:tcPr>
          <w:p w14:paraId="5C6D28D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JBG ARCHITECTS PTY LTD</w:t>
            </w:r>
          </w:p>
        </w:tc>
        <w:tc>
          <w:tcPr>
            <w:tcW w:w="1275" w:type="dxa"/>
            <w:tcBorders>
              <w:top w:val="nil"/>
              <w:left w:val="nil"/>
              <w:bottom w:val="nil"/>
              <w:right w:val="nil"/>
            </w:tcBorders>
            <w:shd w:val="clear" w:color="auto" w:fill="auto"/>
            <w:noWrap/>
            <w:vAlign w:val="bottom"/>
            <w:hideMark/>
          </w:tcPr>
          <w:p w14:paraId="62C4340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C0D5A7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7548A9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1155399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$ 110.41 </w:t>
            </w:r>
          </w:p>
        </w:tc>
        <w:tc>
          <w:tcPr>
            <w:tcW w:w="1134" w:type="dxa"/>
            <w:tcBorders>
              <w:top w:val="nil"/>
              <w:left w:val="nil"/>
              <w:bottom w:val="nil"/>
              <w:right w:val="nil"/>
            </w:tcBorders>
            <w:shd w:val="clear" w:color="auto" w:fill="auto"/>
            <w:noWrap/>
            <w:vAlign w:val="bottom"/>
            <w:hideMark/>
          </w:tcPr>
          <w:p w14:paraId="0D8E357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3A4C14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70E8C5A" w14:textId="77777777" w:rsidTr="006A0B1F">
        <w:trPr>
          <w:trHeight w:val="20"/>
        </w:trPr>
        <w:tc>
          <w:tcPr>
            <w:tcW w:w="3544" w:type="dxa"/>
            <w:tcBorders>
              <w:top w:val="nil"/>
              <w:left w:val="nil"/>
              <w:bottom w:val="nil"/>
              <w:right w:val="nil"/>
            </w:tcBorders>
            <w:shd w:val="clear" w:color="auto" w:fill="auto"/>
            <w:noWrap/>
            <w:vAlign w:val="bottom"/>
            <w:hideMark/>
          </w:tcPr>
          <w:p w14:paraId="174BD4D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T.JONES-PHILPS</w:t>
            </w:r>
          </w:p>
        </w:tc>
        <w:tc>
          <w:tcPr>
            <w:tcW w:w="1275" w:type="dxa"/>
            <w:tcBorders>
              <w:top w:val="nil"/>
              <w:left w:val="nil"/>
              <w:bottom w:val="nil"/>
              <w:right w:val="nil"/>
            </w:tcBorders>
            <w:shd w:val="clear" w:color="auto" w:fill="auto"/>
            <w:noWrap/>
            <w:vAlign w:val="bottom"/>
            <w:hideMark/>
          </w:tcPr>
          <w:p w14:paraId="5330F89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Stockwell</w:t>
            </w:r>
          </w:p>
        </w:tc>
        <w:tc>
          <w:tcPr>
            <w:tcW w:w="470" w:type="dxa"/>
            <w:tcBorders>
              <w:top w:val="nil"/>
              <w:left w:val="nil"/>
              <w:bottom w:val="nil"/>
              <w:right w:val="nil"/>
            </w:tcBorders>
            <w:shd w:val="clear" w:color="auto" w:fill="auto"/>
            <w:noWrap/>
            <w:vAlign w:val="bottom"/>
            <w:hideMark/>
          </w:tcPr>
          <w:p w14:paraId="18BD004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5C0C50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6F53E64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$ 187.14 </w:t>
            </w:r>
          </w:p>
        </w:tc>
        <w:tc>
          <w:tcPr>
            <w:tcW w:w="1134" w:type="dxa"/>
            <w:tcBorders>
              <w:top w:val="nil"/>
              <w:left w:val="nil"/>
              <w:bottom w:val="nil"/>
              <w:right w:val="nil"/>
            </w:tcBorders>
            <w:shd w:val="clear" w:color="auto" w:fill="auto"/>
            <w:noWrap/>
            <w:vAlign w:val="bottom"/>
            <w:hideMark/>
          </w:tcPr>
          <w:p w14:paraId="00B5FCE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0B2D12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767B177" w14:textId="77777777" w:rsidTr="006A0B1F">
        <w:trPr>
          <w:trHeight w:val="20"/>
        </w:trPr>
        <w:tc>
          <w:tcPr>
            <w:tcW w:w="3544" w:type="dxa"/>
            <w:tcBorders>
              <w:top w:val="nil"/>
              <w:left w:val="nil"/>
              <w:bottom w:val="nil"/>
              <w:right w:val="nil"/>
            </w:tcBorders>
            <w:shd w:val="clear" w:color="auto" w:fill="auto"/>
            <w:noWrap/>
            <w:vAlign w:val="bottom"/>
            <w:hideMark/>
          </w:tcPr>
          <w:p w14:paraId="142B2D1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G. J. JOLLY</w:t>
            </w:r>
          </w:p>
        </w:tc>
        <w:tc>
          <w:tcPr>
            <w:tcW w:w="1275" w:type="dxa"/>
            <w:tcBorders>
              <w:top w:val="nil"/>
              <w:left w:val="nil"/>
              <w:bottom w:val="nil"/>
              <w:right w:val="nil"/>
            </w:tcBorders>
            <w:shd w:val="clear" w:color="auto" w:fill="auto"/>
            <w:noWrap/>
            <w:vAlign w:val="bottom"/>
            <w:hideMark/>
          </w:tcPr>
          <w:p w14:paraId="576CACE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Stansbury</w:t>
            </w:r>
          </w:p>
        </w:tc>
        <w:tc>
          <w:tcPr>
            <w:tcW w:w="470" w:type="dxa"/>
            <w:tcBorders>
              <w:top w:val="nil"/>
              <w:left w:val="nil"/>
              <w:bottom w:val="nil"/>
              <w:right w:val="nil"/>
            </w:tcBorders>
            <w:shd w:val="clear" w:color="auto" w:fill="auto"/>
            <w:noWrap/>
            <w:vAlign w:val="bottom"/>
            <w:hideMark/>
          </w:tcPr>
          <w:p w14:paraId="7F312D6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CA8617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5582</w:t>
            </w:r>
          </w:p>
        </w:tc>
        <w:tc>
          <w:tcPr>
            <w:tcW w:w="851" w:type="dxa"/>
            <w:tcBorders>
              <w:top w:val="nil"/>
              <w:left w:val="nil"/>
              <w:bottom w:val="nil"/>
              <w:right w:val="nil"/>
            </w:tcBorders>
            <w:shd w:val="clear" w:color="auto" w:fill="auto"/>
            <w:noWrap/>
            <w:vAlign w:val="bottom"/>
            <w:hideMark/>
          </w:tcPr>
          <w:p w14:paraId="02B045B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$ 167.57 </w:t>
            </w:r>
          </w:p>
        </w:tc>
        <w:tc>
          <w:tcPr>
            <w:tcW w:w="1134" w:type="dxa"/>
            <w:tcBorders>
              <w:top w:val="nil"/>
              <w:left w:val="nil"/>
              <w:bottom w:val="nil"/>
              <w:right w:val="nil"/>
            </w:tcBorders>
            <w:shd w:val="clear" w:color="auto" w:fill="auto"/>
            <w:noWrap/>
            <w:vAlign w:val="bottom"/>
            <w:hideMark/>
          </w:tcPr>
          <w:p w14:paraId="3F6E258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FA2E6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0D01001" w14:textId="77777777" w:rsidTr="006A0B1F">
        <w:trPr>
          <w:trHeight w:val="20"/>
        </w:trPr>
        <w:tc>
          <w:tcPr>
            <w:tcW w:w="3544" w:type="dxa"/>
            <w:tcBorders>
              <w:top w:val="nil"/>
              <w:left w:val="nil"/>
              <w:bottom w:val="nil"/>
              <w:right w:val="nil"/>
            </w:tcBorders>
            <w:shd w:val="clear" w:color="auto" w:fill="auto"/>
            <w:noWrap/>
            <w:vAlign w:val="bottom"/>
            <w:hideMark/>
          </w:tcPr>
          <w:p w14:paraId="500FED1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D. KING &amp; MISS J. MCMANUS</w:t>
            </w:r>
          </w:p>
        </w:tc>
        <w:tc>
          <w:tcPr>
            <w:tcW w:w="1275" w:type="dxa"/>
            <w:tcBorders>
              <w:top w:val="nil"/>
              <w:left w:val="nil"/>
              <w:bottom w:val="nil"/>
              <w:right w:val="nil"/>
            </w:tcBorders>
            <w:shd w:val="clear" w:color="auto" w:fill="auto"/>
            <w:noWrap/>
            <w:vAlign w:val="bottom"/>
            <w:hideMark/>
          </w:tcPr>
          <w:p w14:paraId="0E072A1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Reid</w:t>
            </w:r>
          </w:p>
        </w:tc>
        <w:tc>
          <w:tcPr>
            <w:tcW w:w="470" w:type="dxa"/>
            <w:tcBorders>
              <w:top w:val="nil"/>
              <w:left w:val="nil"/>
              <w:bottom w:val="nil"/>
              <w:right w:val="nil"/>
            </w:tcBorders>
            <w:shd w:val="clear" w:color="auto" w:fill="auto"/>
            <w:noWrap/>
            <w:vAlign w:val="bottom"/>
            <w:hideMark/>
          </w:tcPr>
          <w:p w14:paraId="43E606E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AA28F6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7964159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$ 250.49 </w:t>
            </w:r>
          </w:p>
        </w:tc>
        <w:tc>
          <w:tcPr>
            <w:tcW w:w="1134" w:type="dxa"/>
            <w:tcBorders>
              <w:top w:val="nil"/>
              <w:left w:val="nil"/>
              <w:bottom w:val="nil"/>
              <w:right w:val="nil"/>
            </w:tcBorders>
            <w:shd w:val="clear" w:color="auto" w:fill="auto"/>
            <w:noWrap/>
            <w:vAlign w:val="bottom"/>
            <w:hideMark/>
          </w:tcPr>
          <w:p w14:paraId="0F9D446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F55274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2AF0022" w14:textId="77777777" w:rsidTr="006A0B1F">
        <w:trPr>
          <w:trHeight w:val="20"/>
        </w:trPr>
        <w:tc>
          <w:tcPr>
            <w:tcW w:w="3544" w:type="dxa"/>
            <w:tcBorders>
              <w:top w:val="nil"/>
              <w:left w:val="nil"/>
              <w:bottom w:val="nil"/>
              <w:right w:val="nil"/>
            </w:tcBorders>
            <w:shd w:val="clear" w:color="auto" w:fill="auto"/>
            <w:noWrap/>
            <w:vAlign w:val="bottom"/>
            <w:hideMark/>
          </w:tcPr>
          <w:p w14:paraId="6902C7F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KETT</w:t>
            </w:r>
          </w:p>
        </w:tc>
        <w:tc>
          <w:tcPr>
            <w:tcW w:w="1275" w:type="dxa"/>
            <w:tcBorders>
              <w:top w:val="nil"/>
              <w:left w:val="nil"/>
              <w:bottom w:val="nil"/>
              <w:right w:val="nil"/>
            </w:tcBorders>
            <w:shd w:val="clear" w:color="auto" w:fill="auto"/>
            <w:noWrap/>
            <w:vAlign w:val="bottom"/>
            <w:hideMark/>
          </w:tcPr>
          <w:p w14:paraId="2ABDFAC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54AE9B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5F5765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4C8AA9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$ 275.18 </w:t>
            </w:r>
          </w:p>
        </w:tc>
        <w:tc>
          <w:tcPr>
            <w:tcW w:w="1134" w:type="dxa"/>
            <w:tcBorders>
              <w:top w:val="nil"/>
              <w:left w:val="nil"/>
              <w:bottom w:val="nil"/>
              <w:right w:val="nil"/>
            </w:tcBorders>
            <w:shd w:val="clear" w:color="auto" w:fill="auto"/>
            <w:noWrap/>
            <w:vAlign w:val="bottom"/>
            <w:hideMark/>
          </w:tcPr>
          <w:p w14:paraId="4144257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E5D0C5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68DCDF3" w14:textId="77777777" w:rsidTr="006A0B1F">
        <w:trPr>
          <w:trHeight w:val="20"/>
        </w:trPr>
        <w:tc>
          <w:tcPr>
            <w:tcW w:w="3544" w:type="dxa"/>
            <w:tcBorders>
              <w:top w:val="nil"/>
              <w:left w:val="nil"/>
              <w:bottom w:val="nil"/>
              <w:right w:val="nil"/>
            </w:tcBorders>
            <w:shd w:val="clear" w:color="auto" w:fill="auto"/>
            <w:noWrap/>
            <w:vAlign w:val="bottom"/>
            <w:hideMark/>
          </w:tcPr>
          <w:p w14:paraId="0EA4D78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R. KNOWLES</w:t>
            </w:r>
          </w:p>
        </w:tc>
        <w:tc>
          <w:tcPr>
            <w:tcW w:w="1275" w:type="dxa"/>
            <w:tcBorders>
              <w:top w:val="nil"/>
              <w:left w:val="nil"/>
              <w:bottom w:val="nil"/>
              <w:right w:val="nil"/>
            </w:tcBorders>
            <w:shd w:val="clear" w:color="auto" w:fill="auto"/>
            <w:noWrap/>
            <w:vAlign w:val="bottom"/>
            <w:hideMark/>
          </w:tcPr>
          <w:p w14:paraId="64ECC18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9C8B84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4522EA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6FD53CC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$ 183.69 </w:t>
            </w:r>
          </w:p>
        </w:tc>
        <w:tc>
          <w:tcPr>
            <w:tcW w:w="1134" w:type="dxa"/>
            <w:tcBorders>
              <w:top w:val="nil"/>
              <w:left w:val="nil"/>
              <w:bottom w:val="nil"/>
              <w:right w:val="nil"/>
            </w:tcBorders>
            <w:shd w:val="clear" w:color="auto" w:fill="auto"/>
            <w:noWrap/>
            <w:vAlign w:val="bottom"/>
            <w:hideMark/>
          </w:tcPr>
          <w:p w14:paraId="62894BE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8328E6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1C281A3" w14:textId="77777777" w:rsidTr="006A0B1F">
        <w:trPr>
          <w:trHeight w:val="20"/>
        </w:trPr>
        <w:tc>
          <w:tcPr>
            <w:tcW w:w="3544" w:type="dxa"/>
            <w:tcBorders>
              <w:top w:val="nil"/>
              <w:left w:val="nil"/>
              <w:bottom w:val="nil"/>
              <w:right w:val="nil"/>
            </w:tcBorders>
            <w:shd w:val="clear" w:color="auto" w:fill="auto"/>
            <w:noWrap/>
            <w:vAlign w:val="bottom"/>
            <w:hideMark/>
          </w:tcPr>
          <w:p w14:paraId="1922B68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KAYE</w:t>
            </w:r>
          </w:p>
        </w:tc>
        <w:tc>
          <w:tcPr>
            <w:tcW w:w="1275" w:type="dxa"/>
            <w:tcBorders>
              <w:top w:val="nil"/>
              <w:left w:val="nil"/>
              <w:bottom w:val="nil"/>
              <w:right w:val="nil"/>
            </w:tcBorders>
            <w:shd w:val="clear" w:color="auto" w:fill="auto"/>
            <w:noWrap/>
            <w:vAlign w:val="bottom"/>
            <w:hideMark/>
          </w:tcPr>
          <w:p w14:paraId="63C104F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Bowen</w:t>
            </w:r>
          </w:p>
        </w:tc>
        <w:tc>
          <w:tcPr>
            <w:tcW w:w="470" w:type="dxa"/>
            <w:tcBorders>
              <w:top w:val="nil"/>
              <w:left w:val="nil"/>
              <w:bottom w:val="nil"/>
              <w:right w:val="nil"/>
            </w:tcBorders>
            <w:shd w:val="clear" w:color="auto" w:fill="auto"/>
            <w:noWrap/>
            <w:vAlign w:val="bottom"/>
            <w:hideMark/>
          </w:tcPr>
          <w:p w14:paraId="7EE7C90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QLD</w:t>
            </w:r>
          </w:p>
        </w:tc>
        <w:tc>
          <w:tcPr>
            <w:tcW w:w="523" w:type="dxa"/>
            <w:tcBorders>
              <w:top w:val="nil"/>
              <w:left w:val="nil"/>
              <w:bottom w:val="nil"/>
              <w:right w:val="nil"/>
            </w:tcBorders>
            <w:shd w:val="clear" w:color="auto" w:fill="auto"/>
            <w:noWrap/>
            <w:vAlign w:val="bottom"/>
            <w:hideMark/>
          </w:tcPr>
          <w:p w14:paraId="1D18CB5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4805</w:t>
            </w:r>
          </w:p>
        </w:tc>
        <w:tc>
          <w:tcPr>
            <w:tcW w:w="851" w:type="dxa"/>
            <w:tcBorders>
              <w:top w:val="nil"/>
              <w:left w:val="nil"/>
              <w:bottom w:val="nil"/>
              <w:right w:val="nil"/>
            </w:tcBorders>
            <w:shd w:val="clear" w:color="auto" w:fill="auto"/>
            <w:noWrap/>
            <w:vAlign w:val="bottom"/>
            <w:hideMark/>
          </w:tcPr>
          <w:p w14:paraId="5B3DBDB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$ 130.21 </w:t>
            </w:r>
          </w:p>
        </w:tc>
        <w:tc>
          <w:tcPr>
            <w:tcW w:w="1134" w:type="dxa"/>
            <w:tcBorders>
              <w:top w:val="nil"/>
              <w:left w:val="nil"/>
              <w:bottom w:val="nil"/>
              <w:right w:val="nil"/>
            </w:tcBorders>
            <w:shd w:val="clear" w:color="auto" w:fill="auto"/>
            <w:noWrap/>
            <w:vAlign w:val="bottom"/>
            <w:hideMark/>
          </w:tcPr>
          <w:p w14:paraId="6AA4120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353D2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2994351" w14:textId="77777777" w:rsidTr="006A0B1F">
        <w:trPr>
          <w:trHeight w:val="20"/>
        </w:trPr>
        <w:tc>
          <w:tcPr>
            <w:tcW w:w="3544" w:type="dxa"/>
            <w:tcBorders>
              <w:top w:val="nil"/>
              <w:left w:val="nil"/>
              <w:bottom w:val="nil"/>
              <w:right w:val="nil"/>
            </w:tcBorders>
            <w:shd w:val="clear" w:color="auto" w:fill="auto"/>
            <w:noWrap/>
            <w:vAlign w:val="bottom"/>
            <w:hideMark/>
          </w:tcPr>
          <w:p w14:paraId="0DF4061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E. KING</w:t>
            </w:r>
          </w:p>
        </w:tc>
        <w:tc>
          <w:tcPr>
            <w:tcW w:w="1275" w:type="dxa"/>
            <w:tcBorders>
              <w:top w:val="nil"/>
              <w:left w:val="nil"/>
              <w:bottom w:val="nil"/>
              <w:right w:val="nil"/>
            </w:tcBorders>
            <w:shd w:val="clear" w:color="auto" w:fill="auto"/>
            <w:noWrap/>
            <w:vAlign w:val="bottom"/>
            <w:hideMark/>
          </w:tcPr>
          <w:p w14:paraId="659A327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78FBD9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0698EC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C96DC8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$ 280.79 </w:t>
            </w:r>
          </w:p>
        </w:tc>
        <w:tc>
          <w:tcPr>
            <w:tcW w:w="1134" w:type="dxa"/>
            <w:tcBorders>
              <w:top w:val="nil"/>
              <w:left w:val="nil"/>
              <w:bottom w:val="nil"/>
              <w:right w:val="nil"/>
            </w:tcBorders>
            <w:shd w:val="clear" w:color="auto" w:fill="auto"/>
            <w:noWrap/>
            <w:vAlign w:val="bottom"/>
            <w:hideMark/>
          </w:tcPr>
          <w:p w14:paraId="0297136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8CFAFD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8001A5D" w14:textId="77777777" w:rsidTr="006A0B1F">
        <w:trPr>
          <w:trHeight w:val="20"/>
        </w:trPr>
        <w:tc>
          <w:tcPr>
            <w:tcW w:w="3544" w:type="dxa"/>
            <w:tcBorders>
              <w:top w:val="nil"/>
              <w:left w:val="nil"/>
              <w:bottom w:val="nil"/>
              <w:right w:val="nil"/>
            </w:tcBorders>
            <w:shd w:val="clear" w:color="auto" w:fill="auto"/>
            <w:noWrap/>
            <w:vAlign w:val="bottom"/>
            <w:hideMark/>
          </w:tcPr>
          <w:p w14:paraId="5CB8492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KOCHERGEN</w:t>
            </w:r>
          </w:p>
        </w:tc>
        <w:tc>
          <w:tcPr>
            <w:tcW w:w="1275" w:type="dxa"/>
            <w:tcBorders>
              <w:top w:val="nil"/>
              <w:left w:val="nil"/>
              <w:bottom w:val="nil"/>
              <w:right w:val="nil"/>
            </w:tcBorders>
            <w:shd w:val="clear" w:color="auto" w:fill="auto"/>
            <w:noWrap/>
            <w:vAlign w:val="bottom"/>
            <w:hideMark/>
          </w:tcPr>
          <w:p w14:paraId="24DC198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Evanston Garden</w:t>
            </w:r>
          </w:p>
        </w:tc>
        <w:tc>
          <w:tcPr>
            <w:tcW w:w="470" w:type="dxa"/>
            <w:tcBorders>
              <w:top w:val="nil"/>
              <w:left w:val="nil"/>
              <w:bottom w:val="nil"/>
              <w:right w:val="nil"/>
            </w:tcBorders>
            <w:shd w:val="clear" w:color="auto" w:fill="auto"/>
            <w:noWrap/>
            <w:vAlign w:val="bottom"/>
            <w:hideMark/>
          </w:tcPr>
          <w:p w14:paraId="2ACBB27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389A2E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5116</w:t>
            </w:r>
          </w:p>
        </w:tc>
        <w:tc>
          <w:tcPr>
            <w:tcW w:w="851" w:type="dxa"/>
            <w:tcBorders>
              <w:top w:val="nil"/>
              <w:left w:val="nil"/>
              <w:bottom w:val="nil"/>
              <w:right w:val="nil"/>
            </w:tcBorders>
            <w:shd w:val="clear" w:color="auto" w:fill="auto"/>
            <w:noWrap/>
            <w:vAlign w:val="bottom"/>
            <w:hideMark/>
          </w:tcPr>
          <w:p w14:paraId="323BF39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$ 123.28 </w:t>
            </w:r>
          </w:p>
        </w:tc>
        <w:tc>
          <w:tcPr>
            <w:tcW w:w="1134" w:type="dxa"/>
            <w:tcBorders>
              <w:top w:val="nil"/>
              <w:left w:val="nil"/>
              <w:bottom w:val="nil"/>
              <w:right w:val="nil"/>
            </w:tcBorders>
            <w:shd w:val="clear" w:color="auto" w:fill="auto"/>
            <w:noWrap/>
            <w:vAlign w:val="bottom"/>
            <w:hideMark/>
          </w:tcPr>
          <w:p w14:paraId="40FD39C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D9F6C0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175C7D9" w14:textId="77777777" w:rsidTr="006A0B1F">
        <w:trPr>
          <w:trHeight w:val="20"/>
        </w:trPr>
        <w:tc>
          <w:tcPr>
            <w:tcW w:w="3544" w:type="dxa"/>
            <w:tcBorders>
              <w:top w:val="nil"/>
              <w:left w:val="nil"/>
              <w:bottom w:val="nil"/>
              <w:right w:val="nil"/>
            </w:tcBorders>
            <w:shd w:val="clear" w:color="auto" w:fill="auto"/>
            <w:noWrap/>
            <w:vAlign w:val="bottom"/>
            <w:hideMark/>
          </w:tcPr>
          <w:p w14:paraId="370049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G. KEARSLEY</w:t>
            </w:r>
          </w:p>
        </w:tc>
        <w:tc>
          <w:tcPr>
            <w:tcW w:w="1275" w:type="dxa"/>
            <w:tcBorders>
              <w:top w:val="nil"/>
              <w:left w:val="nil"/>
              <w:bottom w:val="nil"/>
              <w:right w:val="nil"/>
            </w:tcBorders>
            <w:shd w:val="clear" w:color="auto" w:fill="auto"/>
            <w:noWrap/>
            <w:vAlign w:val="bottom"/>
            <w:hideMark/>
          </w:tcPr>
          <w:p w14:paraId="2101A3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Munno Para</w:t>
            </w:r>
          </w:p>
        </w:tc>
        <w:tc>
          <w:tcPr>
            <w:tcW w:w="470" w:type="dxa"/>
            <w:tcBorders>
              <w:top w:val="nil"/>
              <w:left w:val="nil"/>
              <w:bottom w:val="nil"/>
              <w:right w:val="nil"/>
            </w:tcBorders>
            <w:shd w:val="clear" w:color="auto" w:fill="auto"/>
            <w:noWrap/>
            <w:vAlign w:val="bottom"/>
            <w:hideMark/>
          </w:tcPr>
          <w:p w14:paraId="56EDD1B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C92341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5115</w:t>
            </w:r>
          </w:p>
        </w:tc>
        <w:tc>
          <w:tcPr>
            <w:tcW w:w="851" w:type="dxa"/>
            <w:tcBorders>
              <w:top w:val="nil"/>
              <w:left w:val="nil"/>
              <w:bottom w:val="nil"/>
              <w:right w:val="nil"/>
            </w:tcBorders>
            <w:shd w:val="clear" w:color="auto" w:fill="auto"/>
            <w:noWrap/>
            <w:vAlign w:val="bottom"/>
            <w:hideMark/>
          </w:tcPr>
          <w:p w14:paraId="0FE61AF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$ 135.30 </w:t>
            </w:r>
          </w:p>
        </w:tc>
        <w:tc>
          <w:tcPr>
            <w:tcW w:w="1134" w:type="dxa"/>
            <w:tcBorders>
              <w:top w:val="nil"/>
              <w:left w:val="nil"/>
              <w:bottom w:val="nil"/>
              <w:right w:val="nil"/>
            </w:tcBorders>
            <w:shd w:val="clear" w:color="auto" w:fill="auto"/>
            <w:noWrap/>
            <w:vAlign w:val="bottom"/>
            <w:hideMark/>
          </w:tcPr>
          <w:p w14:paraId="09A48AA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868399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D8ACF94" w14:textId="77777777" w:rsidTr="006A0B1F">
        <w:trPr>
          <w:trHeight w:val="20"/>
        </w:trPr>
        <w:tc>
          <w:tcPr>
            <w:tcW w:w="3544" w:type="dxa"/>
            <w:tcBorders>
              <w:top w:val="nil"/>
              <w:left w:val="nil"/>
              <w:bottom w:val="nil"/>
              <w:right w:val="nil"/>
            </w:tcBorders>
            <w:shd w:val="clear" w:color="auto" w:fill="auto"/>
            <w:noWrap/>
            <w:vAlign w:val="bottom"/>
            <w:hideMark/>
          </w:tcPr>
          <w:p w14:paraId="3E80849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I. J. KLUSKE</w:t>
            </w:r>
          </w:p>
        </w:tc>
        <w:tc>
          <w:tcPr>
            <w:tcW w:w="1275" w:type="dxa"/>
            <w:tcBorders>
              <w:top w:val="nil"/>
              <w:left w:val="nil"/>
              <w:bottom w:val="nil"/>
              <w:right w:val="nil"/>
            </w:tcBorders>
            <w:shd w:val="clear" w:color="auto" w:fill="auto"/>
            <w:noWrap/>
            <w:vAlign w:val="bottom"/>
            <w:hideMark/>
          </w:tcPr>
          <w:p w14:paraId="636B1D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F4B010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B73D79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4622987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$ 139.47 </w:t>
            </w:r>
          </w:p>
        </w:tc>
        <w:tc>
          <w:tcPr>
            <w:tcW w:w="1134" w:type="dxa"/>
            <w:tcBorders>
              <w:top w:val="nil"/>
              <w:left w:val="nil"/>
              <w:bottom w:val="nil"/>
              <w:right w:val="nil"/>
            </w:tcBorders>
            <w:shd w:val="clear" w:color="auto" w:fill="auto"/>
            <w:noWrap/>
            <w:vAlign w:val="bottom"/>
            <w:hideMark/>
          </w:tcPr>
          <w:p w14:paraId="383FFA8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97BCD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899E4E7" w14:textId="77777777" w:rsidTr="006A0B1F">
        <w:trPr>
          <w:trHeight w:val="20"/>
        </w:trPr>
        <w:tc>
          <w:tcPr>
            <w:tcW w:w="3544" w:type="dxa"/>
            <w:tcBorders>
              <w:top w:val="nil"/>
              <w:left w:val="nil"/>
              <w:bottom w:val="nil"/>
              <w:right w:val="nil"/>
            </w:tcBorders>
            <w:shd w:val="clear" w:color="auto" w:fill="auto"/>
            <w:noWrap/>
            <w:vAlign w:val="bottom"/>
            <w:hideMark/>
          </w:tcPr>
          <w:p w14:paraId="014A43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P. &amp; MRS A. M. KITCHIN</w:t>
            </w:r>
          </w:p>
        </w:tc>
        <w:tc>
          <w:tcPr>
            <w:tcW w:w="1275" w:type="dxa"/>
            <w:tcBorders>
              <w:top w:val="nil"/>
              <w:left w:val="nil"/>
              <w:bottom w:val="nil"/>
              <w:right w:val="nil"/>
            </w:tcBorders>
            <w:shd w:val="clear" w:color="auto" w:fill="auto"/>
            <w:noWrap/>
            <w:vAlign w:val="bottom"/>
            <w:hideMark/>
          </w:tcPr>
          <w:p w14:paraId="1912EE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Gumeracha</w:t>
            </w:r>
          </w:p>
        </w:tc>
        <w:tc>
          <w:tcPr>
            <w:tcW w:w="470" w:type="dxa"/>
            <w:tcBorders>
              <w:top w:val="nil"/>
              <w:left w:val="nil"/>
              <w:bottom w:val="nil"/>
              <w:right w:val="nil"/>
            </w:tcBorders>
            <w:shd w:val="clear" w:color="auto" w:fill="auto"/>
            <w:noWrap/>
            <w:vAlign w:val="bottom"/>
            <w:hideMark/>
          </w:tcPr>
          <w:p w14:paraId="064E0C5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B3C6CA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5233</w:t>
            </w:r>
          </w:p>
        </w:tc>
        <w:tc>
          <w:tcPr>
            <w:tcW w:w="851" w:type="dxa"/>
            <w:tcBorders>
              <w:top w:val="nil"/>
              <w:left w:val="nil"/>
              <w:bottom w:val="nil"/>
              <w:right w:val="nil"/>
            </w:tcBorders>
            <w:shd w:val="clear" w:color="auto" w:fill="auto"/>
            <w:noWrap/>
            <w:vAlign w:val="bottom"/>
            <w:hideMark/>
          </w:tcPr>
          <w:p w14:paraId="58218C0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$ 167.03 </w:t>
            </w:r>
          </w:p>
        </w:tc>
        <w:tc>
          <w:tcPr>
            <w:tcW w:w="1134" w:type="dxa"/>
            <w:tcBorders>
              <w:top w:val="nil"/>
              <w:left w:val="nil"/>
              <w:bottom w:val="nil"/>
              <w:right w:val="nil"/>
            </w:tcBorders>
            <w:shd w:val="clear" w:color="auto" w:fill="auto"/>
            <w:noWrap/>
            <w:vAlign w:val="bottom"/>
            <w:hideMark/>
          </w:tcPr>
          <w:p w14:paraId="1A06287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94A0B2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2F24252" w14:textId="77777777" w:rsidTr="006A0B1F">
        <w:trPr>
          <w:trHeight w:val="20"/>
        </w:trPr>
        <w:tc>
          <w:tcPr>
            <w:tcW w:w="3544" w:type="dxa"/>
            <w:tcBorders>
              <w:top w:val="nil"/>
              <w:left w:val="nil"/>
              <w:bottom w:val="nil"/>
              <w:right w:val="nil"/>
            </w:tcBorders>
            <w:shd w:val="clear" w:color="auto" w:fill="auto"/>
            <w:noWrap/>
            <w:vAlign w:val="bottom"/>
            <w:hideMark/>
          </w:tcPr>
          <w:p w14:paraId="32EF4BC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K. KRAWIEC</w:t>
            </w:r>
          </w:p>
        </w:tc>
        <w:tc>
          <w:tcPr>
            <w:tcW w:w="1275" w:type="dxa"/>
            <w:tcBorders>
              <w:top w:val="nil"/>
              <w:left w:val="nil"/>
              <w:bottom w:val="nil"/>
              <w:right w:val="nil"/>
            </w:tcBorders>
            <w:shd w:val="clear" w:color="auto" w:fill="auto"/>
            <w:noWrap/>
            <w:vAlign w:val="bottom"/>
            <w:hideMark/>
          </w:tcPr>
          <w:p w14:paraId="213A232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4E63423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0EF466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066C361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$ 108.59 </w:t>
            </w:r>
          </w:p>
        </w:tc>
        <w:tc>
          <w:tcPr>
            <w:tcW w:w="1134" w:type="dxa"/>
            <w:tcBorders>
              <w:top w:val="nil"/>
              <w:left w:val="nil"/>
              <w:bottom w:val="nil"/>
              <w:right w:val="nil"/>
            </w:tcBorders>
            <w:shd w:val="clear" w:color="auto" w:fill="auto"/>
            <w:noWrap/>
            <w:vAlign w:val="bottom"/>
            <w:hideMark/>
          </w:tcPr>
          <w:p w14:paraId="00638F9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6890E3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2A44BCD" w14:textId="77777777" w:rsidTr="006A0B1F">
        <w:trPr>
          <w:trHeight w:val="20"/>
        </w:trPr>
        <w:tc>
          <w:tcPr>
            <w:tcW w:w="3544" w:type="dxa"/>
            <w:tcBorders>
              <w:top w:val="nil"/>
              <w:left w:val="nil"/>
              <w:bottom w:val="nil"/>
              <w:right w:val="nil"/>
            </w:tcBorders>
            <w:shd w:val="clear" w:color="auto" w:fill="auto"/>
            <w:noWrap/>
            <w:vAlign w:val="bottom"/>
            <w:hideMark/>
          </w:tcPr>
          <w:p w14:paraId="32E727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C. A. KING</w:t>
            </w:r>
          </w:p>
        </w:tc>
        <w:tc>
          <w:tcPr>
            <w:tcW w:w="1275" w:type="dxa"/>
            <w:tcBorders>
              <w:top w:val="nil"/>
              <w:left w:val="nil"/>
              <w:bottom w:val="nil"/>
              <w:right w:val="nil"/>
            </w:tcBorders>
            <w:shd w:val="clear" w:color="auto" w:fill="auto"/>
            <w:noWrap/>
            <w:vAlign w:val="bottom"/>
            <w:hideMark/>
          </w:tcPr>
          <w:p w14:paraId="68EEDFA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Stockwell</w:t>
            </w:r>
          </w:p>
        </w:tc>
        <w:tc>
          <w:tcPr>
            <w:tcW w:w="470" w:type="dxa"/>
            <w:tcBorders>
              <w:top w:val="nil"/>
              <w:left w:val="nil"/>
              <w:bottom w:val="nil"/>
              <w:right w:val="nil"/>
            </w:tcBorders>
            <w:shd w:val="clear" w:color="auto" w:fill="auto"/>
            <w:noWrap/>
            <w:vAlign w:val="bottom"/>
            <w:hideMark/>
          </w:tcPr>
          <w:p w14:paraId="2F05FC8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3B4B29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634EB0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$ 101.48 </w:t>
            </w:r>
          </w:p>
        </w:tc>
        <w:tc>
          <w:tcPr>
            <w:tcW w:w="1134" w:type="dxa"/>
            <w:tcBorders>
              <w:top w:val="nil"/>
              <w:left w:val="nil"/>
              <w:bottom w:val="nil"/>
              <w:right w:val="nil"/>
            </w:tcBorders>
            <w:shd w:val="clear" w:color="auto" w:fill="auto"/>
            <w:noWrap/>
            <w:vAlign w:val="bottom"/>
            <w:hideMark/>
          </w:tcPr>
          <w:p w14:paraId="07295C0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8BBAB3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82FC5E2" w14:textId="77777777" w:rsidTr="006A0B1F">
        <w:trPr>
          <w:trHeight w:val="20"/>
        </w:trPr>
        <w:tc>
          <w:tcPr>
            <w:tcW w:w="3544" w:type="dxa"/>
            <w:tcBorders>
              <w:top w:val="nil"/>
              <w:left w:val="nil"/>
              <w:bottom w:val="nil"/>
              <w:right w:val="nil"/>
            </w:tcBorders>
            <w:shd w:val="clear" w:color="auto" w:fill="auto"/>
            <w:noWrap/>
            <w:vAlign w:val="bottom"/>
            <w:hideMark/>
          </w:tcPr>
          <w:p w14:paraId="63FCC3B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KIEFEL</w:t>
            </w:r>
          </w:p>
        </w:tc>
        <w:tc>
          <w:tcPr>
            <w:tcW w:w="1275" w:type="dxa"/>
            <w:tcBorders>
              <w:top w:val="nil"/>
              <w:left w:val="nil"/>
              <w:bottom w:val="nil"/>
              <w:right w:val="nil"/>
            </w:tcBorders>
            <w:shd w:val="clear" w:color="auto" w:fill="auto"/>
            <w:noWrap/>
            <w:vAlign w:val="bottom"/>
            <w:hideMark/>
          </w:tcPr>
          <w:p w14:paraId="72EE732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East Melbourne</w:t>
            </w:r>
          </w:p>
        </w:tc>
        <w:tc>
          <w:tcPr>
            <w:tcW w:w="470" w:type="dxa"/>
            <w:tcBorders>
              <w:top w:val="nil"/>
              <w:left w:val="nil"/>
              <w:bottom w:val="nil"/>
              <w:right w:val="nil"/>
            </w:tcBorders>
            <w:shd w:val="clear" w:color="auto" w:fill="auto"/>
            <w:noWrap/>
            <w:vAlign w:val="bottom"/>
            <w:hideMark/>
          </w:tcPr>
          <w:p w14:paraId="40C4167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VIC</w:t>
            </w:r>
          </w:p>
        </w:tc>
        <w:tc>
          <w:tcPr>
            <w:tcW w:w="523" w:type="dxa"/>
            <w:tcBorders>
              <w:top w:val="nil"/>
              <w:left w:val="nil"/>
              <w:bottom w:val="nil"/>
              <w:right w:val="nil"/>
            </w:tcBorders>
            <w:shd w:val="clear" w:color="auto" w:fill="auto"/>
            <w:noWrap/>
            <w:vAlign w:val="bottom"/>
            <w:hideMark/>
          </w:tcPr>
          <w:p w14:paraId="3D9F1D7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3002</w:t>
            </w:r>
          </w:p>
        </w:tc>
        <w:tc>
          <w:tcPr>
            <w:tcW w:w="851" w:type="dxa"/>
            <w:tcBorders>
              <w:top w:val="nil"/>
              <w:left w:val="nil"/>
              <w:bottom w:val="nil"/>
              <w:right w:val="nil"/>
            </w:tcBorders>
            <w:shd w:val="clear" w:color="auto" w:fill="auto"/>
            <w:noWrap/>
            <w:vAlign w:val="bottom"/>
            <w:hideMark/>
          </w:tcPr>
          <w:p w14:paraId="1C3A1B3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$ 540.07 </w:t>
            </w:r>
          </w:p>
        </w:tc>
        <w:tc>
          <w:tcPr>
            <w:tcW w:w="1134" w:type="dxa"/>
            <w:tcBorders>
              <w:top w:val="nil"/>
              <w:left w:val="nil"/>
              <w:bottom w:val="nil"/>
              <w:right w:val="nil"/>
            </w:tcBorders>
            <w:shd w:val="clear" w:color="auto" w:fill="auto"/>
            <w:noWrap/>
            <w:vAlign w:val="bottom"/>
            <w:hideMark/>
          </w:tcPr>
          <w:p w14:paraId="7C332DF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2789D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803191D" w14:textId="77777777" w:rsidTr="006A0B1F">
        <w:trPr>
          <w:trHeight w:val="20"/>
        </w:trPr>
        <w:tc>
          <w:tcPr>
            <w:tcW w:w="3544" w:type="dxa"/>
            <w:tcBorders>
              <w:top w:val="nil"/>
              <w:left w:val="nil"/>
              <w:bottom w:val="nil"/>
              <w:right w:val="nil"/>
            </w:tcBorders>
            <w:shd w:val="clear" w:color="auto" w:fill="auto"/>
            <w:noWrap/>
            <w:vAlign w:val="bottom"/>
            <w:hideMark/>
          </w:tcPr>
          <w:p w14:paraId="5BC76E5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L. N. J. &amp; MRS P. LLOYD</w:t>
            </w:r>
          </w:p>
        </w:tc>
        <w:tc>
          <w:tcPr>
            <w:tcW w:w="1275" w:type="dxa"/>
            <w:tcBorders>
              <w:top w:val="nil"/>
              <w:left w:val="nil"/>
              <w:bottom w:val="nil"/>
              <w:right w:val="nil"/>
            </w:tcBorders>
            <w:shd w:val="clear" w:color="auto" w:fill="auto"/>
            <w:noWrap/>
            <w:vAlign w:val="bottom"/>
            <w:hideMark/>
          </w:tcPr>
          <w:p w14:paraId="0CE076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Rivertons </w:t>
            </w:r>
          </w:p>
        </w:tc>
        <w:tc>
          <w:tcPr>
            <w:tcW w:w="470" w:type="dxa"/>
            <w:tcBorders>
              <w:top w:val="nil"/>
              <w:left w:val="nil"/>
              <w:bottom w:val="nil"/>
              <w:right w:val="nil"/>
            </w:tcBorders>
            <w:shd w:val="clear" w:color="auto" w:fill="auto"/>
            <w:noWrap/>
            <w:vAlign w:val="bottom"/>
            <w:hideMark/>
          </w:tcPr>
          <w:p w14:paraId="1A3BE64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06FE194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5412</w:t>
            </w:r>
          </w:p>
        </w:tc>
        <w:tc>
          <w:tcPr>
            <w:tcW w:w="851" w:type="dxa"/>
            <w:tcBorders>
              <w:top w:val="nil"/>
              <w:left w:val="nil"/>
              <w:bottom w:val="nil"/>
              <w:right w:val="nil"/>
            </w:tcBorders>
            <w:shd w:val="clear" w:color="auto" w:fill="auto"/>
            <w:noWrap/>
            <w:vAlign w:val="bottom"/>
            <w:hideMark/>
          </w:tcPr>
          <w:p w14:paraId="5D1C3FF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$ 353.19 </w:t>
            </w:r>
          </w:p>
        </w:tc>
        <w:tc>
          <w:tcPr>
            <w:tcW w:w="1134" w:type="dxa"/>
            <w:tcBorders>
              <w:top w:val="nil"/>
              <w:left w:val="nil"/>
              <w:bottom w:val="nil"/>
              <w:right w:val="nil"/>
            </w:tcBorders>
            <w:shd w:val="clear" w:color="auto" w:fill="auto"/>
            <w:noWrap/>
            <w:vAlign w:val="bottom"/>
            <w:hideMark/>
          </w:tcPr>
          <w:p w14:paraId="1FCF912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9010AA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7627ABD" w14:textId="77777777" w:rsidTr="006A0B1F">
        <w:trPr>
          <w:trHeight w:val="20"/>
        </w:trPr>
        <w:tc>
          <w:tcPr>
            <w:tcW w:w="3544" w:type="dxa"/>
            <w:tcBorders>
              <w:top w:val="nil"/>
              <w:left w:val="nil"/>
              <w:bottom w:val="nil"/>
              <w:right w:val="nil"/>
            </w:tcBorders>
            <w:shd w:val="clear" w:color="auto" w:fill="auto"/>
            <w:noWrap/>
            <w:vAlign w:val="bottom"/>
            <w:hideMark/>
          </w:tcPr>
          <w:p w14:paraId="69E7430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J. LUCANTONI</w:t>
            </w:r>
          </w:p>
        </w:tc>
        <w:tc>
          <w:tcPr>
            <w:tcW w:w="1275" w:type="dxa"/>
            <w:tcBorders>
              <w:top w:val="nil"/>
              <w:left w:val="nil"/>
              <w:bottom w:val="nil"/>
              <w:right w:val="nil"/>
            </w:tcBorders>
            <w:shd w:val="clear" w:color="auto" w:fill="auto"/>
            <w:noWrap/>
            <w:vAlign w:val="bottom"/>
            <w:hideMark/>
          </w:tcPr>
          <w:p w14:paraId="6803470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Freeling</w:t>
            </w:r>
          </w:p>
        </w:tc>
        <w:tc>
          <w:tcPr>
            <w:tcW w:w="470" w:type="dxa"/>
            <w:tcBorders>
              <w:top w:val="nil"/>
              <w:left w:val="nil"/>
              <w:bottom w:val="nil"/>
              <w:right w:val="nil"/>
            </w:tcBorders>
            <w:shd w:val="clear" w:color="auto" w:fill="auto"/>
            <w:noWrap/>
            <w:vAlign w:val="bottom"/>
            <w:hideMark/>
          </w:tcPr>
          <w:p w14:paraId="60C979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C4A74B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5372</w:t>
            </w:r>
          </w:p>
        </w:tc>
        <w:tc>
          <w:tcPr>
            <w:tcW w:w="851" w:type="dxa"/>
            <w:tcBorders>
              <w:top w:val="nil"/>
              <w:left w:val="nil"/>
              <w:bottom w:val="nil"/>
              <w:right w:val="nil"/>
            </w:tcBorders>
            <w:shd w:val="clear" w:color="auto" w:fill="auto"/>
            <w:noWrap/>
            <w:vAlign w:val="bottom"/>
            <w:hideMark/>
          </w:tcPr>
          <w:p w14:paraId="3F6C68A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$ 173.99 </w:t>
            </w:r>
          </w:p>
        </w:tc>
        <w:tc>
          <w:tcPr>
            <w:tcW w:w="1134" w:type="dxa"/>
            <w:tcBorders>
              <w:top w:val="nil"/>
              <w:left w:val="nil"/>
              <w:bottom w:val="nil"/>
              <w:right w:val="nil"/>
            </w:tcBorders>
            <w:shd w:val="clear" w:color="auto" w:fill="auto"/>
            <w:noWrap/>
            <w:vAlign w:val="bottom"/>
            <w:hideMark/>
          </w:tcPr>
          <w:p w14:paraId="3CF8604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F9377A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BBFBA95" w14:textId="77777777" w:rsidTr="006A0B1F">
        <w:trPr>
          <w:trHeight w:val="20"/>
        </w:trPr>
        <w:tc>
          <w:tcPr>
            <w:tcW w:w="3544" w:type="dxa"/>
            <w:tcBorders>
              <w:top w:val="nil"/>
              <w:left w:val="nil"/>
              <w:bottom w:val="nil"/>
              <w:right w:val="nil"/>
            </w:tcBorders>
            <w:shd w:val="clear" w:color="auto" w:fill="auto"/>
            <w:noWrap/>
            <w:vAlign w:val="bottom"/>
            <w:hideMark/>
          </w:tcPr>
          <w:p w14:paraId="180B978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H. LEIBHARDT</w:t>
            </w:r>
          </w:p>
        </w:tc>
        <w:tc>
          <w:tcPr>
            <w:tcW w:w="1275" w:type="dxa"/>
            <w:tcBorders>
              <w:top w:val="nil"/>
              <w:left w:val="nil"/>
              <w:bottom w:val="nil"/>
              <w:right w:val="nil"/>
            </w:tcBorders>
            <w:shd w:val="clear" w:color="auto" w:fill="auto"/>
            <w:noWrap/>
            <w:vAlign w:val="bottom"/>
            <w:hideMark/>
          </w:tcPr>
          <w:p w14:paraId="0FC0DB0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74A066B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891C1B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1AC162B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$ 221.28 </w:t>
            </w:r>
          </w:p>
        </w:tc>
        <w:tc>
          <w:tcPr>
            <w:tcW w:w="1134" w:type="dxa"/>
            <w:tcBorders>
              <w:top w:val="nil"/>
              <w:left w:val="nil"/>
              <w:bottom w:val="nil"/>
              <w:right w:val="nil"/>
            </w:tcBorders>
            <w:shd w:val="clear" w:color="auto" w:fill="auto"/>
            <w:noWrap/>
            <w:vAlign w:val="bottom"/>
            <w:hideMark/>
          </w:tcPr>
          <w:p w14:paraId="07F5138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FF9C32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4209619" w14:textId="77777777" w:rsidTr="006A0B1F">
        <w:trPr>
          <w:trHeight w:val="20"/>
        </w:trPr>
        <w:tc>
          <w:tcPr>
            <w:tcW w:w="3544" w:type="dxa"/>
            <w:tcBorders>
              <w:top w:val="nil"/>
              <w:left w:val="nil"/>
              <w:bottom w:val="nil"/>
              <w:right w:val="nil"/>
            </w:tcBorders>
            <w:shd w:val="clear" w:color="auto" w:fill="auto"/>
            <w:noWrap/>
            <w:vAlign w:val="bottom"/>
            <w:hideMark/>
          </w:tcPr>
          <w:p w14:paraId="5565A7B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&amp; MRS. L. LINDHOLM</w:t>
            </w:r>
          </w:p>
        </w:tc>
        <w:tc>
          <w:tcPr>
            <w:tcW w:w="1275" w:type="dxa"/>
            <w:tcBorders>
              <w:top w:val="nil"/>
              <w:left w:val="nil"/>
              <w:bottom w:val="nil"/>
              <w:right w:val="nil"/>
            </w:tcBorders>
            <w:shd w:val="clear" w:color="auto" w:fill="auto"/>
            <w:noWrap/>
            <w:vAlign w:val="bottom"/>
            <w:hideMark/>
          </w:tcPr>
          <w:p w14:paraId="37DF08A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Para Hills</w:t>
            </w:r>
          </w:p>
        </w:tc>
        <w:tc>
          <w:tcPr>
            <w:tcW w:w="470" w:type="dxa"/>
            <w:tcBorders>
              <w:top w:val="nil"/>
              <w:left w:val="nil"/>
              <w:bottom w:val="nil"/>
              <w:right w:val="nil"/>
            </w:tcBorders>
            <w:shd w:val="clear" w:color="auto" w:fill="auto"/>
            <w:noWrap/>
            <w:vAlign w:val="bottom"/>
            <w:hideMark/>
          </w:tcPr>
          <w:p w14:paraId="025C5A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BF639C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5096</w:t>
            </w:r>
          </w:p>
        </w:tc>
        <w:tc>
          <w:tcPr>
            <w:tcW w:w="851" w:type="dxa"/>
            <w:tcBorders>
              <w:top w:val="nil"/>
              <w:left w:val="nil"/>
              <w:bottom w:val="nil"/>
              <w:right w:val="nil"/>
            </w:tcBorders>
            <w:shd w:val="clear" w:color="auto" w:fill="auto"/>
            <w:noWrap/>
            <w:vAlign w:val="bottom"/>
            <w:hideMark/>
          </w:tcPr>
          <w:p w14:paraId="20123C9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$ 144.74 </w:t>
            </w:r>
          </w:p>
        </w:tc>
        <w:tc>
          <w:tcPr>
            <w:tcW w:w="1134" w:type="dxa"/>
            <w:tcBorders>
              <w:top w:val="nil"/>
              <w:left w:val="nil"/>
              <w:bottom w:val="nil"/>
              <w:right w:val="nil"/>
            </w:tcBorders>
            <w:shd w:val="clear" w:color="auto" w:fill="auto"/>
            <w:noWrap/>
            <w:vAlign w:val="bottom"/>
            <w:hideMark/>
          </w:tcPr>
          <w:p w14:paraId="76AC36E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7C38DB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50739BD" w14:textId="77777777" w:rsidTr="006A0B1F">
        <w:trPr>
          <w:trHeight w:val="20"/>
        </w:trPr>
        <w:tc>
          <w:tcPr>
            <w:tcW w:w="3544" w:type="dxa"/>
            <w:tcBorders>
              <w:top w:val="nil"/>
              <w:left w:val="nil"/>
              <w:bottom w:val="nil"/>
              <w:right w:val="nil"/>
            </w:tcBorders>
            <w:shd w:val="clear" w:color="auto" w:fill="auto"/>
            <w:noWrap/>
            <w:vAlign w:val="bottom"/>
            <w:hideMark/>
          </w:tcPr>
          <w:p w14:paraId="612B172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P. D. LINKE</w:t>
            </w:r>
          </w:p>
        </w:tc>
        <w:tc>
          <w:tcPr>
            <w:tcW w:w="1275" w:type="dxa"/>
            <w:tcBorders>
              <w:top w:val="nil"/>
              <w:left w:val="nil"/>
              <w:bottom w:val="nil"/>
              <w:right w:val="nil"/>
            </w:tcBorders>
            <w:shd w:val="clear" w:color="auto" w:fill="auto"/>
            <w:noWrap/>
            <w:vAlign w:val="bottom"/>
            <w:hideMark/>
          </w:tcPr>
          <w:p w14:paraId="4D23CD0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717D05D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455FED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521D7F8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$ 249.54 </w:t>
            </w:r>
          </w:p>
        </w:tc>
        <w:tc>
          <w:tcPr>
            <w:tcW w:w="1134" w:type="dxa"/>
            <w:tcBorders>
              <w:top w:val="nil"/>
              <w:left w:val="nil"/>
              <w:bottom w:val="nil"/>
              <w:right w:val="nil"/>
            </w:tcBorders>
            <w:shd w:val="clear" w:color="auto" w:fill="auto"/>
            <w:noWrap/>
            <w:vAlign w:val="bottom"/>
            <w:hideMark/>
          </w:tcPr>
          <w:p w14:paraId="50B3261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3C8AFA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79A030F" w14:textId="77777777" w:rsidTr="006A0B1F">
        <w:trPr>
          <w:trHeight w:val="20"/>
        </w:trPr>
        <w:tc>
          <w:tcPr>
            <w:tcW w:w="3544" w:type="dxa"/>
            <w:tcBorders>
              <w:top w:val="nil"/>
              <w:left w:val="nil"/>
              <w:bottom w:val="nil"/>
              <w:right w:val="nil"/>
            </w:tcBorders>
            <w:shd w:val="clear" w:color="auto" w:fill="auto"/>
            <w:noWrap/>
            <w:vAlign w:val="bottom"/>
            <w:hideMark/>
          </w:tcPr>
          <w:p w14:paraId="413ED79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E. LEGG</w:t>
            </w:r>
          </w:p>
        </w:tc>
        <w:tc>
          <w:tcPr>
            <w:tcW w:w="1275" w:type="dxa"/>
            <w:tcBorders>
              <w:top w:val="nil"/>
              <w:left w:val="nil"/>
              <w:bottom w:val="nil"/>
              <w:right w:val="nil"/>
            </w:tcBorders>
            <w:shd w:val="clear" w:color="auto" w:fill="auto"/>
            <w:noWrap/>
            <w:vAlign w:val="bottom"/>
            <w:hideMark/>
          </w:tcPr>
          <w:p w14:paraId="22E24E3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EE080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5BA485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675DB7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$ 363.91 </w:t>
            </w:r>
          </w:p>
        </w:tc>
        <w:tc>
          <w:tcPr>
            <w:tcW w:w="1134" w:type="dxa"/>
            <w:tcBorders>
              <w:top w:val="nil"/>
              <w:left w:val="nil"/>
              <w:bottom w:val="nil"/>
              <w:right w:val="nil"/>
            </w:tcBorders>
            <w:shd w:val="clear" w:color="auto" w:fill="auto"/>
            <w:noWrap/>
            <w:vAlign w:val="bottom"/>
            <w:hideMark/>
          </w:tcPr>
          <w:p w14:paraId="627238D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2FBF95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80585C6" w14:textId="77777777" w:rsidTr="006A0B1F">
        <w:trPr>
          <w:trHeight w:val="20"/>
        </w:trPr>
        <w:tc>
          <w:tcPr>
            <w:tcW w:w="3544" w:type="dxa"/>
            <w:tcBorders>
              <w:top w:val="nil"/>
              <w:left w:val="nil"/>
              <w:bottom w:val="nil"/>
              <w:right w:val="nil"/>
            </w:tcBorders>
            <w:shd w:val="clear" w:color="auto" w:fill="auto"/>
            <w:noWrap/>
            <w:vAlign w:val="bottom"/>
            <w:hideMark/>
          </w:tcPr>
          <w:p w14:paraId="5A74189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J. LOLEIT</w:t>
            </w:r>
          </w:p>
        </w:tc>
        <w:tc>
          <w:tcPr>
            <w:tcW w:w="1275" w:type="dxa"/>
            <w:tcBorders>
              <w:top w:val="nil"/>
              <w:left w:val="nil"/>
              <w:bottom w:val="nil"/>
              <w:right w:val="nil"/>
            </w:tcBorders>
            <w:shd w:val="clear" w:color="auto" w:fill="auto"/>
            <w:noWrap/>
            <w:vAlign w:val="bottom"/>
            <w:hideMark/>
          </w:tcPr>
          <w:p w14:paraId="32E1016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w:t>
            </w:r>
          </w:p>
        </w:tc>
        <w:tc>
          <w:tcPr>
            <w:tcW w:w="470" w:type="dxa"/>
            <w:tcBorders>
              <w:top w:val="nil"/>
              <w:left w:val="nil"/>
              <w:bottom w:val="nil"/>
              <w:right w:val="nil"/>
            </w:tcBorders>
            <w:shd w:val="clear" w:color="auto" w:fill="auto"/>
            <w:noWrap/>
            <w:vAlign w:val="bottom"/>
            <w:hideMark/>
          </w:tcPr>
          <w:p w14:paraId="7D00638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2F6FCF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2853A88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$ 110.13 </w:t>
            </w:r>
          </w:p>
        </w:tc>
        <w:tc>
          <w:tcPr>
            <w:tcW w:w="1134" w:type="dxa"/>
            <w:tcBorders>
              <w:top w:val="nil"/>
              <w:left w:val="nil"/>
              <w:bottom w:val="nil"/>
              <w:right w:val="nil"/>
            </w:tcBorders>
            <w:shd w:val="clear" w:color="auto" w:fill="auto"/>
            <w:noWrap/>
            <w:vAlign w:val="bottom"/>
            <w:hideMark/>
          </w:tcPr>
          <w:p w14:paraId="2C746B1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93CAEA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6AFB9C8" w14:textId="77777777" w:rsidTr="006A0B1F">
        <w:trPr>
          <w:trHeight w:val="20"/>
        </w:trPr>
        <w:tc>
          <w:tcPr>
            <w:tcW w:w="3544" w:type="dxa"/>
            <w:tcBorders>
              <w:top w:val="nil"/>
              <w:left w:val="nil"/>
              <w:bottom w:val="nil"/>
              <w:right w:val="nil"/>
            </w:tcBorders>
            <w:shd w:val="clear" w:color="auto" w:fill="auto"/>
            <w:noWrap/>
            <w:vAlign w:val="bottom"/>
            <w:hideMark/>
          </w:tcPr>
          <w:p w14:paraId="06E9EAD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E. LAWSON</w:t>
            </w:r>
          </w:p>
        </w:tc>
        <w:tc>
          <w:tcPr>
            <w:tcW w:w="1275" w:type="dxa"/>
            <w:tcBorders>
              <w:top w:val="nil"/>
              <w:left w:val="nil"/>
              <w:bottom w:val="nil"/>
              <w:right w:val="nil"/>
            </w:tcBorders>
            <w:shd w:val="clear" w:color="auto" w:fill="auto"/>
            <w:noWrap/>
            <w:vAlign w:val="bottom"/>
            <w:hideMark/>
          </w:tcPr>
          <w:p w14:paraId="56E372A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EB2591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B11B5A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0173AFB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$ 109.37 </w:t>
            </w:r>
          </w:p>
        </w:tc>
        <w:tc>
          <w:tcPr>
            <w:tcW w:w="1134" w:type="dxa"/>
            <w:tcBorders>
              <w:top w:val="nil"/>
              <w:left w:val="nil"/>
              <w:bottom w:val="nil"/>
              <w:right w:val="nil"/>
            </w:tcBorders>
            <w:shd w:val="clear" w:color="auto" w:fill="auto"/>
            <w:noWrap/>
            <w:vAlign w:val="bottom"/>
            <w:hideMark/>
          </w:tcPr>
          <w:p w14:paraId="4E28378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7E7E7A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9B32917" w14:textId="77777777" w:rsidTr="006A0B1F">
        <w:trPr>
          <w:trHeight w:val="20"/>
        </w:trPr>
        <w:tc>
          <w:tcPr>
            <w:tcW w:w="3544" w:type="dxa"/>
            <w:tcBorders>
              <w:top w:val="nil"/>
              <w:left w:val="nil"/>
              <w:bottom w:val="nil"/>
              <w:right w:val="nil"/>
            </w:tcBorders>
            <w:shd w:val="clear" w:color="auto" w:fill="auto"/>
            <w:noWrap/>
            <w:vAlign w:val="bottom"/>
            <w:hideMark/>
          </w:tcPr>
          <w:p w14:paraId="6E76F0B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K. A. LATTEY</w:t>
            </w:r>
          </w:p>
        </w:tc>
        <w:tc>
          <w:tcPr>
            <w:tcW w:w="1275" w:type="dxa"/>
            <w:tcBorders>
              <w:top w:val="nil"/>
              <w:left w:val="nil"/>
              <w:bottom w:val="nil"/>
              <w:right w:val="nil"/>
            </w:tcBorders>
            <w:shd w:val="clear" w:color="auto" w:fill="auto"/>
            <w:noWrap/>
            <w:vAlign w:val="bottom"/>
            <w:hideMark/>
          </w:tcPr>
          <w:p w14:paraId="63FD8C1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0F573F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36F1B2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487299F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$ 180.42 </w:t>
            </w:r>
          </w:p>
        </w:tc>
        <w:tc>
          <w:tcPr>
            <w:tcW w:w="1134" w:type="dxa"/>
            <w:tcBorders>
              <w:top w:val="nil"/>
              <w:left w:val="nil"/>
              <w:bottom w:val="nil"/>
              <w:right w:val="nil"/>
            </w:tcBorders>
            <w:shd w:val="clear" w:color="auto" w:fill="auto"/>
            <w:noWrap/>
            <w:vAlign w:val="bottom"/>
            <w:hideMark/>
          </w:tcPr>
          <w:p w14:paraId="6F8A566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92273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9C52746" w14:textId="77777777" w:rsidTr="006A0B1F">
        <w:trPr>
          <w:trHeight w:val="20"/>
        </w:trPr>
        <w:tc>
          <w:tcPr>
            <w:tcW w:w="3544" w:type="dxa"/>
            <w:tcBorders>
              <w:top w:val="nil"/>
              <w:left w:val="nil"/>
              <w:bottom w:val="nil"/>
              <w:right w:val="nil"/>
            </w:tcBorders>
            <w:shd w:val="clear" w:color="auto" w:fill="auto"/>
            <w:noWrap/>
            <w:vAlign w:val="bottom"/>
            <w:hideMark/>
          </w:tcPr>
          <w:p w14:paraId="593C20E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J. LANE</w:t>
            </w:r>
          </w:p>
        </w:tc>
        <w:tc>
          <w:tcPr>
            <w:tcW w:w="1275" w:type="dxa"/>
            <w:tcBorders>
              <w:top w:val="nil"/>
              <w:left w:val="nil"/>
              <w:bottom w:val="nil"/>
              <w:right w:val="nil"/>
            </w:tcBorders>
            <w:shd w:val="clear" w:color="auto" w:fill="auto"/>
            <w:noWrap/>
            <w:vAlign w:val="bottom"/>
            <w:hideMark/>
          </w:tcPr>
          <w:p w14:paraId="72C858E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Smithfield</w:t>
            </w:r>
          </w:p>
        </w:tc>
        <w:tc>
          <w:tcPr>
            <w:tcW w:w="470" w:type="dxa"/>
            <w:tcBorders>
              <w:top w:val="nil"/>
              <w:left w:val="nil"/>
              <w:bottom w:val="nil"/>
              <w:right w:val="nil"/>
            </w:tcBorders>
            <w:shd w:val="clear" w:color="auto" w:fill="auto"/>
            <w:noWrap/>
            <w:vAlign w:val="bottom"/>
            <w:hideMark/>
          </w:tcPr>
          <w:p w14:paraId="0B0754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34F459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5114</w:t>
            </w:r>
          </w:p>
        </w:tc>
        <w:tc>
          <w:tcPr>
            <w:tcW w:w="851" w:type="dxa"/>
            <w:tcBorders>
              <w:top w:val="nil"/>
              <w:left w:val="nil"/>
              <w:bottom w:val="nil"/>
              <w:right w:val="nil"/>
            </w:tcBorders>
            <w:shd w:val="clear" w:color="auto" w:fill="auto"/>
            <w:noWrap/>
            <w:vAlign w:val="bottom"/>
            <w:hideMark/>
          </w:tcPr>
          <w:p w14:paraId="032D077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$ 132.62 </w:t>
            </w:r>
          </w:p>
        </w:tc>
        <w:tc>
          <w:tcPr>
            <w:tcW w:w="1134" w:type="dxa"/>
            <w:tcBorders>
              <w:top w:val="nil"/>
              <w:left w:val="nil"/>
              <w:bottom w:val="nil"/>
              <w:right w:val="nil"/>
            </w:tcBorders>
            <w:shd w:val="clear" w:color="auto" w:fill="auto"/>
            <w:noWrap/>
            <w:vAlign w:val="bottom"/>
            <w:hideMark/>
          </w:tcPr>
          <w:p w14:paraId="7183819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D0F949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42D829C" w14:textId="77777777" w:rsidTr="006A0B1F">
        <w:trPr>
          <w:trHeight w:val="20"/>
        </w:trPr>
        <w:tc>
          <w:tcPr>
            <w:tcW w:w="3544" w:type="dxa"/>
            <w:tcBorders>
              <w:top w:val="nil"/>
              <w:left w:val="nil"/>
              <w:bottom w:val="nil"/>
              <w:right w:val="nil"/>
            </w:tcBorders>
            <w:shd w:val="clear" w:color="auto" w:fill="auto"/>
            <w:noWrap/>
            <w:vAlign w:val="bottom"/>
            <w:hideMark/>
          </w:tcPr>
          <w:p w14:paraId="5B8072E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K. LIDDLE</w:t>
            </w:r>
          </w:p>
        </w:tc>
        <w:tc>
          <w:tcPr>
            <w:tcW w:w="1275" w:type="dxa"/>
            <w:tcBorders>
              <w:top w:val="nil"/>
              <w:left w:val="nil"/>
              <w:bottom w:val="nil"/>
              <w:right w:val="nil"/>
            </w:tcBorders>
            <w:shd w:val="clear" w:color="auto" w:fill="auto"/>
            <w:noWrap/>
            <w:vAlign w:val="bottom"/>
            <w:hideMark/>
          </w:tcPr>
          <w:p w14:paraId="69C51D3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49FFFA7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C38756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CFBF56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$ 277.07 </w:t>
            </w:r>
          </w:p>
        </w:tc>
        <w:tc>
          <w:tcPr>
            <w:tcW w:w="1134" w:type="dxa"/>
            <w:tcBorders>
              <w:top w:val="nil"/>
              <w:left w:val="nil"/>
              <w:bottom w:val="nil"/>
              <w:right w:val="nil"/>
            </w:tcBorders>
            <w:shd w:val="clear" w:color="auto" w:fill="auto"/>
            <w:noWrap/>
            <w:vAlign w:val="bottom"/>
            <w:hideMark/>
          </w:tcPr>
          <w:p w14:paraId="0901A73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F78B11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BCEB86A" w14:textId="77777777" w:rsidTr="006A0B1F">
        <w:trPr>
          <w:trHeight w:val="20"/>
        </w:trPr>
        <w:tc>
          <w:tcPr>
            <w:tcW w:w="3544" w:type="dxa"/>
            <w:tcBorders>
              <w:top w:val="nil"/>
              <w:left w:val="nil"/>
              <w:bottom w:val="nil"/>
              <w:right w:val="nil"/>
            </w:tcBorders>
            <w:shd w:val="clear" w:color="auto" w:fill="auto"/>
            <w:noWrap/>
            <w:vAlign w:val="bottom"/>
            <w:hideMark/>
          </w:tcPr>
          <w:p w14:paraId="10F885A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&amp; MRS C. LUNGWITZ</w:t>
            </w:r>
          </w:p>
        </w:tc>
        <w:tc>
          <w:tcPr>
            <w:tcW w:w="1275" w:type="dxa"/>
            <w:tcBorders>
              <w:top w:val="nil"/>
              <w:left w:val="nil"/>
              <w:bottom w:val="nil"/>
              <w:right w:val="nil"/>
            </w:tcBorders>
            <w:shd w:val="clear" w:color="auto" w:fill="auto"/>
            <w:noWrap/>
            <w:vAlign w:val="bottom"/>
            <w:hideMark/>
          </w:tcPr>
          <w:p w14:paraId="292CD9A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Light Pass</w:t>
            </w:r>
          </w:p>
        </w:tc>
        <w:tc>
          <w:tcPr>
            <w:tcW w:w="470" w:type="dxa"/>
            <w:tcBorders>
              <w:top w:val="nil"/>
              <w:left w:val="nil"/>
              <w:bottom w:val="nil"/>
              <w:right w:val="nil"/>
            </w:tcBorders>
            <w:shd w:val="clear" w:color="auto" w:fill="auto"/>
            <w:noWrap/>
            <w:vAlign w:val="bottom"/>
            <w:hideMark/>
          </w:tcPr>
          <w:p w14:paraId="38A677B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54A989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9CCCA2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$ 113.29 </w:t>
            </w:r>
          </w:p>
        </w:tc>
        <w:tc>
          <w:tcPr>
            <w:tcW w:w="1134" w:type="dxa"/>
            <w:tcBorders>
              <w:top w:val="nil"/>
              <w:left w:val="nil"/>
              <w:bottom w:val="nil"/>
              <w:right w:val="nil"/>
            </w:tcBorders>
            <w:shd w:val="clear" w:color="auto" w:fill="auto"/>
            <w:noWrap/>
            <w:vAlign w:val="bottom"/>
            <w:hideMark/>
          </w:tcPr>
          <w:p w14:paraId="4073DFD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85FBC7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8F59FC0" w14:textId="77777777" w:rsidTr="006A0B1F">
        <w:trPr>
          <w:trHeight w:val="20"/>
        </w:trPr>
        <w:tc>
          <w:tcPr>
            <w:tcW w:w="3544" w:type="dxa"/>
            <w:tcBorders>
              <w:top w:val="nil"/>
              <w:left w:val="nil"/>
              <w:bottom w:val="nil"/>
              <w:right w:val="nil"/>
            </w:tcBorders>
            <w:shd w:val="clear" w:color="auto" w:fill="auto"/>
            <w:noWrap/>
            <w:vAlign w:val="bottom"/>
            <w:hideMark/>
          </w:tcPr>
          <w:p w14:paraId="54858C6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LAWTON</w:t>
            </w:r>
          </w:p>
        </w:tc>
        <w:tc>
          <w:tcPr>
            <w:tcW w:w="1275" w:type="dxa"/>
            <w:tcBorders>
              <w:top w:val="nil"/>
              <w:left w:val="nil"/>
              <w:bottom w:val="nil"/>
              <w:right w:val="nil"/>
            </w:tcBorders>
            <w:shd w:val="clear" w:color="auto" w:fill="auto"/>
            <w:noWrap/>
            <w:vAlign w:val="bottom"/>
            <w:hideMark/>
          </w:tcPr>
          <w:p w14:paraId="226839B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37AE35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C7073D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31190D3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$ 135.98 </w:t>
            </w:r>
          </w:p>
        </w:tc>
        <w:tc>
          <w:tcPr>
            <w:tcW w:w="1134" w:type="dxa"/>
            <w:tcBorders>
              <w:top w:val="nil"/>
              <w:left w:val="nil"/>
              <w:bottom w:val="nil"/>
              <w:right w:val="nil"/>
            </w:tcBorders>
            <w:shd w:val="clear" w:color="auto" w:fill="auto"/>
            <w:noWrap/>
            <w:vAlign w:val="bottom"/>
            <w:hideMark/>
          </w:tcPr>
          <w:p w14:paraId="291DF36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D0F24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BB33E26" w14:textId="77777777" w:rsidTr="006A0B1F">
        <w:trPr>
          <w:trHeight w:val="20"/>
        </w:trPr>
        <w:tc>
          <w:tcPr>
            <w:tcW w:w="3544" w:type="dxa"/>
            <w:tcBorders>
              <w:top w:val="nil"/>
              <w:left w:val="nil"/>
              <w:bottom w:val="nil"/>
              <w:right w:val="nil"/>
            </w:tcBorders>
            <w:shd w:val="clear" w:color="auto" w:fill="auto"/>
            <w:noWrap/>
            <w:vAlign w:val="bottom"/>
            <w:hideMark/>
          </w:tcPr>
          <w:p w14:paraId="11FE521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LEGGATT</w:t>
            </w:r>
          </w:p>
        </w:tc>
        <w:tc>
          <w:tcPr>
            <w:tcW w:w="1275" w:type="dxa"/>
            <w:tcBorders>
              <w:top w:val="nil"/>
              <w:left w:val="nil"/>
              <w:bottom w:val="nil"/>
              <w:right w:val="nil"/>
            </w:tcBorders>
            <w:shd w:val="clear" w:color="auto" w:fill="auto"/>
            <w:noWrap/>
            <w:vAlign w:val="bottom"/>
            <w:hideMark/>
          </w:tcPr>
          <w:p w14:paraId="64A0A8F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027F707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E0B33F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ED477C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$ 128.09 </w:t>
            </w:r>
          </w:p>
        </w:tc>
        <w:tc>
          <w:tcPr>
            <w:tcW w:w="1134" w:type="dxa"/>
            <w:tcBorders>
              <w:top w:val="nil"/>
              <w:left w:val="nil"/>
              <w:bottom w:val="nil"/>
              <w:right w:val="nil"/>
            </w:tcBorders>
            <w:shd w:val="clear" w:color="auto" w:fill="auto"/>
            <w:noWrap/>
            <w:vAlign w:val="bottom"/>
            <w:hideMark/>
          </w:tcPr>
          <w:p w14:paraId="7804B66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7D5AF4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0A5270C" w14:textId="77777777" w:rsidTr="006A0B1F">
        <w:trPr>
          <w:trHeight w:val="20"/>
        </w:trPr>
        <w:tc>
          <w:tcPr>
            <w:tcW w:w="3544" w:type="dxa"/>
            <w:tcBorders>
              <w:top w:val="nil"/>
              <w:left w:val="nil"/>
              <w:bottom w:val="nil"/>
              <w:right w:val="nil"/>
            </w:tcBorders>
            <w:shd w:val="clear" w:color="auto" w:fill="auto"/>
            <w:noWrap/>
            <w:vAlign w:val="bottom"/>
            <w:hideMark/>
          </w:tcPr>
          <w:p w14:paraId="7663E0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L. C. LOVE</w:t>
            </w:r>
          </w:p>
        </w:tc>
        <w:tc>
          <w:tcPr>
            <w:tcW w:w="1275" w:type="dxa"/>
            <w:tcBorders>
              <w:top w:val="nil"/>
              <w:left w:val="nil"/>
              <w:bottom w:val="nil"/>
              <w:right w:val="nil"/>
            </w:tcBorders>
            <w:shd w:val="clear" w:color="auto" w:fill="auto"/>
            <w:noWrap/>
            <w:vAlign w:val="bottom"/>
            <w:hideMark/>
          </w:tcPr>
          <w:p w14:paraId="7099AE1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52B8CEC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6E145B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5B3D4C4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$ 487.10 </w:t>
            </w:r>
          </w:p>
        </w:tc>
        <w:tc>
          <w:tcPr>
            <w:tcW w:w="1134" w:type="dxa"/>
            <w:tcBorders>
              <w:top w:val="nil"/>
              <w:left w:val="nil"/>
              <w:bottom w:val="nil"/>
              <w:right w:val="nil"/>
            </w:tcBorders>
            <w:shd w:val="clear" w:color="auto" w:fill="auto"/>
            <w:noWrap/>
            <w:vAlign w:val="bottom"/>
            <w:hideMark/>
          </w:tcPr>
          <w:p w14:paraId="59A36FB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E00D2D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23657AE" w14:textId="77777777" w:rsidTr="006A0B1F">
        <w:trPr>
          <w:trHeight w:val="20"/>
        </w:trPr>
        <w:tc>
          <w:tcPr>
            <w:tcW w:w="3544" w:type="dxa"/>
            <w:tcBorders>
              <w:top w:val="nil"/>
              <w:left w:val="nil"/>
              <w:bottom w:val="nil"/>
              <w:right w:val="nil"/>
            </w:tcBorders>
            <w:shd w:val="clear" w:color="auto" w:fill="auto"/>
            <w:noWrap/>
            <w:vAlign w:val="bottom"/>
            <w:hideMark/>
          </w:tcPr>
          <w:p w14:paraId="4AD7BFF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A. LONG</w:t>
            </w:r>
          </w:p>
        </w:tc>
        <w:tc>
          <w:tcPr>
            <w:tcW w:w="1275" w:type="dxa"/>
            <w:tcBorders>
              <w:top w:val="nil"/>
              <w:left w:val="nil"/>
              <w:bottom w:val="nil"/>
              <w:right w:val="nil"/>
            </w:tcBorders>
            <w:shd w:val="clear" w:color="auto" w:fill="auto"/>
            <w:noWrap/>
            <w:vAlign w:val="bottom"/>
            <w:hideMark/>
          </w:tcPr>
          <w:p w14:paraId="51EC40F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6F84521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24D1AF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23101F9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$ 153.69 </w:t>
            </w:r>
          </w:p>
        </w:tc>
        <w:tc>
          <w:tcPr>
            <w:tcW w:w="1134" w:type="dxa"/>
            <w:tcBorders>
              <w:top w:val="nil"/>
              <w:left w:val="nil"/>
              <w:bottom w:val="nil"/>
              <w:right w:val="nil"/>
            </w:tcBorders>
            <w:shd w:val="clear" w:color="auto" w:fill="auto"/>
            <w:noWrap/>
            <w:vAlign w:val="bottom"/>
            <w:hideMark/>
          </w:tcPr>
          <w:p w14:paraId="3C99B87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7047167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FB42D4C" w14:textId="77777777" w:rsidTr="006A0B1F">
        <w:trPr>
          <w:trHeight w:val="20"/>
        </w:trPr>
        <w:tc>
          <w:tcPr>
            <w:tcW w:w="3544" w:type="dxa"/>
            <w:tcBorders>
              <w:top w:val="nil"/>
              <w:left w:val="nil"/>
              <w:bottom w:val="nil"/>
              <w:right w:val="nil"/>
            </w:tcBorders>
            <w:shd w:val="clear" w:color="auto" w:fill="auto"/>
            <w:noWrap/>
            <w:vAlign w:val="bottom"/>
            <w:hideMark/>
          </w:tcPr>
          <w:p w14:paraId="29CE96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P. MITCHELL</w:t>
            </w:r>
          </w:p>
        </w:tc>
        <w:tc>
          <w:tcPr>
            <w:tcW w:w="1275" w:type="dxa"/>
            <w:tcBorders>
              <w:top w:val="nil"/>
              <w:left w:val="nil"/>
              <w:bottom w:val="nil"/>
              <w:right w:val="nil"/>
            </w:tcBorders>
            <w:shd w:val="clear" w:color="auto" w:fill="auto"/>
            <w:noWrap/>
            <w:vAlign w:val="bottom"/>
            <w:hideMark/>
          </w:tcPr>
          <w:p w14:paraId="7579931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Minlaton</w:t>
            </w:r>
          </w:p>
        </w:tc>
        <w:tc>
          <w:tcPr>
            <w:tcW w:w="470" w:type="dxa"/>
            <w:tcBorders>
              <w:top w:val="nil"/>
              <w:left w:val="nil"/>
              <w:bottom w:val="nil"/>
              <w:right w:val="nil"/>
            </w:tcBorders>
            <w:shd w:val="clear" w:color="auto" w:fill="auto"/>
            <w:noWrap/>
            <w:vAlign w:val="bottom"/>
            <w:hideMark/>
          </w:tcPr>
          <w:p w14:paraId="540DEA8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4EADDA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5575</w:t>
            </w:r>
          </w:p>
        </w:tc>
        <w:tc>
          <w:tcPr>
            <w:tcW w:w="851" w:type="dxa"/>
            <w:tcBorders>
              <w:top w:val="nil"/>
              <w:left w:val="nil"/>
              <w:bottom w:val="nil"/>
              <w:right w:val="nil"/>
            </w:tcBorders>
            <w:shd w:val="clear" w:color="auto" w:fill="auto"/>
            <w:noWrap/>
            <w:vAlign w:val="bottom"/>
            <w:hideMark/>
          </w:tcPr>
          <w:p w14:paraId="3145909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$ 400.18 </w:t>
            </w:r>
          </w:p>
        </w:tc>
        <w:tc>
          <w:tcPr>
            <w:tcW w:w="1134" w:type="dxa"/>
            <w:tcBorders>
              <w:top w:val="nil"/>
              <w:left w:val="nil"/>
              <w:bottom w:val="nil"/>
              <w:right w:val="nil"/>
            </w:tcBorders>
            <w:shd w:val="clear" w:color="auto" w:fill="auto"/>
            <w:noWrap/>
            <w:vAlign w:val="bottom"/>
            <w:hideMark/>
          </w:tcPr>
          <w:p w14:paraId="54C859D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52BE3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B87F6D9" w14:textId="77777777" w:rsidTr="006A0B1F">
        <w:trPr>
          <w:trHeight w:val="20"/>
        </w:trPr>
        <w:tc>
          <w:tcPr>
            <w:tcW w:w="3544" w:type="dxa"/>
            <w:tcBorders>
              <w:top w:val="nil"/>
              <w:left w:val="nil"/>
              <w:bottom w:val="nil"/>
              <w:right w:val="nil"/>
            </w:tcBorders>
            <w:shd w:val="clear" w:color="auto" w:fill="auto"/>
            <w:noWrap/>
            <w:vAlign w:val="bottom"/>
            <w:hideMark/>
          </w:tcPr>
          <w:p w14:paraId="5E3A6FB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K. &amp; MRS A. C. MATTHEWS</w:t>
            </w:r>
          </w:p>
        </w:tc>
        <w:tc>
          <w:tcPr>
            <w:tcW w:w="1275" w:type="dxa"/>
            <w:tcBorders>
              <w:top w:val="nil"/>
              <w:left w:val="nil"/>
              <w:bottom w:val="nil"/>
              <w:right w:val="nil"/>
            </w:tcBorders>
            <w:shd w:val="clear" w:color="auto" w:fill="auto"/>
            <w:noWrap/>
            <w:vAlign w:val="bottom"/>
            <w:hideMark/>
          </w:tcPr>
          <w:p w14:paraId="02DC6E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5D80BAB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E870B0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0DBE8CD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$ 221.36 </w:t>
            </w:r>
          </w:p>
        </w:tc>
        <w:tc>
          <w:tcPr>
            <w:tcW w:w="1134" w:type="dxa"/>
            <w:tcBorders>
              <w:top w:val="nil"/>
              <w:left w:val="nil"/>
              <w:bottom w:val="nil"/>
              <w:right w:val="nil"/>
            </w:tcBorders>
            <w:shd w:val="clear" w:color="auto" w:fill="auto"/>
            <w:noWrap/>
            <w:vAlign w:val="bottom"/>
            <w:hideMark/>
          </w:tcPr>
          <w:p w14:paraId="622D0B2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511160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200856E" w14:textId="77777777" w:rsidTr="006A0B1F">
        <w:trPr>
          <w:trHeight w:val="20"/>
        </w:trPr>
        <w:tc>
          <w:tcPr>
            <w:tcW w:w="3544" w:type="dxa"/>
            <w:tcBorders>
              <w:top w:val="nil"/>
              <w:left w:val="nil"/>
              <w:bottom w:val="nil"/>
              <w:right w:val="nil"/>
            </w:tcBorders>
            <w:shd w:val="clear" w:color="auto" w:fill="auto"/>
            <w:noWrap/>
            <w:vAlign w:val="bottom"/>
            <w:hideMark/>
          </w:tcPr>
          <w:p w14:paraId="1A159BB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N. MCDONALD</w:t>
            </w:r>
          </w:p>
        </w:tc>
        <w:tc>
          <w:tcPr>
            <w:tcW w:w="1275" w:type="dxa"/>
            <w:tcBorders>
              <w:top w:val="nil"/>
              <w:left w:val="nil"/>
              <w:bottom w:val="nil"/>
              <w:right w:val="nil"/>
            </w:tcBorders>
            <w:shd w:val="clear" w:color="auto" w:fill="auto"/>
            <w:noWrap/>
            <w:vAlign w:val="bottom"/>
            <w:hideMark/>
          </w:tcPr>
          <w:p w14:paraId="4A031D0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747EAC0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A9A71B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520A60C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$ 319.39 </w:t>
            </w:r>
          </w:p>
        </w:tc>
        <w:tc>
          <w:tcPr>
            <w:tcW w:w="1134" w:type="dxa"/>
            <w:tcBorders>
              <w:top w:val="nil"/>
              <w:left w:val="nil"/>
              <w:bottom w:val="nil"/>
              <w:right w:val="nil"/>
            </w:tcBorders>
            <w:shd w:val="clear" w:color="auto" w:fill="auto"/>
            <w:noWrap/>
            <w:vAlign w:val="bottom"/>
            <w:hideMark/>
          </w:tcPr>
          <w:p w14:paraId="732EF16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AEFF11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D93A7D1" w14:textId="77777777" w:rsidTr="006A0B1F">
        <w:trPr>
          <w:trHeight w:val="20"/>
        </w:trPr>
        <w:tc>
          <w:tcPr>
            <w:tcW w:w="3544" w:type="dxa"/>
            <w:tcBorders>
              <w:top w:val="nil"/>
              <w:left w:val="nil"/>
              <w:bottom w:val="nil"/>
              <w:right w:val="nil"/>
            </w:tcBorders>
            <w:shd w:val="clear" w:color="auto" w:fill="auto"/>
            <w:noWrap/>
            <w:vAlign w:val="bottom"/>
            <w:hideMark/>
          </w:tcPr>
          <w:p w14:paraId="390B757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K. J. &amp; MRS P. J. MEDHURST</w:t>
            </w:r>
          </w:p>
        </w:tc>
        <w:tc>
          <w:tcPr>
            <w:tcW w:w="1275" w:type="dxa"/>
            <w:tcBorders>
              <w:top w:val="nil"/>
              <w:left w:val="nil"/>
              <w:bottom w:val="nil"/>
              <w:right w:val="nil"/>
            </w:tcBorders>
            <w:shd w:val="clear" w:color="auto" w:fill="auto"/>
            <w:noWrap/>
            <w:vAlign w:val="bottom"/>
            <w:hideMark/>
          </w:tcPr>
          <w:p w14:paraId="07A76D3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D16B0C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A88802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51AA664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$ 117.67 </w:t>
            </w:r>
          </w:p>
        </w:tc>
        <w:tc>
          <w:tcPr>
            <w:tcW w:w="1134" w:type="dxa"/>
            <w:tcBorders>
              <w:top w:val="nil"/>
              <w:left w:val="nil"/>
              <w:bottom w:val="nil"/>
              <w:right w:val="nil"/>
            </w:tcBorders>
            <w:shd w:val="clear" w:color="auto" w:fill="auto"/>
            <w:noWrap/>
            <w:vAlign w:val="bottom"/>
            <w:hideMark/>
          </w:tcPr>
          <w:p w14:paraId="1121F45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EA7FCA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5A71F0A" w14:textId="77777777" w:rsidTr="006A0B1F">
        <w:trPr>
          <w:trHeight w:val="20"/>
        </w:trPr>
        <w:tc>
          <w:tcPr>
            <w:tcW w:w="3544" w:type="dxa"/>
            <w:tcBorders>
              <w:top w:val="nil"/>
              <w:left w:val="nil"/>
              <w:bottom w:val="nil"/>
              <w:right w:val="nil"/>
            </w:tcBorders>
            <w:shd w:val="clear" w:color="auto" w:fill="auto"/>
            <w:noWrap/>
            <w:vAlign w:val="bottom"/>
            <w:hideMark/>
          </w:tcPr>
          <w:p w14:paraId="5499FC6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M. J. MILLER</w:t>
            </w:r>
          </w:p>
        </w:tc>
        <w:tc>
          <w:tcPr>
            <w:tcW w:w="1275" w:type="dxa"/>
            <w:tcBorders>
              <w:top w:val="nil"/>
              <w:left w:val="nil"/>
              <w:bottom w:val="nil"/>
              <w:right w:val="nil"/>
            </w:tcBorders>
            <w:shd w:val="clear" w:color="auto" w:fill="auto"/>
            <w:noWrap/>
            <w:vAlign w:val="bottom"/>
            <w:hideMark/>
          </w:tcPr>
          <w:p w14:paraId="3273EE0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47F65C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66F3D1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488242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$ 209.32 </w:t>
            </w:r>
          </w:p>
        </w:tc>
        <w:tc>
          <w:tcPr>
            <w:tcW w:w="1134" w:type="dxa"/>
            <w:tcBorders>
              <w:top w:val="nil"/>
              <w:left w:val="nil"/>
              <w:bottom w:val="nil"/>
              <w:right w:val="nil"/>
            </w:tcBorders>
            <w:shd w:val="clear" w:color="auto" w:fill="auto"/>
            <w:noWrap/>
            <w:vAlign w:val="bottom"/>
            <w:hideMark/>
          </w:tcPr>
          <w:p w14:paraId="65DFC2D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44351D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F22CD67" w14:textId="77777777" w:rsidTr="006A0B1F">
        <w:trPr>
          <w:trHeight w:val="20"/>
        </w:trPr>
        <w:tc>
          <w:tcPr>
            <w:tcW w:w="3544" w:type="dxa"/>
            <w:tcBorders>
              <w:top w:val="nil"/>
              <w:left w:val="nil"/>
              <w:bottom w:val="nil"/>
              <w:right w:val="nil"/>
            </w:tcBorders>
            <w:shd w:val="clear" w:color="auto" w:fill="auto"/>
            <w:noWrap/>
            <w:vAlign w:val="bottom"/>
            <w:hideMark/>
          </w:tcPr>
          <w:p w14:paraId="675E811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MILLER</w:t>
            </w:r>
          </w:p>
        </w:tc>
        <w:tc>
          <w:tcPr>
            <w:tcW w:w="1275" w:type="dxa"/>
            <w:tcBorders>
              <w:top w:val="nil"/>
              <w:left w:val="nil"/>
              <w:bottom w:val="nil"/>
              <w:right w:val="nil"/>
            </w:tcBorders>
            <w:shd w:val="clear" w:color="auto" w:fill="auto"/>
            <w:noWrap/>
            <w:vAlign w:val="bottom"/>
            <w:hideMark/>
          </w:tcPr>
          <w:p w14:paraId="2F8C6E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3984C2C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53177F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45D3AAC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$ 260.83 </w:t>
            </w:r>
          </w:p>
        </w:tc>
        <w:tc>
          <w:tcPr>
            <w:tcW w:w="1134" w:type="dxa"/>
            <w:tcBorders>
              <w:top w:val="nil"/>
              <w:left w:val="nil"/>
              <w:bottom w:val="nil"/>
              <w:right w:val="nil"/>
            </w:tcBorders>
            <w:shd w:val="clear" w:color="auto" w:fill="auto"/>
            <w:noWrap/>
            <w:vAlign w:val="bottom"/>
            <w:hideMark/>
          </w:tcPr>
          <w:p w14:paraId="644C482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D79A7A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4FB7CA7" w14:textId="77777777" w:rsidTr="006A0B1F">
        <w:trPr>
          <w:trHeight w:val="20"/>
        </w:trPr>
        <w:tc>
          <w:tcPr>
            <w:tcW w:w="3544" w:type="dxa"/>
            <w:tcBorders>
              <w:top w:val="nil"/>
              <w:left w:val="nil"/>
              <w:bottom w:val="nil"/>
              <w:right w:val="nil"/>
            </w:tcBorders>
            <w:shd w:val="clear" w:color="auto" w:fill="auto"/>
            <w:noWrap/>
            <w:vAlign w:val="bottom"/>
            <w:hideMark/>
          </w:tcPr>
          <w:p w14:paraId="152EA0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P. MATTNER</w:t>
            </w:r>
          </w:p>
        </w:tc>
        <w:tc>
          <w:tcPr>
            <w:tcW w:w="1275" w:type="dxa"/>
            <w:tcBorders>
              <w:top w:val="nil"/>
              <w:left w:val="nil"/>
              <w:bottom w:val="nil"/>
              <w:right w:val="nil"/>
            </w:tcBorders>
            <w:shd w:val="clear" w:color="auto" w:fill="auto"/>
            <w:noWrap/>
            <w:vAlign w:val="bottom"/>
            <w:hideMark/>
          </w:tcPr>
          <w:p w14:paraId="38C90A3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39A6C3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636AB0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A4C5A6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$ 139.43 </w:t>
            </w:r>
          </w:p>
        </w:tc>
        <w:tc>
          <w:tcPr>
            <w:tcW w:w="1134" w:type="dxa"/>
            <w:tcBorders>
              <w:top w:val="nil"/>
              <w:left w:val="nil"/>
              <w:bottom w:val="nil"/>
              <w:right w:val="nil"/>
            </w:tcBorders>
            <w:shd w:val="clear" w:color="auto" w:fill="auto"/>
            <w:noWrap/>
            <w:vAlign w:val="bottom"/>
            <w:hideMark/>
          </w:tcPr>
          <w:p w14:paraId="7E35DF7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73CB9AB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012B48B" w14:textId="77777777" w:rsidTr="006A0B1F">
        <w:trPr>
          <w:trHeight w:val="20"/>
        </w:trPr>
        <w:tc>
          <w:tcPr>
            <w:tcW w:w="3544" w:type="dxa"/>
            <w:tcBorders>
              <w:top w:val="nil"/>
              <w:left w:val="nil"/>
              <w:bottom w:val="nil"/>
              <w:right w:val="nil"/>
            </w:tcBorders>
            <w:shd w:val="clear" w:color="auto" w:fill="auto"/>
            <w:noWrap/>
            <w:vAlign w:val="bottom"/>
            <w:hideMark/>
          </w:tcPr>
          <w:p w14:paraId="1EE9FD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K. MACLACHLAN</w:t>
            </w:r>
          </w:p>
        </w:tc>
        <w:tc>
          <w:tcPr>
            <w:tcW w:w="1275" w:type="dxa"/>
            <w:tcBorders>
              <w:top w:val="nil"/>
              <w:left w:val="nil"/>
              <w:bottom w:val="nil"/>
              <w:right w:val="nil"/>
            </w:tcBorders>
            <w:shd w:val="clear" w:color="auto" w:fill="auto"/>
            <w:noWrap/>
            <w:vAlign w:val="bottom"/>
            <w:hideMark/>
          </w:tcPr>
          <w:p w14:paraId="11B26B6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04CF880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8A1D85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63F682F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$ 307.14 </w:t>
            </w:r>
          </w:p>
        </w:tc>
        <w:tc>
          <w:tcPr>
            <w:tcW w:w="1134" w:type="dxa"/>
            <w:tcBorders>
              <w:top w:val="nil"/>
              <w:left w:val="nil"/>
              <w:bottom w:val="nil"/>
              <w:right w:val="nil"/>
            </w:tcBorders>
            <w:shd w:val="clear" w:color="auto" w:fill="auto"/>
            <w:noWrap/>
            <w:vAlign w:val="bottom"/>
            <w:hideMark/>
          </w:tcPr>
          <w:p w14:paraId="030AF80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6D9E42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54E1C81" w14:textId="77777777" w:rsidTr="006A0B1F">
        <w:trPr>
          <w:trHeight w:val="20"/>
        </w:trPr>
        <w:tc>
          <w:tcPr>
            <w:tcW w:w="3544" w:type="dxa"/>
            <w:tcBorders>
              <w:top w:val="nil"/>
              <w:left w:val="nil"/>
              <w:bottom w:val="nil"/>
              <w:right w:val="nil"/>
            </w:tcBorders>
            <w:shd w:val="clear" w:color="auto" w:fill="auto"/>
            <w:noWrap/>
            <w:vAlign w:val="bottom"/>
            <w:hideMark/>
          </w:tcPr>
          <w:p w14:paraId="68A4F31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V. J. MENZEL</w:t>
            </w:r>
          </w:p>
        </w:tc>
        <w:tc>
          <w:tcPr>
            <w:tcW w:w="1275" w:type="dxa"/>
            <w:tcBorders>
              <w:top w:val="nil"/>
              <w:left w:val="nil"/>
              <w:bottom w:val="nil"/>
              <w:right w:val="nil"/>
            </w:tcBorders>
            <w:shd w:val="clear" w:color="auto" w:fill="auto"/>
            <w:noWrap/>
            <w:vAlign w:val="bottom"/>
            <w:hideMark/>
          </w:tcPr>
          <w:p w14:paraId="1B0E94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Robertstown </w:t>
            </w:r>
          </w:p>
        </w:tc>
        <w:tc>
          <w:tcPr>
            <w:tcW w:w="470" w:type="dxa"/>
            <w:tcBorders>
              <w:top w:val="nil"/>
              <w:left w:val="nil"/>
              <w:bottom w:val="nil"/>
              <w:right w:val="nil"/>
            </w:tcBorders>
            <w:shd w:val="clear" w:color="auto" w:fill="auto"/>
            <w:noWrap/>
            <w:vAlign w:val="bottom"/>
            <w:hideMark/>
          </w:tcPr>
          <w:p w14:paraId="197101A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1F584B3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5381</w:t>
            </w:r>
          </w:p>
        </w:tc>
        <w:tc>
          <w:tcPr>
            <w:tcW w:w="851" w:type="dxa"/>
            <w:tcBorders>
              <w:top w:val="nil"/>
              <w:left w:val="nil"/>
              <w:bottom w:val="nil"/>
              <w:right w:val="nil"/>
            </w:tcBorders>
            <w:shd w:val="clear" w:color="auto" w:fill="auto"/>
            <w:noWrap/>
            <w:vAlign w:val="bottom"/>
            <w:hideMark/>
          </w:tcPr>
          <w:p w14:paraId="1949582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$ 288.39 </w:t>
            </w:r>
          </w:p>
        </w:tc>
        <w:tc>
          <w:tcPr>
            <w:tcW w:w="1134" w:type="dxa"/>
            <w:tcBorders>
              <w:top w:val="nil"/>
              <w:left w:val="nil"/>
              <w:bottom w:val="nil"/>
              <w:right w:val="nil"/>
            </w:tcBorders>
            <w:shd w:val="clear" w:color="auto" w:fill="auto"/>
            <w:noWrap/>
            <w:vAlign w:val="bottom"/>
            <w:hideMark/>
          </w:tcPr>
          <w:p w14:paraId="2DC71F8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B11CF6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BAF170C" w14:textId="77777777" w:rsidTr="006A0B1F">
        <w:trPr>
          <w:trHeight w:val="20"/>
        </w:trPr>
        <w:tc>
          <w:tcPr>
            <w:tcW w:w="3544" w:type="dxa"/>
            <w:tcBorders>
              <w:top w:val="nil"/>
              <w:left w:val="nil"/>
              <w:bottom w:val="nil"/>
              <w:right w:val="nil"/>
            </w:tcBorders>
            <w:shd w:val="clear" w:color="auto" w:fill="auto"/>
            <w:noWrap/>
            <w:vAlign w:val="bottom"/>
            <w:hideMark/>
          </w:tcPr>
          <w:p w14:paraId="20A826E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G. MILLAR</w:t>
            </w:r>
          </w:p>
        </w:tc>
        <w:tc>
          <w:tcPr>
            <w:tcW w:w="1275" w:type="dxa"/>
            <w:tcBorders>
              <w:top w:val="nil"/>
              <w:left w:val="nil"/>
              <w:bottom w:val="nil"/>
              <w:right w:val="nil"/>
            </w:tcBorders>
            <w:shd w:val="clear" w:color="auto" w:fill="auto"/>
            <w:noWrap/>
            <w:vAlign w:val="bottom"/>
            <w:hideMark/>
          </w:tcPr>
          <w:p w14:paraId="6DEA366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Lyndoch </w:t>
            </w:r>
          </w:p>
        </w:tc>
        <w:tc>
          <w:tcPr>
            <w:tcW w:w="470" w:type="dxa"/>
            <w:tcBorders>
              <w:top w:val="nil"/>
              <w:left w:val="nil"/>
              <w:bottom w:val="nil"/>
              <w:right w:val="nil"/>
            </w:tcBorders>
            <w:shd w:val="clear" w:color="auto" w:fill="auto"/>
            <w:noWrap/>
            <w:vAlign w:val="bottom"/>
            <w:hideMark/>
          </w:tcPr>
          <w:p w14:paraId="4D36D5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4BB3252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32A5336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$ 330.86 </w:t>
            </w:r>
          </w:p>
        </w:tc>
        <w:tc>
          <w:tcPr>
            <w:tcW w:w="1134" w:type="dxa"/>
            <w:tcBorders>
              <w:top w:val="nil"/>
              <w:left w:val="nil"/>
              <w:bottom w:val="nil"/>
              <w:right w:val="nil"/>
            </w:tcBorders>
            <w:shd w:val="clear" w:color="auto" w:fill="auto"/>
            <w:noWrap/>
            <w:vAlign w:val="bottom"/>
            <w:hideMark/>
          </w:tcPr>
          <w:p w14:paraId="06B2591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310198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F93A88A" w14:textId="77777777" w:rsidTr="006A0B1F">
        <w:trPr>
          <w:trHeight w:val="20"/>
        </w:trPr>
        <w:tc>
          <w:tcPr>
            <w:tcW w:w="3544" w:type="dxa"/>
            <w:tcBorders>
              <w:top w:val="nil"/>
              <w:left w:val="nil"/>
              <w:bottom w:val="nil"/>
              <w:right w:val="nil"/>
            </w:tcBorders>
            <w:shd w:val="clear" w:color="auto" w:fill="auto"/>
            <w:noWrap/>
            <w:vAlign w:val="bottom"/>
            <w:hideMark/>
          </w:tcPr>
          <w:p w14:paraId="2713EF2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H. E. MICKAN</w:t>
            </w:r>
          </w:p>
        </w:tc>
        <w:tc>
          <w:tcPr>
            <w:tcW w:w="1275" w:type="dxa"/>
            <w:tcBorders>
              <w:top w:val="nil"/>
              <w:left w:val="nil"/>
              <w:bottom w:val="nil"/>
              <w:right w:val="nil"/>
            </w:tcBorders>
            <w:shd w:val="clear" w:color="auto" w:fill="auto"/>
            <w:noWrap/>
            <w:vAlign w:val="bottom"/>
            <w:hideMark/>
          </w:tcPr>
          <w:p w14:paraId="42CA295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Tarlee</w:t>
            </w:r>
          </w:p>
        </w:tc>
        <w:tc>
          <w:tcPr>
            <w:tcW w:w="470" w:type="dxa"/>
            <w:tcBorders>
              <w:top w:val="nil"/>
              <w:left w:val="nil"/>
              <w:bottom w:val="nil"/>
              <w:right w:val="nil"/>
            </w:tcBorders>
            <w:shd w:val="clear" w:color="auto" w:fill="auto"/>
            <w:noWrap/>
            <w:vAlign w:val="bottom"/>
            <w:hideMark/>
          </w:tcPr>
          <w:p w14:paraId="60A1ED9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F23952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5411</w:t>
            </w:r>
          </w:p>
        </w:tc>
        <w:tc>
          <w:tcPr>
            <w:tcW w:w="851" w:type="dxa"/>
            <w:tcBorders>
              <w:top w:val="nil"/>
              <w:left w:val="nil"/>
              <w:bottom w:val="nil"/>
              <w:right w:val="nil"/>
            </w:tcBorders>
            <w:shd w:val="clear" w:color="auto" w:fill="auto"/>
            <w:noWrap/>
            <w:vAlign w:val="bottom"/>
            <w:hideMark/>
          </w:tcPr>
          <w:p w14:paraId="531E3CA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$ 196.42 </w:t>
            </w:r>
          </w:p>
        </w:tc>
        <w:tc>
          <w:tcPr>
            <w:tcW w:w="1134" w:type="dxa"/>
            <w:tcBorders>
              <w:top w:val="nil"/>
              <w:left w:val="nil"/>
              <w:bottom w:val="nil"/>
              <w:right w:val="nil"/>
            </w:tcBorders>
            <w:shd w:val="clear" w:color="auto" w:fill="auto"/>
            <w:noWrap/>
            <w:vAlign w:val="bottom"/>
            <w:hideMark/>
          </w:tcPr>
          <w:p w14:paraId="4A09CF0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558ED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BA6D06D" w14:textId="77777777" w:rsidTr="006A0B1F">
        <w:trPr>
          <w:trHeight w:val="20"/>
        </w:trPr>
        <w:tc>
          <w:tcPr>
            <w:tcW w:w="3544" w:type="dxa"/>
            <w:tcBorders>
              <w:top w:val="nil"/>
              <w:left w:val="nil"/>
              <w:bottom w:val="nil"/>
              <w:right w:val="nil"/>
            </w:tcBorders>
            <w:shd w:val="clear" w:color="auto" w:fill="auto"/>
            <w:noWrap/>
            <w:vAlign w:val="bottom"/>
            <w:hideMark/>
          </w:tcPr>
          <w:p w14:paraId="0EB597C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S. &amp; MRS J. A. MANUEL</w:t>
            </w:r>
          </w:p>
        </w:tc>
        <w:tc>
          <w:tcPr>
            <w:tcW w:w="1275" w:type="dxa"/>
            <w:tcBorders>
              <w:top w:val="nil"/>
              <w:left w:val="nil"/>
              <w:bottom w:val="nil"/>
              <w:right w:val="nil"/>
            </w:tcBorders>
            <w:shd w:val="clear" w:color="auto" w:fill="auto"/>
            <w:noWrap/>
            <w:vAlign w:val="bottom"/>
            <w:hideMark/>
          </w:tcPr>
          <w:p w14:paraId="678C07C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021250E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3B5927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37BFD69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$ 455.59 </w:t>
            </w:r>
          </w:p>
        </w:tc>
        <w:tc>
          <w:tcPr>
            <w:tcW w:w="1134" w:type="dxa"/>
            <w:tcBorders>
              <w:top w:val="nil"/>
              <w:left w:val="nil"/>
              <w:bottom w:val="nil"/>
              <w:right w:val="nil"/>
            </w:tcBorders>
            <w:shd w:val="clear" w:color="auto" w:fill="auto"/>
            <w:noWrap/>
            <w:vAlign w:val="bottom"/>
            <w:hideMark/>
          </w:tcPr>
          <w:p w14:paraId="5597372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52C32D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137477B" w14:textId="77777777" w:rsidTr="006A0B1F">
        <w:trPr>
          <w:trHeight w:val="20"/>
        </w:trPr>
        <w:tc>
          <w:tcPr>
            <w:tcW w:w="3544" w:type="dxa"/>
            <w:tcBorders>
              <w:top w:val="nil"/>
              <w:left w:val="nil"/>
              <w:bottom w:val="nil"/>
              <w:right w:val="nil"/>
            </w:tcBorders>
            <w:shd w:val="clear" w:color="auto" w:fill="auto"/>
            <w:noWrap/>
            <w:vAlign w:val="bottom"/>
            <w:hideMark/>
          </w:tcPr>
          <w:p w14:paraId="39969E2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&amp; MRS L. MOULLAE</w:t>
            </w:r>
          </w:p>
        </w:tc>
        <w:tc>
          <w:tcPr>
            <w:tcW w:w="1275" w:type="dxa"/>
            <w:tcBorders>
              <w:top w:val="nil"/>
              <w:left w:val="nil"/>
              <w:bottom w:val="nil"/>
              <w:right w:val="nil"/>
            </w:tcBorders>
            <w:shd w:val="clear" w:color="auto" w:fill="auto"/>
            <w:noWrap/>
            <w:vAlign w:val="bottom"/>
            <w:hideMark/>
          </w:tcPr>
          <w:p w14:paraId="623EB6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Mt Pleasant</w:t>
            </w:r>
          </w:p>
        </w:tc>
        <w:tc>
          <w:tcPr>
            <w:tcW w:w="470" w:type="dxa"/>
            <w:tcBorders>
              <w:top w:val="nil"/>
              <w:left w:val="nil"/>
              <w:bottom w:val="nil"/>
              <w:right w:val="nil"/>
            </w:tcBorders>
            <w:shd w:val="clear" w:color="auto" w:fill="auto"/>
            <w:noWrap/>
            <w:vAlign w:val="bottom"/>
            <w:hideMark/>
          </w:tcPr>
          <w:p w14:paraId="1AF6E45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CA35EC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7277214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$ 186.70 </w:t>
            </w:r>
          </w:p>
        </w:tc>
        <w:tc>
          <w:tcPr>
            <w:tcW w:w="1134" w:type="dxa"/>
            <w:tcBorders>
              <w:top w:val="nil"/>
              <w:left w:val="nil"/>
              <w:bottom w:val="nil"/>
              <w:right w:val="nil"/>
            </w:tcBorders>
            <w:shd w:val="clear" w:color="auto" w:fill="auto"/>
            <w:noWrap/>
            <w:vAlign w:val="bottom"/>
            <w:hideMark/>
          </w:tcPr>
          <w:p w14:paraId="5F45653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44975C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70A8C89" w14:textId="77777777" w:rsidTr="006A0B1F">
        <w:trPr>
          <w:trHeight w:val="20"/>
        </w:trPr>
        <w:tc>
          <w:tcPr>
            <w:tcW w:w="3544" w:type="dxa"/>
            <w:tcBorders>
              <w:top w:val="nil"/>
              <w:left w:val="nil"/>
              <w:bottom w:val="nil"/>
              <w:right w:val="nil"/>
            </w:tcBorders>
            <w:shd w:val="clear" w:color="auto" w:fill="auto"/>
            <w:noWrap/>
            <w:vAlign w:val="bottom"/>
            <w:hideMark/>
          </w:tcPr>
          <w:p w14:paraId="10BDEF6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MARTIN</w:t>
            </w:r>
          </w:p>
        </w:tc>
        <w:tc>
          <w:tcPr>
            <w:tcW w:w="1275" w:type="dxa"/>
            <w:tcBorders>
              <w:top w:val="nil"/>
              <w:left w:val="nil"/>
              <w:bottom w:val="nil"/>
              <w:right w:val="nil"/>
            </w:tcBorders>
            <w:shd w:val="clear" w:color="auto" w:fill="auto"/>
            <w:noWrap/>
            <w:vAlign w:val="bottom"/>
            <w:hideMark/>
          </w:tcPr>
          <w:p w14:paraId="61964BA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DE26FC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2E74B7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0E47A93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$ 243.90 </w:t>
            </w:r>
          </w:p>
        </w:tc>
        <w:tc>
          <w:tcPr>
            <w:tcW w:w="1134" w:type="dxa"/>
            <w:tcBorders>
              <w:top w:val="nil"/>
              <w:left w:val="nil"/>
              <w:bottom w:val="nil"/>
              <w:right w:val="nil"/>
            </w:tcBorders>
            <w:shd w:val="clear" w:color="auto" w:fill="auto"/>
            <w:noWrap/>
            <w:vAlign w:val="bottom"/>
            <w:hideMark/>
          </w:tcPr>
          <w:p w14:paraId="6E34772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DCC05E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DE75C64" w14:textId="77777777" w:rsidTr="006A0B1F">
        <w:trPr>
          <w:trHeight w:val="20"/>
        </w:trPr>
        <w:tc>
          <w:tcPr>
            <w:tcW w:w="3544" w:type="dxa"/>
            <w:tcBorders>
              <w:top w:val="nil"/>
              <w:left w:val="nil"/>
              <w:bottom w:val="nil"/>
              <w:right w:val="nil"/>
            </w:tcBorders>
            <w:shd w:val="clear" w:color="auto" w:fill="auto"/>
            <w:noWrap/>
            <w:vAlign w:val="bottom"/>
            <w:hideMark/>
          </w:tcPr>
          <w:p w14:paraId="7ABE511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MOREY</w:t>
            </w:r>
          </w:p>
        </w:tc>
        <w:tc>
          <w:tcPr>
            <w:tcW w:w="1275" w:type="dxa"/>
            <w:tcBorders>
              <w:top w:val="nil"/>
              <w:left w:val="nil"/>
              <w:bottom w:val="nil"/>
              <w:right w:val="nil"/>
            </w:tcBorders>
            <w:shd w:val="clear" w:color="auto" w:fill="auto"/>
            <w:noWrap/>
            <w:vAlign w:val="bottom"/>
            <w:hideMark/>
          </w:tcPr>
          <w:p w14:paraId="7239B9B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2B96A41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D21842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19D8CEA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$ 115.01 </w:t>
            </w:r>
          </w:p>
        </w:tc>
        <w:tc>
          <w:tcPr>
            <w:tcW w:w="1134" w:type="dxa"/>
            <w:tcBorders>
              <w:top w:val="nil"/>
              <w:left w:val="nil"/>
              <w:bottom w:val="nil"/>
              <w:right w:val="nil"/>
            </w:tcBorders>
            <w:shd w:val="clear" w:color="auto" w:fill="auto"/>
            <w:noWrap/>
            <w:vAlign w:val="bottom"/>
            <w:hideMark/>
          </w:tcPr>
          <w:p w14:paraId="2D7C8C6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E22F39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AE469AF" w14:textId="77777777" w:rsidTr="006A0B1F">
        <w:trPr>
          <w:trHeight w:val="20"/>
        </w:trPr>
        <w:tc>
          <w:tcPr>
            <w:tcW w:w="3544" w:type="dxa"/>
            <w:tcBorders>
              <w:top w:val="nil"/>
              <w:left w:val="nil"/>
              <w:bottom w:val="nil"/>
              <w:right w:val="nil"/>
            </w:tcBorders>
            <w:shd w:val="clear" w:color="auto" w:fill="auto"/>
            <w:noWrap/>
            <w:vAlign w:val="bottom"/>
            <w:hideMark/>
          </w:tcPr>
          <w:p w14:paraId="6FD04A2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K. MATTOCK</w:t>
            </w:r>
          </w:p>
        </w:tc>
        <w:tc>
          <w:tcPr>
            <w:tcW w:w="1275" w:type="dxa"/>
            <w:tcBorders>
              <w:top w:val="nil"/>
              <w:left w:val="nil"/>
              <w:bottom w:val="nil"/>
              <w:right w:val="nil"/>
            </w:tcBorders>
            <w:shd w:val="clear" w:color="auto" w:fill="auto"/>
            <w:noWrap/>
            <w:vAlign w:val="bottom"/>
            <w:hideMark/>
          </w:tcPr>
          <w:p w14:paraId="24BACF7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Edwardstown</w:t>
            </w:r>
          </w:p>
        </w:tc>
        <w:tc>
          <w:tcPr>
            <w:tcW w:w="470" w:type="dxa"/>
            <w:tcBorders>
              <w:top w:val="nil"/>
              <w:left w:val="nil"/>
              <w:bottom w:val="nil"/>
              <w:right w:val="nil"/>
            </w:tcBorders>
            <w:shd w:val="clear" w:color="auto" w:fill="auto"/>
            <w:noWrap/>
            <w:vAlign w:val="bottom"/>
            <w:hideMark/>
          </w:tcPr>
          <w:p w14:paraId="2DB5820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749840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5039</w:t>
            </w:r>
          </w:p>
        </w:tc>
        <w:tc>
          <w:tcPr>
            <w:tcW w:w="851" w:type="dxa"/>
            <w:tcBorders>
              <w:top w:val="nil"/>
              <w:left w:val="nil"/>
              <w:bottom w:val="nil"/>
              <w:right w:val="nil"/>
            </w:tcBorders>
            <w:shd w:val="clear" w:color="auto" w:fill="auto"/>
            <w:noWrap/>
            <w:vAlign w:val="bottom"/>
            <w:hideMark/>
          </w:tcPr>
          <w:p w14:paraId="4A5A0F2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$ 218.54 </w:t>
            </w:r>
          </w:p>
        </w:tc>
        <w:tc>
          <w:tcPr>
            <w:tcW w:w="1134" w:type="dxa"/>
            <w:tcBorders>
              <w:top w:val="nil"/>
              <w:left w:val="nil"/>
              <w:bottom w:val="nil"/>
              <w:right w:val="nil"/>
            </w:tcBorders>
            <w:shd w:val="clear" w:color="auto" w:fill="auto"/>
            <w:noWrap/>
            <w:vAlign w:val="bottom"/>
            <w:hideMark/>
          </w:tcPr>
          <w:p w14:paraId="7C05120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990965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3BD4B16" w14:textId="77777777" w:rsidTr="006A0B1F">
        <w:trPr>
          <w:trHeight w:val="20"/>
        </w:trPr>
        <w:tc>
          <w:tcPr>
            <w:tcW w:w="3544" w:type="dxa"/>
            <w:tcBorders>
              <w:top w:val="nil"/>
              <w:left w:val="nil"/>
              <w:bottom w:val="nil"/>
              <w:right w:val="nil"/>
            </w:tcBorders>
            <w:shd w:val="clear" w:color="auto" w:fill="auto"/>
            <w:noWrap/>
            <w:vAlign w:val="bottom"/>
            <w:hideMark/>
          </w:tcPr>
          <w:p w14:paraId="57B755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F. &amp; MRS R. B. MARTIN</w:t>
            </w:r>
          </w:p>
        </w:tc>
        <w:tc>
          <w:tcPr>
            <w:tcW w:w="1275" w:type="dxa"/>
            <w:tcBorders>
              <w:top w:val="nil"/>
              <w:left w:val="nil"/>
              <w:bottom w:val="nil"/>
              <w:right w:val="nil"/>
            </w:tcBorders>
            <w:shd w:val="clear" w:color="auto" w:fill="auto"/>
            <w:noWrap/>
            <w:vAlign w:val="bottom"/>
            <w:hideMark/>
          </w:tcPr>
          <w:p w14:paraId="2F65B95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6C84A92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859455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53C6A35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$ 149.05 </w:t>
            </w:r>
          </w:p>
        </w:tc>
        <w:tc>
          <w:tcPr>
            <w:tcW w:w="1134" w:type="dxa"/>
            <w:tcBorders>
              <w:top w:val="nil"/>
              <w:left w:val="nil"/>
              <w:bottom w:val="nil"/>
              <w:right w:val="nil"/>
            </w:tcBorders>
            <w:shd w:val="clear" w:color="auto" w:fill="auto"/>
            <w:noWrap/>
            <w:vAlign w:val="bottom"/>
            <w:hideMark/>
          </w:tcPr>
          <w:p w14:paraId="06749D3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2C1113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2EC37B4" w14:textId="77777777" w:rsidTr="006A0B1F">
        <w:trPr>
          <w:trHeight w:val="20"/>
        </w:trPr>
        <w:tc>
          <w:tcPr>
            <w:tcW w:w="3544" w:type="dxa"/>
            <w:tcBorders>
              <w:top w:val="nil"/>
              <w:left w:val="nil"/>
              <w:bottom w:val="nil"/>
              <w:right w:val="nil"/>
            </w:tcBorders>
            <w:shd w:val="clear" w:color="auto" w:fill="auto"/>
            <w:noWrap/>
            <w:vAlign w:val="bottom"/>
            <w:hideMark/>
          </w:tcPr>
          <w:p w14:paraId="0FF64D0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D. &amp; MRS K. N. MORRISON</w:t>
            </w:r>
          </w:p>
        </w:tc>
        <w:tc>
          <w:tcPr>
            <w:tcW w:w="1275" w:type="dxa"/>
            <w:tcBorders>
              <w:top w:val="nil"/>
              <w:left w:val="nil"/>
              <w:bottom w:val="nil"/>
              <w:right w:val="nil"/>
            </w:tcBorders>
            <w:shd w:val="clear" w:color="auto" w:fill="auto"/>
            <w:noWrap/>
            <w:vAlign w:val="bottom"/>
            <w:hideMark/>
          </w:tcPr>
          <w:p w14:paraId="76F4FA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F2E6FE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386FB5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0C65AC2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$ 432.30 </w:t>
            </w:r>
          </w:p>
        </w:tc>
        <w:tc>
          <w:tcPr>
            <w:tcW w:w="1134" w:type="dxa"/>
            <w:tcBorders>
              <w:top w:val="nil"/>
              <w:left w:val="nil"/>
              <w:bottom w:val="nil"/>
              <w:right w:val="nil"/>
            </w:tcBorders>
            <w:shd w:val="clear" w:color="auto" w:fill="auto"/>
            <w:noWrap/>
            <w:vAlign w:val="bottom"/>
            <w:hideMark/>
          </w:tcPr>
          <w:p w14:paraId="338907D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AFE902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C9DB7B6" w14:textId="77777777" w:rsidTr="006A0B1F">
        <w:trPr>
          <w:trHeight w:val="20"/>
        </w:trPr>
        <w:tc>
          <w:tcPr>
            <w:tcW w:w="3544" w:type="dxa"/>
            <w:tcBorders>
              <w:top w:val="nil"/>
              <w:left w:val="nil"/>
              <w:bottom w:val="nil"/>
              <w:right w:val="nil"/>
            </w:tcBorders>
            <w:shd w:val="clear" w:color="auto" w:fill="auto"/>
            <w:noWrap/>
            <w:vAlign w:val="bottom"/>
            <w:hideMark/>
          </w:tcPr>
          <w:p w14:paraId="3B21B59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K. MCKAY</w:t>
            </w:r>
          </w:p>
        </w:tc>
        <w:tc>
          <w:tcPr>
            <w:tcW w:w="1275" w:type="dxa"/>
            <w:tcBorders>
              <w:top w:val="nil"/>
              <w:left w:val="nil"/>
              <w:bottom w:val="nil"/>
              <w:right w:val="nil"/>
            </w:tcBorders>
            <w:shd w:val="clear" w:color="auto" w:fill="auto"/>
            <w:noWrap/>
            <w:vAlign w:val="bottom"/>
            <w:hideMark/>
          </w:tcPr>
          <w:p w14:paraId="173FC9A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Stockwell</w:t>
            </w:r>
          </w:p>
        </w:tc>
        <w:tc>
          <w:tcPr>
            <w:tcW w:w="470" w:type="dxa"/>
            <w:tcBorders>
              <w:top w:val="nil"/>
              <w:left w:val="nil"/>
              <w:bottom w:val="nil"/>
              <w:right w:val="nil"/>
            </w:tcBorders>
            <w:shd w:val="clear" w:color="auto" w:fill="auto"/>
            <w:noWrap/>
            <w:vAlign w:val="bottom"/>
            <w:hideMark/>
          </w:tcPr>
          <w:p w14:paraId="0528092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BF4C05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7839DE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$ 132.29 </w:t>
            </w:r>
          </w:p>
        </w:tc>
        <w:tc>
          <w:tcPr>
            <w:tcW w:w="1134" w:type="dxa"/>
            <w:tcBorders>
              <w:top w:val="nil"/>
              <w:left w:val="nil"/>
              <w:bottom w:val="nil"/>
              <w:right w:val="nil"/>
            </w:tcBorders>
            <w:shd w:val="clear" w:color="auto" w:fill="auto"/>
            <w:noWrap/>
            <w:vAlign w:val="bottom"/>
            <w:hideMark/>
          </w:tcPr>
          <w:p w14:paraId="7F4D67B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7914F5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A4CF0DF" w14:textId="77777777" w:rsidTr="006A0B1F">
        <w:trPr>
          <w:trHeight w:val="20"/>
        </w:trPr>
        <w:tc>
          <w:tcPr>
            <w:tcW w:w="3544" w:type="dxa"/>
            <w:tcBorders>
              <w:top w:val="nil"/>
              <w:left w:val="nil"/>
              <w:bottom w:val="nil"/>
              <w:right w:val="nil"/>
            </w:tcBorders>
            <w:shd w:val="clear" w:color="auto" w:fill="auto"/>
            <w:noWrap/>
            <w:vAlign w:val="bottom"/>
            <w:hideMark/>
          </w:tcPr>
          <w:p w14:paraId="499DABA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A. T. MARTIN</w:t>
            </w:r>
          </w:p>
        </w:tc>
        <w:tc>
          <w:tcPr>
            <w:tcW w:w="1275" w:type="dxa"/>
            <w:tcBorders>
              <w:top w:val="nil"/>
              <w:left w:val="nil"/>
              <w:bottom w:val="nil"/>
              <w:right w:val="nil"/>
            </w:tcBorders>
            <w:shd w:val="clear" w:color="auto" w:fill="auto"/>
            <w:noWrap/>
            <w:vAlign w:val="bottom"/>
            <w:hideMark/>
          </w:tcPr>
          <w:p w14:paraId="40CF7DF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732115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7465B6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412C9F7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$ 178.72 </w:t>
            </w:r>
          </w:p>
        </w:tc>
        <w:tc>
          <w:tcPr>
            <w:tcW w:w="1134" w:type="dxa"/>
            <w:tcBorders>
              <w:top w:val="nil"/>
              <w:left w:val="nil"/>
              <w:bottom w:val="nil"/>
              <w:right w:val="nil"/>
            </w:tcBorders>
            <w:shd w:val="clear" w:color="auto" w:fill="auto"/>
            <w:noWrap/>
            <w:vAlign w:val="bottom"/>
            <w:hideMark/>
          </w:tcPr>
          <w:p w14:paraId="67EF2C9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D8D8C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EA38A82" w14:textId="77777777" w:rsidTr="006A0B1F">
        <w:trPr>
          <w:trHeight w:val="20"/>
        </w:trPr>
        <w:tc>
          <w:tcPr>
            <w:tcW w:w="3544" w:type="dxa"/>
            <w:tcBorders>
              <w:top w:val="nil"/>
              <w:left w:val="nil"/>
              <w:bottom w:val="nil"/>
              <w:right w:val="nil"/>
            </w:tcBorders>
            <w:shd w:val="clear" w:color="auto" w:fill="auto"/>
            <w:noWrap/>
            <w:vAlign w:val="bottom"/>
            <w:hideMark/>
          </w:tcPr>
          <w:p w14:paraId="14C14E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E. MACLAY</w:t>
            </w:r>
          </w:p>
        </w:tc>
        <w:tc>
          <w:tcPr>
            <w:tcW w:w="1275" w:type="dxa"/>
            <w:tcBorders>
              <w:top w:val="nil"/>
              <w:left w:val="nil"/>
              <w:bottom w:val="nil"/>
              <w:right w:val="nil"/>
            </w:tcBorders>
            <w:shd w:val="clear" w:color="auto" w:fill="auto"/>
            <w:noWrap/>
            <w:vAlign w:val="bottom"/>
            <w:hideMark/>
          </w:tcPr>
          <w:p w14:paraId="56F2A2D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Adelaide</w:t>
            </w:r>
          </w:p>
        </w:tc>
        <w:tc>
          <w:tcPr>
            <w:tcW w:w="470" w:type="dxa"/>
            <w:tcBorders>
              <w:top w:val="nil"/>
              <w:left w:val="nil"/>
              <w:bottom w:val="nil"/>
              <w:right w:val="nil"/>
            </w:tcBorders>
            <w:shd w:val="clear" w:color="auto" w:fill="auto"/>
            <w:noWrap/>
            <w:vAlign w:val="bottom"/>
            <w:hideMark/>
          </w:tcPr>
          <w:p w14:paraId="355D49C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6E50C7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5000</w:t>
            </w:r>
          </w:p>
        </w:tc>
        <w:tc>
          <w:tcPr>
            <w:tcW w:w="851" w:type="dxa"/>
            <w:tcBorders>
              <w:top w:val="nil"/>
              <w:left w:val="nil"/>
              <w:bottom w:val="nil"/>
              <w:right w:val="nil"/>
            </w:tcBorders>
            <w:shd w:val="clear" w:color="auto" w:fill="auto"/>
            <w:noWrap/>
            <w:vAlign w:val="bottom"/>
            <w:hideMark/>
          </w:tcPr>
          <w:p w14:paraId="2C1B5C7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$ 142.97 </w:t>
            </w:r>
          </w:p>
        </w:tc>
        <w:tc>
          <w:tcPr>
            <w:tcW w:w="1134" w:type="dxa"/>
            <w:tcBorders>
              <w:top w:val="nil"/>
              <w:left w:val="nil"/>
              <w:bottom w:val="nil"/>
              <w:right w:val="nil"/>
            </w:tcBorders>
            <w:shd w:val="clear" w:color="auto" w:fill="auto"/>
            <w:noWrap/>
            <w:vAlign w:val="bottom"/>
            <w:hideMark/>
          </w:tcPr>
          <w:p w14:paraId="30B7F08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B93C2C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031DD16" w14:textId="77777777" w:rsidTr="006A0B1F">
        <w:trPr>
          <w:trHeight w:val="20"/>
        </w:trPr>
        <w:tc>
          <w:tcPr>
            <w:tcW w:w="3544" w:type="dxa"/>
            <w:tcBorders>
              <w:top w:val="nil"/>
              <w:left w:val="nil"/>
              <w:bottom w:val="nil"/>
              <w:right w:val="nil"/>
            </w:tcBorders>
            <w:shd w:val="clear" w:color="auto" w:fill="auto"/>
            <w:noWrap/>
            <w:vAlign w:val="bottom"/>
            <w:hideMark/>
          </w:tcPr>
          <w:p w14:paraId="330564A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W. MICKAN</w:t>
            </w:r>
          </w:p>
        </w:tc>
        <w:tc>
          <w:tcPr>
            <w:tcW w:w="1275" w:type="dxa"/>
            <w:tcBorders>
              <w:top w:val="nil"/>
              <w:left w:val="nil"/>
              <w:bottom w:val="nil"/>
              <w:right w:val="nil"/>
            </w:tcBorders>
            <w:shd w:val="clear" w:color="auto" w:fill="auto"/>
            <w:noWrap/>
            <w:vAlign w:val="bottom"/>
            <w:hideMark/>
          </w:tcPr>
          <w:p w14:paraId="70F278A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210BD51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DFBC52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1EC645A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$ 212.56 </w:t>
            </w:r>
          </w:p>
        </w:tc>
        <w:tc>
          <w:tcPr>
            <w:tcW w:w="1134" w:type="dxa"/>
            <w:tcBorders>
              <w:top w:val="nil"/>
              <w:left w:val="nil"/>
              <w:bottom w:val="nil"/>
              <w:right w:val="nil"/>
            </w:tcBorders>
            <w:shd w:val="clear" w:color="auto" w:fill="auto"/>
            <w:noWrap/>
            <w:vAlign w:val="bottom"/>
            <w:hideMark/>
          </w:tcPr>
          <w:p w14:paraId="376BCAA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D4A23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99A95DC" w14:textId="77777777" w:rsidTr="006A0B1F">
        <w:trPr>
          <w:trHeight w:val="20"/>
        </w:trPr>
        <w:tc>
          <w:tcPr>
            <w:tcW w:w="3544" w:type="dxa"/>
            <w:tcBorders>
              <w:top w:val="nil"/>
              <w:left w:val="nil"/>
              <w:bottom w:val="nil"/>
              <w:right w:val="nil"/>
            </w:tcBorders>
            <w:shd w:val="clear" w:color="auto" w:fill="auto"/>
            <w:noWrap/>
            <w:vAlign w:val="bottom"/>
            <w:hideMark/>
          </w:tcPr>
          <w:p w14:paraId="73FB6E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K. A.MCMUTRIE</w:t>
            </w:r>
          </w:p>
        </w:tc>
        <w:tc>
          <w:tcPr>
            <w:tcW w:w="1275" w:type="dxa"/>
            <w:tcBorders>
              <w:top w:val="nil"/>
              <w:left w:val="nil"/>
              <w:bottom w:val="nil"/>
              <w:right w:val="nil"/>
            </w:tcBorders>
            <w:shd w:val="clear" w:color="auto" w:fill="auto"/>
            <w:noWrap/>
            <w:vAlign w:val="bottom"/>
            <w:hideMark/>
          </w:tcPr>
          <w:p w14:paraId="0FD4D32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72B6694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AF25D6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1EF7101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$ 191.96 </w:t>
            </w:r>
          </w:p>
        </w:tc>
        <w:tc>
          <w:tcPr>
            <w:tcW w:w="1134" w:type="dxa"/>
            <w:tcBorders>
              <w:top w:val="nil"/>
              <w:left w:val="nil"/>
              <w:bottom w:val="nil"/>
              <w:right w:val="nil"/>
            </w:tcBorders>
            <w:shd w:val="clear" w:color="auto" w:fill="auto"/>
            <w:noWrap/>
            <w:vAlign w:val="bottom"/>
            <w:hideMark/>
          </w:tcPr>
          <w:p w14:paraId="0732097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5A3024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88A2BF3" w14:textId="77777777" w:rsidTr="006A0B1F">
        <w:trPr>
          <w:trHeight w:val="20"/>
        </w:trPr>
        <w:tc>
          <w:tcPr>
            <w:tcW w:w="3544" w:type="dxa"/>
            <w:tcBorders>
              <w:top w:val="nil"/>
              <w:left w:val="nil"/>
              <w:bottom w:val="nil"/>
              <w:right w:val="nil"/>
            </w:tcBorders>
            <w:shd w:val="clear" w:color="auto" w:fill="auto"/>
            <w:noWrap/>
            <w:vAlign w:val="bottom"/>
            <w:hideMark/>
          </w:tcPr>
          <w:p w14:paraId="3A740A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MCKAY</w:t>
            </w:r>
          </w:p>
        </w:tc>
        <w:tc>
          <w:tcPr>
            <w:tcW w:w="1275" w:type="dxa"/>
            <w:tcBorders>
              <w:top w:val="nil"/>
              <w:left w:val="nil"/>
              <w:bottom w:val="nil"/>
              <w:right w:val="nil"/>
            </w:tcBorders>
            <w:shd w:val="clear" w:color="auto" w:fill="auto"/>
            <w:noWrap/>
            <w:vAlign w:val="bottom"/>
            <w:hideMark/>
          </w:tcPr>
          <w:p w14:paraId="10CCCB3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1B9C5BD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87CFC2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4DE37B2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$ 118.88 </w:t>
            </w:r>
          </w:p>
        </w:tc>
        <w:tc>
          <w:tcPr>
            <w:tcW w:w="1134" w:type="dxa"/>
            <w:tcBorders>
              <w:top w:val="nil"/>
              <w:left w:val="nil"/>
              <w:bottom w:val="nil"/>
              <w:right w:val="nil"/>
            </w:tcBorders>
            <w:shd w:val="clear" w:color="auto" w:fill="auto"/>
            <w:noWrap/>
            <w:vAlign w:val="bottom"/>
            <w:hideMark/>
          </w:tcPr>
          <w:p w14:paraId="2AF960F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C09A19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CF68782" w14:textId="77777777" w:rsidTr="006A0B1F">
        <w:trPr>
          <w:trHeight w:val="20"/>
        </w:trPr>
        <w:tc>
          <w:tcPr>
            <w:tcW w:w="3544" w:type="dxa"/>
            <w:tcBorders>
              <w:top w:val="nil"/>
              <w:left w:val="nil"/>
              <w:bottom w:val="nil"/>
              <w:right w:val="nil"/>
            </w:tcBorders>
            <w:shd w:val="clear" w:color="auto" w:fill="auto"/>
            <w:noWrap/>
            <w:vAlign w:val="bottom"/>
            <w:hideMark/>
          </w:tcPr>
          <w:p w14:paraId="47C4E54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&amp; MRS B. MERRITT</w:t>
            </w:r>
          </w:p>
        </w:tc>
        <w:tc>
          <w:tcPr>
            <w:tcW w:w="1275" w:type="dxa"/>
            <w:tcBorders>
              <w:top w:val="nil"/>
              <w:left w:val="nil"/>
              <w:bottom w:val="nil"/>
              <w:right w:val="nil"/>
            </w:tcBorders>
            <w:shd w:val="clear" w:color="auto" w:fill="auto"/>
            <w:noWrap/>
            <w:vAlign w:val="bottom"/>
            <w:hideMark/>
          </w:tcPr>
          <w:p w14:paraId="679D23D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Birdwood</w:t>
            </w:r>
          </w:p>
        </w:tc>
        <w:tc>
          <w:tcPr>
            <w:tcW w:w="470" w:type="dxa"/>
            <w:tcBorders>
              <w:top w:val="nil"/>
              <w:left w:val="nil"/>
              <w:bottom w:val="nil"/>
              <w:right w:val="nil"/>
            </w:tcBorders>
            <w:shd w:val="clear" w:color="auto" w:fill="auto"/>
            <w:noWrap/>
            <w:vAlign w:val="bottom"/>
            <w:hideMark/>
          </w:tcPr>
          <w:p w14:paraId="1274044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7D4311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5234</w:t>
            </w:r>
          </w:p>
        </w:tc>
        <w:tc>
          <w:tcPr>
            <w:tcW w:w="851" w:type="dxa"/>
            <w:tcBorders>
              <w:top w:val="nil"/>
              <w:left w:val="nil"/>
              <w:bottom w:val="nil"/>
              <w:right w:val="nil"/>
            </w:tcBorders>
            <w:shd w:val="clear" w:color="auto" w:fill="auto"/>
            <w:noWrap/>
            <w:vAlign w:val="bottom"/>
            <w:hideMark/>
          </w:tcPr>
          <w:p w14:paraId="726B31E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$ 170.44 </w:t>
            </w:r>
          </w:p>
        </w:tc>
        <w:tc>
          <w:tcPr>
            <w:tcW w:w="1134" w:type="dxa"/>
            <w:tcBorders>
              <w:top w:val="nil"/>
              <w:left w:val="nil"/>
              <w:bottom w:val="nil"/>
              <w:right w:val="nil"/>
            </w:tcBorders>
            <w:shd w:val="clear" w:color="auto" w:fill="auto"/>
            <w:noWrap/>
            <w:vAlign w:val="bottom"/>
            <w:hideMark/>
          </w:tcPr>
          <w:p w14:paraId="1565D41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E855AB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BC73EAD" w14:textId="77777777" w:rsidTr="006A0B1F">
        <w:trPr>
          <w:trHeight w:val="20"/>
        </w:trPr>
        <w:tc>
          <w:tcPr>
            <w:tcW w:w="3544" w:type="dxa"/>
            <w:tcBorders>
              <w:top w:val="nil"/>
              <w:left w:val="nil"/>
              <w:bottom w:val="nil"/>
              <w:right w:val="nil"/>
            </w:tcBorders>
            <w:shd w:val="clear" w:color="auto" w:fill="auto"/>
            <w:noWrap/>
            <w:vAlign w:val="bottom"/>
            <w:hideMark/>
          </w:tcPr>
          <w:p w14:paraId="78B95C7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METCALF</w:t>
            </w:r>
          </w:p>
        </w:tc>
        <w:tc>
          <w:tcPr>
            <w:tcW w:w="1275" w:type="dxa"/>
            <w:tcBorders>
              <w:top w:val="nil"/>
              <w:left w:val="nil"/>
              <w:bottom w:val="nil"/>
              <w:right w:val="nil"/>
            </w:tcBorders>
            <w:shd w:val="clear" w:color="auto" w:fill="auto"/>
            <w:noWrap/>
            <w:vAlign w:val="bottom"/>
            <w:hideMark/>
          </w:tcPr>
          <w:p w14:paraId="7A1D440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4FC8AC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0931A0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0659E58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$ 111.81 </w:t>
            </w:r>
          </w:p>
        </w:tc>
        <w:tc>
          <w:tcPr>
            <w:tcW w:w="1134" w:type="dxa"/>
            <w:tcBorders>
              <w:top w:val="nil"/>
              <w:left w:val="nil"/>
              <w:bottom w:val="nil"/>
              <w:right w:val="nil"/>
            </w:tcBorders>
            <w:shd w:val="clear" w:color="auto" w:fill="auto"/>
            <w:noWrap/>
            <w:vAlign w:val="bottom"/>
            <w:hideMark/>
          </w:tcPr>
          <w:p w14:paraId="41C6DF8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57A317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823B313" w14:textId="77777777" w:rsidTr="006A0B1F">
        <w:trPr>
          <w:trHeight w:val="20"/>
        </w:trPr>
        <w:tc>
          <w:tcPr>
            <w:tcW w:w="3544" w:type="dxa"/>
            <w:tcBorders>
              <w:top w:val="nil"/>
              <w:left w:val="nil"/>
              <w:bottom w:val="nil"/>
              <w:right w:val="nil"/>
            </w:tcBorders>
            <w:shd w:val="clear" w:color="auto" w:fill="auto"/>
            <w:noWrap/>
            <w:vAlign w:val="bottom"/>
            <w:hideMark/>
          </w:tcPr>
          <w:p w14:paraId="65BC34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A. MCPHARIN</w:t>
            </w:r>
          </w:p>
        </w:tc>
        <w:tc>
          <w:tcPr>
            <w:tcW w:w="1275" w:type="dxa"/>
            <w:tcBorders>
              <w:top w:val="nil"/>
              <w:left w:val="nil"/>
              <w:bottom w:val="nil"/>
              <w:right w:val="nil"/>
            </w:tcBorders>
            <w:shd w:val="clear" w:color="auto" w:fill="auto"/>
            <w:noWrap/>
            <w:vAlign w:val="bottom"/>
            <w:hideMark/>
          </w:tcPr>
          <w:p w14:paraId="0025182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2A1C9D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6C1285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5B35005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$ 154.50 </w:t>
            </w:r>
          </w:p>
        </w:tc>
        <w:tc>
          <w:tcPr>
            <w:tcW w:w="1134" w:type="dxa"/>
            <w:tcBorders>
              <w:top w:val="nil"/>
              <w:left w:val="nil"/>
              <w:bottom w:val="nil"/>
              <w:right w:val="nil"/>
            </w:tcBorders>
            <w:shd w:val="clear" w:color="auto" w:fill="auto"/>
            <w:noWrap/>
            <w:vAlign w:val="bottom"/>
            <w:hideMark/>
          </w:tcPr>
          <w:p w14:paraId="1B5C1EE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819FDA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7598919" w14:textId="77777777" w:rsidTr="006A0B1F">
        <w:trPr>
          <w:trHeight w:val="20"/>
        </w:trPr>
        <w:tc>
          <w:tcPr>
            <w:tcW w:w="3544" w:type="dxa"/>
            <w:tcBorders>
              <w:top w:val="nil"/>
              <w:left w:val="nil"/>
              <w:bottom w:val="nil"/>
              <w:right w:val="nil"/>
            </w:tcBorders>
            <w:shd w:val="clear" w:color="auto" w:fill="auto"/>
            <w:noWrap/>
            <w:vAlign w:val="bottom"/>
            <w:hideMark/>
          </w:tcPr>
          <w:p w14:paraId="6C99B27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T MCDONALD</w:t>
            </w:r>
          </w:p>
        </w:tc>
        <w:tc>
          <w:tcPr>
            <w:tcW w:w="1275" w:type="dxa"/>
            <w:tcBorders>
              <w:top w:val="nil"/>
              <w:left w:val="nil"/>
              <w:bottom w:val="nil"/>
              <w:right w:val="nil"/>
            </w:tcBorders>
            <w:shd w:val="clear" w:color="auto" w:fill="auto"/>
            <w:noWrap/>
            <w:vAlign w:val="bottom"/>
            <w:hideMark/>
          </w:tcPr>
          <w:p w14:paraId="5F60AC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ABC89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DFCC88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5A533E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$ 112.80 </w:t>
            </w:r>
          </w:p>
        </w:tc>
        <w:tc>
          <w:tcPr>
            <w:tcW w:w="1134" w:type="dxa"/>
            <w:tcBorders>
              <w:top w:val="nil"/>
              <w:left w:val="nil"/>
              <w:bottom w:val="nil"/>
              <w:right w:val="nil"/>
            </w:tcBorders>
            <w:shd w:val="clear" w:color="auto" w:fill="auto"/>
            <w:noWrap/>
            <w:vAlign w:val="bottom"/>
            <w:hideMark/>
          </w:tcPr>
          <w:p w14:paraId="5DC5682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93A945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27F10D9" w14:textId="77777777" w:rsidTr="006A0B1F">
        <w:trPr>
          <w:trHeight w:val="20"/>
        </w:trPr>
        <w:tc>
          <w:tcPr>
            <w:tcW w:w="3544" w:type="dxa"/>
            <w:tcBorders>
              <w:top w:val="nil"/>
              <w:left w:val="nil"/>
              <w:bottom w:val="nil"/>
              <w:right w:val="nil"/>
            </w:tcBorders>
            <w:shd w:val="clear" w:color="auto" w:fill="auto"/>
            <w:noWrap/>
            <w:vAlign w:val="bottom"/>
            <w:hideMark/>
          </w:tcPr>
          <w:p w14:paraId="20ED669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M. MAINHAGUIET</w:t>
            </w:r>
          </w:p>
        </w:tc>
        <w:tc>
          <w:tcPr>
            <w:tcW w:w="1275" w:type="dxa"/>
            <w:tcBorders>
              <w:top w:val="nil"/>
              <w:left w:val="nil"/>
              <w:bottom w:val="nil"/>
              <w:right w:val="nil"/>
            </w:tcBorders>
            <w:shd w:val="clear" w:color="auto" w:fill="auto"/>
            <w:noWrap/>
            <w:vAlign w:val="bottom"/>
            <w:hideMark/>
          </w:tcPr>
          <w:p w14:paraId="4E86696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586827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448C8B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5749872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$ 131.06 </w:t>
            </w:r>
          </w:p>
        </w:tc>
        <w:tc>
          <w:tcPr>
            <w:tcW w:w="1134" w:type="dxa"/>
            <w:tcBorders>
              <w:top w:val="nil"/>
              <w:left w:val="nil"/>
              <w:bottom w:val="nil"/>
              <w:right w:val="nil"/>
            </w:tcBorders>
            <w:shd w:val="clear" w:color="auto" w:fill="auto"/>
            <w:noWrap/>
            <w:vAlign w:val="bottom"/>
            <w:hideMark/>
          </w:tcPr>
          <w:p w14:paraId="3AD389A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054063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51311CC" w14:textId="77777777" w:rsidTr="006A0B1F">
        <w:trPr>
          <w:trHeight w:val="20"/>
        </w:trPr>
        <w:tc>
          <w:tcPr>
            <w:tcW w:w="3544" w:type="dxa"/>
            <w:tcBorders>
              <w:top w:val="nil"/>
              <w:left w:val="nil"/>
              <w:bottom w:val="nil"/>
              <w:right w:val="nil"/>
            </w:tcBorders>
            <w:shd w:val="clear" w:color="auto" w:fill="auto"/>
            <w:noWrap/>
            <w:vAlign w:val="bottom"/>
            <w:hideMark/>
          </w:tcPr>
          <w:p w14:paraId="2FB6166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A. MCLEAN</w:t>
            </w:r>
          </w:p>
        </w:tc>
        <w:tc>
          <w:tcPr>
            <w:tcW w:w="1275" w:type="dxa"/>
            <w:tcBorders>
              <w:top w:val="nil"/>
              <w:left w:val="nil"/>
              <w:bottom w:val="nil"/>
              <w:right w:val="nil"/>
            </w:tcBorders>
            <w:shd w:val="clear" w:color="auto" w:fill="auto"/>
            <w:noWrap/>
            <w:vAlign w:val="bottom"/>
            <w:hideMark/>
          </w:tcPr>
          <w:p w14:paraId="7785F80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Beelbangera</w:t>
            </w:r>
          </w:p>
        </w:tc>
        <w:tc>
          <w:tcPr>
            <w:tcW w:w="470" w:type="dxa"/>
            <w:tcBorders>
              <w:top w:val="nil"/>
              <w:left w:val="nil"/>
              <w:bottom w:val="nil"/>
              <w:right w:val="nil"/>
            </w:tcBorders>
            <w:shd w:val="clear" w:color="auto" w:fill="auto"/>
            <w:noWrap/>
            <w:vAlign w:val="bottom"/>
            <w:hideMark/>
          </w:tcPr>
          <w:p w14:paraId="698A295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NSW</w:t>
            </w:r>
          </w:p>
        </w:tc>
        <w:tc>
          <w:tcPr>
            <w:tcW w:w="523" w:type="dxa"/>
            <w:tcBorders>
              <w:top w:val="nil"/>
              <w:left w:val="nil"/>
              <w:bottom w:val="nil"/>
              <w:right w:val="nil"/>
            </w:tcBorders>
            <w:shd w:val="clear" w:color="auto" w:fill="auto"/>
            <w:noWrap/>
            <w:vAlign w:val="bottom"/>
            <w:hideMark/>
          </w:tcPr>
          <w:p w14:paraId="7461035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2680</w:t>
            </w:r>
          </w:p>
        </w:tc>
        <w:tc>
          <w:tcPr>
            <w:tcW w:w="851" w:type="dxa"/>
            <w:tcBorders>
              <w:top w:val="nil"/>
              <w:left w:val="nil"/>
              <w:bottom w:val="nil"/>
              <w:right w:val="nil"/>
            </w:tcBorders>
            <w:shd w:val="clear" w:color="auto" w:fill="auto"/>
            <w:noWrap/>
            <w:vAlign w:val="bottom"/>
            <w:hideMark/>
          </w:tcPr>
          <w:p w14:paraId="48C9E97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$ 555.29 </w:t>
            </w:r>
          </w:p>
        </w:tc>
        <w:tc>
          <w:tcPr>
            <w:tcW w:w="1134" w:type="dxa"/>
            <w:tcBorders>
              <w:top w:val="nil"/>
              <w:left w:val="nil"/>
              <w:bottom w:val="nil"/>
              <w:right w:val="nil"/>
            </w:tcBorders>
            <w:shd w:val="clear" w:color="auto" w:fill="auto"/>
            <w:noWrap/>
            <w:vAlign w:val="bottom"/>
            <w:hideMark/>
          </w:tcPr>
          <w:p w14:paraId="050D367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6EE753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96780CF" w14:textId="77777777" w:rsidTr="006A0B1F">
        <w:trPr>
          <w:trHeight w:val="20"/>
        </w:trPr>
        <w:tc>
          <w:tcPr>
            <w:tcW w:w="3544" w:type="dxa"/>
            <w:tcBorders>
              <w:top w:val="nil"/>
              <w:left w:val="nil"/>
              <w:bottom w:val="nil"/>
              <w:right w:val="nil"/>
            </w:tcBorders>
            <w:shd w:val="clear" w:color="auto" w:fill="auto"/>
            <w:noWrap/>
            <w:vAlign w:val="bottom"/>
            <w:hideMark/>
          </w:tcPr>
          <w:p w14:paraId="279EAB0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MALONE</w:t>
            </w:r>
          </w:p>
        </w:tc>
        <w:tc>
          <w:tcPr>
            <w:tcW w:w="1275" w:type="dxa"/>
            <w:tcBorders>
              <w:top w:val="nil"/>
              <w:left w:val="nil"/>
              <w:bottom w:val="nil"/>
              <w:right w:val="nil"/>
            </w:tcBorders>
            <w:shd w:val="clear" w:color="auto" w:fill="auto"/>
            <w:noWrap/>
            <w:vAlign w:val="bottom"/>
            <w:hideMark/>
          </w:tcPr>
          <w:p w14:paraId="0D1334C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34DCBA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2E4913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65A3B20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$ 202.21 </w:t>
            </w:r>
          </w:p>
        </w:tc>
        <w:tc>
          <w:tcPr>
            <w:tcW w:w="1134" w:type="dxa"/>
            <w:tcBorders>
              <w:top w:val="nil"/>
              <w:left w:val="nil"/>
              <w:bottom w:val="nil"/>
              <w:right w:val="nil"/>
            </w:tcBorders>
            <w:shd w:val="clear" w:color="auto" w:fill="auto"/>
            <w:noWrap/>
            <w:vAlign w:val="bottom"/>
            <w:hideMark/>
          </w:tcPr>
          <w:p w14:paraId="53F0FE6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F5D4D3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43B4EB5" w14:textId="77777777" w:rsidTr="006A0B1F">
        <w:trPr>
          <w:trHeight w:val="20"/>
        </w:trPr>
        <w:tc>
          <w:tcPr>
            <w:tcW w:w="3544" w:type="dxa"/>
            <w:tcBorders>
              <w:top w:val="nil"/>
              <w:left w:val="nil"/>
              <w:bottom w:val="nil"/>
              <w:right w:val="nil"/>
            </w:tcBorders>
            <w:shd w:val="clear" w:color="auto" w:fill="auto"/>
            <w:noWrap/>
            <w:vAlign w:val="bottom"/>
            <w:hideMark/>
          </w:tcPr>
          <w:p w14:paraId="32C5528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J. NAUGHTON</w:t>
            </w:r>
          </w:p>
        </w:tc>
        <w:tc>
          <w:tcPr>
            <w:tcW w:w="1275" w:type="dxa"/>
            <w:tcBorders>
              <w:top w:val="nil"/>
              <w:left w:val="nil"/>
              <w:bottom w:val="nil"/>
              <w:right w:val="nil"/>
            </w:tcBorders>
            <w:shd w:val="clear" w:color="auto" w:fill="auto"/>
            <w:noWrap/>
            <w:vAlign w:val="bottom"/>
            <w:hideMark/>
          </w:tcPr>
          <w:p w14:paraId="56FBC9E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47D79F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CBD94E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00076D3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$ 125.56 </w:t>
            </w:r>
          </w:p>
        </w:tc>
        <w:tc>
          <w:tcPr>
            <w:tcW w:w="1134" w:type="dxa"/>
            <w:tcBorders>
              <w:top w:val="nil"/>
              <w:left w:val="nil"/>
              <w:bottom w:val="nil"/>
              <w:right w:val="nil"/>
            </w:tcBorders>
            <w:shd w:val="clear" w:color="auto" w:fill="auto"/>
            <w:noWrap/>
            <w:vAlign w:val="bottom"/>
            <w:hideMark/>
          </w:tcPr>
          <w:p w14:paraId="37F6A3E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BFA16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2AA45F8" w14:textId="77777777" w:rsidTr="006A0B1F">
        <w:trPr>
          <w:trHeight w:val="20"/>
        </w:trPr>
        <w:tc>
          <w:tcPr>
            <w:tcW w:w="3544" w:type="dxa"/>
            <w:tcBorders>
              <w:top w:val="nil"/>
              <w:left w:val="nil"/>
              <w:bottom w:val="nil"/>
              <w:right w:val="nil"/>
            </w:tcBorders>
            <w:shd w:val="clear" w:color="auto" w:fill="auto"/>
            <w:noWrap/>
            <w:vAlign w:val="bottom"/>
            <w:hideMark/>
          </w:tcPr>
          <w:p w14:paraId="424739F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P. NUSKE</w:t>
            </w:r>
          </w:p>
        </w:tc>
        <w:tc>
          <w:tcPr>
            <w:tcW w:w="1275" w:type="dxa"/>
            <w:tcBorders>
              <w:top w:val="nil"/>
              <w:left w:val="nil"/>
              <w:bottom w:val="nil"/>
              <w:right w:val="nil"/>
            </w:tcBorders>
            <w:shd w:val="clear" w:color="auto" w:fill="auto"/>
            <w:noWrap/>
            <w:vAlign w:val="bottom"/>
            <w:hideMark/>
          </w:tcPr>
          <w:p w14:paraId="4186914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Swan Reach</w:t>
            </w:r>
          </w:p>
        </w:tc>
        <w:tc>
          <w:tcPr>
            <w:tcW w:w="470" w:type="dxa"/>
            <w:tcBorders>
              <w:top w:val="nil"/>
              <w:left w:val="nil"/>
              <w:bottom w:val="nil"/>
              <w:right w:val="nil"/>
            </w:tcBorders>
            <w:shd w:val="clear" w:color="auto" w:fill="auto"/>
            <w:noWrap/>
            <w:vAlign w:val="bottom"/>
            <w:hideMark/>
          </w:tcPr>
          <w:p w14:paraId="627FB8D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8E1FEF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5354</w:t>
            </w:r>
          </w:p>
        </w:tc>
        <w:tc>
          <w:tcPr>
            <w:tcW w:w="851" w:type="dxa"/>
            <w:tcBorders>
              <w:top w:val="nil"/>
              <w:left w:val="nil"/>
              <w:bottom w:val="nil"/>
              <w:right w:val="nil"/>
            </w:tcBorders>
            <w:shd w:val="clear" w:color="auto" w:fill="auto"/>
            <w:noWrap/>
            <w:vAlign w:val="bottom"/>
            <w:hideMark/>
          </w:tcPr>
          <w:p w14:paraId="70FF502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$ 206.06 </w:t>
            </w:r>
          </w:p>
        </w:tc>
        <w:tc>
          <w:tcPr>
            <w:tcW w:w="1134" w:type="dxa"/>
            <w:tcBorders>
              <w:top w:val="nil"/>
              <w:left w:val="nil"/>
              <w:bottom w:val="nil"/>
              <w:right w:val="nil"/>
            </w:tcBorders>
            <w:shd w:val="clear" w:color="auto" w:fill="auto"/>
            <w:noWrap/>
            <w:vAlign w:val="bottom"/>
            <w:hideMark/>
          </w:tcPr>
          <w:p w14:paraId="0DB2BCC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D00618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423F972" w14:textId="77777777" w:rsidTr="006A0B1F">
        <w:trPr>
          <w:trHeight w:val="20"/>
        </w:trPr>
        <w:tc>
          <w:tcPr>
            <w:tcW w:w="3544" w:type="dxa"/>
            <w:tcBorders>
              <w:top w:val="nil"/>
              <w:left w:val="nil"/>
              <w:bottom w:val="nil"/>
              <w:right w:val="nil"/>
            </w:tcBorders>
            <w:shd w:val="clear" w:color="auto" w:fill="auto"/>
            <w:noWrap/>
            <w:vAlign w:val="bottom"/>
            <w:hideMark/>
          </w:tcPr>
          <w:p w14:paraId="494B11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J. E. NEEDLE</w:t>
            </w:r>
          </w:p>
        </w:tc>
        <w:tc>
          <w:tcPr>
            <w:tcW w:w="1275" w:type="dxa"/>
            <w:tcBorders>
              <w:top w:val="nil"/>
              <w:left w:val="nil"/>
              <w:bottom w:val="nil"/>
              <w:right w:val="nil"/>
            </w:tcBorders>
            <w:shd w:val="clear" w:color="auto" w:fill="auto"/>
            <w:noWrap/>
            <w:vAlign w:val="bottom"/>
            <w:hideMark/>
          </w:tcPr>
          <w:p w14:paraId="5FE4ECB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6C5994C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3AD528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6B442D1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$ 115.08 </w:t>
            </w:r>
          </w:p>
        </w:tc>
        <w:tc>
          <w:tcPr>
            <w:tcW w:w="1134" w:type="dxa"/>
            <w:tcBorders>
              <w:top w:val="nil"/>
              <w:left w:val="nil"/>
              <w:bottom w:val="nil"/>
              <w:right w:val="nil"/>
            </w:tcBorders>
            <w:shd w:val="clear" w:color="auto" w:fill="auto"/>
            <w:noWrap/>
            <w:vAlign w:val="bottom"/>
            <w:hideMark/>
          </w:tcPr>
          <w:p w14:paraId="31834EC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5713C5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056E831" w14:textId="77777777" w:rsidTr="006A0B1F">
        <w:trPr>
          <w:trHeight w:val="20"/>
        </w:trPr>
        <w:tc>
          <w:tcPr>
            <w:tcW w:w="3544" w:type="dxa"/>
            <w:tcBorders>
              <w:top w:val="nil"/>
              <w:left w:val="nil"/>
              <w:bottom w:val="nil"/>
              <w:right w:val="nil"/>
            </w:tcBorders>
            <w:shd w:val="clear" w:color="auto" w:fill="auto"/>
            <w:noWrap/>
            <w:vAlign w:val="bottom"/>
            <w:hideMark/>
          </w:tcPr>
          <w:p w14:paraId="6325543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J. NEILSON</w:t>
            </w:r>
          </w:p>
        </w:tc>
        <w:tc>
          <w:tcPr>
            <w:tcW w:w="1275" w:type="dxa"/>
            <w:tcBorders>
              <w:top w:val="nil"/>
              <w:left w:val="nil"/>
              <w:bottom w:val="nil"/>
              <w:right w:val="nil"/>
            </w:tcBorders>
            <w:shd w:val="clear" w:color="auto" w:fill="auto"/>
            <w:noWrap/>
            <w:vAlign w:val="bottom"/>
            <w:hideMark/>
          </w:tcPr>
          <w:p w14:paraId="2A1CBEF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Saddleworth</w:t>
            </w:r>
          </w:p>
        </w:tc>
        <w:tc>
          <w:tcPr>
            <w:tcW w:w="470" w:type="dxa"/>
            <w:tcBorders>
              <w:top w:val="nil"/>
              <w:left w:val="nil"/>
              <w:bottom w:val="nil"/>
              <w:right w:val="nil"/>
            </w:tcBorders>
            <w:shd w:val="clear" w:color="auto" w:fill="auto"/>
            <w:noWrap/>
            <w:vAlign w:val="bottom"/>
            <w:hideMark/>
          </w:tcPr>
          <w:p w14:paraId="2BD6BC4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802ED7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5413</w:t>
            </w:r>
          </w:p>
        </w:tc>
        <w:tc>
          <w:tcPr>
            <w:tcW w:w="851" w:type="dxa"/>
            <w:tcBorders>
              <w:top w:val="nil"/>
              <w:left w:val="nil"/>
              <w:bottom w:val="nil"/>
              <w:right w:val="nil"/>
            </w:tcBorders>
            <w:shd w:val="clear" w:color="auto" w:fill="auto"/>
            <w:noWrap/>
            <w:vAlign w:val="bottom"/>
            <w:hideMark/>
          </w:tcPr>
          <w:p w14:paraId="535D45C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$ 129.97 </w:t>
            </w:r>
          </w:p>
        </w:tc>
        <w:tc>
          <w:tcPr>
            <w:tcW w:w="1134" w:type="dxa"/>
            <w:tcBorders>
              <w:top w:val="nil"/>
              <w:left w:val="nil"/>
              <w:bottom w:val="nil"/>
              <w:right w:val="nil"/>
            </w:tcBorders>
            <w:shd w:val="clear" w:color="auto" w:fill="auto"/>
            <w:noWrap/>
            <w:vAlign w:val="bottom"/>
            <w:hideMark/>
          </w:tcPr>
          <w:p w14:paraId="3C4B933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A5B018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F0E7655" w14:textId="77777777" w:rsidTr="006A0B1F">
        <w:trPr>
          <w:trHeight w:val="20"/>
        </w:trPr>
        <w:tc>
          <w:tcPr>
            <w:tcW w:w="3544" w:type="dxa"/>
            <w:tcBorders>
              <w:top w:val="nil"/>
              <w:left w:val="nil"/>
              <w:bottom w:val="nil"/>
              <w:right w:val="nil"/>
            </w:tcBorders>
            <w:shd w:val="clear" w:color="auto" w:fill="auto"/>
            <w:noWrap/>
            <w:vAlign w:val="bottom"/>
            <w:hideMark/>
          </w:tcPr>
          <w:p w14:paraId="3116909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E. R. NEWBOUND</w:t>
            </w:r>
          </w:p>
        </w:tc>
        <w:tc>
          <w:tcPr>
            <w:tcW w:w="1275" w:type="dxa"/>
            <w:tcBorders>
              <w:top w:val="nil"/>
              <w:left w:val="nil"/>
              <w:bottom w:val="nil"/>
              <w:right w:val="nil"/>
            </w:tcBorders>
            <w:shd w:val="clear" w:color="auto" w:fill="auto"/>
            <w:noWrap/>
            <w:vAlign w:val="bottom"/>
            <w:hideMark/>
          </w:tcPr>
          <w:p w14:paraId="49B4F2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Cockatoo Valley</w:t>
            </w:r>
          </w:p>
        </w:tc>
        <w:tc>
          <w:tcPr>
            <w:tcW w:w="470" w:type="dxa"/>
            <w:tcBorders>
              <w:top w:val="nil"/>
              <w:left w:val="nil"/>
              <w:bottom w:val="nil"/>
              <w:right w:val="nil"/>
            </w:tcBorders>
            <w:shd w:val="clear" w:color="auto" w:fill="auto"/>
            <w:noWrap/>
            <w:vAlign w:val="bottom"/>
            <w:hideMark/>
          </w:tcPr>
          <w:p w14:paraId="3DCEB52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E0999D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1160088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$ 119.91 </w:t>
            </w:r>
          </w:p>
        </w:tc>
        <w:tc>
          <w:tcPr>
            <w:tcW w:w="1134" w:type="dxa"/>
            <w:tcBorders>
              <w:top w:val="nil"/>
              <w:left w:val="nil"/>
              <w:bottom w:val="nil"/>
              <w:right w:val="nil"/>
            </w:tcBorders>
            <w:shd w:val="clear" w:color="auto" w:fill="auto"/>
            <w:noWrap/>
            <w:vAlign w:val="bottom"/>
            <w:hideMark/>
          </w:tcPr>
          <w:p w14:paraId="2C32FB3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3ADBD88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067DD68" w14:textId="77777777" w:rsidTr="006A0B1F">
        <w:trPr>
          <w:trHeight w:val="20"/>
        </w:trPr>
        <w:tc>
          <w:tcPr>
            <w:tcW w:w="3544" w:type="dxa"/>
            <w:tcBorders>
              <w:top w:val="nil"/>
              <w:left w:val="nil"/>
              <w:bottom w:val="nil"/>
              <w:right w:val="nil"/>
            </w:tcBorders>
            <w:shd w:val="clear" w:color="auto" w:fill="auto"/>
            <w:noWrap/>
            <w:vAlign w:val="bottom"/>
            <w:hideMark/>
          </w:tcPr>
          <w:p w14:paraId="08DE52B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G. NOLAN</w:t>
            </w:r>
          </w:p>
        </w:tc>
        <w:tc>
          <w:tcPr>
            <w:tcW w:w="1275" w:type="dxa"/>
            <w:tcBorders>
              <w:top w:val="nil"/>
              <w:left w:val="nil"/>
              <w:bottom w:val="nil"/>
              <w:right w:val="nil"/>
            </w:tcBorders>
            <w:shd w:val="clear" w:color="auto" w:fill="auto"/>
            <w:noWrap/>
            <w:vAlign w:val="bottom"/>
            <w:hideMark/>
          </w:tcPr>
          <w:p w14:paraId="5417833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5123EF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807072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50A9AF6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$ 378.77 </w:t>
            </w:r>
          </w:p>
        </w:tc>
        <w:tc>
          <w:tcPr>
            <w:tcW w:w="1134" w:type="dxa"/>
            <w:tcBorders>
              <w:top w:val="nil"/>
              <w:left w:val="nil"/>
              <w:bottom w:val="nil"/>
              <w:right w:val="nil"/>
            </w:tcBorders>
            <w:shd w:val="clear" w:color="auto" w:fill="auto"/>
            <w:noWrap/>
            <w:vAlign w:val="bottom"/>
            <w:hideMark/>
          </w:tcPr>
          <w:p w14:paraId="18BA7BD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52D281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0C6E15C" w14:textId="77777777" w:rsidTr="006A0B1F">
        <w:trPr>
          <w:trHeight w:val="20"/>
        </w:trPr>
        <w:tc>
          <w:tcPr>
            <w:tcW w:w="3544" w:type="dxa"/>
            <w:tcBorders>
              <w:top w:val="nil"/>
              <w:left w:val="nil"/>
              <w:bottom w:val="nil"/>
              <w:right w:val="nil"/>
            </w:tcBorders>
            <w:shd w:val="clear" w:color="auto" w:fill="auto"/>
            <w:noWrap/>
            <w:vAlign w:val="bottom"/>
            <w:hideMark/>
          </w:tcPr>
          <w:p w14:paraId="5BA5E3E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C. D. NITSCHKE</w:t>
            </w:r>
          </w:p>
        </w:tc>
        <w:tc>
          <w:tcPr>
            <w:tcW w:w="1275" w:type="dxa"/>
            <w:tcBorders>
              <w:top w:val="nil"/>
              <w:left w:val="nil"/>
              <w:bottom w:val="nil"/>
              <w:right w:val="nil"/>
            </w:tcBorders>
            <w:shd w:val="clear" w:color="auto" w:fill="auto"/>
            <w:noWrap/>
            <w:vAlign w:val="bottom"/>
            <w:hideMark/>
          </w:tcPr>
          <w:p w14:paraId="0625F2C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78DED96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8468DC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65BA951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$ 155.53 </w:t>
            </w:r>
          </w:p>
        </w:tc>
        <w:tc>
          <w:tcPr>
            <w:tcW w:w="1134" w:type="dxa"/>
            <w:tcBorders>
              <w:top w:val="nil"/>
              <w:left w:val="nil"/>
              <w:bottom w:val="nil"/>
              <w:right w:val="nil"/>
            </w:tcBorders>
            <w:shd w:val="clear" w:color="auto" w:fill="auto"/>
            <w:noWrap/>
            <w:vAlign w:val="bottom"/>
            <w:hideMark/>
          </w:tcPr>
          <w:p w14:paraId="41F56B5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7F24C5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580E374" w14:textId="77777777" w:rsidTr="006A0B1F">
        <w:trPr>
          <w:trHeight w:val="20"/>
        </w:trPr>
        <w:tc>
          <w:tcPr>
            <w:tcW w:w="3544" w:type="dxa"/>
            <w:tcBorders>
              <w:top w:val="nil"/>
              <w:left w:val="nil"/>
              <w:bottom w:val="nil"/>
              <w:right w:val="nil"/>
            </w:tcBorders>
            <w:shd w:val="clear" w:color="auto" w:fill="auto"/>
            <w:noWrap/>
            <w:vAlign w:val="bottom"/>
            <w:hideMark/>
          </w:tcPr>
          <w:p w14:paraId="28C063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W. R. NOBLE</w:t>
            </w:r>
          </w:p>
        </w:tc>
        <w:tc>
          <w:tcPr>
            <w:tcW w:w="1275" w:type="dxa"/>
            <w:tcBorders>
              <w:top w:val="nil"/>
              <w:left w:val="nil"/>
              <w:bottom w:val="nil"/>
              <w:right w:val="nil"/>
            </w:tcBorders>
            <w:shd w:val="clear" w:color="auto" w:fill="auto"/>
            <w:noWrap/>
            <w:vAlign w:val="bottom"/>
            <w:hideMark/>
          </w:tcPr>
          <w:p w14:paraId="77C3B5C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A22733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6AB7EB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7C291BF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$ 146.01 </w:t>
            </w:r>
          </w:p>
        </w:tc>
        <w:tc>
          <w:tcPr>
            <w:tcW w:w="1134" w:type="dxa"/>
            <w:tcBorders>
              <w:top w:val="nil"/>
              <w:left w:val="nil"/>
              <w:bottom w:val="nil"/>
              <w:right w:val="nil"/>
            </w:tcBorders>
            <w:shd w:val="clear" w:color="auto" w:fill="auto"/>
            <w:noWrap/>
            <w:vAlign w:val="bottom"/>
            <w:hideMark/>
          </w:tcPr>
          <w:p w14:paraId="50233C6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2D2367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4715AD6" w14:textId="77777777" w:rsidTr="006A0B1F">
        <w:trPr>
          <w:trHeight w:val="20"/>
        </w:trPr>
        <w:tc>
          <w:tcPr>
            <w:tcW w:w="3544" w:type="dxa"/>
            <w:tcBorders>
              <w:top w:val="nil"/>
              <w:left w:val="nil"/>
              <w:bottom w:val="nil"/>
              <w:right w:val="nil"/>
            </w:tcBorders>
            <w:shd w:val="clear" w:color="auto" w:fill="auto"/>
            <w:noWrap/>
            <w:vAlign w:val="bottom"/>
            <w:hideMark/>
          </w:tcPr>
          <w:p w14:paraId="3CA299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O. A. NAUGHTON</w:t>
            </w:r>
          </w:p>
        </w:tc>
        <w:tc>
          <w:tcPr>
            <w:tcW w:w="1275" w:type="dxa"/>
            <w:tcBorders>
              <w:top w:val="nil"/>
              <w:left w:val="nil"/>
              <w:bottom w:val="nil"/>
              <w:right w:val="nil"/>
            </w:tcBorders>
            <w:shd w:val="clear" w:color="auto" w:fill="auto"/>
            <w:noWrap/>
            <w:vAlign w:val="bottom"/>
            <w:hideMark/>
          </w:tcPr>
          <w:p w14:paraId="44F3444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439067A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5E68E6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48F0BEA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$ 111.84 </w:t>
            </w:r>
          </w:p>
        </w:tc>
        <w:tc>
          <w:tcPr>
            <w:tcW w:w="1134" w:type="dxa"/>
            <w:tcBorders>
              <w:top w:val="nil"/>
              <w:left w:val="nil"/>
              <w:bottom w:val="nil"/>
              <w:right w:val="nil"/>
            </w:tcBorders>
            <w:shd w:val="clear" w:color="auto" w:fill="auto"/>
            <w:noWrap/>
            <w:vAlign w:val="bottom"/>
            <w:hideMark/>
          </w:tcPr>
          <w:p w14:paraId="56CE2AD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E4D3E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2D7D196" w14:textId="77777777" w:rsidTr="006A0B1F">
        <w:trPr>
          <w:trHeight w:val="20"/>
        </w:trPr>
        <w:tc>
          <w:tcPr>
            <w:tcW w:w="3544" w:type="dxa"/>
            <w:tcBorders>
              <w:top w:val="nil"/>
              <w:left w:val="nil"/>
              <w:bottom w:val="nil"/>
              <w:right w:val="nil"/>
            </w:tcBorders>
            <w:shd w:val="clear" w:color="auto" w:fill="auto"/>
            <w:noWrap/>
            <w:vAlign w:val="bottom"/>
            <w:hideMark/>
          </w:tcPr>
          <w:p w14:paraId="7BB6803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ORDWAY</w:t>
            </w:r>
          </w:p>
        </w:tc>
        <w:tc>
          <w:tcPr>
            <w:tcW w:w="1275" w:type="dxa"/>
            <w:tcBorders>
              <w:top w:val="nil"/>
              <w:left w:val="nil"/>
              <w:bottom w:val="nil"/>
              <w:right w:val="nil"/>
            </w:tcBorders>
            <w:shd w:val="clear" w:color="auto" w:fill="auto"/>
            <w:noWrap/>
            <w:vAlign w:val="bottom"/>
            <w:hideMark/>
          </w:tcPr>
          <w:p w14:paraId="236161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69E622D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CD4A7C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4534F37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$ 420.87 </w:t>
            </w:r>
          </w:p>
        </w:tc>
        <w:tc>
          <w:tcPr>
            <w:tcW w:w="1134" w:type="dxa"/>
            <w:tcBorders>
              <w:top w:val="nil"/>
              <w:left w:val="nil"/>
              <w:bottom w:val="nil"/>
              <w:right w:val="nil"/>
            </w:tcBorders>
            <w:shd w:val="clear" w:color="auto" w:fill="auto"/>
            <w:noWrap/>
            <w:vAlign w:val="bottom"/>
            <w:hideMark/>
          </w:tcPr>
          <w:p w14:paraId="1B6D710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095EDF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ABCD94D" w14:textId="77777777" w:rsidTr="006A0B1F">
        <w:trPr>
          <w:trHeight w:val="20"/>
        </w:trPr>
        <w:tc>
          <w:tcPr>
            <w:tcW w:w="3544" w:type="dxa"/>
            <w:tcBorders>
              <w:top w:val="nil"/>
              <w:left w:val="nil"/>
              <w:bottom w:val="nil"/>
              <w:right w:val="nil"/>
            </w:tcBorders>
            <w:shd w:val="clear" w:color="auto" w:fill="auto"/>
            <w:noWrap/>
            <w:vAlign w:val="bottom"/>
            <w:hideMark/>
          </w:tcPr>
          <w:p w14:paraId="4C9036B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A. OTTO</w:t>
            </w:r>
          </w:p>
        </w:tc>
        <w:tc>
          <w:tcPr>
            <w:tcW w:w="1275" w:type="dxa"/>
            <w:tcBorders>
              <w:top w:val="nil"/>
              <w:left w:val="nil"/>
              <w:bottom w:val="nil"/>
              <w:right w:val="nil"/>
            </w:tcBorders>
            <w:shd w:val="clear" w:color="auto" w:fill="auto"/>
            <w:noWrap/>
            <w:vAlign w:val="bottom"/>
            <w:hideMark/>
          </w:tcPr>
          <w:p w14:paraId="538EFDE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Swan Reach</w:t>
            </w:r>
          </w:p>
        </w:tc>
        <w:tc>
          <w:tcPr>
            <w:tcW w:w="470" w:type="dxa"/>
            <w:tcBorders>
              <w:top w:val="nil"/>
              <w:left w:val="nil"/>
              <w:bottom w:val="nil"/>
              <w:right w:val="nil"/>
            </w:tcBorders>
            <w:shd w:val="clear" w:color="auto" w:fill="auto"/>
            <w:noWrap/>
            <w:vAlign w:val="bottom"/>
            <w:hideMark/>
          </w:tcPr>
          <w:p w14:paraId="2FAFDD2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8C36D7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5354</w:t>
            </w:r>
          </w:p>
        </w:tc>
        <w:tc>
          <w:tcPr>
            <w:tcW w:w="851" w:type="dxa"/>
            <w:tcBorders>
              <w:top w:val="nil"/>
              <w:left w:val="nil"/>
              <w:bottom w:val="nil"/>
              <w:right w:val="nil"/>
            </w:tcBorders>
            <w:shd w:val="clear" w:color="auto" w:fill="auto"/>
            <w:noWrap/>
            <w:vAlign w:val="bottom"/>
            <w:hideMark/>
          </w:tcPr>
          <w:p w14:paraId="4C4B61B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$ 839.98 </w:t>
            </w:r>
          </w:p>
        </w:tc>
        <w:tc>
          <w:tcPr>
            <w:tcW w:w="1134" w:type="dxa"/>
            <w:tcBorders>
              <w:top w:val="nil"/>
              <w:left w:val="nil"/>
              <w:bottom w:val="nil"/>
              <w:right w:val="nil"/>
            </w:tcBorders>
            <w:shd w:val="clear" w:color="auto" w:fill="auto"/>
            <w:noWrap/>
            <w:vAlign w:val="bottom"/>
            <w:hideMark/>
          </w:tcPr>
          <w:p w14:paraId="02EFBFF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2A4E39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484F5DA" w14:textId="77777777" w:rsidTr="006A0B1F">
        <w:trPr>
          <w:trHeight w:val="20"/>
        </w:trPr>
        <w:tc>
          <w:tcPr>
            <w:tcW w:w="3544" w:type="dxa"/>
            <w:tcBorders>
              <w:top w:val="nil"/>
              <w:left w:val="nil"/>
              <w:bottom w:val="nil"/>
              <w:right w:val="nil"/>
            </w:tcBorders>
            <w:shd w:val="clear" w:color="auto" w:fill="auto"/>
            <w:noWrap/>
            <w:vAlign w:val="bottom"/>
            <w:hideMark/>
          </w:tcPr>
          <w:p w14:paraId="49E932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W. J. O'RILEY</w:t>
            </w:r>
          </w:p>
        </w:tc>
        <w:tc>
          <w:tcPr>
            <w:tcW w:w="1275" w:type="dxa"/>
            <w:tcBorders>
              <w:top w:val="nil"/>
              <w:left w:val="nil"/>
              <w:bottom w:val="nil"/>
              <w:right w:val="nil"/>
            </w:tcBorders>
            <w:shd w:val="clear" w:color="auto" w:fill="auto"/>
            <w:noWrap/>
            <w:vAlign w:val="bottom"/>
            <w:hideMark/>
          </w:tcPr>
          <w:p w14:paraId="1246BFF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3F3F634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DCFD6D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29718CE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$ 142.07 </w:t>
            </w:r>
          </w:p>
        </w:tc>
        <w:tc>
          <w:tcPr>
            <w:tcW w:w="1134" w:type="dxa"/>
            <w:tcBorders>
              <w:top w:val="nil"/>
              <w:left w:val="nil"/>
              <w:bottom w:val="nil"/>
              <w:right w:val="nil"/>
            </w:tcBorders>
            <w:shd w:val="clear" w:color="auto" w:fill="auto"/>
            <w:noWrap/>
            <w:vAlign w:val="bottom"/>
            <w:hideMark/>
          </w:tcPr>
          <w:p w14:paraId="04369C5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E1847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7473AFB" w14:textId="77777777" w:rsidTr="006A0B1F">
        <w:trPr>
          <w:trHeight w:val="20"/>
        </w:trPr>
        <w:tc>
          <w:tcPr>
            <w:tcW w:w="3544" w:type="dxa"/>
            <w:tcBorders>
              <w:top w:val="nil"/>
              <w:left w:val="nil"/>
              <w:bottom w:val="nil"/>
              <w:right w:val="nil"/>
            </w:tcBorders>
            <w:shd w:val="clear" w:color="auto" w:fill="auto"/>
            <w:noWrap/>
            <w:vAlign w:val="bottom"/>
            <w:hideMark/>
          </w:tcPr>
          <w:p w14:paraId="3BD87E0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W. OLDS</w:t>
            </w:r>
          </w:p>
        </w:tc>
        <w:tc>
          <w:tcPr>
            <w:tcW w:w="1275" w:type="dxa"/>
            <w:tcBorders>
              <w:top w:val="nil"/>
              <w:left w:val="nil"/>
              <w:bottom w:val="nil"/>
              <w:right w:val="nil"/>
            </w:tcBorders>
            <w:shd w:val="clear" w:color="auto" w:fill="auto"/>
            <w:noWrap/>
            <w:vAlign w:val="bottom"/>
            <w:hideMark/>
          </w:tcPr>
          <w:p w14:paraId="7B6746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44132C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EA45C3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7273164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$ 164.20 </w:t>
            </w:r>
          </w:p>
        </w:tc>
        <w:tc>
          <w:tcPr>
            <w:tcW w:w="1134" w:type="dxa"/>
            <w:tcBorders>
              <w:top w:val="nil"/>
              <w:left w:val="nil"/>
              <w:bottom w:val="nil"/>
              <w:right w:val="nil"/>
            </w:tcBorders>
            <w:shd w:val="clear" w:color="auto" w:fill="auto"/>
            <w:noWrap/>
            <w:vAlign w:val="bottom"/>
            <w:hideMark/>
          </w:tcPr>
          <w:p w14:paraId="442B842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478BF1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97FE284" w14:textId="77777777" w:rsidTr="006A0B1F">
        <w:trPr>
          <w:trHeight w:val="20"/>
        </w:trPr>
        <w:tc>
          <w:tcPr>
            <w:tcW w:w="3544" w:type="dxa"/>
            <w:tcBorders>
              <w:top w:val="nil"/>
              <w:left w:val="nil"/>
              <w:bottom w:val="nil"/>
              <w:right w:val="nil"/>
            </w:tcBorders>
            <w:shd w:val="clear" w:color="auto" w:fill="auto"/>
            <w:noWrap/>
            <w:vAlign w:val="bottom"/>
            <w:hideMark/>
          </w:tcPr>
          <w:p w14:paraId="42AE8B6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K. OWEN</w:t>
            </w:r>
          </w:p>
        </w:tc>
        <w:tc>
          <w:tcPr>
            <w:tcW w:w="1275" w:type="dxa"/>
            <w:tcBorders>
              <w:top w:val="nil"/>
              <w:left w:val="nil"/>
              <w:bottom w:val="nil"/>
              <w:right w:val="nil"/>
            </w:tcBorders>
            <w:shd w:val="clear" w:color="auto" w:fill="auto"/>
            <w:noWrap/>
            <w:vAlign w:val="bottom"/>
            <w:hideMark/>
          </w:tcPr>
          <w:p w14:paraId="3D2778B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Loveday</w:t>
            </w:r>
          </w:p>
        </w:tc>
        <w:tc>
          <w:tcPr>
            <w:tcW w:w="470" w:type="dxa"/>
            <w:tcBorders>
              <w:top w:val="nil"/>
              <w:left w:val="nil"/>
              <w:bottom w:val="nil"/>
              <w:right w:val="nil"/>
            </w:tcBorders>
            <w:shd w:val="clear" w:color="auto" w:fill="auto"/>
            <w:noWrap/>
            <w:vAlign w:val="bottom"/>
            <w:hideMark/>
          </w:tcPr>
          <w:p w14:paraId="2E4ECD1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01E9F3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5345</w:t>
            </w:r>
          </w:p>
        </w:tc>
        <w:tc>
          <w:tcPr>
            <w:tcW w:w="851" w:type="dxa"/>
            <w:tcBorders>
              <w:top w:val="nil"/>
              <w:left w:val="nil"/>
              <w:bottom w:val="nil"/>
              <w:right w:val="nil"/>
            </w:tcBorders>
            <w:shd w:val="clear" w:color="auto" w:fill="auto"/>
            <w:noWrap/>
            <w:vAlign w:val="bottom"/>
            <w:hideMark/>
          </w:tcPr>
          <w:p w14:paraId="51CE826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$ 153.83 </w:t>
            </w:r>
          </w:p>
        </w:tc>
        <w:tc>
          <w:tcPr>
            <w:tcW w:w="1134" w:type="dxa"/>
            <w:tcBorders>
              <w:top w:val="nil"/>
              <w:left w:val="nil"/>
              <w:bottom w:val="nil"/>
              <w:right w:val="nil"/>
            </w:tcBorders>
            <w:shd w:val="clear" w:color="auto" w:fill="auto"/>
            <w:noWrap/>
            <w:vAlign w:val="bottom"/>
            <w:hideMark/>
          </w:tcPr>
          <w:p w14:paraId="7A6D949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8E94EC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D9AB738" w14:textId="77777777" w:rsidTr="006A0B1F">
        <w:trPr>
          <w:trHeight w:val="20"/>
        </w:trPr>
        <w:tc>
          <w:tcPr>
            <w:tcW w:w="3544" w:type="dxa"/>
            <w:tcBorders>
              <w:top w:val="nil"/>
              <w:left w:val="nil"/>
              <w:bottom w:val="nil"/>
              <w:right w:val="nil"/>
            </w:tcBorders>
            <w:shd w:val="clear" w:color="auto" w:fill="auto"/>
            <w:noWrap/>
            <w:vAlign w:val="bottom"/>
            <w:hideMark/>
          </w:tcPr>
          <w:p w14:paraId="0A219A9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W. M. PASCOE</w:t>
            </w:r>
          </w:p>
        </w:tc>
        <w:tc>
          <w:tcPr>
            <w:tcW w:w="1275" w:type="dxa"/>
            <w:tcBorders>
              <w:top w:val="nil"/>
              <w:left w:val="nil"/>
              <w:bottom w:val="nil"/>
              <w:right w:val="nil"/>
            </w:tcBorders>
            <w:shd w:val="clear" w:color="auto" w:fill="auto"/>
            <w:noWrap/>
            <w:vAlign w:val="bottom"/>
            <w:hideMark/>
          </w:tcPr>
          <w:p w14:paraId="4634C5B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7191A0B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ACEB4B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66F89C0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$ 176.82 </w:t>
            </w:r>
          </w:p>
        </w:tc>
        <w:tc>
          <w:tcPr>
            <w:tcW w:w="1134" w:type="dxa"/>
            <w:tcBorders>
              <w:top w:val="nil"/>
              <w:left w:val="nil"/>
              <w:bottom w:val="nil"/>
              <w:right w:val="nil"/>
            </w:tcBorders>
            <w:shd w:val="clear" w:color="auto" w:fill="auto"/>
            <w:noWrap/>
            <w:vAlign w:val="bottom"/>
            <w:hideMark/>
          </w:tcPr>
          <w:p w14:paraId="6A86FC5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78B146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895F9B7" w14:textId="77777777" w:rsidTr="006A0B1F">
        <w:trPr>
          <w:trHeight w:val="20"/>
        </w:trPr>
        <w:tc>
          <w:tcPr>
            <w:tcW w:w="3544" w:type="dxa"/>
            <w:tcBorders>
              <w:top w:val="nil"/>
              <w:left w:val="nil"/>
              <w:bottom w:val="nil"/>
              <w:right w:val="nil"/>
            </w:tcBorders>
            <w:shd w:val="clear" w:color="auto" w:fill="auto"/>
            <w:noWrap/>
            <w:vAlign w:val="bottom"/>
            <w:hideMark/>
          </w:tcPr>
          <w:p w14:paraId="0373A63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M. E. PINDER</w:t>
            </w:r>
          </w:p>
        </w:tc>
        <w:tc>
          <w:tcPr>
            <w:tcW w:w="1275" w:type="dxa"/>
            <w:tcBorders>
              <w:top w:val="nil"/>
              <w:left w:val="nil"/>
              <w:bottom w:val="nil"/>
              <w:right w:val="nil"/>
            </w:tcBorders>
            <w:shd w:val="clear" w:color="auto" w:fill="auto"/>
            <w:noWrap/>
            <w:vAlign w:val="bottom"/>
            <w:hideMark/>
          </w:tcPr>
          <w:p w14:paraId="06BCD27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Salisbury</w:t>
            </w:r>
          </w:p>
        </w:tc>
        <w:tc>
          <w:tcPr>
            <w:tcW w:w="470" w:type="dxa"/>
            <w:tcBorders>
              <w:top w:val="nil"/>
              <w:left w:val="nil"/>
              <w:bottom w:val="nil"/>
              <w:right w:val="nil"/>
            </w:tcBorders>
            <w:shd w:val="clear" w:color="auto" w:fill="auto"/>
            <w:noWrap/>
            <w:vAlign w:val="bottom"/>
            <w:hideMark/>
          </w:tcPr>
          <w:p w14:paraId="14E2FF7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36E4E3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5108</w:t>
            </w:r>
          </w:p>
        </w:tc>
        <w:tc>
          <w:tcPr>
            <w:tcW w:w="851" w:type="dxa"/>
            <w:tcBorders>
              <w:top w:val="nil"/>
              <w:left w:val="nil"/>
              <w:bottom w:val="nil"/>
              <w:right w:val="nil"/>
            </w:tcBorders>
            <w:shd w:val="clear" w:color="auto" w:fill="auto"/>
            <w:noWrap/>
            <w:vAlign w:val="bottom"/>
            <w:hideMark/>
          </w:tcPr>
          <w:p w14:paraId="19BB8EB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$ 194.83 </w:t>
            </w:r>
          </w:p>
        </w:tc>
        <w:tc>
          <w:tcPr>
            <w:tcW w:w="1134" w:type="dxa"/>
            <w:tcBorders>
              <w:top w:val="nil"/>
              <w:left w:val="nil"/>
              <w:bottom w:val="nil"/>
              <w:right w:val="nil"/>
            </w:tcBorders>
            <w:shd w:val="clear" w:color="auto" w:fill="auto"/>
            <w:noWrap/>
            <w:vAlign w:val="bottom"/>
            <w:hideMark/>
          </w:tcPr>
          <w:p w14:paraId="4B5ECA3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0E7F66C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51FAB30" w14:textId="77777777" w:rsidTr="006A0B1F">
        <w:trPr>
          <w:trHeight w:val="20"/>
        </w:trPr>
        <w:tc>
          <w:tcPr>
            <w:tcW w:w="3544" w:type="dxa"/>
            <w:tcBorders>
              <w:top w:val="nil"/>
              <w:left w:val="nil"/>
              <w:bottom w:val="nil"/>
              <w:right w:val="nil"/>
            </w:tcBorders>
            <w:shd w:val="clear" w:color="auto" w:fill="auto"/>
            <w:noWrap/>
            <w:vAlign w:val="bottom"/>
            <w:hideMark/>
          </w:tcPr>
          <w:p w14:paraId="3C99C82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A. PITT</w:t>
            </w:r>
          </w:p>
        </w:tc>
        <w:tc>
          <w:tcPr>
            <w:tcW w:w="1275" w:type="dxa"/>
            <w:tcBorders>
              <w:top w:val="nil"/>
              <w:left w:val="nil"/>
              <w:bottom w:val="nil"/>
              <w:right w:val="nil"/>
            </w:tcBorders>
            <w:shd w:val="clear" w:color="auto" w:fill="auto"/>
            <w:noWrap/>
            <w:vAlign w:val="bottom"/>
            <w:hideMark/>
          </w:tcPr>
          <w:p w14:paraId="729F945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F0AE58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01586E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4E416D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$ 163.74 </w:t>
            </w:r>
          </w:p>
        </w:tc>
        <w:tc>
          <w:tcPr>
            <w:tcW w:w="1134" w:type="dxa"/>
            <w:tcBorders>
              <w:top w:val="nil"/>
              <w:left w:val="nil"/>
              <w:bottom w:val="nil"/>
              <w:right w:val="nil"/>
            </w:tcBorders>
            <w:shd w:val="clear" w:color="auto" w:fill="auto"/>
            <w:noWrap/>
            <w:vAlign w:val="bottom"/>
            <w:hideMark/>
          </w:tcPr>
          <w:p w14:paraId="5D4C28C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DC5B78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74FB2E3" w14:textId="77777777" w:rsidTr="006A0B1F">
        <w:trPr>
          <w:trHeight w:val="20"/>
        </w:trPr>
        <w:tc>
          <w:tcPr>
            <w:tcW w:w="3544" w:type="dxa"/>
            <w:tcBorders>
              <w:top w:val="nil"/>
              <w:left w:val="nil"/>
              <w:bottom w:val="nil"/>
              <w:right w:val="nil"/>
            </w:tcBorders>
            <w:shd w:val="clear" w:color="auto" w:fill="auto"/>
            <w:noWrap/>
            <w:vAlign w:val="bottom"/>
            <w:hideMark/>
          </w:tcPr>
          <w:p w14:paraId="1AF719C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A. PHELAN</w:t>
            </w:r>
          </w:p>
        </w:tc>
        <w:tc>
          <w:tcPr>
            <w:tcW w:w="1275" w:type="dxa"/>
            <w:tcBorders>
              <w:top w:val="nil"/>
              <w:left w:val="nil"/>
              <w:bottom w:val="nil"/>
              <w:right w:val="nil"/>
            </w:tcBorders>
            <w:shd w:val="clear" w:color="auto" w:fill="auto"/>
            <w:noWrap/>
            <w:vAlign w:val="bottom"/>
            <w:hideMark/>
          </w:tcPr>
          <w:p w14:paraId="14A553E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259129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CF89A6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78474E7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$ 152.87 </w:t>
            </w:r>
          </w:p>
        </w:tc>
        <w:tc>
          <w:tcPr>
            <w:tcW w:w="1134" w:type="dxa"/>
            <w:tcBorders>
              <w:top w:val="nil"/>
              <w:left w:val="nil"/>
              <w:bottom w:val="nil"/>
              <w:right w:val="nil"/>
            </w:tcBorders>
            <w:shd w:val="clear" w:color="auto" w:fill="auto"/>
            <w:noWrap/>
            <w:vAlign w:val="bottom"/>
            <w:hideMark/>
          </w:tcPr>
          <w:p w14:paraId="629ABD5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55DB75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33F0059" w14:textId="77777777" w:rsidTr="006A0B1F">
        <w:trPr>
          <w:trHeight w:val="20"/>
        </w:trPr>
        <w:tc>
          <w:tcPr>
            <w:tcW w:w="3544" w:type="dxa"/>
            <w:tcBorders>
              <w:top w:val="nil"/>
              <w:left w:val="nil"/>
              <w:bottom w:val="nil"/>
              <w:right w:val="nil"/>
            </w:tcBorders>
            <w:shd w:val="clear" w:color="auto" w:fill="auto"/>
            <w:noWrap/>
            <w:vAlign w:val="bottom"/>
            <w:hideMark/>
          </w:tcPr>
          <w:p w14:paraId="278E9B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P. E. PRIEST</w:t>
            </w:r>
          </w:p>
        </w:tc>
        <w:tc>
          <w:tcPr>
            <w:tcW w:w="1275" w:type="dxa"/>
            <w:tcBorders>
              <w:top w:val="nil"/>
              <w:left w:val="nil"/>
              <w:bottom w:val="nil"/>
              <w:right w:val="nil"/>
            </w:tcBorders>
            <w:shd w:val="clear" w:color="auto" w:fill="auto"/>
            <w:noWrap/>
            <w:vAlign w:val="bottom"/>
            <w:hideMark/>
          </w:tcPr>
          <w:p w14:paraId="24EA092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416E385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C7468A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58DEA81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$ 650.17 </w:t>
            </w:r>
          </w:p>
        </w:tc>
        <w:tc>
          <w:tcPr>
            <w:tcW w:w="1134" w:type="dxa"/>
            <w:tcBorders>
              <w:top w:val="nil"/>
              <w:left w:val="nil"/>
              <w:bottom w:val="nil"/>
              <w:right w:val="nil"/>
            </w:tcBorders>
            <w:shd w:val="clear" w:color="auto" w:fill="auto"/>
            <w:noWrap/>
            <w:vAlign w:val="bottom"/>
            <w:hideMark/>
          </w:tcPr>
          <w:p w14:paraId="70E3CF7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E9A5F1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6DBD6A1" w14:textId="77777777" w:rsidTr="006A0B1F">
        <w:trPr>
          <w:trHeight w:val="20"/>
        </w:trPr>
        <w:tc>
          <w:tcPr>
            <w:tcW w:w="3544" w:type="dxa"/>
            <w:tcBorders>
              <w:top w:val="nil"/>
              <w:left w:val="nil"/>
              <w:bottom w:val="nil"/>
              <w:right w:val="nil"/>
            </w:tcBorders>
            <w:shd w:val="clear" w:color="auto" w:fill="auto"/>
            <w:noWrap/>
            <w:vAlign w:val="bottom"/>
            <w:hideMark/>
          </w:tcPr>
          <w:p w14:paraId="12FD2E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R. A. PATON</w:t>
            </w:r>
          </w:p>
        </w:tc>
        <w:tc>
          <w:tcPr>
            <w:tcW w:w="1275" w:type="dxa"/>
            <w:tcBorders>
              <w:top w:val="nil"/>
              <w:left w:val="nil"/>
              <w:bottom w:val="nil"/>
              <w:right w:val="nil"/>
            </w:tcBorders>
            <w:shd w:val="clear" w:color="auto" w:fill="auto"/>
            <w:noWrap/>
            <w:vAlign w:val="bottom"/>
            <w:hideMark/>
          </w:tcPr>
          <w:p w14:paraId="15DD5D4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6850467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AACC6C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0152C84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$ 155.87 </w:t>
            </w:r>
          </w:p>
        </w:tc>
        <w:tc>
          <w:tcPr>
            <w:tcW w:w="1134" w:type="dxa"/>
            <w:tcBorders>
              <w:top w:val="nil"/>
              <w:left w:val="nil"/>
              <w:bottom w:val="nil"/>
              <w:right w:val="nil"/>
            </w:tcBorders>
            <w:shd w:val="clear" w:color="auto" w:fill="auto"/>
            <w:noWrap/>
            <w:vAlign w:val="bottom"/>
            <w:hideMark/>
          </w:tcPr>
          <w:p w14:paraId="5FDA8C5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E47783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CEEC5AE" w14:textId="77777777" w:rsidTr="006A0B1F">
        <w:trPr>
          <w:trHeight w:val="20"/>
        </w:trPr>
        <w:tc>
          <w:tcPr>
            <w:tcW w:w="3544" w:type="dxa"/>
            <w:tcBorders>
              <w:top w:val="nil"/>
              <w:left w:val="nil"/>
              <w:bottom w:val="nil"/>
              <w:right w:val="nil"/>
            </w:tcBorders>
            <w:shd w:val="clear" w:color="auto" w:fill="auto"/>
            <w:noWrap/>
            <w:vAlign w:val="bottom"/>
            <w:hideMark/>
          </w:tcPr>
          <w:p w14:paraId="6AC5D9F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PITT</w:t>
            </w:r>
          </w:p>
        </w:tc>
        <w:tc>
          <w:tcPr>
            <w:tcW w:w="1275" w:type="dxa"/>
            <w:tcBorders>
              <w:top w:val="nil"/>
              <w:left w:val="nil"/>
              <w:bottom w:val="nil"/>
              <w:right w:val="nil"/>
            </w:tcBorders>
            <w:shd w:val="clear" w:color="auto" w:fill="auto"/>
            <w:noWrap/>
            <w:vAlign w:val="bottom"/>
            <w:hideMark/>
          </w:tcPr>
          <w:p w14:paraId="4347E61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Kersbrook</w:t>
            </w:r>
          </w:p>
        </w:tc>
        <w:tc>
          <w:tcPr>
            <w:tcW w:w="470" w:type="dxa"/>
            <w:tcBorders>
              <w:top w:val="nil"/>
              <w:left w:val="nil"/>
              <w:bottom w:val="nil"/>
              <w:right w:val="nil"/>
            </w:tcBorders>
            <w:shd w:val="clear" w:color="auto" w:fill="auto"/>
            <w:noWrap/>
            <w:vAlign w:val="bottom"/>
            <w:hideMark/>
          </w:tcPr>
          <w:p w14:paraId="385403C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A23002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5321</w:t>
            </w:r>
          </w:p>
        </w:tc>
        <w:tc>
          <w:tcPr>
            <w:tcW w:w="851" w:type="dxa"/>
            <w:tcBorders>
              <w:top w:val="nil"/>
              <w:left w:val="nil"/>
              <w:bottom w:val="nil"/>
              <w:right w:val="nil"/>
            </w:tcBorders>
            <w:shd w:val="clear" w:color="auto" w:fill="auto"/>
            <w:noWrap/>
            <w:vAlign w:val="bottom"/>
            <w:hideMark/>
          </w:tcPr>
          <w:p w14:paraId="7BC9BDD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$ 454.61 </w:t>
            </w:r>
          </w:p>
        </w:tc>
        <w:tc>
          <w:tcPr>
            <w:tcW w:w="1134" w:type="dxa"/>
            <w:tcBorders>
              <w:top w:val="nil"/>
              <w:left w:val="nil"/>
              <w:bottom w:val="nil"/>
              <w:right w:val="nil"/>
            </w:tcBorders>
            <w:shd w:val="clear" w:color="auto" w:fill="auto"/>
            <w:noWrap/>
            <w:vAlign w:val="bottom"/>
            <w:hideMark/>
          </w:tcPr>
          <w:p w14:paraId="0584F3F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890252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2DB43C5" w14:textId="77777777" w:rsidTr="006A0B1F">
        <w:trPr>
          <w:trHeight w:val="20"/>
        </w:trPr>
        <w:tc>
          <w:tcPr>
            <w:tcW w:w="3544" w:type="dxa"/>
            <w:tcBorders>
              <w:top w:val="nil"/>
              <w:left w:val="nil"/>
              <w:bottom w:val="nil"/>
              <w:right w:val="nil"/>
            </w:tcBorders>
            <w:shd w:val="clear" w:color="auto" w:fill="auto"/>
            <w:noWrap/>
            <w:vAlign w:val="bottom"/>
            <w:hideMark/>
          </w:tcPr>
          <w:p w14:paraId="5F225CA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H. A. PHILLIPS</w:t>
            </w:r>
          </w:p>
        </w:tc>
        <w:tc>
          <w:tcPr>
            <w:tcW w:w="1275" w:type="dxa"/>
            <w:tcBorders>
              <w:top w:val="nil"/>
              <w:left w:val="nil"/>
              <w:bottom w:val="nil"/>
              <w:right w:val="nil"/>
            </w:tcBorders>
            <w:shd w:val="clear" w:color="auto" w:fill="auto"/>
            <w:noWrap/>
            <w:vAlign w:val="bottom"/>
            <w:hideMark/>
          </w:tcPr>
          <w:p w14:paraId="444884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Elizabeth North</w:t>
            </w:r>
          </w:p>
        </w:tc>
        <w:tc>
          <w:tcPr>
            <w:tcW w:w="470" w:type="dxa"/>
            <w:tcBorders>
              <w:top w:val="nil"/>
              <w:left w:val="nil"/>
              <w:bottom w:val="nil"/>
              <w:right w:val="nil"/>
            </w:tcBorders>
            <w:shd w:val="clear" w:color="auto" w:fill="auto"/>
            <w:noWrap/>
            <w:vAlign w:val="bottom"/>
            <w:hideMark/>
          </w:tcPr>
          <w:p w14:paraId="2CFFA2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6171F6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5113</w:t>
            </w:r>
          </w:p>
        </w:tc>
        <w:tc>
          <w:tcPr>
            <w:tcW w:w="851" w:type="dxa"/>
            <w:tcBorders>
              <w:top w:val="nil"/>
              <w:left w:val="nil"/>
              <w:bottom w:val="nil"/>
              <w:right w:val="nil"/>
            </w:tcBorders>
            <w:shd w:val="clear" w:color="auto" w:fill="auto"/>
            <w:noWrap/>
            <w:vAlign w:val="bottom"/>
            <w:hideMark/>
          </w:tcPr>
          <w:p w14:paraId="201D3BB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$ 159.72 </w:t>
            </w:r>
          </w:p>
        </w:tc>
        <w:tc>
          <w:tcPr>
            <w:tcW w:w="1134" w:type="dxa"/>
            <w:tcBorders>
              <w:top w:val="nil"/>
              <w:left w:val="nil"/>
              <w:bottom w:val="nil"/>
              <w:right w:val="nil"/>
            </w:tcBorders>
            <w:shd w:val="clear" w:color="auto" w:fill="auto"/>
            <w:noWrap/>
            <w:vAlign w:val="bottom"/>
            <w:hideMark/>
          </w:tcPr>
          <w:p w14:paraId="1C89A2C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73622A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8107380" w14:textId="77777777" w:rsidTr="006A0B1F">
        <w:trPr>
          <w:trHeight w:val="20"/>
        </w:trPr>
        <w:tc>
          <w:tcPr>
            <w:tcW w:w="3544" w:type="dxa"/>
            <w:tcBorders>
              <w:top w:val="nil"/>
              <w:left w:val="nil"/>
              <w:bottom w:val="nil"/>
              <w:right w:val="nil"/>
            </w:tcBorders>
            <w:shd w:val="clear" w:color="auto" w:fill="auto"/>
            <w:noWrap/>
            <w:vAlign w:val="bottom"/>
            <w:hideMark/>
          </w:tcPr>
          <w:p w14:paraId="50C3A8C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B. PRIOR</w:t>
            </w:r>
          </w:p>
        </w:tc>
        <w:tc>
          <w:tcPr>
            <w:tcW w:w="1275" w:type="dxa"/>
            <w:tcBorders>
              <w:top w:val="nil"/>
              <w:left w:val="nil"/>
              <w:bottom w:val="nil"/>
              <w:right w:val="nil"/>
            </w:tcBorders>
            <w:shd w:val="clear" w:color="auto" w:fill="auto"/>
            <w:noWrap/>
            <w:vAlign w:val="bottom"/>
            <w:hideMark/>
          </w:tcPr>
          <w:p w14:paraId="7D2E5CF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76B2446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FF806C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5929D46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$ 158.07 </w:t>
            </w:r>
          </w:p>
        </w:tc>
        <w:tc>
          <w:tcPr>
            <w:tcW w:w="1134" w:type="dxa"/>
            <w:tcBorders>
              <w:top w:val="nil"/>
              <w:left w:val="nil"/>
              <w:bottom w:val="nil"/>
              <w:right w:val="nil"/>
            </w:tcBorders>
            <w:shd w:val="clear" w:color="auto" w:fill="auto"/>
            <w:noWrap/>
            <w:vAlign w:val="bottom"/>
            <w:hideMark/>
          </w:tcPr>
          <w:p w14:paraId="34C5EC1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7FE766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F58AFF1" w14:textId="77777777" w:rsidTr="006A0B1F">
        <w:trPr>
          <w:trHeight w:val="20"/>
        </w:trPr>
        <w:tc>
          <w:tcPr>
            <w:tcW w:w="3544" w:type="dxa"/>
            <w:tcBorders>
              <w:top w:val="nil"/>
              <w:left w:val="nil"/>
              <w:bottom w:val="nil"/>
              <w:right w:val="nil"/>
            </w:tcBorders>
            <w:shd w:val="clear" w:color="auto" w:fill="auto"/>
            <w:noWrap/>
            <w:vAlign w:val="bottom"/>
            <w:hideMark/>
          </w:tcPr>
          <w:p w14:paraId="5A2BF6E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H. PALMER</w:t>
            </w:r>
          </w:p>
        </w:tc>
        <w:tc>
          <w:tcPr>
            <w:tcW w:w="1275" w:type="dxa"/>
            <w:tcBorders>
              <w:top w:val="nil"/>
              <w:left w:val="nil"/>
              <w:bottom w:val="nil"/>
              <w:right w:val="nil"/>
            </w:tcBorders>
            <w:shd w:val="clear" w:color="auto" w:fill="auto"/>
            <w:noWrap/>
            <w:vAlign w:val="bottom"/>
            <w:hideMark/>
          </w:tcPr>
          <w:p w14:paraId="63ABC9F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5070F97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91EAB5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48A0C88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$ 147.47 </w:t>
            </w:r>
          </w:p>
        </w:tc>
        <w:tc>
          <w:tcPr>
            <w:tcW w:w="1134" w:type="dxa"/>
            <w:tcBorders>
              <w:top w:val="nil"/>
              <w:left w:val="nil"/>
              <w:bottom w:val="nil"/>
              <w:right w:val="nil"/>
            </w:tcBorders>
            <w:shd w:val="clear" w:color="auto" w:fill="auto"/>
            <w:noWrap/>
            <w:vAlign w:val="bottom"/>
            <w:hideMark/>
          </w:tcPr>
          <w:p w14:paraId="5B3ACB2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990494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5B4BBDE" w14:textId="77777777" w:rsidTr="006A0B1F">
        <w:trPr>
          <w:trHeight w:val="20"/>
        </w:trPr>
        <w:tc>
          <w:tcPr>
            <w:tcW w:w="3544" w:type="dxa"/>
            <w:tcBorders>
              <w:top w:val="nil"/>
              <w:left w:val="nil"/>
              <w:bottom w:val="nil"/>
              <w:right w:val="nil"/>
            </w:tcBorders>
            <w:shd w:val="clear" w:color="auto" w:fill="auto"/>
            <w:noWrap/>
            <w:vAlign w:val="bottom"/>
            <w:hideMark/>
          </w:tcPr>
          <w:p w14:paraId="7862876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&amp; MRS B. A. PARRY</w:t>
            </w:r>
          </w:p>
        </w:tc>
        <w:tc>
          <w:tcPr>
            <w:tcW w:w="1275" w:type="dxa"/>
            <w:tcBorders>
              <w:top w:val="nil"/>
              <w:left w:val="nil"/>
              <w:bottom w:val="nil"/>
              <w:right w:val="nil"/>
            </w:tcBorders>
            <w:shd w:val="clear" w:color="auto" w:fill="auto"/>
            <w:noWrap/>
            <w:vAlign w:val="bottom"/>
            <w:hideMark/>
          </w:tcPr>
          <w:p w14:paraId="76F0F5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Tarlee</w:t>
            </w:r>
          </w:p>
        </w:tc>
        <w:tc>
          <w:tcPr>
            <w:tcW w:w="470" w:type="dxa"/>
            <w:tcBorders>
              <w:top w:val="nil"/>
              <w:left w:val="nil"/>
              <w:bottom w:val="nil"/>
              <w:right w:val="nil"/>
            </w:tcBorders>
            <w:shd w:val="clear" w:color="auto" w:fill="auto"/>
            <w:noWrap/>
            <w:vAlign w:val="bottom"/>
            <w:hideMark/>
          </w:tcPr>
          <w:p w14:paraId="14FA7DE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8BD474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5411</w:t>
            </w:r>
          </w:p>
        </w:tc>
        <w:tc>
          <w:tcPr>
            <w:tcW w:w="851" w:type="dxa"/>
            <w:tcBorders>
              <w:top w:val="nil"/>
              <w:left w:val="nil"/>
              <w:bottom w:val="nil"/>
              <w:right w:val="nil"/>
            </w:tcBorders>
            <w:shd w:val="clear" w:color="auto" w:fill="auto"/>
            <w:noWrap/>
            <w:vAlign w:val="bottom"/>
            <w:hideMark/>
          </w:tcPr>
          <w:p w14:paraId="4063933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$ 355.41 </w:t>
            </w:r>
          </w:p>
        </w:tc>
        <w:tc>
          <w:tcPr>
            <w:tcW w:w="1134" w:type="dxa"/>
            <w:tcBorders>
              <w:top w:val="nil"/>
              <w:left w:val="nil"/>
              <w:bottom w:val="nil"/>
              <w:right w:val="nil"/>
            </w:tcBorders>
            <w:shd w:val="clear" w:color="auto" w:fill="auto"/>
            <w:noWrap/>
            <w:vAlign w:val="bottom"/>
            <w:hideMark/>
          </w:tcPr>
          <w:p w14:paraId="4714199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927C4C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B21EDCF" w14:textId="77777777" w:rsidTr="006A0B1F">
        <w:trPr>
          <w:trHeight w:val="20"/>
        </w:trPr>
        <w:tc>
          <w:tcPr>
            <w:tcW w:w="3544" w:type="dxa"/>
            <w:tcBorders>
              <w:top w:val="nil"/>
              <w:left w:val="nil"/>
              <w:bottom w:val="nil"/>
              <w:right w:val="nil"/>
            </w:tcBorders>
            <w:shd w:val="clear" w:color="auto" w:fill="auto"/>
            <w:noWrap/>
            <w:vAlign w:val="bottom"/>
            <w:hideMark/>
          </w:tcPr>
          <w:p w14:paraId="7198089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G. PYM</w:t>
            </w:r>
          </w:p>
        </w:tc>
        <w:tc>
          <w:tcPr>
            <w:tcW w:w="1275" w:type="dxa"/>
            <w:tcBorders>
              <w:top w:val="nil"/>
              <w:left w:val="nil"/>
              <w:bottom w:val="nil"/>
              <w:right w:val="nil"/>
            </w:tcBorders>
            <w:shd w:val="clear" w:color="auto" w:fill="auto"/>
            <w:noWrap/>
            <w:vAlign w:val="bottom"/>
            <w:hideMark/>
          </w:tcPr>
          <w:p w14:paraId="708F6E7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Rockleigh</w:t>
            </w:r>
          </w:p>
        </w:tc>
        <w:tc>
          <w:tcPr>
            <w:tcW w:w="470" w:type="dxa"/>
            <w:tcBorders>
              <w:top w:val="nil"/>
              <w:left w:val="nil"/>
              <w:bottom w:val="nil"/>
              <w:right w:val="nil"/>
            </w:tcBorders>
            <w:shd w:val="clear" w:color="auto" w:fill="auto"/>
            <w:noWrap/>
            <w:vAlign w:val="bottom"/>
            <w:hideMark/>
          </w:tcPr>
          <w:p w14:paraId="498E8A3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C58A9C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5254</w:t>
            </w:r>
          </w:p>
        </w:tc>
        <w:tc>
          <w:tcPr>
            <w:tcW w:w="851" w:type="dxa"/>
            <w:tcBorders>
              <w:top w:val="nil"/>
              <w:left w:val="nil"/>
              <w:bottom w:val="nil"/>
              <w:right w:val="nil"/>
            </w:tcBorders>
            <w:shd w:val="clear" w:color="auto" w:fill="auto"/>
            <w:noWrap/>
            <w:vAlign w:val="bottom"/>
            <w:hideMark/>
          </w:tcPr>
          <w:p w14:paraId="7077378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$ 137.81 </w:t>
            </w:r>
          </w:p>
        </w:tc>
        <w:tc>
          <w:tcPr>
            <w:tcW w:w="1134" w:type="dxa"/>
            <w:tcBorders>
              <w:top w:val="nil"/>
              <w:left w:val="nil"/>
              <w:bottom w:val="nil"/>
              <w:right w:val="nil"/>
            </w:tcBorders>
            <w:shd w:val="clear" w:color="auto" w:fill="auto"/>
            <w:noWrap/>
            <w:vAlign w:val="bottom"/>
            <w:hideMark/>
          </w:tcPr>
          <w:p w14:paraId="2899FAE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63B470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0C9C75E" w14:textId="77777777" w:rsidTr="006A0B1F">
        <w:trPr>
          <w:trHeight w:val="20"/>
        </w:trPr>
        <w:tc>
          <w:tcPr>
            <w:tcW w:w="3544" w:type="dxa"/>
            <w:tcBorders>
              <w:top w:val="nil"/>
              <w:left w:val="nil"/>
              <w:bottom w:val="nil"/>
              <w:right w:val="nil"/>
            </w:tcBorders>
            <w:shd w:val="clear" w:color="auto" w:fill="auto"/>
            <w:noWrap/>
            <w:vAlign w:val="bottom"/>
            <w:hideMark/>
          </w:tcPr>
          <w:p w14:paraId="7FACCC2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H. PRYZIBILLA</w:t>
            </w:r>
          </w:p>
        </w:tc>
        <w:tc>
          <w:tcPr>
            <w:tcW w:w="1275" w:type="dxa"/>
            <w:tcBorders>
              <w:top w:val="nil"/>
              <w:left w:val="nil"/>
              <w:bottom w:val="nil"/>
              <w:right w:val="nil"/>
            </w:tcBorders>
            <w:shd w:val="clear" w:color="auto" w:fill="auto"/>
            <w:noWrap/>
            <w:vAlign w:val="bottom"/>
            <w:hideMark/>
          </w:tcPr>
          <w:p w14:paraId="231FF51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Penrice</w:t>
            </w:r>
          </w:p>
        </w:tc>
        <w:tc>
          <w:tcPr>
            <w:tcW w:w="470" w:type="dxa"/>
            <w:tcBorders>
              <w:top w:val="nil"/>
              <w:left w:val="nil"/>
              <w:bottom w:val="nil"/>
              <w:right w:val="nil"/>
            </w:tcBorders>
            <w:shd w:val="clear" w:color="auto" w:fill="auto"/>
            <w:noWrap/>
            <w:vAlign w:val="bottom"/>
            <w:hideMark/>
          </w:tcPr>
          <w:p w14:paraId="1C0A4AC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1E44CF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3E69D6A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$ 181.76 </w:t>
            </w:r>
          </w:p>
        </w:tc>
        <w:tc>
          <w:tcPr>
            <w:tcW w:w="1134" w:type="dxa"/>
            <w:tcBorders>
              <w:top w:val="nil"/>
              <w:left w:val="nil"/>
              <w:bottom w:val="nil"/>
              <w:right w:val="nil"/>
            </w:tcBorders>
            <w:shd w:val="clear" w:color="auto" w:fill="auto"/>
            <w:noWrap/>
            <w:vAlign w:val="bottom"/>
            <w:hideMark/>
          </w:tcPr>
          <w:p w14:paraId="7D5BC71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4F186B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3B8F058" w14:textId="77777777" w:rsidTr="006A0B1F">
        <w:trPr>
          <w:trHeight w:val="20"/>
        </w:trPr>
        <w:tc>
          <w:tcPr>
            <w:tcW w:w="3544" w:type="dxa"/>
            <w:tcBorders>
              <w:top w:val="nil"/>
              <w:left w:val="nil"/>
              <w:bottom w:val="nil"/>
              <w:right w:val="nil"/>
            </w:tcBorders>
            <w:shd w:val="clear" w:color="auto" w:fill="auto"/>
            <w:noWrap/>
            <w:vAlign w:val="bottom"/>
            <w:hideMark/>
          </w:tcPr>
          <w:p w14:paraId="57F20D0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V. &amp; MRS S. PAIRMAN</w:t>
            </w:r>
          </w:p>
        </w:tc>
        <w:tc>
          <w:tcPr>
            <w:tcW w:w="1275" w:type="dxa"/>
            <w:tcBorders>
              <w:top w:val="nil"/>
              <w:left w:val="nil"/>
              <w:bottom w:val="nil"/>
              <w:right w:val="nil"/>
            </w:tcBorders>
            <w:shd w:val="clear" w:color="auto" w:fill="auto"/>
            <w:noWrap/>
            <w:vAlign w:val="bottom"/>
            <w:hideMark/>
          </w:tcPr>
          <w:p w14:paraId="7BEBBCD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DB9230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280CA8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01E6B63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$ 125.68 </w:t>
            </w:r>
          </w:p>
        </w:tc>
        <w:tc>
          <w:tcPr>
            <w:tcW w:w="1134" w:type="dxa"/>
            <w:tcBorders>
              <w:top w:val="nil"/>
              <w:left w:val="nil"/>
              <w:bottom w:val="nil"/>
              <w:right w:val="nil"/>
            </w:tcBorders>
            <w:shd w:val="clear" w:color="auto" w:fill="auto"/>
            <w:noWrap/>
            <w:vAlign w:val="bottom"/>
            <w:hideMark/>
          </w:tcPr>
          <w:p w14:paraId="0AE8807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49643E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C7D3E01" w14:textId="77777777" w:rsidTr="006A0B1F">
        <w:trPr>
          <w:trHeight w:val="20"/>
        </w:trPr>
        <w:tc>
          <w:tcPr>
            <w:tcW w:w="3544" w:type="dxa"/>
            <w:tcBorders>
              <w:top w:val="nil"/>
              <w:left w:val="nil"/>
              <w:bottom w:val="nil"/>
              <w:right w:val="nil"/>
            </w:tcBorders>
            <w:shd w:val="clear" w:color="auto" w:fill="auto"/>
            <w:noWrap/>
            <w:vAlign w:val="bottom"/>
            <w:hideMark/>
          </w:tcPr>
          <w:p w14:paraId="48E94A5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&amp; MRS L. PODOLSKI</w:t>
            </w:r>
          </w:p>
        </w:tc>
        <w:tc>
          <w:tcPr>
            <w:tcW w:w="1275" w:type="dxa"/>
            <w:tcBorders>
              <w:top w:val="nil"/>
              <w:left w:val="nil"/>
              <w:bottom w:val="nil"/>
              <w:right w:val="nil"/>
            </w:tcBorders>
            <w:shd w:val="clear" w:color="auto" w:fill="auto"/>
            <w:noWrap/>
            <w:vAlign w:val="bottom"/>
            <w:hideMark/>
          </w:tcPr>
          <w:p w14:paraId="38D55F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Windsor Gardens</w:t>
            </w:r>
          </w:p>
        </w:tc>
        <w:tc>
          <w:tcPr>
            <w:tcW w:w="470" w:type="dxa"/>
            <w:tcBorders>
              <w:top w:val="nil"/>
              <w:left w:val="nil"/>
              <w:bottom w:val="nil"/>
              <w:right w:val="nil"/>
            </w:tcBorders>
            <w:shd w:val="clear" w:color="auto" w:fill="auto"/>
            <w:noWrap/>
            <w:vAlign w:val="bottom"/>
            <w:hideMark/>
          </w:tcPr>
          <w:p w14:paraId="6CB6885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199F46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5087</w:t>
            </w:r>
          </w:p>
        </w:tc>
        <w:tc>
          <w:tcPr>
            <w:tcW w:w="851" w:type="dxa"/>
            <w:tcBorders>
              <w:top w:val="nil"/>
              <w:left w:val="nil"/>
              <w:bottom w:val="nil"/>
              <w:right w:val="nil"/>
            </w:tcBorders>
            <w:shd w:val="clear" w:color="auto" w:fill="auto"/>
            <w:noWrap/>
            <w:vAlign w:val="bottom"/>
            <w:hideMark/>
          </w:tcPr>
          <w:p w14:paraId="7A42229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$ 248.62 </w:t>
            </w:r>
          </w:p>
        </w:tc>
        <w:tc>
          <w:tcPr>
            <w:tcW w:w="1134" w:type="dxa"/>
            <w:tcBorders>
              <w:top w:val="nil"/>
              <w:left w:val="nil"/>
              <w:bottom w:val="nil"/>
              <w:right w:val="nil"/>
            </w:tcBorders>
            <w:shd w:val="clear" w:color="auto" w:fill="auto"/>
            <w:noWrap/>
            <w:vAlign w:val="bottom"/>
            <w:hideMark/>
          </w:tcPr>
          <w:p w14:paraId="5636729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1D6120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3FB250C" w14:textId="77777777" w:rsidTr="006A0B1F">
        <w:trPr>
          <w:trHeight w:val="20"/>
        </w:trPr>
        <w:tc>
          <w:tcPr>
            <w:tcW w:w="3544" w:type="dxa"/>
            <w:tcBorders>
              <w:top w:val="nil"/>
              <w:left w:val="nil"/>
              <w:bottom w:val="nil"/>
              <w:right w:val="nil"/>
            </w:tcBorders>
            <w:shd w:val="clear" w:color="auto" w:fill="auto"/>
            <w:noWrap/>
            <w:vAlign w:val="bottom"/>
            <w:hideMark/>
          </w:tcPr>
          <w:p w14:paraId="3BC0621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A. PESSANO</w:t>
            </w:r>
          </w:p>
        </w:tc>
        <w:tc>
          <w:tcPr>
            <w:tcW w:w="1275" w:type="dxa"/>
            <w:tcBorders>
              <w:top w:val="nil"/>
              <w:left w:val="nil"/>
              <w:bottom w:val="nil"/>
              <w:right w:val="nil"/>
            </w:tcBorders>
            <w:shd w:val="clear" w:color="auto" w:fill="auto"/>
            <w:noWrap/>
            <w:vAlign w:val="bottom"/>
            <w:hideMark/>
          </w:tcPr>
          <w:p w14:paraId="5E7FDFE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w:t>
            </w:r>
          </w:p>
        </w:tc>
        <w:tc>
          <w:tcPr>
            <w:tcW w:w="470" w:type="dxa"/>
            <w:tcBorders>
              <w:top w:val="nil"/>
              <w:left w:val="nil"/>
              <w:bottom w:val="nil"/>
              <w:right w:val="nil"/>
            </w:tcBorders>
            <w:shd w:val="clear" w:color="auto" w:fill="auto"/>
            <w:noWrap/>
            <w:vAlign w:val="bottom"/>
            <w:hideMark/>
          </w:tcPr>
          <w:p w14:paraId="6ABD0CA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19C942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1EEB87D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$ 190.97 </w:t>
            </w:r>
          </w:p>
        </w:tc>
        <w:tc>
          <w:tcPr>
            <w:tcW w:w="1134" w:type="dxa"/>
            <w:tcBorders>
              <w:top w:val="nil"/>
              <w:left w:val="nil"/>
              <w:bottom w:val="nil"/>
              <w:right w:val="nil"/>
            </w:tcBorders>
            <w:shd w:val="clear" w:color="auto" w:fill="auto"/>
            <w:noWrap/>
            <w:vAlign w:val="bottom"/>
            <w:hideMark/>
          </w:tcPr>
          <w:p w14:paraId="4CC5F78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1B5BC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3025C0B" w14:textId="77777777" w:rsidTr="006A0B1F">
        <w:trPr>
          <w:trHeight w:val="20"/>
        </w:trPr>
        <w:tc>
          <w:tcPr>
            <w:tcW w:w="3544" w:type="dxa"/>
            <w:tcBorders>
              <w:top w:val="nil"/>
              <w:left w:val="nil"/>
              <w:bottom w:val="nil"/>
              <w:right w:val="nil"/>
            </w:tcBorders>
            <w:shd w:val="clear" w:color="auto" w:fill="auto"/>
            <w:noWrap/>
            <w:vAlign w:val="bottom"/>
            <w:hideMark/>
          </w:tcPr>
          <w:p w14:paraId="24C9024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N. PHILLIPS &amp; MS C. RANDALL</w:t>
            </w:r>
          </w:p>
        </w:tc>
        <w:tc>
          <w:tcPr>
            <w:tcW w:w="1275" w:type="dxa"/>
            <w:tcBorders>
              <w:top w:val="nil"/>
              <w:left w:val="nil"/>
              <w:bottom w:val="nil"/>
              <w:right w:val="nil"/>
            </w:tcBorders>
            <w:shd w:val="clear" w:color="auto" w:fill="auto"/>
            <w:noWrap/>
            <w:vAlign w:val="bottom"/>
            <w:hideMark/>
          </w:tcPr>
          <w:p w14:paraId="4E69D54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Wasleys</w:t>
            </w:r>
          </w:p>
        </w:tc>
        <w:tc>
          <w:tcPr>
            <w:tcW w:w="470" w:type="dxa"/>
            <w:tcBorders>
              <w:top w:val="nil"/>
              <w:left w:val="nil"/>
              <w:bottom w:val="nil"/>
              <w:right w:val="nil"/>
            </w:tcBorders>
            <w:shd w:val="clear" w:color="auto" w:fill="auto"/>
            <w:noWrap/>
            <w:vAlign w:val="bottom"/>
            <w:hideMark/>
          </w:tcPr>
          <w:p w14:paraId="4D28036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3181F0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5400</w:t>
            </w:r>
          </w:p>
        </w:tc>
        <w:tc>
          <w:tcPr>
            <w:tcW w:w="851" w:type="dxa"/>
            <w:tcBorders>
              <w:top w:val="nil"/>
              <w:left w:val="nil"/>
              <w:bottom w:val="nil"/>
              <w:right w:val="nil"/>
            </w:tcBorders>
            <w:shd w:val="clear" w:color="auto" w:fill="auto"/>
            <w:noWrap/>
            <w:vAlign w:val="bottom"/>
            <w:hideMark/>
          </w:tcPr>
          <w:p w14:paraId="1F6B0C6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$ 130.35 </w:t>
            </w:r>
          </w:p>
        </w:tc>
        <w:tc>
          <w:tcPr>
            <w:tcW w:w="1134" w:type="dxa"/>
            <w:tcBorders>
              <w:top w:val="nil"/>
              <w:left w:val="nil"/>
              <w:bottom w:val="nil"/>
              <w:right w:val="nil"/>
            </w:tcBorders>
            <w:shd w:val="clear" w:color="auto" w:fill="auto"/>
            <w:noWrap/>
            <w:vAlign w:val="bottom"/>
            <w:hideMark/>
          </w:tcPr>
          <w:p w14:paraId="68C6F85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431512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30B89A4" w14:textId="77777777" w:rsidTr="006A0B1F">
        <w:trPr>
          <w:trHeight w:val="20"/>
        </w:trPr>
        <w:tc>
          <w:tcPr>
            <w:tcW w:w="3544" w:type="dxa"/>
            <w:tcBorders>
              <w:top w:val="nil"/>
              <w:left w:val="nil"/>
              <w:bottom w:val="nil"/>
              <w:right w:val="nil"/>
            </w:tcBorders>
            <w:shd w:val="clear" w:color="auto" w:fill="auto"/>
            <w:noWrap/>
            <w:vAlign w:val="bottom"/>
            <w:hideMark/>
          </w:tcPr>
          <w:p w14:paraId="6C91F1E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PRICE</w:t>
            </w:r>
          </w:p>
        </w:tc>
        <w:tc>
          <w:tcPr>
            <w:tcW w:w="1275" w:type="dxa"/>
            <w:tcBorders>
              <w:top w:val="nil"/>
              <w:left w:val="nil"/>
              <w:bottom w:val="nil"/>
              <w:right w:val="nil"/>
            </w:tcBorders>
            <w:shd w:val="clear" w:color="auto" w:fill="auto"/>
            <w:noWrap/>
            <w:vAlign w:val="bottom"/>
            <w:hideMark/>
          </w:tcPr>
          <w:p w14:paraId="35FA17F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Evanston Park</w:t>
            </w:r>
          </w:p>
        </w:tc>
        <w:tc>
          <w:tcPr>
            <w:tcW w:w="470" w:type="dxa"/>
            <w:tcBorders>
              <w:top w:val="nil"/>
              <w:left w:val="nil"/>
              <w:bottom w:val="nil"/>
              <w:right w:val="nil"/>
            </w:tcBorders>
            <w:shd w:val="clear" w:color="auto" w:fill="auto"/>
            <w:noWrap/>
            <w:vAlign w:val="bottom"/>
            <w:hideMark/>
          </w:tcPr>
          <w:p w14:paraId="567537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9D0471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5116</w:t>
            </w:r>
          </w:p>
        </w:tc>
        <w:tc>
          <w:tcPr>
            <w:tcW w:w="851" w:type="dxa"/>
            <w:tcBorders>
              <w:top w:val="nil"/>
              <w:left w:val="nil"/>
              <w:bottom w:val="nil"/>
              <w:right w:val="nil"/>
            </w:tcBorders>
            <w:shd w:val="clear" w:color="auto" w:fill="auto"/>
            <w:noWrap/>
            <w:vAlign w:val="bottom"/>
            <w:hideMark/>
          </w:tcPr>
          <w:p w14:paraId="7643812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$ 122.56 </w:t>
            </w:r>
          </w:p>
        </w:tc>
        <w:tc>
          <w:tcPr>
            <w:tcW w:w="1134" w:type="dxa"/>
            <w:tcBorders>
              <w:top w:val="nil"/>
              <w:left w:val="nil"/>
              <w:bottom w:val="nil"/>
              <w:right w:val="nil"/>
            </w:tcBorders>
            <w:shd w:val="clear" w:color="auto" w:fill="auto"/>
            <w:noWrap/>
            <w:vAlign w:val="bottom"/>
            <w:hideMark/>
          </w:tcPr>
          <w:p w14:paraId="16BFEDC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C1094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EA9D5AA" w14:textId="77777777" w:rsidTr="006A0B1F">
        <w:trPr>
          <w:trHeight w:val="20"/>
        </w:trPr>
        <w:tc>
          <w:tcPr>
            <w:tcW w:w="3544" w:type="dxa"/>
            <w:tcBorders>
              <w:top w:val="nil"/>
              <w:left w:val="nil"/>
              <w:bottom w:val="nil"/>
              <w:right w:val="nil"/>
            </w:tcBorders>
            <w:shd w:val="clear" w:color="auto" w:fill="auto"/>
            <w:noWrap/>
            <w:vAlign w:val="bottom"/>
            <w:hideMark/>
          </w:tcPr>
          <w:p w14:paraId="6CAC1BC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&amp; MRS N. PHELAN</w:t>
            </w:r>
          </w:p>
        </w:tc>
        <w:tc>
          <w:tcPr>
            <w:tcW w:w="1275" w:type="dxa"/>
            <w:tcBorders>
              <w:top w:val="nil"/>
              <w:left w:val="nil"/>
              <w:bottom w:val="nil"/>
              <w:right w:val="nil"/>
            </w:tcBorders>
            <w:shd w:val="clear" w:color="auto" w:fill="auto"/>
            <w:noWrap/>
            <w:vAlign w:val="bottom"/>
            <w:hideMark/>
          </w:tcPr>
          <w:p w14:paraId="21B2EB9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Modbury Heights</w:t>
            </w:r>
          </w:p>
        </w:tc>
        <w:tc>
          <w:tcPr>
            <w:tcW w:w="470" w:type="dxa"/>
            <w:tcBorders>
              <w:top w:val="nil"/>
              <w:left w:val="nil"/>
              <w:bottom w:val="nil"/>
              <w:right w:val="nil"/>
            </w:tcBorders>
            <w:shd w:val="clear" w:color="auto" w:fill="auto"/>
            <w:noWrap/>
            <w:vAlign w:val="bottom"/>
            <w:hideMark/>
          </w:tcPr>
          <w:p w14:paraId="68054DF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E8D8AA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5092</w:t>
            </w:r>
          </w:p>
        </w:tc>
        <w:tc>
          <w:tcPr>
            <w:tcW w:w="851" w:type="dxa"/>
            <w:tcBorders>
              <w:top w:val="nil"/>
              <w:left w:val="nil"/>
              <w:bottom w:val="nil"/>
              <w:right w:val="nil"/>
            </w:tcBorders>
            <w:shd w:val="clear" w:color="auto" w:fill="auto"/>
            <w:noWrap/>
            <w:vAlign w:val="bottom"/>
            <w:hideMark/>
          </w:tcPr>
          <w:p w14:paraId="070BD9F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$ 197.79 </w:t>
            </w:r>
          </w:p>
        </w:tc>
        <w:tc>
          <w:tcPr>
            <w:tcW w:w="1134" w:type="dxa"/>
            <w:tcBorders>
              <w:top w:val="nil"/>
              <w:left w:val="nil"/>
              <w:bottom w:val="nil"/>
              <w:right w:val="nil"/>
            </w:tcBorders>
            <w:shd w:val="clear" w:color="auto" w:fill="auto"/>
            <w:noWrap/>
            <w:vAlign w:val="bottom"/>
            <w:hideMark/>
          </w:tcPr>
          <w:p w14:paraId="6CB4C6C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E3A53B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F8F8B1D" w14:textId="77777777" w:rsidTr="006A0B1F">
        <w:trPr>
          <w:trHeight w:val="20"/>
        </w:trPr>
        <w:tc>
          <w:tcPr>
            <w:tcW w:w="3544" w:type="dxa"/>
            <w:tcBorders>
              <w:top w:val="nil"/>
              <w:left w:val="nil"/>
              <w:bottom w:val="nil"/>
              <w:right w:val="nil"/>
            </w:tcBorders>
            <w:shd w:val="clear" w:color="auto" w:fill="auto"/>
            <w:noWrap/>
            <w:vAlign w:val="bottom"/>
            <w:hideMark/>
          </w:tcPr>
          <w:p w14:paraId="6476BA4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M. L. PLANT</w:t>
            </w:r>
          </w:p>
        </w:tc>
        <w:tc>
          <w:tcPr>
            <w:tcW w:w="1275" w:type="dxa"/>
            <w:tcBorders>
              <w:top w:val="nil"/>
              <w:left w:val="nil"/>
              <w:bottom w:val="nil"/>
              <w:right w:val="nil"/>
            </w:tcBorders>
            <w:shd w:val="clear" w:color="auto" w:fill="auto"/>
            <w:noWrap/>
            <w:vAlign w:val="bottom"/>
            <w:hideMark/>
          </w:tcPr>
          <w:p w14:paraId="39D5996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26BBDB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A591A0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7473EA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$ 251.72 </w:t>
            </w:r>
          </w:p>
        </w:tc>
        <w:tc>
          <w:tcPr>
            <w:tcW w:w="1134" w:type="dxa"/>
            <w:tcBorders>
              <w:top w:val="nil"/>
              <w:left w:val="nil"/>
              <w:bottom w:val="nil"/>
              <w:right w:val="nil"/>
            </w:tcBorders>
            <w:shd w:val="clear" w:color="auto" w:fill="auto"/>
            <w:noWrap/>
            <w:vAlign w:val="bottom"/>
            <w:hideMark/>
          </w:tcPr>
          <w:p w14:paraId="233B5F8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7CD06E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348DEE2" w14:textId="77777777" w:rsidTr="006A0B1F">
        <w:trPr>
          <w:trHeight w:val="20"/>
        </w:trPr>
        <w:tc>
          <w:tcPr>
            <w:tcW w:w="3544" w:type="dxa"/>
            <w:tcBorders>
              <w:top w:val="nil"/>
              <w:left w:val="nil"/>
              <w:bottom w:val="nil"/>
              <w:right w:val="nil"/>
            </w:tcBorders>
            <w:shd w:val="clear" w:color="auto" w:fill="auto"/>
            <w:noWrap/>
            <w:vAlign w:val="bottom"/>
            <w:hideMark/>
          </w:tcPr>
          <w:p w14:paraId="50D8A94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H. E. &amp; MRS K. M. PRICE</w:t>
            </w:r>
          </w:p>
        </w:tc>
        <w:tc>
          <w:tcPr>
            <w:tcW w:w="1275" w:type="dxa"/>
            <w:tcBorders>
              <w:top w:val="nil"/>
              <w:left w:val="nil"/>
              <w:bottom w:val="nil"/>
              <w:right w:val="nil"/>
            </w:tcBorders>
            <w:shd w:val="clear" w:color="auto" w:fill="auto"/>
            <w:noWrap/>
            <w:vAlign w:val="bottom"/>
            <w:hideMark/>
          </w:tcPr>
          <w:p w14:paraId="22E30F8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Mount Pleasant</w:t>
            </w:r>
          </w:p>
        </w:tc>
        <w:tc>
          <w:tcPr>
            <w:tcW w:w="470" w:type="dxa"/>
            <w:tcBorders>
              <w:top w:val="nil"/>
              <w:left w:val="nil"/>
              <w:bottom w:val="nil"/>
              <w:right w:val="nil"/>
            </w:tcBorders>
            <w:shd w:val="clear" w:color="auto" w:fill="auto"/>
            <w:noWrap/>
            <w:vAlign w:val="bottom"/>
            <w:hideMark/>
          </w:tcPr>
          <w:p w14:paraId="7BD7050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2E9DC9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60BFE23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$ 133.94 </w:t>
            </w:r>
          </w:p>
        </w:tc>
        <w:tc>
          <w:tcPr>
            <w:tcW w:w="1134" w:type="dxa"/>
            <w:tcBorders>
              <w:top w:val="nil"/>
              <w:left w:val="nil"/>
              <w:bottom w:val="nil"/>
              <w:right w:val="nil"/>
            </w:tcBorders>
            <w:shd w:val="clear" w:color="auto" w:fill="auto"/>
            <w:noWrap/>
            <w:vAlign w:val="bottom"/>
            <w:hideMark/>
          </w:tcPr>
          <w:p w14:paraId="3C5670F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B3960F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33131E2" w14:textId="77777777" w:rsidTr="006A0B1F">
        <w:trPr>
          <w:trHeight w:val="20"/>
        </w:trPr>
        <w:tc>
          <w:tcPr>
            <w:tcW w:w="3544" w:type="dxa"/>
            <w:tcBorders>
              <w:top w:val="nil"/>
              <w:left w:val="nil"/>
              <w:bottom w:val="nil"/>
              <w:right w:val="nil"/>
            </w:tcBorders>
            <w:shd w:val="clear" w:color="auto" w:fill="auto"/>
            <w:noWrap/>
            <w:vAlign w:val="bottom"/>
            <w:hideMark/>
          </w:tcPr>
          <w:p w14:paraId="5D9B5C1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PATTERSON &amp; MS R. KAESLER</w:t>
            </w:r>
          </w:p>
        </w:tc>
        <w:tc>
          <w:tcPr>
            <w:tcW w:w="1275" w:type="dxa"/>
            <w:tcBorders>
              <w:top w:val="nil"/>
              <w:left w:val="nil"/>
              <w:bottom w:val="nil"/>
              <w:right w:val="nil"/>
            </w:tcBorders>
            <w:shd w:val="clear" w:color="auto" w:fill="auto"/>
            <w:noWrap/>
            <w:vAlign w:val="bottom"/>
            <w:hideMark/>
          </w:tcPr>
          <w:p w14:paraId="2C27DB7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Hewitt</w:t>
            </w:r>
          </w:p>
        </w:tc>
        <w:tc>
          <w:tcPr>
            <w:tcW w:w="470" w:type="dxa"/>
            <w:tcBorders>
              <w:top w:val="nil"/>
              <w:left w:val="nil"/>
              <w:bottom w:val="nil"/>
              <w:right w:val="nil"/>
            </w:tcBorders>
            <w:shd w:val="clear" w:color="auto" w:fill="auto"/>
            <w:noWrap/>
            <w:vAlign w:val="bottom"/>
            <w:hideMark/>
          </w:tcPr>
          <w:p w14:paraId="101AE4D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2C9843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37E2EF3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$ 222.61 </w:t>
            </w:r>
          </w:p>
        </w:tc>
        <w:tc>
          <w:tcPr>
            <w:tcW w:w="1134" w:type="dxa"/>
            <w:tcBorders>
              <w:top w:val="nil"/>
              <w:left w:val="nil"/>
              <w:bottom w:val="nil"/>
              <w:right w:val="nil"/>
            </w:tcBorders>
            <w:shd w:val="clear" w:color="auto" w:fill="auto"/>
            <w:noWrap/>
            <w:vAlign w:val="bottom"/>
            <w:hideMark/>
          </w:tcPr>
          <w:p w14:paraId="1800609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18700A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27E7E9F" w14:textId="77777777" w:rsidTr="006A0B1F">
        <w:trPr>
          <w:trHeight w:val="20"/>
        </w:trPr>
        <w:tc>
          <w:tcPr>
            <w:tcW w:w="3544" w:type="dxa"/>
            <w:tcBorders>
              <w:top w:val="nil"/>
              <w:left w:val="nil"/>
              <w:bottom w:val="nil"/>
              <w:right w:val="nil"/>
            </w:tcBorders>
            <w:shd w:val="clear" w:color="auto" w:fill="auto"/>
            <w:noWrap/>
            <w:vAlign w:val="bottom"/>
            <w:hideMark/>
          </w:tcPr>
          <w:p w14:paraId="6153607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R. K. PALMER</w:t>
            </w:r>
          </w:p>
        </w:tc>
        <w:tc>
          <w:tcPr>
            <w:tcW w:w="1275" w:type="dxa"/>
            <w:tcBorders>
              <w:top w:val="nil"/>
              <w:left w:val="nil"/>
              <w:bottom w:val="nil"/>
              <w:right w:val="nil"/>
            </w:tcBorders>
            <w:shd w:val="clear" w:color="auto" w:fill="auto"/>
            <w:noWrap/>
            <w:vAlign w:val="bottom"/>
            <w:hideMark/>
          </w:tcPr>
          <w:p w14:paraId="56A8023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Peterhead</w:t>
            </w:r>
          </w:p>
        </w:tc>
        <w:tc>
          <w:tcPr>
            <w:tcW w:w="470" w:type="dxa"/>
            <w:tcBorders>
              <w:top w:val="nil"/>
              <w:left w:val="nil"/>
              <w:bottom w:val="nil"/>
              <w:right w:val="nil"/>
            </w:tcBorders>
            <w:shd w:val="clear" w:color="auto" w:fill="auto"/>
            <w:noWrap/>
            <w:vAlign w:val="bottom"/>
            <w:hideMark/>
          </w:tcPr>
          <w:p w14:paraId="06696A5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521899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5016</w:t>
            </w:r>
          </w:p>
        </w:tc>
        <w:tc>
          <w:tcPr>
            <w:tcW w:w="851" w:type="dxa"/>
            <w:tcBorders>
              <w:top w:val="nil"/>
              <w:left w:val="nil"/>
              <w:bottom w:val="nil"/>
              <w:right w:val="nil"/>
            </w:tcBorders>
            <w:shd w:val="clear" w:color="auto" w:fill="auto"/>
            <w:noWrap/>
            <w:vAlign w:val="bottom"/>
            <w:hideMark/>
          </w:tcPr>
          <w:p w14:paraId="42A719C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$ 153.97 </w:t>
            </w:r>
          </w:p>
        </w:tc>
        <w:tc>
          <w:tcPr>
            <w:tcW w:w="1134" w:type="dxa"/>
            <w:tcBorders>
              <w:top w:val="nil"/>
              <w:left w:val="nil"/>
              <w:bottom w:val="nil"/>
              <w:right w:val="nil"/>
            </w:tcBorders>
            <w:shd w:val="clear" w:color="auto" w:fill="auto"/>
            <w:noWrap/>
            <w:vAlign w:val="bottom"/>
            <w:hideMark/>
          </w:tcPr>
          <w:p w14:paraId="1F93BCA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1BA489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2D7ADDA" w14:textId="77777777" w:rsidTr="006A0B1F">
        <w:trPr>
          <w:trHeight w:val="20"/>
        </w:trPr>
        <w:tc>
          <w:tcPr>
            <w:tcW w:w="3544" w:type="dxa"/>
            <w:tcBorders>
              <w:top w:val="nil"/>
              <w:left w:val="nil"/>
              <w:bottom w:val="nil"/>
              <w:right w:val="nil"/>
            </w:tcBorders>
            <w:shd w:val="clear" w:color="auto" w:fill="auto"/>
            <w:noWrap/>
            <w:vAlign w:val="bottom"/>
            <w:hideMark/>
          </w:tcPr>
          <w:p w14:paraId="29CC907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PANDA2U_BUSINESS_SOLUTIONS</w:t>
            </w:r>
          </w:p>
        </w:tc>
        <w:tc>
          <w:tcPr>
            <w:tcW w:w="1275" w:type="dxa"/>
            <w:tcBorders>
              <w:top w:val="nil"/>
              <w:left w:val="nil"/>
              <w:bottom w:val="nil"/>
              <w:right w:val="nil"/>
            </w:tcBorders>
            <w:shd w:val="clear" w:color="auto" w:fill="auto"/>
            <w:noWrap/>
            <w:vAlign w:val="bottom"/>
            <w:hideMark/>
          </w:tcPr>
          <w:p w14:paraId="27CE71D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35F1BAF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59F681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1F69B8B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$ 155.33 </w:t>
            </w:r>
          </w:p>
        </w:tc>
        <w:tc>
          <w:tcPr>
            <w:tcW w:w="1134" w:type="dxa"/>
            <w:tcBorders>
              <w:top w:val="nil"/>
              <w:left w:val="nil"/>
              <w:bottom w:val="nil"/>
              <w:right w:val="nil"/>
            </w:tcBorders>
            <w:shd w:val="clear" w:color="auto" w:fill="auto"/>
            <w:noWrap/>
            <w:vAlign w:val="bottom"/>
            <w:hideMark/>
          </w:tcPr>
          <w:p w14:paraId="35E0F7D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290AA0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84DE14C" w14:textId="77777777" w:rsidTr="006A0B1F">
        <w:trPr>
          <w:trHeight w:val="20"/>
        </w:trPr>
        <w:tc>
          <w:tcPr>
            <w:tcW w:w="3544" w:type="dxa"/>
            <w:tcBorders>
              <w:top w:val="nil"/>
              <w:left w:val="nil"/>
              <w:bottom w:val="nil"/>
              <w:right w:val="nil"/>
            </w:tcBorders>
            <w:shd w:val="clear" w:color="auto" w:fill="auto"/>
            <w:noWrap/>
            <w:vAlign w:val="bottom"/>
            <w:hideMark/>
          </w:tcPr>
          <w:p w14:paraId="37355FD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PERRY</w:t>
            </w:r>
          </w:p>
        </w:tc>
        <w:tc>
          <w:tcPr>
            <w:tcW w:w="1275" w:type="dxa"/>
            <w:tcBorders>
              <w:top w:val="nil"/>
              <w:left w:val="nil"/>
              <w:bottom w:val="nil"/>
              <w:right w:val="nil"/>
            </w:tcBorders>
            <w:shd w:val="clear" w:color="auto" w:fill="auto"/>
            <w:noWrap/>
            <w:vAlign w:val="bottom"/>
            <w:hideMark/>
          </w:tcPr>
          <w:p w14:paraId="15AA4DD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Hewett</w:t>
            </w:r>
          </w:p>
        </w:tc>
        <w:tc>
          <w:tcPr>
            <w:tcW w:w="470" w:type="dxa"/>
            <w:tcBorders>
              <w:top w:val="nil"/>
              <w:left w:val="nil"/>
              <w:bottom w:val="nil"/>
              <w:right w:val="nil"/>
            </w:tcBorders>
            <w:shd w:val="clear" w:color="auto" w:fill="auto"/>
            <w:noWrap/>
            <w:vAlign w:val="bottom"/>
            <w:hideMark/>
          </w:tcPr>
          <w:p w14:paraId="4178F4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8419EA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686FE3E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$ 124.82 </w:t>
            </w:r>
          </w:p>
        </w:tc>
        <w:tc>
          <w:tcPr>
            <w:tcW w:w="1134" w:type="dxa"/>
            <w:tcBorders>
              <w:top w:val="nil"/>
              <w:left w:val="nil"/>
              <w:bottom w:val="nil"/>
              <w:right w:val="nil"/>
            </w:tcBorders>
            <w:shd w:val="clear" w:color="auto" w:fill="auto"/>
            <w:noWrap/>
            <w:vAlign w:val="bottom"/>
            <w:hideMark/>
          </w:tcPr>
          <w:p w14:paraId="2786E51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D0F8AD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7ED849D" w14:textId="77777777" w:rsidTr="006A0B1F">
        <w:trPr>
          <w:trHeight w:val="20"/>
        </w:trPr>
        <w:tc>
          <w:tcPr>
            <w:tcW w:w="3544" w:type="dxa"/>
            <w:tcBorders>
              <w:top w:val="nil"/>
              <w:left w:val="nil"/>
              <w:bottom w:val="nil"/>
              <w:right w:val="nil"/>
            </w:tcBorders>
            <w:shd w:val="clear" w:color="auto" w:fill="auto"/>
            <w:noWrap/>
            <w:vAlign w:val="bottom"/>
            <w:hideMark/>
          </w:tcPr>
          <w:p w14:paraId="3EC90B3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D. &amp; MRS H. M. RAVEN</w:t>
            </w:r>
          </w:p>
        </w:tc>
        <w:tc>
          <w:tcPr>
            <w:tcW w:w="1275" w:type="dxa"/>
            <w:tcBorders>
              <w:top w:val="nil"/>
              <w:left w:val="nil"/>
              <w:bottom w:val="nil"/>
              <w:right w:val="nil"/>
            </w:tcBorders>
            <w:shd w:val="clear" w:color="auto" w:fill="auto"/>
            <w:noWrap/>
            <w:vAlign w:val="bottom"/>
            <w:hideMark/>
          </w:tcPr>
          <w:p w14:paraId="41C0C27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AF1BFA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753254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5BC97E3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$ 132.95 </w:t>
            </w:r>
          </w:p>
        </w:tc>
        <w:tc>
          <w:tcPr>
            <w:tcW w:w="1134" w:type="dxa"/>
            <w:tcBorders>
              <w:top w:val="nil"/>
              <w:left w:val="nil"/>
              <w:bottom w:val="nil"/>
              <w:right w:val="nil"/>
            </w:tcBorders>
            <w:shd w:val="clear" w:color="auto" w:fill="auto"/>
            <w:noWrap/>
            <w:vAlign w:val="bottom"/>
            <w:hideMark/>
          </w:tcPr>
          <w:p w14:paraId="5BFCD08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CD8101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7DABEDC" w14:textId="77777777" w:rsidTr="006A0B1F">
        <w:trPr>
          <w:trHeight w:val="20"/>
        </w:trPr>
        <w:tc>
          <w:tcPr>
            <w:tcW w:w="3544" w:type="dxa"/>
            <w:tcBorders>
              <w:top w:val="nil"/>
              <w:left w:val="nil"/>
              <w:bottom w:val="nil"/>
              <w:right w:val="nil"/>
            </w:tcBorders>
            <w:shd w:val="clear" w:color="auto" w:fill="auto"/>
            <w:noWrap/>
            <w:vAlign w:val="bottom"/>
            <w:hideMark/>
          </w:tcPr>
          <w:p w14:paraId="4E05617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M. J. ROGERS</w:t>
            </w:r>
          </w:p>
        </w:tc>
        <w:tc>
          <w:tcPr>
            <w:tcW w:w="1275" w:type="dxa"/>
            <w:tcBorders>
              <w:top w:val="nil"/>
              <w:left w:val="nil"/>
              <w:bottom w:val="nil"/>
              <w:right w:val="nil"/>
            </w:tcBorders>
            <w:shd w:val="clear" w:color="auto" w:fill="auto"/>
            <w:noWrap/>
            <w:vAlign w:val="bottom"/>
            <w:hideMark/>
          </w:tcPr>
          <w:p w14:paraId="3F78D15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 South</w:t>
            </w:r>
          </w:p>
        </w:tc>
        <w:tc>
          <w:tcPr>
            <w:tcW w:w="470" w:type="dxa"/>
            <w:tcBorders>
              <w:top w:val="nil"/>
              <w:left w:val="nil"/>
              <w:bottom w:val="nil"/>
              <w:right w:val="nil"/>
            </w:tcBorders>
            <w:shd w:val="clear" w:color="auto" w:fill="auto"/>
            <w:noWrap/>
            <w:vAlign w:val="bottom"/>
            <w:hideMark/>
          </w:tcPr>
          <w:p w14:paraId="19030E6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54B860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5D620F9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$ 177.73 </w:t>
            </w:r>
          </w:p>
        </w:tc>
        <w:tc>
          <w:tcPr>
            <w:tcW w:w="1134" w:type="dxa"/>
            <w:tcBorders>
              <w:top w:val="nil"/>
              <w:left w:val="nil"/>
              <w:bottom w:val="nil"/>
              <w:right w:val="nil"/>
            </w:tcBorders>
            <w:shd w:val="clear" w:color="auto" w:fill="auto"/>
            <w:noWrap/>
            <w:vAlign w:val="bottom"/>
            <w:hideMark/>
          </w:tcPr>
          <w:p w14:paraId="15FBF0A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D4C6C1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56C6143" w14:textId="77777777" w:rsidTr="006A0B1F">
        <w:trPr>
          <w:trHeight w:val="20"/>
        </w:trPr>
        <w:tc>
          <w:tcPr>
            <w:tcW w:w="3544" w:type="dxa"/>
            <w:tcBorders>
              <w:top w:val="nil"/>
              <w:left w:val="nil"/>
              <w:bottom w:val="nil"/>
              <w:right w:val="nil"/>
            </w:tcBorders>
            <w:shd w:val="clear" w:color="auto" w:fill="auto"/>
            <w:noWrap/>
            <w:vAlign w:val="bottom"/>
            <w:hideMark/>
          </w:tcPr>
          <w:p w14:paraId="1DD8F3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A. RATTRAY</w:t>
            </w:r>
          </w:p>
        </w:tc>
        <w:tc>
          <w:tcPr>
            <w:tcW w:w="1275" w:type="dxa"/>
            <w:tcBorders>
              <w:top w:val="nil"/>
              <w:left w:val="nil"/>
              <w:bottom w:val="nil"/>
              <w:right w:val="nil"/>
            </w:tcBorders>
            <w:shd w:val="clear" w:color="auto" w:fill="auto"/>
            <w:noWrap/>
            <w:vAlign w:val="bottom"/>
            <w:hideMark/>
          </w:tcPr>
          <w:p w14:paraId="26FBF5F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B1903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9AC7EE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698DD1E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$ 508.90 </w:t>
            </w:r>
          </w:p>
        </w:tc>
        <w:tc>
          <w:tcPr>
            <w:tcW w:w="1134" w:type="dxa"/>
            <w:tcBorders>
              <w:top w:val="nil"/>
              <w:left w:val="nil"/>
              <w:bottom w:val="nil"/>
              <w:right w:val="nil"/>
            </w:tcBorders>
            <w:shd w:val="clear" w:color="auto" w:fill="auto"/>
            <w:noWrap/>
            <w:vAlign w:val="bottom"/>
            <w:hideMark/>
          </w:tcPr>
          <w:p w14:paraId="00B9ED7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7D8060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316F5B6" w14:textId="77777777" w:rsidTr="006A0B1F">
        <w:trPr>
          <w:trHeight w:val="20"/>
        </w:trPr>
        <w:tc>
          <w:tcPr>
            <w:tcW w:w="3544" w:type="dxa"/>
            <w:tcBorders>
              <w:top w:val="nil"/>
              <w:left w:val="nil"/>
              <w:bottom w:val="nil"/>
              <w:right w:val="nil"/>
            </w:tcBorders>
            <w:shd w:val="clear" w:color="auto" w:fill="auto"/>
            <w:noWrap/>
            <w:vAlign w:val="bottom"/>
            <w:hideMark/>
          </w:tcPr>
          <w:p w14:paraId="19DC0C3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R. M. RICHTER</w:t>
            </w:r>
          </w:p>
        </w:tc>
        <w:tc>
          <w:tcPr>
            <w:tcW w:w="1275" w:type="dxa"/>
            <w:tcBorders>
              <w:top w:val="nil"/>
              <w:left w:val="nil"/>
              <w:bottom w:val="nil"/>
              <w:right w:val="nil"/>
            </w:tcBorders>
            <w:shd w:val="clear" w:color="auto" w:fill="auto"/>
            <w:noWrap/>
            <w:vAlign w:val="bottom"/>
            <w:hideMark/>
          </w:tcPr>
          <w:p w14:paraId="29CCD7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3277BE9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6D818B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1B3957F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$ 256.74 </w:t>
            </w:r>
          </w:p>
        </w:tc>
        <w:tc>
          <w:tcPr>
            <w:tcW w:w="1134" w:type="dxa"/>
            <w:tcBorders>
              <w:top w:val="nil"/>
              <w:left w:val="nil"/>
              <w:bottom w:val="nil"/>
              <w:right w:val="nil"/>
            </w:tcBorders>
            <w:shd w:val="clear" w:color="auto" w:fill="auto"/>
            <w:noWrap/>
            <w:vAlign w:val="bottom"/>
            <w:hideMark/>
          </w:tcPr>
          <w:p w14:paraId="01EF46C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37B7A7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9A5D20B" w14:textId="77777777" w:rsidTr="006A0B1F">
        <w:trPr>
          <w:trHeight w:val="20"/>
        </w:trPr>
        <w:tc>
          <w:tcPr>
            <w:tcW w:w="3544" w:type="dxa"/>
            <w:tcBorders>
              <w:top w:val="nil"/>
              <w:left w:val="nil"/>
              <w:bottom w:val="nil"/>
              <w:right w:val="nil"/>
            </w:tcBorders>
            <w:shd w:val="clear" w:color="auto" w:fill="auto"/>
            <w:noWrap/>
            <w:vAlign w:val="bottom"/>
            <w:hideMark/>
          </w:tcPr>
          <w:p w14:paraId="62DD31F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M. ROBINSON</w:t>
            </w:r>
          </w:p>
        </w:tc>
        <w:tc>
          <w:tcPr>
            <w:tcW w:w="1275" w:type="dxa"/>
            <w:tcBorders>
              <w:top w:val="nil"/>
              <w:left w:val="nil"/>
              <w:bottom w:val="nil"/>
              <w:right w:val="nil"/>
            </w:tcBorders>
            <w:shd w:val="clear" w:color="auto" w:fill="auto"/>
            <w:noWrap/>
            <w:vAlign w:val="bottom"/>
            <w:hideMark/>
          </w:tcPr>
          <w:p w14:paraId="5AD2AB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Keyneton</w:t>
            </w:r>
          </w:p>
        </w:tc>
        <w:tc>
          <w:tcPr>
            <w:tcW w:w="470" w:type="dxa"/>
            <w:tcBorders>
              <w:top w:val="nil"/>
              <w:left w:val="nil"/>
              <w:bottom w:val="nil"/>
              <w:right w:val="nil"/>
            </w:tcBorders>
            <w:shd w:val="clear" w:color="auto" w:fill="auto"/>
            <w:noWrap/>
            <w:vAlign w:val="bottom"/>
            <w:hideMark/>
          </w:tcPr>
          <w:p w14:paraId="5F03336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8D8666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40DDC27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$ 137.77 </w:t>
            </w:r>
          </w:p>
        </w:tc>
        <w:tc>
          <w:tcPr>
            <w:tcW w:w="1134" w:type="dxa"/>
            <w:tcBorders>
              <w:top w:val="nil"/>
              <w:left w:val="nil"/>
              <w:bottom w:val="nil"/>
              <w:right w:val="nil"/>
            </w:tcBorders>
            <w:shd w:val="clear" w:color="auto" w:fill="auto"/>
            <w:noWrap/>
            <w:vAlign w:val="bottom"/>
            <w:hideMark/>
          </w:tcPr>
          <w:p w14:paraId="167AB79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CE1B33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00DEFFA" w14:textId="77777777" w:rsidTr="006A0B1F">
        <w:trPr>
          <w:trHeight w:val="20"/>
        </w:trPr>
        <w:tc>
          <w:tcPr>
            <w:tcW w:w="3544" w:type="dxa"/>
            <w:tcBorders>
              <w:top w:val="nil"/>
              <w:left w:val="nil"/>
              <w:bottom w:val="nil"/>
              <w:right w:val="nil"/>
            </w:tcBorders>
            <w:shd w:val="clear" w:color="auto" w:fill="auto"/>
            <w:noWrap/>
            <w:vAlign w:val="bottom"/>
            <w:hideMark/>
          </w:tcPr>
          <w:p w14:paraId="6977FAB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J. RYAN</w:t>
            </w:r>
          </w:p>
        </w:tc>
        <w:tc>
          <w:tcPr>
            <w:tcW w:w="1275" w:type="dxa"/>
            <w:tcBorders>
              <w:top w:val="nil"/>
              <w:left w:val="nil"/>
              <w:bottom w:val="nil"/>
              <w:right w:val="nil"/>
            </w:tcBorders>
            <w:shd w:val="clear" w:color="auto" w:fill="auto"/>
            <w:noWrap/>
            <w:vAlign w:val="bottom"/>
            <w:hideMark/>
          </w:tcPr>
          <w:p w14:paraId="3AD9142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34E7947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3380AE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0806053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$ 412.50 </w:t>
            </w:r>
          </w:p>
        </w:tc>
        <w:tc>
          <w:tcPr>
            <w:tcW w:w="1134" w:type="dxa"/>
            <w:tcBorders>
              <w:top w:val="nil"/>
              <w:left w:val="nil"/>
              <w:bottom w:val="nil"/>
              <w:right w:val="nil"/>
            </w:tcBorders>
            <w:shd w:val="clear" w:color="auto" w:fill="auto"/>
            <w:noWrap/>
            <w:vAlign w:val="bottom"/>
            <w:hideMark/>
          </w:tcPr>
          <w:p w14:paraId="6A02367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1F145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261FC6D" w14:textId="77777777" w:rsidTr="006A0B1F">
        <w:trPr>
          <w:trHeight w:val="20"/>
        </w:trPr>
        <w:tc>
          <w:tcPr>
            <w:tcW w:w="3544" w:type="dxa"/>
            <w:tcBorders>
              <w:top w:val="nil"/>
              <w:left w:val="nil"/>
              <w:bottom w:val="nil"/>
              <w:right w:val="nil"/>
            </w:tcBorders>
            <w:shd w:val="clear" w:color="auto" w:fill="auto"/>
            <w:noWrap/>
            <w:vAlign w:val="bottom"/>
            <w:hideMark/>
          </w:tcPr>
          <w:p w14:paraId="41BC353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RYAN</w:t>
            </w:r>
          </w:p>
        </w:tc>
        <w:tc>
          <w:tcPr>
            <w:tcW w:w="1275" w:type="dxa"/>
            <w:tcBorders>
              <w:top w:val="nil"/>
              <w:left w:val="nil"/>
              <w:bottom w:val="nil"/>
              <w:right w:val="nil"/>
            </w:tcBorders>
            <w:shd w:val="clear" w:color="auto" w:fill="auto"/>
            <w:noWrap/>
            <w:vAlign w:val="bottom"/>
            <w:hideMark/>
          </w:tcPr>
          <w:p w14:paraId="6C517DC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Morgan</w:t>
            </w:r>
          </w:p>
        </w:tc>
        <w:tc>
          <w:tcPr>
            <w:tcW w:w="470" w:type="dxa"/>
            <w:tcBorders>
              <w:top w:val="nil"/>
              <w:left w:val="nil"/>
              <w:bottom w:val="nil"/>
              <w:right w:val="nil"/>
            </w:tcBorders>
            <w:shd w:val="clear" w:color="auto" w:fill="auto"/>
            <w:noWrap/>
            <w:vAlign w:val="bottom"/>
            <w:hideMark/>
          </w:tcPr>
          <w:p w14:paraId="0D541BF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EC2456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5320</w:t>
            </w:r>
          </w:p>
        </w:tc>
        <w:tc>
          <w:tcPr>
            <w:tcW w:w="851" w:type="dxa"/>
            <w:tcBorders>
              <w:top w:val="nil"/>
              <w:left w:val="nil"/>
              <w:bottom w:val="nil"/>
              <w:right w:val="nil"/>
            </w:tcBorders>
            <w:shd w:val="clear" w:color="auto" w:fill="auto"/>
            <w:noWrap/>
            <w:vAlign w:val="bottom"/>
            <w:hideMark/>
          </w:tcPr>
          <w:p w14:paraId="2DEE26E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$ 105.28 </w:t>
            </w:r>
          </w:p>
        </w:tc>
        <w:tc>
          <w:tcPr>
            <w:tcW w:w="1134" w:type="dxa"/>
            <w:tcBorders>
              <w:top w:val="nil"/>
              <w:left w:val="nil"/>
              <w:bottom w:val="nil"/>
              <w:right w:val="nil"/>
            </w:tcBorders>
            <w:shd w:val="clear" w:color="auto" w:fill="auto"/>
            <w:noWrap/>
            <w:vAlign w:val="bottom"/>
            <w:hideMark/>
          </w:tcPr>
          <w:p w14:paraId="2456A69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B4287D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F35D745" w14:textId="77777777" w:rsidTr="006A0B1F">
        <w:trPr>
          <w:trHeight w:val="20"/>
        </w:trPr>
        <w:tc>
          <w:tcPr>
            <w:tcW w:w="3544" w:type="dxa"/>
            <w:tcBorders>
              <w:top w:val="nil"/>
              <w:left w:val="nil"/>
              <w:bottom w:val="nil"/>
              <w:right w:val="nil"/>
            </w:tcBorders>
            <w:shd w:val="clear" w:color="auto" w:fill="auto"/>
            <w:noWrap/>
            <w:vAlign w:val="bottom"/>
            <w:hideMark/>
          </w:tcPr>
          <w:p w14:paraId="741DB9B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C. RANDALL</w:t>
            </w:r>
          </w:p>
        </w:tc>
        <w:tc>
          <w:tcPr>
            <w:tcW w:w="1275" w:type="dxa"/>
            <w:tcBorders>
              <w:top w:val="nil"/>
              <w:left w:val="nil"/>
              <w:bottom w:val="nil"/>
              <w:right w:val="nil"/>
            </w:tcBorders>
            <w:shd w:val="clear" w:color="auto" w:fill="auto"/>
            <w:noWrap/>
            <w:vAlign w:val="bottom"/>
            <w:hideMark/>
          </w:tcPr>
          <w:p w14:paraId="336A6C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14CAE46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6A90FF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5ED7758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$ 187.05 </w:t>
            </w:r>
          </w:p>
        </w:tc>
        <w:tc>
          <w:tcPr>
            <w:tcW w:w="1134" w:type="dxa"/>
            <w:tcBorders>
              <w:top w:val="nil"/>
              <w:left w:val="nil"/>
              <w:bottom w:val="nil"/>
              <w:right w:val="nil"/>
            </w:tcBorders>
            <w:shd w:val="clear" w:color="auto" w:fill="auto"/>
            <w:noWrap/>
            <w:vAlign w:val="bottom"/>
            <w:hideMark/>
          </w:tcPr>
          <w:p w14:paraId="0AC5090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3F8EA0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903ACF9" w14:textId="77777777" w:rsidTr="006A0B1F">
        <w:trPr>
          <w:trHeight w:val="20"/>
        </w:trPr>
        <w:tc>
          <w:tcPr>
            <w:tcW w:w="3544" w:type="dxa"/>
            <w:tcBorders>
              <w:top w:val="nil"/>
              <w:left w:val="nil"/>
              <w:bottom w:val="nil"/>
              <w:right w:val="nil"/>
            </w:tcBorders>
            <w:shd w:val="clear" w:color="auto" w:fill="auto"/>
            <w:noWrap/>
            <w:vAlign w:val="bottom"/>
            <w:hideMark/>
          </w:tcPr>
          <w:p w14:paraId="0F9040A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D. RUSSELL</w:t>
            </w:r>
          </w:p>
        </w:tc>
        <w:tc>
          <w:tcPr>
            <w:tcW w:w="1275" w:type="dxa"/>
            <w:tcBorders>
              <w:top w:val="nil"/>
              <w:left w:val="nil"/>
              <w:bottom w:val="nil"/>
              <w:right w:val="nil"/>
            </w:tcBorders>
            <w:shd w:val="clear" w:color="auto" w:fill="auto"/>
            <w:noWrap/>
            <w:vAlign w:val="bottom"/>
            <w:hideMark/>
          </w:tcPr>
          <w:p w14:paraId="2C0DA85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30062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0CCF8B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326E6DC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$ 376.20 </w:t>
            </w:r>
          </w:p>
        </w:tc>
        <w:tc>
          <w:tcPr>
            <w:tcW w:w="1134" w:type="dxa"/>
            <w:tcBorders>
              <w:top w:val="nil"/>
              <w:left w:val="nil"/>
              <w:bottom w:val="nil"/>
              <w:right w:val="nil"/>
            </w:tcBorders>
            <w:shd w:val="clear" w:color="auto" w:fill="auto"/>
            <w:noWrap/>
            <w:vAlign w:val="bottom"/>
            <w:hideMark/>
          </w:tcPr>
          <w:p w14:paraId="517566D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FF65AB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FD85A90" w14:textId="77777777" w:rsidTr="006A0B1F">
        <w:trPr>
          <w:trHeight w:val="20"/>
        </w:trPr>
        <w:tc>
          <w:tcPr>
            <w:tcW w:w="3544" w:type="dxa"/>
            <w:tcBorders>
              <w:top w:val="nil"/>
              <w:left w:val="nil"/>
              <w:bottom w:val="nil"/>
              <w:right w:val="nil"/>
            </w:tcBorders>
            <w:shd w:val="clear" w:color="auto" w:fill="auto"/>
            <w:noWrap/>
            <w:vAlign w:val="bottom"/>
            <w:hideMark/>
          </w:tcPr>
          <w:p w14:paraId="2D0F9BA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D. ROACH</w:t>
            </w:r>
          </w:p>
        </w:tc>
        <w:tc>
          <w:tcPr>
            <w:tcW w:w="1275" w:type="dxa"/>
            <w:tcBorders>
              <w:top w:val="nil"/>
              <w:left w:val="nil"/>
              <w:bottom w:val="nil"/>
              <w:right w:val="nil"/>
            </w:tcBorders>
            <w:shd w:val="clear" w:color="auto" w:fill="auto"/>
            <w:noWrap/>
            <w:vAlign w:val="bottom"/>
            <w:hideMark/>
          </w:tcPr>
          <w:p w14:paraId="4AD355A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28897E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DB65E4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184C305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$ 242.84 </w:t>
            </w:r>
          </w:p>
        </w:tc>
        <w:tc>
          <w:tcPr>
            <w:tcW w:w="1134" w:type="dxa"/>
            <w:tcBorders>
              <w:top w:val="nil"/>
              <w:left w:val="nil"/>
              <w:bottom w:val="nil"/>
              <w:right w:val="nil"/>
            </w:tcBorders>
            <w:shd w:val="clear" w:color="auto" w:fill="auto"/>
            <w:noWrap/>
            <w:vAlign w:val="bottom"/>
            <w:hideMark/>
          </w:tcPr>
          <w:p w14:paraId="3DE79CA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9716FB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04C4955" w14:textId="77777777" w:rsidTr="006A0B1F">
        <w:trPr>
          <w:trHeight w:val="20"/>
        </w:trPr>
        <w:tc>
          <w:tcPr>
            <w:tcW w:w="3544" w:type="dxa"/>
            <w:tcBorders>
              <w:top w:val="nil"/>
              <w:left w:val="nil"/>
              <w:bottom w:val="nil"/>
              <w:right w:val="nil"/>
            </w:tcBorders>
            <w:shd w:val="clear" w:color="auto" w:fill="auto"/>
            <w:noWrap/>
            <w:vAlign w:val="bottom"/>
            <w:hideMark/>
          </w:tcPr>
          <w:p w14:paraId="7A1703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L. RICE</w:t>
            </w:r>
          </w:p>
        </w:tc>
        <w:tc>
          <w:tcPr>
            <w:tcW w:w="1275" w:type="dxa"/>
            <w:tcBorders>
              <w:top w:val="nil"/>
              <w:left w:val="nil"/>
              <w:bottom w:val="nil"/>
              <w:right w:val="nil"/>
            </w:tcBorders>
            <w:shd w:val="clear" w:color="auto" w:fill="auto"/>
            <w:noWrap/>
            <w:vAlign w:val="bottom"/>
            <w:hideMark/>
          </w:tcPr>
          <w:p w14:paraId="5FDDFC0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621A191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E40856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2C4BA82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$ 105.58 </w:t>
            </w:r>
          </w:p>
        </w:tc>
        <w:tc>
          <w:tcPr>
            <w:tcW w:w="1134" w:type="dxa"/>
            <w:tcBorders>
              <w:top w:val="nil"/>
              <w:left w:val="nil"/>
              <w:bottom w:val="nil"/>
              <w:right w:val="nil"/>
            </w:tcBorders>
            <w:shd w:val="clear" w:color="auto" w:fill="auto"/>
            <w:noWrap/>
            <w:vAlign w:val="bottom"/>
            <w:hideMark/>
          </w:tcPr>
          <w:p w14:paraId="6D7E95D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C464ED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1DC535D" w14:textId="77777777" w:rsidTr="006A0B1F">
        <w:trPr>
          <w:trHeight w:val="20"/>
        </w:trPr>
        <w:tc>
          <w:tcPr>
            <w:tcW w:w="3544" w:type="dxa"/>
            <w:tcBorders>
              <w:top w:val="nil"/>
              <w:left w:val="nil"/>
              <w:bottom w:val="nil"/>
              <w:right w:val="nil"/>
            </w:tcBorders>
            <w:shd w:val="clear" w:color="auto" w:fill="auto"/>
            <w:noWrap/>
            <w:vAlign w:val="bottom"/>
            <w:hideMark/>
          </w:tcPr>
          <w:p w14:paraId="29A5FB9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W. RIDLEY</w:t>
            </w:r>
          </w:p>
        </w:tc>
        <w:tc>
          <w:tcPr>
            <w:tcW w:w="1275" w:type="dxa"/>
            <w:tcBorders>
              <w:top w:val="nil"/>
              <w:left w:val="nil"/>
              <w:bottom w:val="nil"/>
              <w:right w:val="nil"/>
            </w:tcBorders>
            <w:shd w:val="clear" w:color="auto" w:fill="auto"/>
            <w:noWrap/>
            <w:vAlign w:val="bottom"/>
            <w:hideMark/>
          </w:tcPr>
          <w:p w14:paraId="5FB10AF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Salisbury</w:t>
            </w:r>
          </w:p>
        </w:tc>
        <w:tc>
          <w:tcPr>
            <w:tcW w:w="470" w:type="dxa"/>
            <w:tcBorders>
              <w:top w:val="nil"/>
              <w:left w:val="nil"/>
              <w:bottom w:val="nil"/>
              <w:right w:val="nil"/>
            </w:tcBorders>
            <w:shd w:val="clear" w:color="auto" w:fill="auto"/>
            <w:noWrap/>
            <w:vAlign w:val="bottom"/>
            <w:hideMark/>
          </w:tcPr>
          <w:p w14:paraId="25FFB54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DD91F3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5108</w:t>
            </w:r>
          </w:p>
        </w:tc>
        <w:tc>
          <w:tcPr>
            <w:tcW w:w="851" w:type="dxa"/>
            <w:tcBorders>
              <w:top w:val="nil"/>
              <w:left w:val="nil"/>
              <w:bottom w:val="nil"/>
              <w:right w:val="nil"/>
            </w:tcBorders>
            <w:shd w:val="clear" w:color="auto" w:fill="auto"/>
            <w:noWrap/>
            <w:vAlign w:val="bottom"/>
            <w:hideMark/>
          </w:tcPr>
          <w:p w14:paraId="6D8F0E9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$ 150.44 </w:t>
            </w:r>
          </w:p>
        </w:tc>
        <w:tc>
          <w:tcPr>
            <w:tcW w:w="1134" w:type="dxa"/>
            <w:tcBorders>
              <w:top w:val="nil"/>
              <w:left w:val="nil"/>
              <w:bottom w:val="nil"/>
              <w:right w:val="nil"/>
            </w:tcBorders>
            <w:shd w:val="clear" w:color="auto" w:fill="auto"/>
            <w:noWrap/>
            <w:vAlign w:val="bottom"/>
            <w:hideMark/>
          </w:tcPr>
          <w:p w14:paraId="24309F7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8633B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CF2AA43" w14:textId="77777777" w:rsidTr="006A0B1F">
        <w:trPr>
          <w:trHeight w:val="20"/>
        </w:trPr>
        <w:tc>
          <w:tcPr>
            <w:tcW w:w="3544" w:type="dxa"/>
            <w:tcBorders>
              <w:top w:val="nil"/>
              <w:left w:val="nil"/>
              <w:bottom w:val="nil"/>
              <w:right w:val="nil"/>
            </w:tcBorders>
            <w:shd w:val="clear" w:color="auto" w:fill="auto"/>
            <w:noWrap/>
            <w:vAlign w:val="bottom"/>
            <w:hideMark/>
          </w:tcPr>
          <w:p w14:paraId="4C76C5C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RAWNSLEY &amp; MS K O'CONNOR</w:t>
            </w:r>
          </w:p>
        </w:tc>
        <w:tc>
          <w:tcPr>
            <w:tcW w:w="1275" w:type="dxa"/>
            <w:tcBorders>
              <w:top w:val="nil"/>
              <w:left w:val="nil"/>
              <w:bottom w:val="nil"/>
              <w:right w:val="nil"/>
            </w:tcBorders>
            <w:shd w:val="clear" w:color="auto" w:fill="auto"/>
            <w:noWrap/>
            <w:vAlign w:val="bottom"/>
            <w:hideMark/>
          </w:tcPr>
          <w:p w14:paraId="038DC5C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Hove</w:t>
            </w:r>
          </w:p>
        </w:tc>
        <w:tc>
          <w:tcPr>
            <w:tcW w:w="470" w:type="dxa"/>
            <w:tcBorders>
              <w:top w:val="nil"/>
              <w:left w:val="nil"/>
              <w:bottom w:val="nil"/>
              <w:right w:val="nil"/>
            </w:tcBorders>
            <w:shd w:val="clear" w:color="auto" w:fill="auto"/>
            <w:noWrap/>
            <w:vAlign w:val="bottom"/>
            <w:hideMark/>
          </w:tcPr>
          <w:p w14:paraId="70E901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5D9BAB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5048</w:t>
            </w:r>
          </w:p>
        </w:tc>
        <w:tc>
          <w:tcPr>
            <w:tcW w:w="851" w:type="dxa"/>
            <w:tcBorders>
              <w:top w:val="nil"/>
              <w:left w:val="nil"/>
              <w:bottom w:val="nil"/>
              <w:right w:val="nil"/>
            </w:tcBorders>
            <w:shd w:val="clear" w:color="auto" w:fill="auto"/>
            <w:noWrap/>
            <w:vAlign w:val="bottom"/>
            <w:hideMark/>
          </w:tcPr>
          <w:p w14:paraId="7CDDEA4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$ 173.73 </w:t>
            </w:r>
          </w:p>
        </w:tc>
        <w:tc>
          <w:tcPr>
            <w:tcW w:w="1134" w:type="dxa"/>
            <w:tcBorders>
              <w:top w:val="nil"/>
              <w:left w:val="nil"/>
              <w:bottom w:val="nil"/>
              <w:right w:val="nil"/>
            </w:tcBorders>
            <w:shd w:val="clear" w:color="auto" w:fill="auto"/>
            <w:noWrap/>
            <w:vAlign w:val="bottom"/>
            <w:hideMark/>
          </w:tcPr>
          <w:p w14:paraId="6870BAA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47B52FA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18ECD75" w14:textId="77777777" w:rsidTr="006A0B1F">
        <w:trPr>
          <w:trHeight w:val="20"/>
        </w:trPr>
        <w:tc>
          <w:tcPr>
            <w:tcW w:w="3544" w:type="dxa"/>
            <w:tcBorders>
              <w:top w:val="nil"/>
              <w:left w:val="nil"/>
              <w:bottom w:val="nil"/>
              <w:right w:val="nil"/>
            </w:tcBorders>
            <w:shd w:val="clear" w:color="auto" w:fill="auto"/>
            <w:noWrap/>
            <w:vAlign w:val="bottom"/>
            <w:hideMark/>
          </w:tcPr>
          <w:p w14:paraId="547A787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N. M. RICHARDSON</w:t>
            </w:r>
          </w:p>
        </w:tc>
        <w:tc>
          <w:tcPr>
            <w:tcW w:w="1275" w:type="dxa"/>
            <w:tcBorders>
              <w:top w:val="nil"/>
              <w:left w:val="nil"/>
              <w:bottom w:val="nil"/>
              <w:right w:val="nil"/>
            </w:tcBorders>
            <w:shd w:val="clear" w:color="auto" w:fill="auto"/>
            <w:noWrap/>
            <w:vAlign w:val="bottom"/>
            <w:hideMark/>
          </w:tcPr>
          <w:p w14:paraId="796C934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555AABA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2794EE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52D42D0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$ 127.70 </w:t>
            </w:r>
          </w:p>
        </w:tc>
        <w:tc>
          <w:tcPr>
            <w:tcW w:w="1134" w:type="dxa"/>
            <w:tcBorders>
              <w:top w:val="nil"/>
              <w:left w:val="nil"/>
              <w:bottom w:val="nil"/>
              <w:right w:val="nil"/>
            </w:tcBorders>
            <w:shd w:val="clear" w:color="auto" w:fill="auto"/>
            <w:noWrap/>
            <w:vAlign w:val="bottom"/>
            <w:hideMark/>
          </w:tcPr>
          <w:p w14:paraId="30D0928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C9314B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70E1CB8" w14:textId="77777777" w:rsidTr="006A0B1F">
        <w:trPr>
          <w:trHeight w:val="20"/>
        </w:trPr>
        <w:tc>
          <w:tcPr>
            <w:tcW w:w="3544" w:type="dxa"/>
            <w:tcBorders>
              <w:top w:val="nil"/>
              <w:left w:val="nil"/>
              <w:bottom w:val="nil"/>
              <w:right w:val="nil"/>
            </w:tcBorders>
            <w:shd w:val="clear" w:color="auto" w:fill="auto"/>
            <w:noWrap/>
            <w:vAlign w:val="bottom"/>
            <w:hideMark/>
          </w:tcPr>
          <w:p w14:paraId="1E6CC9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V. J. REZONJA</w:t>
            </w:r>
          </w:p>
        </w:tc>
        <w:tc>
          <w:tcPr>
            <w:tcW w:w="1275" w:type="dxa"/>
            <w:tcBorders>
              <w:top w:val="nil"/>
              <w:left w:val="nil"/>
              <w:bottom w:val="nil"/>
              <w:right w:val="nil"/>
            </w:tcBorders>
            <w:shd w:val="clear" w:color="auto" w:fill="auto"/>
            <w:noWrap/>
            <w:vAlign w:val="bottom"/>
            <w:hideMark/>
          </w:tcPr>
          <w:p w14:paraId="4E7E4F4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5EB4B4E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58C044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778C671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$ 155.00 </w:t>
            </w:r>
          </w:p>
        </w:tc>
        <w:tc>
          <w:tcPr>
            <w:tcW w:w="1134" w:type="dxa"/>
            <w:tcBorders>
              <w:top w:val="nil"/>
              <w:left w:val="nil"/>
              <w:bottom w:val="nil"/>
              <w:right w:val="nil"/>
            </w:tcBorders>
            <w:shd w:val="clear" w:color="auto" w:fill="auto"/>
            <w:noWrap/>
            <w:vAlign w:val="bottom"/>
            <w:hideMark/>
          </w:tcPr>
          <w:p w14:paraId="605BB4A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92E0F4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5C3501D" w14:textId="77777777" w:rsidTr="006A0B1F">
        <w:trPr>
          <w:trHeight w:val="20"/>
        </w:trPr>
        <w:tc>
          <w:tcPr>
            <w:tcW w:w="3544" w:type="dxa"/>
            <w:tcBorders>
              <w:top w:val="nil"/>
              <w:left w:val="nil"/>
              <w:bottom w:val="nil"/>
              <w:right w:val="nil"/>
            </w:tcBorders>
            <w:shd w:val="clear" w:color="auto" w:fill="auto"/>
            <w:noWrap/>
            <w:vAlign w:val="bottom"/>
            <w:hideMark/>
          </w:tcPr>
          <w:p w14:paraId="3370A29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A. ROBERTS</w:t>
            </w:r>
          </w:p>
        </w:tc>
        <w:tc>
          <w:tcPr>
            <w:tcW w:w="1275" w:type="dxa"/>
            <w:tcBorders>
              <w:top w:val="nil"/>
              <w:left w:val="nil"/>
              <w:bottom w:val="nil"/>
              <w:right w:val="nil"/>
            </w:tcBorders>
            <w:shd w:val="clear" w:color="auto" w:fill="auto"/>
            <w:noWrap/>
            <w:vAlign w:val="bottom"/>
            <w:hideMark/>
          </w:tcPr>
          <w:p w14:paraId="0319B22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0BD53A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E3F49C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CFE824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$ 221.14 </w:t>
            </w:r>
          </w:p>
        </w:tc>
        <w:tc>
          <w:tcPr>
            <w:tcW w:w="1134" w:type="dxa"/>
            <w:tcBorders>
              <w:top w:val="nil"/>
              <w:left w:val="nil"/>
              <w:bottom w:val="nil"/>
              <w:right w:val="nil"/>
            </w:tcBorders>
            <w:shd w:val="clear" w:color="auto" w:fill="auto"/>
            <w:noWrap/>
            <w:vAlign w:val="bottom"/>
            <w:hideMark/>
          </w:tcPr>
          <w:p w14:paraId="3AD86EF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C26C0E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511A46D" w14:textId="77777777" w:rsidTr="006A0B1F">
        <w:trPr>
          <w:trHeight w:val="20"/>
        </w:trPr>
        <w:tc>
          <w:tcPr>
            <w:tcW w:w="3544" w:type="dxa"/>
            <w:tcBorders>
              <w:top w:val="nil"/>
              <w:left w:val="nil"/>
              <w:bottom w:val="nil"/>
              <w:right w:val="nil"/>
            </w:tcBorders>
            <w:shd w:val="clear" w:color="auto" w:fill="auto"/>
            <w:noWrap/>
            <w:vAlign w:val="bottom"/>
            <w:hideMark/>
          </w:tcPr>
          <w:p w14:paraId="00E5151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K. SCHMITKE</w:t>
            </w:r>
          </w:p>
        </w:tc>
        <w:tc>
          <w:tcPr>
            <w:tcW w:w="1275" w:type="dxa"/>
            <w:tcBorders>
              <w:top w:val="nil"/>
              <w:left w:val="nil"/>
              <w:bottom w:val="nil"/>
              <w:right w:val="nil"/>
            </w:tcBorders>
            <w:shd w:val="clear" w:color="auto" w:fill="auto"/>
            <w:noWrap/>
            <w:vAlign w:val="bottom"/>
            <w:hideMark/>
          </w:tcPr>
          <w:p w14:paraId="6F67FCA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Hewitt</w:t>
            </w:r>
          </w:p>
        </w:tc>
        <w:tc>
          <w:tcPr>
            <w:tcW w:w="470" w:type="dxa"/>
            <w:tcBorders>
              <w:top w:val="nil"/>
              <w:left w:val="nil"/>
              <w:bottom w:val="nil"/>
              <w:right w:val="nil"/>
            </w:tcBorders>
            <w:shd w:val="clear" w:color="auto" w:fill="auto"/>
            <w:noWrap/>
            <w:vAlign w:val="bottom"/>
            <w:hideMark/>
          </w:tcPr>
          <w:p w14:paraId="0354B44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395589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7375882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$ 233.21 </w:t>
            </w:r>
          </w:p>
        </w:tc>
        <w:tc>
          <w:tcPr>
            <w:tcW w:w="1134" w:type="dxa"/>
            <w:tcBorders>
              <w:top w:val="nil"/>
              <w:left w:val="nil"/>
              <w:bottom w:val="nil"/>
              <w:right w:val="nil"/>
            </w:tcBorders>
            <w:shd w:val="clear" w:color="auto" w:fill="auto"/>
            <w:noWrap/>
            <w:vAlign w:val="bottom"/>
            <w:hideMark/>
          </w:tcPr>
          <w:p w14:paraId="7EF5407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1B62E0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2F9CA67" w14:textId="77777777" w:rsidTr="006A0B1F">
        <w:trPr>
          <w:trHeight w:val="20"/>
        </w:trPr>
        <w:tc>
          <w:tcPr>
            <w:tcW w:w="3544" w:type="dxa"/>
            <w:tcBorders>
              <w:top w:val="nil"/>
              <w:left w:val="nil"/>
              <w:bottom w:val="nil"/>
              <w:right w:val="nil"/>
            </w:tcBorders>
            <w:shd w:val="clear" w:color="auto" w:fill="auto"/>
            <w:noWrap/>
            <w:vAlign w:val="bottom"/>
            <w:hideMark/>
          </w:tcPr>
          <w:p w14:paraId="70DDE58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H. SCHEER</w:t>
            </w:r>
          </w:p>
        </w:tc>
        <w:tc>
          <w:tcPr>
            <w:tcW w:w="1275" w:type="dxa"/>
            <w:tcBorders>
              <w:top w:val="nil"/>
              <w:left w:val="nil"/>
              <w:bottom w:val="nil"/>
              <w:right w:val="nil"/>
            </w:tcBorders>
            <w:shd w:val="clear" w:color="auto" w:fill="auto"/>
            <w:noWrap/>
            <w:vAlign w:val="bottom"/>
            <w:hideMark/>
          </w:tcPr>
          <w:p w14:paraId="0BBB568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CF2E42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D26F8E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5B281FE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$ 247.52 </w:t>
            </w:r>
          </w:p>
        </w:tc>
        <w:tc>
          <w:tcPr>
            <w:tcW w:w="1134" w:type="dxa"/>
            <w:tcBorders>
              <w:top w:val="nil"/>
              <w:left w:val="nil"/>
              <w:bottom w:val="nil"/>
              <w:right w:val="nil"/>
            </w:tcBorders>
            <w:shd w:val="clear" w:color="auto" w:fill="auto"/>
            <w:noWrap/>
            <w:vAlign w:val="bottom"/>
            <w:hideMark/>
          </w:tcPr>
          <w:p w14:paraId="2D5D5E6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1FB5BB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DE1E41D" w14:textId="77777777" w:rsidTr="006A0B1F">
        <w:trPr>
          <w:trHeight w:val="20"/>
        </w:trPr>
        <w:tc>
          <w:tcPr>
            <w:tcW w:w="3544" w:type="dxa"/>
            <w:tcBorders>
              <w:top w:val="nil"/>
              <w:left w:val="nil"/>
              <w:bottom w:val="nil"/>
              <w:right w:val="nil"/>
            </w:tcBorders>
            <w:shd w:val="clear" w:color="auto" w:fill="auto"/>
            <w:noWrap/>
            <w:vAlign w:val="bottom"/>
            <w:hideMark/>
          </w:tcPr>
          <w:p w14:paraId="53D6AC4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B. R. SCHMITKE</w:t>
            </w:r>
          </w:p>
        </w:tc>
        <w:tc>
          <w:tcPr>
            <w:tcW w:w="1275" w:type="dxa"/>
            <w:tcBorders>
              <w:top w:val="nil"/>
              <w:left w:val="nil"/>
              <w:bottom w:val="nil"/>
              <w:right w:val="nil"/>
            </w:tcBorders>
            <w:shd w:val="clear" w:color="auto" w:fill="auto"/>
            <w:noWrap/>
            <w:vAlign w:val="bottom"/>
            <w:hideMark/>
          </w:tcPr>
          <w:p w14:paraId="6D9D12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Hewitt</w:t>
            </w:r>
          </w:p>
        </w:tc>
        <w:tc>
          <w:tcPr>
            <w:tcW w:w="470" w:type="dxa"/>
            <w:tcBorders>
              <w:top w:val="nil"/>
              <w:left w:val="nil"/>
              <w:bottom w:val="nil"/>
              <w:right w:val="nil"/>
            </w:tcBorders>
            <w:shd w:val="clear" w:color="auto" w:fill="auto"/>
            <w:noWrap/>
            <w:vAlign w:val="bottom"/>
            <w:hideMark/>
          </w:tcPr>
          <w:p w14:paraId="3DE8882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CBC86C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078C549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$ 135.11 </w:t>
            </w:r>
          </w:p>
        </w:tc>
        <w:tc>
          <w:tcPr>
            <w:tcW w:w="1134" w:type="dxa"/>
            <w:tcBorders>
              <w:top w:val="nil"/>
              <w:left w:val="nil"/>
              <w:bottom w:val="nil"/>
              <w:right w:val="nil"/>
            </w:tcBorders>
            <w:shd w:val="clear" w:color="auto" w:fill="auto"/>
            <w:noWrap/>
            <w:vAlign w:val="bottom"/>
            <w:hideMark/>
          </w:tcPr>
          <w:p w14:paraId="2D970BB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6A8340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A1426DF" w14:textId="77777777" w:rsidTr="006A0B1F">
        <w:trPr>
          <w:trHeight w:val="20"/>
        </w:trPr>
        <w:tc>
          <w:tcPr>
            <w:tcW w:w="3544" w:type="dxa"/>
            <w:tcBorders>
              <w:top w:val="nil"/>
              <w:left w:val="nil"/>
              <w:bottom w:val="nil"/>
              <w:right w:val="nil"/>
            </w:tcBorders>
            <w:shd w:val="clear" w:color="auto" w:fill="auto"/>
            <w:noWrap/>
            <w:vAlign w:val="bottom"/>
            <w:hideMark/>
          </w:tcPr>
          <w:p w14:paraId="6DF8FD0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L. R. &amp; MRS D. K. SCHMIDT</w:t>
            </w:r>
          </w:p>
        </w:tc>
        <w:tc>
          <w:tcPr>
            <w:tcW w:w="1275" w:type="dxa"/>
            <w:tcBorders>
              <w:top w:val="nil"/>
              <w:left w:val="nil"/>
              <w:bottom w:val="nil"/>
              <w:right w:val="nil"/>
            </w:tcBorders>
            <w:shd w:val="clear" w:color="auto" w:fill="auto"/>
            <w:noWrap/>
            <w:vAlign w:val="bottom"/>
            <w:hideMark/>
          </w:tcPr>
          <w:p w14:paraId="040F12B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14DB9F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DE5120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47F063D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$ 394.22 </w:t>
            </w:r>
          </w:p>
        </w:tc>
        <w:tc>
          <w:tcPr>
            <w:tcW w:w="1134" w:type="dxa"/>
            <w:tcBorders>
              <w:top w:val="nil"/>
              <w:left w:val="nil"/>
              <w:bottom w:val="nil"/>
              <w:right w:val="nil"/>
            </w:tcBorders>
            <w:shd w:val="clear" w:color="auto" w:fill="auto"/>
            <w:noWrap/>
            <w:vAlign w:val="bottom"/>
            <w:hideMark/>
          </w:tcPr>
          <w:p w14:paraId="6C3300C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BB1ABA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F4F5926" w14:textId="77777777" w:rsidTr="006A0B1F">
        <w:trPr>
          <w:trHeight w:val="20"/>
        </w:trPr>
        <w:tc>
          <w:tcPr>
            <w:tcW w:w="3544" w:type="dxa"/>
            <w:tcBorders>
              <w:top w:val="nil"/>
              <w:left w:val="nil"/>
              <w:bottom w:val="nil"/>
              <w:right w:val="nil"/>
            </w:tcBorders>
            <w:shd w:val="clear" w:color="auto" w:fill="auto"/>
            <w:noWrap/>
            <w:vAlign w:val="bottom"/>
            <w:hideMark/>
          </w:tcPr>
          <w:p w14:paraId="222432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D. H. SIMOUNDS</w:t>
            </w:r>
          </w:p>
        </w:tc>
        <w:tc>
          <w:tcPr>
            <w:tcW w:w="1275" w:type="dxa"/>
            <w:tcBorders>
              <w:top w:val="nil"/>
              <w:left w:val="nil"/>
              <w:bottom w:val="nil"/>
              <w:right w:val="nil"/>
            </w:tcBorders>
            <w:shd w:val="clear" w:color="auto" w:fill="auto"/>
            <w:noWrap/>
            <w:vAlign w:val="bottom"/>
            <w:hideMark/>
          </w:tcPr>
          <w:p w14:paraId="61A590C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Roseworthy</w:t>
            </w:r>
          </w:p>
        </w:tc>
        <w:tc>
          <w:tcPr>
            <w:tcW w:w="470" w:type="dxa"/>
            <w:tcBorders>
              <w:top w:val="nil"/>
              <w:left w:val="nil"/>
              <w:bottom w:val="nil"/>
              <w:right w:val="nil"/>
            </w:tcBorders>
            <w:shd w:val="clear" w:color="auto" w:fill="auto"/>
            <w:noWrap/>
            <w:vAlign w:val="bottom"/>
            <w:hideMark/>
          </w:tcPr>
          <w:p w14:paraId="27B132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3E4DE9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5371</w:t>
            </w:r>
          </w:p>
        </w:tc>
        <w:tc>
          <w:tcPr>
            <w:tcW w:w="851" w:type="dxa"/>
            <w:tcBorders>
              <w:top w:val="nil"/>
              <w:left w:val="nil"/>
              <w:bottom w:val="nil"/>
              <w:right w:val="nil"/>
            </w:tcBorders>
            <w:shd w:val="clear" w:color="auto" w:fill="auto"/>
            <w:noWrap/>
            <w:vAlign w:val="bottom"/>
            <w:hideMark/>
          </w:tcPr>
          <w:p w14:paraId="0E3D10E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$ 275.99 </w:t>
            </w:r>
          </w:p>
        </w:tc>
        <w:tc>
          <w:tcPr>
            <w:tcW w:w="1134" w:type="dxa"/>
            <w:tcBorders>
              <w:top w:val="nil"/>
              <w:left w:val="nil"/>
              <w:bottom w:val="nil"/>
              <w:right w:val="nil"/>
            </w:tcBorders>
            <w:shd w:val="clear" w:color="auto" w:fill="auto"/>
            <w:noWrap/>
            <w:vAlign w:val="bottom"/>
            <w:hideMark/>
          </w:tcPr>
          <w:p w14:paraId="57BEBFB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BCDC01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761EC21" w14:textId="77777777" w:rsidTr="006A0B1F">
        <w:trPr>
          <w:trHeight w:val="20"/>
        </w:trPr>
        <w:tc>
          <w:tcPr>
            <w:tcW w:w="3544" w:type="dxa"/>
            <w:tcBorders>
              <w:top w:val="nil"/>
              <w:left w:val="nil"/>
              <w:bottom w:val="nil"/>
              <w:right w:val="nil"/>
            </w:tcBorders>
            <w:shd w:val="clear" w:color="auto" w:fill="auto"/>
            <w:noWrap/>
            <w:vAlign w:val="bottom"/>
            <w:hideMark/>
          </w:tcPr>
          <w:p w14:paraId="121BC70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SACHSE</w:t>
            </w:r>
          </w:p>
        </w:tc>
        <w:tc>
          <w:tcPr>
            <w:tcW w:w="1275" w:type="dxa"/>
            <w:tcBorders>
              <w:top w:val="nil"/>
              <w:left w:val="nil"/>
              <w:bottom w:val="nil"/>
              <w:right w:val="nil"/>
            </w:tcBorders>
            <w:shd w:val="clear" w:color="auto" w:fill="auto"/>
            <w:noWrap/>
            <w:vAlign w:val="bottom"/>
            <w:hideMark/>
          </w:tcPr>
          <w:p w14:paraId="4EAED7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49B48D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445617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4B9603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$ 150.61 </w:t>
            </w:r>
          </w:p>
        </w:tc>
        <w:tc>
          <w:tcPr>
            <w:tcW w:w="1134" w:type="dxa"/>
            <w:tcBorders>
              <w:top w:val="nil"/>
              <w:left w:val="nil"/>
              <w:bottom w:val="nil"/>
              <w:right w:val="nil"/>
            </w:tcBorders>
            <w:shd w:val="clear" w:color="auto" w:fill="auto"/>
            <w:noWrap/>
            <w:vAlign w:val="bottom"/>
            <w:hideMark/>
          </w:tcPr>
          <w:p w14:paraId="76ACB7D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B15336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982AAEE" w14:textId="77777777" w:rsidTr="006A0B1F">
        <w:trPr>
          <w:trHeight w:val="20"/>
        </w:trPr>
        <w:tc>
          <w:tcPr>
            <w:tcW w:w="3544" w:type="dxa"/>
            <w:tcBorders>
              <w:top w:val="nil"/>
              <w:left w:val="nil"/>
              <w:bottom w:val="nil"/>
              <w:right w:val="nil"/>
            </w:tcBorders>
            <w:shd w:val="clear" w:color="auto" w:fill="auto"/>
            <w:noWrap/>
            <w:vAlign w:val="bottom"/>
            <w:hideMark/>
          </w:tcPr>
          <w:p w14:paraId="62AC958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B. SMID</w:t>
            </w:r>
          </w:p>
        </w:tc>
        <w:tc>
          <w:tcPr>
            <w:tcW w:w="1275" w:type="dxa"/>
            <w:tcBorders>
              <w:top w:val="nil"/>
              <w:left w:val="nil"/>
              <w:bottom w:val="nil"/>
              <w:right w:val="nil"/>
            </w:tcBorders>
            <w:shd w:val="clear" w:color="auto" w:fill="auto"/>
            <w:noWrap/>
            <w:vAlign w:val="bottom"/>
            <w:hideMark/>
          </w:tcPr>
          <w:p w14:paraId="11F1AA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Murray Bridge</w:t>
            </w:r>
          </w:p>
        </w:tc>
        <w:tc>
          <w:tcPr>
            <w:tcW w:w="470" w:type="dxa"/>
            <w:tcBorders>
              <w:top w:val="nil"/>
              <w:left w:val="nil"/>
              <w:bottom w:val="nil"/>
              <w:right w:val="nil"/>
            </w:tcBorders>
            <w:shd w:val="clear" w:color="auto" w:fill="auto"/>
            <w:noWrap/>
            <w:vAlign w:val="bottom"/>
            <w:hideMark/>
          </w:tcPr>
          <w:p w14:paraId="7F1468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CF2D7D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5253</w:t>
            </w:r>
          </w:p>
        </w:tc>
        <w:tc>
          <w:tcPr>
            <w:tcW w:w="851" w:type="dxa"/>
            <w:tcBorders>
              <w:top w:val="nil"/>
              <w:left w:val="nil"/>
              <w:bottom w:val="nil"/>
              <w:right w:val="nil"/>
            </w:tcBorders>
            <w:shd w:val="clear" w:color="auto" w:fill="auto"/>
            <w:noWrap/>
            <w:vAlign w:val="bottom"/>
            <w:hideMark/>
          </w:tcPr>
          <w:p w14:paraId="1B4F736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$ 137.83 </w:t>
            </w:r>
          </w:p>
        </w:tc>
        <w:tc>
          <w:tcPr>
            <w:tcW w:w="1134" w:type="dxa"/>
            <w:tcBorders>
              <w:top w:val="nil"/>
              <w:left w:val="nil"/>
              <w:bottom w:val="nil"/>
              <w:right w:val="nil"/>
            </w:tcBorders>
            <w:shd w:val="clear" w:color="auto" w:fill="auto"/>
            <w:noWrap/>
            <w:vAlign w:val="bottom"/>
            <w:hideMark/>
          </w:tcPr>
          <w:p w14:paraId="520A180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84852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948BE90" w14:textId="77777777" w:rsidTr="006A0B1F">
        <w:trPr>
          <w:trHeight w:val="20"/>
        </w:trPr>
        <w:tc>
          <w:tcPr>
            <w:tcW w:w="3544" w:type="dxa"/>
            <w:tcBorders>
              <w:top w:val="nil"/>
              <w:left w:val="nil"/>
              <w:bottom w:val="nil"/>
              <w:right w:val="nil"/>
            </w:tcBorders>
            <w:shd w:val="clear" w:color="auto" w:fill="auto"/>
            <w:noWrap/>
            <w:vAlign w:val="bottom"/>
            <w:hideMark/>
          </w:tcPr>
          <w:p w14:paraId="64E42D1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M. SMITH</w:t>
            </w:r>
          </w:p>
        </w:tc>
        <w:tc>
          <w:tcPr>
            <w:tcW w:w="1275" w:type="dxa"/>
            <w:tcBorders>
              <w:top w:val="nil"/>
              <w:left w:val="nil"/>
              <w:bottom w:val="nil"/>
              <w:right w:val="nil"/>
            </w:tcBorders>
            <w:shd w:val="clear" w:color="auto" w:fill="auto"/>
            <w:noWrap/>
            <w:vAlign w:val="bottom"/>
            <w:hideMark/>
          </w:tcPr>
          <w:p w14:paraId="20A3F5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Prospect East</w:t>
            </w:r>
          </w:p>
        </w:tc>
        <w:tc>
          <w:tcPr>
            <w:tcW w:w="470" w:type="dxa"/>
            <w:tcBorders>
              <w:top w:val="nil"/>
              <w:left w:val="nil"/>
              <w:bottom w:val="nil"/>
              <w:right w:val="nil"/>
            </w:tcBorders>
            <w:shd w:val="clear" w:color="auto" w:fill="auto"/>
            <w:noWrap/>
            <w:vAlign w:val="bottom"/>
            <w:hideMark/>
          </w:tcPr>
          <w:p w14:paraId="4CFE9D1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EDC7EF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5082</w:t>
            </w:r>
          </w:p>
        </w:tc>
        <w:tc>
          <w:tcPr>
            <w:tcW w:w="851" w:type="dxa"/>
            <w:tcBorders>
              <w:top w:val="nil"/>
              <w:left w:val="nil"/>
              <w:bottom w:val="nil"/>
              <w:right w:val="nil"/>
            </w:tcBorders>
            <w:shd w:val="clear" w:color="auto" w:fill="auto"/>
            <w:noWrap/>
            <w:vAlign w:val="bottom"/>
            <w:hideMark/>
          </w:tcPr>
          <w:p w14:paraId="4C00029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$ 375.15 </w:t>
            </w:r>
          </w:p>
        </w:tc>
        <w:tc>
          <w:tcPr>
            <w:tcW w:w="1134" w:type="dxa"/>
            <w:tcBorders>
              <w:top w:val="nil"/>
              <w:left w:val="nil"/>
              <w:bottom w:val="nil"/>
              <w:right w:val="nil"/>
            </w:tcBorders>
            <w:shd w:val="clear" w:color="auto" w:fill="auto"/>
            <w:noWrap/>
            <w:vAlign w:val="bottom"/>
            <w:hideMark/>
          </w:tcPr>
          <w:p w14:paraId="376FC5B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60141D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9965DA4" w14:textId="77777777" w:rsidTr="006A0B1F">
        <w:trPr>
          <w:trHeight w:val="20"/>
        </w:trPr>
        <w:tc>
          <w:tcPr>
            <w:tcW w:w="3544" w:type="dxa"/>
            <w:tcBorders>
              <w:top w:val="nil"/>
              <w:left w:val="nil"/>
              <w:bottom w:val="nil"/>
              <w:right w:val="nil"/>
            </w:tcBorders>
            <w:shd w:val="clear" w:color="auto" w:fill="auto"/>
            <w:noWrap/>
            <w:vAlign w:val="bottom"/>
            <w:hideMark/>
          </w:tcPr>
          <w:p w14:paraId="46C356C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SHEEHY</w:t>
            </w:r>
          </w:p>
        </w:tc>
        <w:tc>
          <w:tcPr>
            <w:tcW w:w="1275" w:type="dxa"/>
            <w:tcBorders>
              <w:top w:val="nil"/>
              <w:left w:val="nil"/>
              <w:bottom w:val="nil"/>
              <w:right w:val="nil"/>
            </w:tcBorders>
            <w:shd w:val="clear" w:color="auto" w:fill="auto"/>
            <w:noWrap/>
            <w:vAlign w:val="bottom"/>
            <w:hideMark/>
          </w:tcPr>
          <w:p w14:paraId="4EE5008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4252655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E0728E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3B80AE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$ 289.91 </w:t>
            </w:r>
          </w:p>
        </w:tc>
        <w:tc>
          <w:tcPr>
            <w:tcW w:w="1134" w:type="dxa"/>
            <w:tcBorders>
              <w:top w:val="nil"/>
              <w:left w:val="nil"/>
              <w:bottom w:val="nil"/>
              <w:right w:val="nil"/>
            </w:tcBorders>
            <w:shd w:val="clear" w:color="auto" w:fill="auto"/>
            <w:noWrap/>
            <w:vAlign w:val="bottom"/>
            <w:hideMark/>
          </w:tcPr>
          <w:p w14:paraId="6686ADD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7C8B36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FDB5891" w14:textId="77777777" w:rsidTr="006A0B1F">
        <w:trPr>
          <w:trHeight w:val="20"/>
        </w:trPr>
        <w:tc>
          <w:tcPr>
            <w:tcW w:w="3544" w:type="dxa"/>
            <w:tcBorders>
              <w:top w:val="nil"/>
              <w:left w:val="nil"/>
              <w:bottom w:val="nil"/>
              <w:right w:val="nil"/>
            </w:tcBorders>
            <w:shd w:val="clear" w:color="auto" w:fill="auto"/>
            <w:noWrap/>
            <w:vAlign w:val="bottom"/>
            <w:hideMark/>
          </w:tcPr>
          <w:p w14:paraId="2893286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C. A. SCHODDE</w:t>
            </w:r>
          </w:p>
        </w:tc>
        <w:tc>
          <w:tcPr>
            <w:tcW w:w="1275" w:type="dxa"/>
            <w:tcBorders>
              <w:top w:val="nil"/>
              <w:left w:val="nil"/>
              <w:bottom w:val="nil"/>
              <w:right w:val="nil"/>
            </w:tcBorders>
            <w:shd w:val="clear" w:color="auto" w:fill="auto"/>
            <w:noWrap/>
            <w:vAlign w:val="bottom"/>
            <w:hideMark/>
          </w:tcPr>
          <w:p w14:paraId="3081F0B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Andrews Farm</w:t>
            </w:r>
          </w:p>
        </w:tc>
        <w:tc>
          <w:tcPr>
            <w:tcW w:w="470" w:type="dxa"/>
            <w:tcBorders>
              <w:top w:val="nil"/>
              <w:left w:val="nil"/>
              <w:bottom w:val="nil"/>
              <w:right w:val="nil"/>
            </w:tcBorders>
            <w:shd w:val="clear" w:color="auto" w:fill="auto"/>
            <w:noWrap/>
            <w:vAlign w:val="bottom"/>
            <w:hideMark/>
          </w:tcPr>
          <w:p w14:paraId="03FCEC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9034DC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5114</w:t>
            </w:r>
          </w:p>
        </w:tc>
        <w:tc>
          <w:tcPr>
            <w:tcW w:w="851" w:type="dxa"/>
            <w:tcBorders>
              <w:top w:val="nil"/>
              <w:left w:val="nil"/>
              <w:bottom w:val="nil"/>
              <w:right w:val="nil"/>
            </w:tcBorders>
            <w:shd w:val="clear" w:color="auto" w:fill="auto"/>
            <w:noWrap/>
            <w:vAlign w:val="bottom"/>
            <w:hideMark/>
          </w:tcPr>
          <w:p w14:paraId="2ECB770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$ 113.91 </w:t>
            </w:r>
          </w:p>
        </w:tc>
        <w:tc>
          <w:tcPr>
            <w:tcW w:w="1134" w:type="dxa"/>
            <w:tcBorders>
              <w:top w:val="nil"/>
              <w:left w:val="nil"/>
              <w:bottom w:val="nil"/>
              <w:right w:val="nil"/>
            </w:tcBorders>
            <w:shd w:val="clear" w:color="auto" w:fill="auto"/>
            <w:noWrap/>
            <w:vAlign w:val="bottom"/>
            <w:hideMark/>
          </w:tcPr>
          <w:p w14:paraId="4EA30A8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FD8EBC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B34FD24" w14:textId="77777777" w:rsidTr="006A0B1F">
        <w:trPr>
          <w:trHeight w:val="20"/>
        </w:trPr>
        <w:tc>
          <w:tcPr>
            <w:tcW w:w="3544" w:type="dxa"/>
            <w:tcBorders>
              <w:top w:val="nil"/>
              <w:left w:val="nil"/>
              <w:bottom w:val="nil"/>
              <w:right w:val="nil"/>
            </w:tcBorders>
            <w:shd w:val="clear" w:color="auto" w:fill="auto"/>
            <w:noWrap/>
            <w:vAlign w:val="bottom"/>
            <w:hideMark/>
          </w:tcPr>
          <w:p w14:paraId="3CE1698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W. &amp; MRS C. E. SCHMIDT</w:t>
            </w:r>
          </w:p>
        </w:tc>
        <w:tc>
          <w:tcPr>
            <w:tcW w:w="1275" w:type="dxa"/>
            <w:tcBorders>
              <w:top w:val="nil"/>
              <w:left w:val="nil"/>
              <w:bottom w:val="nil"/>
              <w:right w:val="nil"/>
            </w:tcBorders>
            <w:shd w:val="clear" w:color="auto" w:fill="auto"/>
            <w:noWrap/>
            <w:vAlign w:val="bottom"/>
            <w:hideMark/>
          </w:tcPr>
          <w:p w14:paraId="2E9A120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Evanston Garden</w:t>
            </w:r>
          </w:p>
        </w:tc>
        <w:tc>
          <w:tcPr>
            <w:tcW w:w="470" w:type="dxa"/>
            <w:tcBorders>
              <w:top w:val="nil"/>
              <w:left w:val="nil"/>
              <w:bottom w:val="nil"/>
              <w:right w:val="nil"/>
            </w:tcBorders>
            <w:shd w:val="clear" w:color="auto" w:fill="auto"/>
            <w:noWrap/>
            <w:vAlign w:val="bottom"/>
            <w:hideMark/>
          </w:tcPr>
          <w:p w14:paraId="67B2299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38F1CB7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5516</w:t>
            </w:r>
          </w:p>
        </w:tc>
        <w:tc>
          <w:tcPr>
            <w:tcW w:w="851" w:type="dxa"/>
            <w:tcBorders>
              <w:top w:val="nil"/>
              <w:left w:val="nil"/>
              <w:bottom w:val="nil"/>
              <w:right w:val="nil"/>
            </w:tcBorders>
            <w:shd w:val="clear" w:color="auto" w:fill="auto"/>
            <w:noWrap/>
            <w:vAlign w:val="bottom"/>
            <w:hideMark/>
          </w:tcPr>
          <w:p w14:paraId="2F18412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$ 206.22 </w:t>
            </w:r>
          </w:p>
        </w:tc>
        <w:tc>
          <w:tcPr>
            <w:tcW w:w="1134" w:type="dxa"/>
            <w:tcBorders>
              <w:top w:val="nil"/>
              <w:left w:val="nil"/>
              <w:bottom w:val="nil"/>
              <w:right w:val="nil"/>
            </w:tcBorders>
            <w:shd w:val="clear" w:color="auto" w:fill="auto"/>
            <w:noWrap/>
            <w:vAlign w:val="bottom"/>
            <w:hideMark/>
          </w:tcPr>
          <w:p w14:paraId="5087EDE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09BE790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32E43AD" w14:textId="77777777" w:rsidTr="006A0B1F">
        <w:trPr>
          <w:trHeight w:val="20"/>
        </w:trPr>
        <w:tc>
          <w:tcPr>
            <w:tcW w:w="3544" w:type="dxa"/>
            <w:tcBorders>
              <w:top w:val="nil"/>
              <w:left w:val="nil"/>
              <w:bottom w:val="nil"/>
              <w:right w:val="nil"/>
            </w:tcBorders>
            <w:shd w:val="clear" w:color="auto" w:fill="auto"/>
            <w:noWrap/>
            <w:vAlign w:val="bottom"/>
            <w:hideMark/>
          </w:tcPr>
          <w:p w14:paraId="6AE04FD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H. SCHRAPEL</w:t>
            </w:r>
          </w:p>
        </w:tc>
        <w:tc>
          <w:tcPr>
            <w:tcW w:w="1275" w:type="dxa"/>
            <w:tcBorders>
              <w:top w:val="nil"/>
              <w:left w:val="nil"/>
              <w:bottom w:val="nil"/>
              <w:right w:val="nil"/>
            </w:tcBorders>
            <w:shd w:val="clear" w:color="auto" w:fill="auto"/>
            <w:noWrap/>
            <w:vAlign w:val="bottom"/>
            <w:hideMark/>
          </w:tcPr>
          <w:p w14:paraId="3A644F1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353BDB2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454772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476B441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$ 154.91 </w:t>
            </w:r>
          </w:p>
        </w:tc>
        <w:tc>
          <w:tcPr>
            <w:tcW w:w="1134" w:type="dxa"/>
            <w:tcBorders>
              <w:top w:val="nil"/>
              <w:left w:val="nil"/>
              <w:bottom w:val="nil"/>
              <w:right w:val="nil"/>
            </w:tcBorders>
            <w:shd w:val="clear" w:color="auto" w:fill="auto"/>
            <w:noWrap/>
            <w:vAlign w:val="bottom"/>
            <w:hideMark/>
          </w:tcPr>
          <w:p w14:paraId="79211AE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611C7E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4F007A0" w14:textId="77777777" w:rsidTr="006A0B1F">
        <w:trPr>
          <w:trHeight w:val="20"/>
        </w:trPr>
        <w:tc>
          <w:tcPr>
            <w:tcW w:w="3544" w:type="dxa"/>
            <w:tcBorders>
              <w:top w:val="nil"/>
              <w:left w:val="nil"/>
              <w:bottom w:val="nil"/>
              <w:right w:val="nil"/>
            </w:tcBorders>
            <w:shd w:val="clear" w:color="auto" w:fill="auto"/>
            <w:noWrap/>
            <w:vAlign w:val="bottom"/>
            <w:hideMark/>
          </w:tcPr>
          <w:p w14:paraId="50E7397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L. K. SANDER</w:t>
            </w:r>
          </w:p>
        </w:tc>
        <w:tc>
          <w:tcPr>
            <w:tcW w:w="1275" w:type="dxa"/>
            <w:tcBorders>
              <w:top w:val="nil"/>
              <w:left w:val="nil"/>
              <w:bottom w:val="nil"/>
              <w:right w:val="nil"/>
            </w:tcBorders>
            <w:shd w:val="clear" w:color="auto" w:fill="auto"/>
            <w:noWrap/>
            <w:vAlign w:val="bottom"/>
            <w:hideMark/>
          </w:tcPr>
          <w:p w14:paraId="51952A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Mount Pleasant</w:t>
            </w:r>
          </w:p>
        </w:tc>
        <w:tc>
          <w:tcPr>
            <w:tcW w:w="470" w:type="dxa"/>
            <w:tcBorders>
              <w:top w:val="nil"/>
              <w:left w:val="nil"/>
              <w:bottom w:val="nil"/>
              <w:right w:val="nil"/>
            </w:tcBorders>
            <w:shd w:val="clear" w:color="auto" w:fill="auto"/>
            <w:noWrap/>
            <w:vAlign w:val="bottom"/>
            <w:hideMark/>
          </w:tcPr>
          <w:p w14:paraId="629701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6175F0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59A619B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$ 274.98 </w:t>
            </w:r>
          </w:p>
        </w:tc>
        <w:tc>
          <w:tcPr>
            <w:tcW w:w="1134" w:type="dxa"/>
            <w:tcBorders>
              <w:top w:val="nil"/>
              <w:left w:val="nil"/>
              <w:bottom w:val="nil"/>
              <w:right w:val="nil"/>
            </w:tcBorders>
            <w:shd w:val="clear" w:color="auto" w:fill="auto"/>
            <w:noWrap/>
            <w:vAlign w:val="bottom"/>
            <w:hideMark/>
          </w:tcPr>
          <w:p w14:paraId="543455F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76D2ED8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2578D0C" w14:textId="77777777" w:rsidTr="006A0B1F">
        <w:trPr>
          <w:trHeight w:val="20"/>
        </w:trPr>
        <w:tc>
          <w:tcPr>
            <w:tcW w:w="3544" w:type="dxa"/>
            <w:tcBorders>
              <w:top w:val="nil"/>
              <w:left w:val="nil"/>
              <w:bottom w:val="nil"/>
              <w:right w:val="nil"/>
            </w:tcBorders>
            <w:shd w:val="clear" w:color="auto" w:fill="auto"/>
            <w:noWrap/>
            <w:vAlign w:val="bottom"/>
            <w:hideMark/>
          </w:tcPr>
          <w:p w14:paraId="5761510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J. SCHULZ</w:t>
            </w:r>
          </w:p>
        </w:tc>
        <w:tc>
          <w:tcPr>
            <w:tcW w:w="1275" w:type="dxa"/>
            <w:tcBorders>
              <w:top w:val="nil"/>
              <w:left w:val="nil"/>
              <w:bottom w:val="nil"/>
              <w:right w:val="nil"/>
            </w:tcBorders>
            <w:shd w:val="clear" w:color="auto" w:fill="auto"/>
            <w:noWrap/>
            <w:vAlign w:val="bottom"/>
            <w:hideMark/>
          </w:tcPr>
          <w:p w14:paraId="4B6E537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284882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167C8B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558BBCB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$ 159.34 </w:t>
            </w:r>
          </w:p>
        </w:tc>
        <w:tc>
          <w:tcPr>
            <w:tcW w:w="1134" w:type="dxa"/>
            <w:tcBorders>
              <w:top w:val="nil"/>
              <w:left w:val="nil"/>
              <w:bottom w:val="nil"/>
              <w:right w:val="nil"/>
            </w:tcBorders>
            <w:shd w:val="clear" w:color="auto" w:fill="auto"/>
            <w:noWrap/>
            <w:vAlign w:val="bottom"/>
            <w:hideMark/>
          </w:tcPr>
          <w:p w14:paraId="6CD3A71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EBD61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4EA58F8" w14:textId="77777777" w:rsidTr="006A0B1F">
        <w:trPr>
          <w:trHeight w:val="20"/>
        </w:trPr>
        <w:tc>
          <w:tcPr>
            <w:tcW w:w="3544" w:type="dxa"/>
            <w:tcBorders>
              <w:top w:val="nil"/>
              <w:left w:val="nil"/>
              <w:bottom w:val="nil"/>
              <w:right w:val="nil"/>
            </w:tcBorders>
            <w:shd w:val="clear" w:color="auto" w:fill="auto"/>
            <w:noWrap/>
            <w:vAlign w:val="bottom"/>
            <w:hideMark/>
          </w:tcPr>
          <w:p w14:paraId="43CACF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I. R. STAFFORD</w:t>
            </w:r>
          </w:p>
        </w:tc>
        <w:tc>
          <w:tcPr>
            <w:tcW w:w="1275" w:type="dxa"/>
            <w:tcBorders>
              <w:top w:val="nil"/>
              <w:left w:val="nil"/>
              <w:bottom w:val="nil"/>
              <w:right w:val="nil"/>
            </w:tcBorders>
            <w:shd w:val="clear" w:color="auto" w:fill="auto"/>
            <w:noWrap/>
            <w:vAlign w:val="bottom"/>
            <w:hideMark/>
          </w:tcPr>
          <w:p w14:paraId="567D34B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C5D583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40DB46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5CCEDAB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$ 324.03 </w:t>
            </w:r>
          </w:p>
        </w:tc>
        <w:tc>
          <w:tcPr>
            <w:tcW w:w="1134" w:type="dxa"/>
            <w:tcBorders>
              <w:top w:val="nil"/>
              <w:left w:val="nil"/>
              <w:bottom w:val="nil"/>
              <w:right w:val="nil"/>
            </w:tcBorders>
            <w:shd w:val="clear" w:color="auto" w:fill="auto"/>
            <w:noWrap/>
            <w:vAlign w:val="bottom"/>
            <w:hideMark/>
          </w:tcPr>
          <w:p w14:paraId="06AA602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137635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72E0741" w14:textId="77777777" w:rsidTr="006A0B1F">
        <w:trPr>
          <w:trHeight w:val="20"/>
        </w:trPr>
        <w:tc>
          <w:tcPr>
            <w:tcW w:w="3544" w:type="dxa"/>
            <w:tcBorders>
              <w:top w:val="nil"/>
              <w:left w:val="nil"/>
              <w:bottom w:val="nil"/>
              <w:right w:val="nil"/>
            </w:tcBorders>
            <w:shd w:val="clear" w:color="auto" w:fill="auto"/>
            <w:noWrap/>
            <w:vAlign w:val="bottom"/>
            <w:hideMark/>
          </w:tcPr>
          <w:p w14:paraId="3D63F89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G. &amp; MRS J. A. SOUTHERN</w:t>
            </w:r>
          </w:p>
        </w:tc>
        <w:tc>
          <w:tcPr>
            <w:tcW w:w="1275" w:type="dxa"/>
            <w:tcBorders>
              <w:top w:val="nil"/>
              <w:left w:val="nil"/>
              <w:bottom w:val="nil"/>
              <w:right w:val="nil"/>
            </w:tcBorders>
            <w:shd w:val="clear" w:color="auto" w:fill="auto"/>
            <w:noWrap/>
            <w:vAlign w:val="bottom"/>
            <w:hideMark/>
          </w:tcPr>
          <w:p w14:paraId="3F4377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Greenock</w:t>
            </w:r>
          </w:p>
        </w:tc>
        <w:tc>
          <w:tcPr>
            <w:tcW w:w="470" w:type="dxa"/>
            <w:tcBorders>
              <w:top w:val="nil"/>
              <w:left w:val="nil"/>
              <w:bottom w:val="nil"/>
              <w:right w:val="nil"/>
            </w:tcBorders>
            <w:shd w:val="clear" w:color="auto" w:fill="auto"/>
            <w:noWrap/>
            <w:vAlign w:val="bottom"/>
            <w:hideMark/>
          </w:tcPr>
          <w:p w14:paraId="1A45317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B86C62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5360</w:t>
            </w:r>
          </w:p>
        </w:tc>
        <w:tc>
          <w:tcPr>
            <w:tcW w:w="851" w:type="dxa"/>
            <w:tcBorders>
              <w:top w:val="nil"/>
              <w:left w:val="nil"/>
              <w:bottom w:val="nil"/>
              <w:right w:val="nil"/>
            </w:tcBorders>
            <w:shd w:val="clear" w:color="auto" w:fill="auto"/>
            <w:noWrap/>
            <w:vAlign w:val="bottom"/>
            <w:hideMark/>
          </w:tcPr>
          <w:p w14:paraId="2C6C4A3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$ 1,058.24 </w:t>
            </w:r>
          </w:p>
        </w:tc>
        <w:tc>
          <w:tcPr>
            <w:tcW w:w="1134" w:type="dxa"/>
            <w:tcBorders>
              <w:top w:val="nil"/>
              <w:left w:val="nil"/>
              <w:bottom w:val="nil"/>
              <w:right w:val="nil"/>
            </w:tcBorders>
            <w:shd w:val="clear" w:color="auto" w:fill="auto"/>
            <w:noWrap/>
            <w:vAlign w:val="bottom"/>
            <w:hideMark/>
          </w:tcPr>
          <w:p w14:paraId="5167F2A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BD3CB6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1D9CE61" w14:textId="77777777" w:rsidTr="006A0B1F">
        <w:trPr>
          <w:trHeight w:val="20"/>
        </w:trPr>
        <w:tc>
          <w:tcPr>
            <w:tcW w:w="3544" w:type="dxa"/>
            <w:tcBorders>
              <w:top w:val="nil"/>
              <w:left w:val="nil"/>
              <w:bottom w:val="nil"/>
              <w:right w:val="nil"/>
            </w:tcBorders>
            <w:shd w:val="clear" w:color="auto" w:fill="auto"/>
            <w:noWrap/>
            <w:vAlign w:val="bottom"/>
            <w:hideMark/>
          </w:tcPr>
          <w:p w14:paraId="2BD919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SHILLABER</w:t>
            </w:r>
          </w:p>
        </w:tc>
        <w:tc>
          <w:tcPr>
            <w:tcW w:w="1275" w:type="dxa"/>
            <w:tcBorders>
              <w:top w:val="nil"/>
              <w:left w:val="nil"/>
              <w:bottom w:val="nil"/>
              <w:right w:val="nil"/>
            </w:tcBorders>
            <w:shd w:val="clear" w:color="auto" w:fill="auto"/>
            <w:noWrap/>
            <w:vAlign w:val="bottom"/>
            <w:hideMark/>
          </w:tcPr>
          <w:p w14:paraId="42A9FDB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Via Eudunda</w:t>
            </w:r>
          </w:p>
        </w:tc>
        <w:tc>
          <w:tcPr>
            <w:tcW w:w="470" w:type="dxa"/>
            <w:tcBorders>
              <w:top w:val="nil"/>
              <w:left w:val="nil"/>
              <w:bottom w:val="nil"/>
              <w:right w:val="nil"/>
            </w:tcBorders>
            <w:shd w:val="clear" w:color="auto" w:fill="auto"/>
            <w:noWrap/>
            <w:vAlign w:val="bottom"/>
            <w:hideMark/>
          </w:tcPr>
          <w:p w14:paraId="0E775D6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446FEE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02AEA10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$ 163.48 </w:t>
            </w:r>
          </w:p>
        </w:tc>
        <w:tc>
          <w:tcPr>
            <w:tcW w:w="1134" w:type="dxa"/>
            <w:tcBorders>
              <w:top w:val="nil"/>
              <w:left w:val="nil"/>
              <w:bottom w:val="nil"/>
              <w:right w:val="nil"/>
            </w:tcBorders>
            <w:shd w:val="clear" w:color="auto" w:fill="auto"/>
            <w:noWrap/>
            <w:vAlign w:val="bottom"/>
            <w:hideMark/>
          </w:tcPr>
          <w:p w14:paraId="0063E4E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351529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F1A12C0" w14:textId="77777777" w:rsidTr="006A0B1F">
        <w:trPr>
          <w:trHeight w:val="20"/>
        </w:trPr>
        <w:tc>
          <w:tcPr>
            <w:tcW w:w="3544" w:type="dxa"/>
            <w:tcBorders>
              <w:top w:val="nil"/>
              <w:left w:val="nil"/>
              <w:bottom w:val="nil"/>
              <w:right w:val="nil"/>
            </w:tcBorders>
            <w:shd w:val="clear" w:color="auto" w:fill="auto"/>
            <w:noWrap/>
            <w:vAlign w:val="bottom"/>
            <w:hideMark/>
          </w:tcPr>
          <w:p w14:paraId="0BCF27E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A. M. STEINERT</w:t>
            </w:r>
          </w:p>
        </w:tc>
        <w:tc>
          <w:tcPr>
            <w:tcW w:w="1275" w:type="dxa"/>
            <w:tcBorders>
              <w:top w:val="nil"/>
              <w:left w:val="nil"/>
              <w:bottom w:val="nil"/>
              <w:right w:val="nil"/>
            </w:tcBorders>
            <w:shd w:val="clear" w:color="auto" w:fill="auto"/>
            <w:noWrap/>
            <w:vAlign w:val="bottom"/>
            <w:hideMark/>
          </w:tcPr>
          <w:p w14:paraId="253B438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Doonan</w:t>
            </w:r>
          </w:p>
        </w:tc>
        <w:tc>
          <w:tcPr>
            <w:tcW w:w="470" w:type="dxa"/>
            <w:tcBorders>
              <w:top w:val="nil"/>
              <w:left w:val="nil"/>
              <w:bottom w:val="nil"/>
              <w:right w:val="nil"/>
            </w:tcBorders>
            <w:shd w:val="clear" w:color="auto" w:fill="auto"/>
            <w:noWrap/>
            <w:vAlign w:val="bottom"/>
            <w:hideMark/>
          </w:tcPr>
          <w:p w14:paraId="6D9B689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QLD</w:t>
            </w:r>
          </w:p>
        </w:tc>
        <w:tc>
          <w:tcPr>
            <w:tcW w:w="523" w:type="dxa"/>
            <w:tcBorders>
              <w:top w:val="nil"/>
              <w:left w:val="nil"/>
              <w:bottom w:val="nil"/>
              <w:right w:val="nil"/>
            </w:tcBorders>
            <w:shd w:val="clear" w:color="auto" w:fill="auto"/>
            <w:noWrap/>
            <w:vAlign w:val="bottom"/>
            <w:hideMark/>
          </w:tcPr>
          <w:p w14:paraId="7E093A8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4562</w:t>
            </w:r>
          </w:p>
        </w:tc>
        <w:tc>
          <w:tcPr>
            <w:tcW w:w="851" w:type="dxa"/>
            <w:tcBorders>
              <w:top w:val="nil"/>
              <w:left w:val="nil"/>
              <w:bottom w:val="nil"/>
              <w:right w:val="nil"/>
            </w:tcBorders>
            <w:shd w:val="clear" w:color="auto" w:fill="auto"/>
            <w:noWrap/>
            <w:vAlign w:val="bottom"/>
            <w:hideMark/>
          </w:tcPr>
          <w:p w14:paraId="43184C9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$ 723.20 </w:t>
            </w:r>
          </w:p>
        </w:tc>
        <w:tc>
          <w:tcPr>
            <w:tcW w:w="1134" w:type="dxa"/>
            <w:tcBorders>
              <w:top w:val="nil"/>
              <w:left w:val="nil"/>
              <w:bottom w:val="nil"/>
              <w:right w:val="nil"/>
            </w:tcBorders>
            <w:shd w:val="clear" w:color="auto" w:fill="auto"/>
            <w:noWrap/>
            <w:vAlign w:val="bottom"/>
            <w:hideMark/>
          </w:tcPr>
          <w:p w14:paraId="163F82E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D8D41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E2F1F3C" w14:textId="77777777" w:rsidTr="006A0B1F">
        <w:trPr>
          <w:trHeight w:val="20"/>
        </w:trPr>
        <w:tc>
          <w:tcPr>
            <w:tcW w:w="3544" w:type="dxa"/>
            <w:tcBorders>
              <w:top w:val="nil"/>
              <w:left w:val="nil"/>
              <w:bottom w:val="nil"/>
              <w:right w:val="nil"/>
            </w:tcBorders>
            <w:shd w:val="clear" w:color="auto" w:fill="auto"/>
            <w:noWrap/>
            <w:vAlign w:val="bottom"/>
            <w:hideMark/>
          </w:tcPr>
          <w:p w14:paraId="364E21D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I. SCOTTSMITH</w:t>
            </w:r>
          </w:p>
        </w:tc>
        <w:tc>
          <w:tcPr>
            <w:tcW w:w="1275" w:type="dxa"/>
            <w:tcBorders>
              <w:top w:val="nil"/>
              <w:left w:val="nil"/>
              <w:bottom w:val="nil"/>
              <w:right w:val="nil"/>
            </w:tcBorders>
            <w:shd w:val="clear" w:color="auto" w:fill="auto"/>
            <w:noWrap/>
            <w:vAlign w:val="bottom"/>
            <w:hideMark/>
          </w:tcPr>
          <w:p w14:paraId="6E7644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4A3C14B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DF2BED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648F1CB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$ 232.36 </w:t>
            </w:r>
          </w:p>
        </w:tc>
        <w:tc>
          <w:tcPr>
            <w:tcW w:w="1134" w:type="dxa"/>
            <w:tcBorders>
              <w:top w:val="nil"/>
              <w:left w:val="nil"/>
              <w:bottom w:val="nil"/>
              <w:right w:val="nil"/>
            </w:tcBorders>
            <w:shd w:val="clear" w:color="auto" w:fill="auto"/>
            <w:noWrap/>
            <w:vAlign w:val="bottom"/>
            <w:hideMark/>
          </w:tcPr>
          <w:p w14:paraId="614D425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BF7D83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24C2D77" w14:textId="77777777" w:rsidTr="006A0B1F">
        <w:trPr>
          <w:trHeight w:val="20"/>
        </w:trPr>
        <w:tc>
          <w:tcPr>
            <w:tcW w:w="3544" w:type="dxa"/>
            <w:tcBorders>
              <w:top w:val="nil"/>
              <w:left w:val="nil"/>
              <w:bottom w:val="nil"/>
              <w:right w:val="nil"/>
            </w:tcBorders>
            <w:shd w:val="clear" w:color="auto" w:fill="auto"/>
            <w:noWrap/>
            <w:vAlign w:val="bottom"/>
            <w:hideMark/>
          </w:tcPr>
          <w:p w14:paraId="10CE058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J. STEVENS</w:t>
            </w:r>
          </w:p>
        </w:tc>
        <w:tc>
          <w:tcPr>
            <w:tcW w:w="1275" w:type="dxa"/>
            <w:tcBorders>
              <w:top w:val="nil"/>
              <w:left w:val="nil"/>
              <w:bottom w:val="nil"/>
              <w:right w:val="nil"/>
            </w:tcBorders>
            <w:shd w:val="clear" w:color="auto" w:fill="auto"/>
            <w:noWrap/>
            <w:vAlign w:val="bottom"/>
            <w:hideMark/>
          </w:tcPr>
          <w:p w14:paraId="4AB6155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465E28B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54BBF9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660264B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$ 685.92 </w:t>
            </w:r>
          </w:p>
        </w:tc>
        <w:tc>
          <w:tcPr>
            <w:tcW w:w="1134" w:type="dxa"/>
            <w:tcBorders>
              <w:top w:val="nil"/>
              <w:left w:val="nil"/>
              <w:bottom w:val="nil"/>
              <w:right w:val="nil"/>
            </w:tcBorders>
            <w:shd w:val="clear" w:color="auto" w:fill="auto"/>
            <w:noWrap/>
            <w:vAlign w:val="bottom"/>
            <w:hideMark/>
          </w:tcPr>
          <w:p w14:paraId="04DE9E4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B6B669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ADD33A5" w14:textId="77777777" w:rsidTr="006A0B1F">
        <w:trPr>
          <w:trHeight w:val="20"/>
        </w:trPr>
        <w:tc>
          <w:tcPr>
            <w:tcW w:w="3544" w:type="dxa"/>
            <w:tcBorders>
              <w:top w:val="nil"/>
              <w:left w:val="nil"/>
              <w:bottom w:val="nil"/>
              <w:right w:val="nil"/>
            </w:tcBorders>
            <w:shd w:val="clear" w:color="auto" w:fill="auto"/>
            <w:noWrap/>
            <w:vAlign w:val="bottom"/>
            <w:hideMark/>
          </w:tcPr>
          <w:p w14:paraId="0F78EA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&amp; MRS S. SKEVINGTON</w:t>
            </w:r>
          </w:p>
        </w:tc>
        <w:tc>
          <w:tcPr>
            <w:tcW w:w="1275" w:type="dxa"/>
            <w:tcBorders>
              <w:top w:val="nil"/>
              <w:left w:val="nil"/>
              <w:bottom w:val="nil"/>
              <w:right w:val="nil"/>
            </w:tcBorders>
            <w:shd w:val="clear" w:color="auto" w:fill="auto"/>
            <w:noWrap/>
            <w:vAlign w:val="bottom"/>
            <w:hideMark/>
          </w:tcPr>
          <w:p w14:paraId="2CB99FF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Hyde Park</w:t>
            </w:r>
          </w:p>
        </w:tc>
        <w:tc>
          <w:tcPr>
            <w:tcW w:w="470" w:type="dxa"/>
            <w:tcBorders>
              <w:top w:val="nil"/>
              <w:left w:val="nil"/>
              <w:bottom w:val="nil"/>
              <w:right w:val="nil"/>
            </w:tcBorders>
            <w:shd w:val="clear" w:color="auto" w:fill="auto"/>
            <w:noWrap/>
            <w:vAlign w:val="bottom"/>
            <w:hideMark/>
          </w:tcPr>
          <w:p w14:paraId="6839B8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97122D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5061</w:t>
            </w:r>
          </w:p>
        </w:tc>
        <w:tc>
          <w:tcPr>
            <w:tcW w:w="851" w:type="dxa"/>
            <w:tcBorders>
              <w:top w:val="nil"/>
              <w:left w:val="nil"/>
              <w:bottom w:val="nil"/>
              <w:right w:val="nil"/>
            </w:tcBorders>
            <w:shd w:val="clear" w:color="auto" w:fill="auto"/>
            <w:noWrap/>
            <w:vAlign w:val="bottom"/>
            <w:hideMark/>
          </w:tcPr>
          <w:p w14:paraId="54529FC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$ 170.45 </w:t>
            </w:r>
          </w:p>
        </w:tc>
        <w:tc>
          <w:tcPr>
            <w:tcW w:w="1134" w:type="dxa"/>
            <w:tcBorders>
              <w:top w:val="nil"/>
              <w:left w:val="nil"/>
              <w:bottom w:val="nil"/>
              <w:right w:val="nil"/>
            </w:tcBorders>
            <w:shd w:val="clear" w:color="auto" w:fill="auto"/>
            <w:noWrap/>
            <w:vAlign w:val="bottom"/>
            <w:hideMark/>
          </w:tcPr>
          <w:p w14:paraId="00C91B1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3E21343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1791ADA" w14:textId="77777777" w:rsidTr="006A0B1F">
        <w:trPr>
          <w:trHeight w:val="20"/>
        </w:trPr>
        <w:tc>
          <w:tcPr>
            <w:tcW w:w="3544" w:type="dxa"/>
            <w:tcBorders>
              <w:top w:val="nil"/>
              <w:left w:val="nil"/>
              <w:bottom w:val="nil"/>
              <w:right w:val="nil"/>
            </w:tcBorders>
            <w:shd w:val="clear" w:color="auto" w:fill="auto"/>
            <w:noWrap/>
            <w:vAlign w:val="bottom"/>
            <w:hideMark/>
          </w:tcPr>
          <w:p w14:paraId="3313041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STRAY LEAVES COTTAGES</w:t>
            </w:r>
          </w:p>
        </w:tc>
        <w:tc>
          <w:tcPr>
            <w:tcW w:w="1275" w:type="dxa"/>
            <w:tcBorders>
              <w:top w:val="nil"/>
              <w:left w:val="nil"/>
              <w:bottom w:val="nil"/>
              <w:right w:val="nil"/>
            </w:tcBorders>
            <w:shd w:val="clear" w:color="auto" w:fill="auto"/>
            <w:noWrap/>
            <w:vAlign w:val="bottom"/>
            <w:hideMark/>
          </w:tcPr>
          <w:p w14:paraId="7B90438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687AE70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DFE143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275A7AE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$ 463.92 </w:t>
            </w:r>
          </w:p>
        </w:tc>
        <w:tc>
          <w:tcPr>
            <w:tcW w:w="1134" w:type="dxa"/>
            <w:tcBorders>
              <w:top w:val="nil"/>
              <w:left w:val="nil"/>
              <w:bottom w:val="nil"/>
              <w:right w:val="nil"/>
            </w:tcBorders>
            <w:shd w:val="clear" w:color="auto" w:fill="auto"/>
            <w:noWrap/>
            <w:vAlign w:val="bottom"/>
            <w:hideMark/>
          </w:tcPr>
          <w:p w14:paraId="552A434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164576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56EE288" w14:textId="77777777" w:rsidTr="006A0B1F">
        <w:trPr>
          <w:trHeight w:val="20"/>
        </w:trPr>
        <w:tc>
          <w:tcPr>
            <w:tcW w:w="3544" w:type="dxa"/>
            <w:tcBorders>
              <w:top w:val="nil"/>
              <w:left w:val="nil"/>
              <w:bottom w:val="nil"/>
              <w:right w:val="nil"/>
            </w:tcBorders>
            <w:shd w:val="clear" w:color="auto" w:fill="auto"/>
            <w:noWrap/>
            <w:vAlign w:val="bottom"/>
            <w:hideMark/>
          </w:tcPr>
          <w:p w14:paraId="6E07E54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D. K. SAUNDERS</w:t>
            </w:r>
          </w:p>
        </w:tc>
        <w:tc>
          <w:tcPr>
            <w:tcW w:w="1275" w:type="dxa"/>
            <w:tcBorders>
              <w:top w:val="nil"/>
              <w:left w:val="nil"/>
              <w:bottom w:val="nil"/>
              <w:right w:val="nil"/>
            </w:tcBorders>
            <w:shd w:val="clear" w:color="auto" w:fill="auto"/>
            <w:noWrap/>
            <w:vAlign w:val="bottom"/>
            <w:hideMark/>
          </w:tcPr>
          <w:p w14:paraId="3FF3A49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Hewett</w:t>
            </w:r>
          </w:p>
        </w:tc>
        <w:tc>
          <w:tcPr>
            <w:tcW w:w="470" w:type="dxa"/>
            <w:tcBorders>
              <w:top w:val="nil"/>
              <w:left w:val="nil"/>
              <w:bottom w:val="nil"/>
              <w:right w:val="nil"/>
            </w:tcBorders>
            <w:shd w:val="clear" w:color="auto" w:fill="auto"/>
            <w:noWrap/>
            <w:vAlign w:val="bottom"/>
            <w:hideMark/>
          </w:tcPr>
          <w:p w14:paraId="00FE1FE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01BB69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3238A37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$ 221.22 </w:t>
            </w:r>
          </w:p>
        </w:tc>
        <w:tc>
          <w:tcPr>
            <w:tcW w:w="1134" w:type="dxa"/>
            <w:tcBorders>
              <w:top w:val="nil"/>
              <w:left w:val="nil"/>
              <w:bottom w:val="nil"/>
              <w:right w:val="nil"/>
            </w:tcBorders>
            <w:shd w:val="clear" w:color="auto" w:fill="auto"/>
            <w:noWrap/>
            <w:vAlign w:val="bottom"/>
            <w:hideMark/>
          </w:tcPr>
          <w:p w14:paraId="41E4AF3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7D22A70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ADB49E9" w14:textId="77777777" w:rsidTr="006A0B1F">
        <w:trPr>
          <w:trHeight w:val="20"/>
        </w:trPr>
        <w:tc>
          <w:tcPr>
            <w:tcW w:w="3544" w:type="dxa"/>
            <w:tcBorders>
              <w:top w:val="nil"/>
              <w:left w:val="nil"/>
              <w:bottom w:val="nil"/>
              <w:right w:val="nil"/>
            </w:tcBorders>
            <w:shd w:val="clear" w:color="auto" w:fill="auto"/>
            <w:noWrap/>
            <w:vAlign w:val="bottom"/>
            <w:hideMark/>
          </w:tcPr>
          <w:p w14:paraId="79F5425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K. P. SLOTEGRAAF</w:t>
            </w:r>
          </w:p>
        </w:tc>
        <w:tc>
          <w:tcPr>
            <w:tcW w:w="1275" w:type="dxa"/>
            <w:tcBorders>
              <w:top w:val="nil"/>
              <w:left w:val="nil"/>
              <w:bottom w:val="nil"/>
              <w:right w:val="nil"/>
            </w:tcBorders>
            <w:shd w:val="clear" w:color="auto" w:fill="auto"/>
            <w:noWrap/>
            <w:vAlign w:val="bottom"/>
            <w:hideMark/>
          </w:tcPr>
          <w:p w14:paraId="50FFC42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7F14C20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A64EA7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6C84131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$ 121.06 </w:t>
            </w:r>
          </w:p>
        </w:tc>
        <w:tc>
          <w:tcPr>
            <w:tcW w:w="1134" w:type="dxa"/>
            <w:tcBorders>
              <w:top w:val="nil"/>
              <w:left w:val="nil"/>
              <w:bottom w:val="nil"/>
              <w:right w:val="nil"/>
            </w:tcBorders>
            <w:shd w:val="clear" w:color="auto" w:fill="auto"/>
            <w:noWrap/>
            <w:vAlign w:val="bottom"/>
            <w:hideMark/>
          </w:tcPr>
          <w:p w14:paraId="21DCA80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927E72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2FC54EA" w14:textId="77777777" w:rsidTr="006A0B1F">
        <w:trPr>
          <w:trHeight w:val="20"/>
        </w:trPr>
        <w:tc>
          <w:tcPr>
            <w:tcW w:w="3544" w:type="dxa"/>
            <w:tcBorders>
              <w:top w:val="nil"/>
              <w:left w:val="nil"/>
              <w:bottom w:val="nil"/>
              <w:right w:val="nil"/>
            </w:tcBorders>
            <w:shd w:val="clear" w:color="auto" w:fill="auto"/>
            <w:noWrap/>
            <w:vAlign w:val="bottom"/>
            <w:hideMark/>
          </w:tcPr>
          <w:p w14:paraId="49AF56D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SINCLAIR</w:t>
            </w:r>
          </w:p>
        </w:tc>
        <w:tc>
          <w:tcPr>
            <w:tcW w:w="1275" w:type="dxa"/>
            <w:tcBorders>
              <w:top w:val="nil"/>
              <w:left w:val="nil"/>
              <w:bottom w:val="nil"/>
              <w:right w:val="nil"/>
            </w:tcBorders>
            <w:shd w:val="clear" w:color="auto" w:fill="auto"/>
            <w:noWrap/>
            <w:vAlign w:val="bottom"/>
            <w:hideMark/>
          </w:tcPr>
          <w:p w14:paraId="66A294C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06324BA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28CB90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7BA240D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$ 146.68 </w:t>
            </w:r>
          </w:p>
        </w:tc>
        <w:tc>
          <w:tcPr>
            <w:tcW w:w="1134" w:type="dxa"/>
            <w:tcBorders>
              <w:top w:val="nil"/>
              <w:left w:val="nil"/>
              <w:bottom w:val="nil"/>
              <w:right w:val="nil"/>
            </w:tcBorders>
            <w:shd w:val="clear" w:color="auto" w:fill="auto"/>
            <w:noWrap/>
            <w:vAlign w:val="bottom"/>
            <w:hideMark/>
          </w:tcPr>
          <w:p w14:paraId="1A9D698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3E5D3D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8B6E884" w14:textId="77777777" w:rsidTr="006A0B1F">
        <w:trPr>
          <w:trHeight w:val="20"/>
        </w:trPr>
        <w:tc>
          <w:tcPr>
            <w:tcW w:w="3544" w:type="dxa"/>
            <w:tcBorders>
              <w:top w:val="nil"/>
              <w:left w:val="nil"/>
              <w:bottom w:val="nil"/>
              <w:right w:val="nil"/>
            </w:tcBorders>
            <w:shd w:val="clear" w:color="auto" w:fill="auto"/>
            <w:noWrap/>
            <w:vAlign w:val="bottom"/>
            <w:hideMark/>
          </w:tcPr>
          <w:p w14:paraId="65527A3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E. &amp; MRS T. SCHAFFARZ</w:t>
            </w:r>
          </w:p>
        </w:tc>
        <w:tc>
          <w:tcPr>
            <w:tcW w:w="1275" w:type="dxa"/>
            <w:tcBorders>
              <w:top w:val="nil"/>
              <w:left w:val="nil"/>
              <w:bottom w:val="nil"/>
              <w:right w:val="nil"/>
            </w:tcBorders>
            <w:shd w:val="clear" w:color="auto" w:fill="auto"/>
            <w:noWrap/>
            <w:vAlign w:val="bottom"/>
            <w:hideMark/>
          </w:tcPr>
          <w:p w14:paraId="282838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2A19A9A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58D8CA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1259FCF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$ 393.51 </w:t>
            </w:r>
          </w:p>
        </w:tc>
        <w:tc>
          <w:tcPr>
            <w:tcW w:w="1134" w:type="dxa"/>
            <w:tcBorders>
              <w:top w:val="nil"/>
              <w:left w:val="nil"/>
              <w:bottom w:val="nil"/>
              <w:right w:val="nil"/>
            </w:tcBorders>
            <w:shd w:val="clear" w:color="auto" w:fill="auto"/>
            <w:noWrap/>
            <w:vAlign w:val="bottom"/>
            <w:hideMark/>
          </w:tcPr>
          <w:p w14:paraId="2149A9A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1FF42E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B2D4ACE" w14:textId="77777777" w:rsidTr="006A0B1F">
        <w:trPr>
          <w:trHeight w:val="20"/>
        </w:trPr>
        <w:tc>
          <w:tcPr>
            <w:tcW w:w="3544" w:type="dxa"/>
            <w:tcBorders>
              <w:top w:val="nil"/>
              <w:left w:val="nil"/>
              <w:bottom w:val="nil"/>
              <w:right w:val="nil"/>
            </w:tcBorders>
            <w:shd w:val="clear" w:color="auto" w:fill="auto"/>
            <w:noWrap/>
            <w:vAlign w:val="bottom"/>
            <w:hideMark/>
          </w:tcPr>
          <w:p w14:paraId="7C03042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K. SECOMB</w:t>
            </w:r>
          </w:p>
        </w:tc>
        <w:tc>
          <w:tcPr>
            <w:tcW w:w="1275" w:type="dxa"/>
            <w:tcBorders>
              <w:top w:val="nil"/>
              <w:left w:val="nil"/>
              <w:bottom w:val="nil"/>
              <w:right w:val="nil"/>
            </w:tcBorders>
            <w:shd w:val="clear" w:color="auto" w:fill="auto"/>
            <w:noWrap/>
            <w:vAlign w:val="bottom"/>
            <w:hideMark/>
          </w:tcPr>
          <w:p w14:paraId="1AC3B4E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w:t>
            </w:r>
          </w:p>
        </w:tc>
        <w:tc>
          <w:tcPr>
            <w:tcW w:w="470" w:type="dxa"/>
            <w:tcBorders>
              <w:top w:val="nil"/>
              <w:left w:val="nil"/>
              <w:bottom w:val="nil"/>
              <w:right w:val="nil"/>
            </w:tcBorders>
            <w:shd w:val="clear" w:color="auto" w:fill="auto"/>
            <w:noWrap/>
            <w:vAlign w:val="bottom"/>
            <w:hideMark/>
          </w:tcPr>
          <w:p w14:paraId="60FF95E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8276BA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2B5AD01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$ 112.31 </w:t>
            </w:r>
          </w:p>
        </w:tc>
        <w:tc>
          <w:tcPr>
            <w:tcW w:w="1134" w:type="dxa"/>
            <w:tcBorders>
              <w:top w:val="nil"/>
              <w:left w:val="nil"/>
              <w:bottom w:val="nil"/>
              <w:right w:val="nil"/>
            </w:tcBorders>
            <w:shd w:val="clear" w:color="auto" w:fill="auto"/>
            <w:noWrap/>
            <w:vAlign w:val="bottom"/>
            <w:hideMark/>
          </w:tcPr>
          <w:p w14:paraId="55EE196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A51B22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ED6F33D" w14:textId="77777777" w:rsidTr="006A0B1F">
        <w:trPr>
          <w:trHeight w:val="20"/>
        </w:trPr>
        <w:tc>
          <w:tcPr>
            <w:tcW w:w="3544" w:type="dxa"/>
            <w:tcBorders>
              <w:top w:val="nil"/>
              <w:left w:val="nil"/>
              <w:bottom w:val="nil"/>
              <w:right w:val="nil"/>
            </w:tcBorders>
            <w:shd w:val="clear" w:color="auto" w:fill="auto"/>
            <w:noWrap/>
            <w:vAlign w:val="bottom"/>
            <w:hideMark/>
          </w:tcPr>
          <w:p w14:paraId="339B8E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Z. SKIPWORTH</w:t>
            </w:r>
          </w:p>
        </w:tc>
        <w:tc>
          <w:tcPr>
            <w:tcW w:w="1275" w:type="dxa"/>
            <w:tcBorders>
              <w:top w:val="nil"/>
              <w:left w:val="nil"/>
              <w:bottom w:val="nil"/>
              <w:right w:val="nil"/>
            </w:tcBorders>
            <w:shd w:val="clear" w:color="auto" w:fill="auto"/>
            <w:noWrap/>
            <w:vAlign w:val="bottom"/>
            <w:hideMark/>
          </w:tcPr>
          <w:p w14:paraId="71AC85F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029D0D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E29676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570698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$ 128.93 </w:t>
            </w:r>
          </w:p>
        </w:tc>
        <w:tc>
          <w:tcPr>
            <w:tcW w:w="1134" w:type="dxa"/>
            <w:tcBorders>
              <w:top w:val="nil"/>
              <w:left w:val="nil"/>
              <w:bottom w:val="nil"/>
              <w:right w:val="nil"/>
            </w:tcBorders>
            <w:shd w:val="clear" w:color="auto" w:fill="auto"/>
            <w:noWrap/>
            <w:vAlign w:val="bottom"/>
            <w:hideMark/>
          </w:tcPr>
          <w:p w14:paraId="748E519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2DCE20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0216833" w14:textId="77777777" w:rsidTr="006A0B1F">
        <w:trPr>
          <w:trHeight w:val="20"/>
        </w:trPr>
        <w:tc>
          <w:tcPr>
            <w:tcW w:w="3544" w:type="dxa"/>
            <w:tcBorders>
              <w:top w:val="nil"/>
              <w:left w:val="nil"/>
              <w:bottom w:val="nil"/>
              <w:right w:val="nil"/>
            </w:tcBorders>
            <w:shd w:val="clear" w:color="auto" w:fill="auto"/>
            <w:noWrap/>
            <w:vAlign w:val="bottom"/>
            <w:hideMark/>
          </w:tcPr>
          <w:p w14:paraId="573E51D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S. SHEPHARD</w:t>
            </w:r>
          </w:p>
        </w:tc>
        <w:tc>
          <w:tcPr>
            <w:tcW w:w="1275" w:type="dxa"/>
            <w:tcBorders>
              <w:top w:val="nil"/>
              <w:left w:val="nil"/>
              <w:bottom w:val="nil"/>
              <w:right w:val="nil"/>
            </w:tcBorders>
            <w:shd w:val="clear" w:color="auto" w:fill="auto"/>
            <w:noWrap/>
            <w:vAlign w:val="bottom"/>
            <w:hideMark/>
          </w:tcPr>
          <w:p w14:paraId="0CD56C9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72B2752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346274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755D7FD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$ 128.06 </w:t>
            </w:r>
          </w:p>
        </w:tc>
        <w:tc>
          <w:tcPr>
            <w:tcW w:w="1134" w:type="dxa"/>
            <w:tcBorders>
              <w:top w:val="nil"/>
              <w:left w:val="nil"/>
              <w:bottom w:val="nil"/>
              <w:right w:val="nil"/>
            </w:tcBorders>
            <w:shd w:val="clear" w:color="auto" w:fill="auto"/>
            <w:noWrap/>
            <w:vAlign w:val="bottom"/>
            <w:hideMark/>
          </w:tcPr>
          <w:p w14:paraId="1EFF66E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71A89B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31D8587" w14:textId="77777777" w:rsidTr="006A0B1F">
        <w:trPr>
          <w:trHeight w:val="20"/>
        </w:trPr>
        <w:tc>
          <w:tcPr>
            <w:tcW w:w="3544" w:type="dxa"/>
            <w:tcBorders>
              <w:top w:val="nil"/>
              <w:left w:val="nil"/>
              <w:bottom w:val="nil"/>
              <w:right w:val="nil"/>
            </w:tcBorders>
            <w:shd w:val="clear" w:color="auto" w:fill="auto"/>
            <w:noWrap/>
            <w:vAlign w:val="bottom"/>
            <w:hideMark/>
          </w:tcPr>
          <w:p w14:paraId="7CA7540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P. D. SCHULZ</w:t>
            </w:r>
          </w:p>
        </w:tc>
        <w:tc>
          <w:tcPr>
            <w:tcW w:w="1275" w:type="dxa"/>
            <w:tcBorders>
              <w:top w:val="nil"/>
              <w:left w:val="nil"/>
              <w:bottom w:val="nil"/>
              <w:right w:val="nil"/>
            </w:tcBorders>
            <w:shd w:val="clear" w:color="auto" w:fill="auto"/>
            <w:noWrap/>
            <w:vAlign w:val="bottom"/>
            <w:hideMark/>
          </w:tcPr>
          <w:p w14:paraId="3A4E7E4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704F7A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426105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334DB0C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$ 165.72 </w:t>
            </w:r>
          </w:p>
        </w:tc>
        <w:tc>
          <w:tcPr>
            <w:tcW w:w="1134" w:type="dxa"/>
            <w:tcBorders>
              <w:top w:val="nil"/>
              <w:left w:val="nil"/>
              <w:bottom w:val="nil"/>
              <w:right w:val="nil"/>
            </w:tcBorders>
            <w:shd w:val="clear" w:color="auto" w:fill="auto"/>
            <w:noWrap/>
            <w:vAlign w:val="bottom"/>
            <w:hideMark/>
          </w:tcPr>
          <w:p w14:paraId="468272B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578B75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332134C" w14:textId="77777777" w:rsidTr="006A0B1F">
        <w:trPr>
          <w:trHeight w:val="20"/>
        </w:trPr>
        <w:tc>
          <w:tcPr>
            <w:tcW w:w="3544" w:type="dxa"/>
            <w:tcBorders>
              <w:top w:val="nil"/>
              <w:left w:val="nil"/>
              <w:bottom w:val="nil"/>
              <w:right w:val="nil"/>
            </w:tcBorders>
            <w:shd w:val="clear" w:color="auto" w:fill="auto"/>
            <w:noWrap/>
            <w:vAlign w:val="bottom"/>
            <w:hideMark/>
          </w:tcPr>
          <w:p w14:paraId="2E98637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SPENCER</w:t>
            </w:r>
          </w:p>
        </w:tc>
        <w:tc>
          <w:tcPr>
            <w:tcW w:w="1275" w:type="dxa"/>
            <w:tcBorders>
              <w:top w:val="nil"/>
              <w:left w:val="nil"/>
              <w:bottom w:val="nil"/>
              <w:right w:val="nil"/>
            </w:tcBorders>
            <w:shd w:val="clear" w:color="auto" w:fill="auto"/>
            <w:noWrap/>
            <w:vAlign w:val="bottom"/>
            <w:hideMark/>
          </w:tcPr>
          <w:p w14:paraId="272D64E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138528D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67BC28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04E27E6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$ 311.70 </w:t>
            </w:r>
          </w:p>
        </w:tc>
        <w:tc>
          <w:tcPr>
            <w:tcW w:w="1134" w:type="dxa"/>
            <w:tcBorders>
              <w:top w:val="nil"/>
              <w:left w:val="nil"/>
              <w:bottom w:val="nil"/>
              <w:right w:val="nil"/>
            </w:tcBorders>
            <w:shd w:val="clear" w:color="auto" w:fill="auto"/>
            <w:noWrap/>
            <w:vAlign w:val="bottom"/>
            <w:hideMark/>
          </w:tcPr>
          <w:p w14:paraId="0017E24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F51763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A45D780" w14:textId="77777777" w:rsidTr="006A0B1F">
        <w:trPr>
          <w:trHeight w:val="20"/>
        </w:trPr>
        <w:tc>
          <w:tcPr>
            <w:tcW w:w="3544" w:type="dxa"/>
            <w:tcBorders>
              <w:top w:val="nil"/>
              <w:left w:val="nil"/>
              <w:bottom w:val="nil"/>
              <w:right w:val="nil"/>
            </w:tcBorders>
            <w:shd w:val="clear" w:color="auto" w:fill="auto"/>
            <w:noWrap/>
            <w:vAlign w:val="bottom"/>
            <w:hideMark/>
          </w:tcPr>
          <w:p w14:paraId="131B2BD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STAITE</w:t>
            </w:r>
          </w:p>
        </w:tc>
        <w:tc>
          <w:tcPr>
            <w:tcW w:w="1275" w:type="dxa"/>
            <w:tcBorders>
              <w:top w:val="nil"/>
              <w:left w:val="nil"/>
              <w:bottom w:val="nil"/>
              <w:right w:val="nil"/>
            </w:tcBorders>
            <w:shd w:val="clear" w:color="auto" w:fill="auto"/>
            <w:noWrap/>
            <w:vAlign w:val="bottom"/>
            <w:hideMark/>
          </w:tcPr>
          <w:p w14:paraId="146EB4A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7615055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F7ACDE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453A9F3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$ 375.64 </w:t>
            </w:r>
          </w:p>
        </w:tc>
        <w:tc>
          <w:tcPr>
            <w:tcW w:w="1134" w:type="dxa"/>
            <w:tcBorders>
              <w:top w:val="nil"/>
              <w:left w:val="nil"/>
              <w:bottom w:val="nil"/>
              <w:right w:val="nil"/>
            </w:tcBorders>
            <w:shd w:val="clear" w:color="auto" w:fill="auto"/>
            <w:noWrap/>
            <w:vAlign w:val="bottom"/>
            <w:hideMark/>
          </w:tcPr>
          <w:p w14:paraId="74F9E71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222C0A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A61FFE1" w14:textId="77777777" w:rsidTr="006A0B1F">
        <w:trPr>
          <w:trHeight w:val="20"/>
        </w:trPr>
        <w:tc>
          <w:tcPr>
            <w:tcW w:w="3544" w:type="dxa"/>
            <w:tcBorders>
              <w:top w:val="nil"/>
              <w:left w:val="nil"/>
              <w:bottom w:val="nil"/>
              <w:right w:val="nil"/>
            </w:tcBorders>
            <w:shd w:val="clear" w:color="auto" w:fill="auto"/>
            <w:noWrap/>
            <w:vAlign w:val="bottom"/>
            <w:hideMark/>
          </w:tcPr>
          <w:p w14:paraId="64694DF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SHACK CARE</w:t>
            </w:r>
          </w:p>
        </w:tc>
        <w:tc>
          <w:tcPr>
            <w:tcW w:w="1275" w:type="dxa"/>
            <w:tcBorders>
              <w:top w:val="nil"/>
              <w:left w:val="nil"/>
              <w:bottom w:val="nil"/>
              <w:right w:val="nil"/>
            </w:tcBorders>
            <w:shd w:val="clear" w:color="auto" w:fill="auto"/>
            <w:noWrap/>
            <w:vAlign w:val="bottom"/>
            <w:hideMark/>
          </w:tcPr>
          <w:p w14:paraId="36E128B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Blanchetown</w:t>
            </w:r>
          </w:p>
        </w:tc>
        <w:tc>
          <w:tcPr>
            <w:tcW w:w="470" w:type="dxa"/>
            <w:tcBorders>
              <w:top w:val="nil"/>
              <w:left w:val="nil"/>
              <w:bottom w:val="nil"/>
              <w:right w:val="nil"/>
            </w:tcBorders>
            <w:shd w:val="clear" w:color="auto" w:fill="auto"/>
            <w:noWrap/>
            <w:vAlign w:val="bottom"/>
            <w:hideMark/>
          </w:tcPr>
          <w:p w14:paraId="76E2E2F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92A27A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5357</w:t>
            </w:r>
          </w:p>
        </w:tc>
        <w:tc>
          <w:tcPr>
            <w:tcW w:w="851" w:type="dxa"/>
            <w:tcBorders>
              <w:top w:val="nil"/>
              <w:left w:val="nil"/>
              <w:bottom w:val="nil"/>
              <w:right w:val="nil"/>
            </w:tcBorders>
            <w:shd w:val="clear" w:color="auto" w:fill="auto"/>
            <w:noWrap/>
            <w:vAlign w:val="bottom"/>
            <w:hideMark/>
          </w:tcPr>
          <w:p w14:paraId="6140DAC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$ 229.96 </w:t>
            </w:r>
          </w:p>
        </w:tc>
        <w:tc>
          <w:tcPr>
            <w:tcW w:w="1134" w:type="dxa"/>
            <w:tcBorders>
              <w:top w:val="nil"/>
              <w:left w:val="nil"/>
              <w:bottom w:val="nil"/>
              <w:right w:val="nil"/>
            </w:tcBorders>
            <w:shd w:val="clear" w:color="auto" w:fill="auto"/>
            <w:noWrap/>
            <w:vAlign w:val="bottom"/>
            <w:hideMark/>
          </w:tcPr>
          <w:p w14:paraId="1015264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6698D6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36E77B6" w14:textId="77777777" w:rsidTr="006A0B1F">
        <w:trPr>
          <w:trHeight w:val="20"/>
        </w:trPr>
        <w:tc>
          <w:tcPr>
            <w:tcW w:w="3544" w:type="dxa"/>
            <w:tcBorders>
              <w:top w:val="nil"/>
              <w:left w:val="nil"/>
              <w:bottom w:val="nil"/>
              <w:right w:val="nil"/>
            </w:tcBorders>
            <w:shd w:val="clear" w:color="auto" w:fill="auto"/>
            <w:noWrap/>
            <w:vAlign w:val="bottom"/>
            <w:hideMark/>
          </w:tcPr>
          <w:p w14:paraId="4CA250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J. SCHMIDT</w:t>
            </w:r>
          </w:p>
        </w:tc>
        <w:tc>
          <w:tcPr>
            <w:tcW w:w="1275" w:type="dxa"/>
            <w:tcBorders>
              <w:top w:val="nil"/>
              <w:left w:val="nil"/>
              <w:bottom w:val="nil"/>
              <w:right w:val="nil"/>
            </w:tcBorders>
            <w:shd w:val="clear" w:color="auto" w:fill="auto"/>
            <w:noWrap/>
            <w:vAlign w:val="bottom"/>
            <w:hideMark/>
          </w:tcPr>
          <w:p w14:paraId="09FDD2F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99236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9315E8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660442E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$ 216.02 </w:t>
            </w:r>
          </w:p>
        </w:tc>
        <w:tc>
          <w:tcPr>
            <w:tcW w:w="1134" w:type="dxa"/>
            <w:tcBorders>
              <w:top w:val="nil"/>
              <w:left w:val="nil"/>
              <w:bottom w:val="nil"/>
              <w:right w:val="nil"/>
            </w:tcBorders>
            <w:shd w:val="clear" w:color="auto" w:fill="auto"/>
            <w:noWrap/>
            <w:vAlign w:val="bottom"/>
            <w:hideMark/>
          </w:tcPr>
          <w:p w14:paraId="4C8753E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EABE4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39765E2" w14:textId="77777777" w:rsidTr="006A0B1F">
        <w:trPr>
          <w:trHeight w:val="20"/>
        </w:trPr>
        <w:tc>
          <w:tcPr>
            <w:tcW w:w="3544" w:type="dxa"/>
            <w:tcBorders>
              <w:top w:val="nil"/>
              <w:left w:val="nil"/>
              <w:bottom w:val="nil"/>
              <w:right w:val="nil"/>
            </w:tcBorders>
            <w:shd w:val="clear" w:color="auto" w:fill="auto"/>
            <w:noWrap/>
            <w:vAlign w:val="bottom"/>
            <w:hideMark/>
          </w:tcPr>
          <w:p w14:paraId="5FF353C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R. SWINCER</w:t>
            </w:r>
          </w:p>
        </w:tc>
        <w:tc>
          <w:tcPr>
            <w:tcW w:w="1275" w:type="dxa"/>
            <w:tcBorders>
              <w:top w:val="nil"/>
              <w:left w:val="nil"/>
              <w:bottom w:val="nil"/>
              <w:right w:val="nil"/>
            </w:tcBorders>
            <w:shd w:val="clear" w:color="auto" w:fill="auto"/>
            <w:noWrap/>
            <w:vAlign w:val="bottom"/>
            <w:hideMark/>
          </w:tcPr>
          <w:p w14:paraId="14E1471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217122B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C4E56E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3469604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$ 243.96 </w:t>
            </w:r>
          </w:p>
        </w:tc>
        <w:tc>
          <w:tcPr>
            <w:tcW w:w="1134" w:type="dxa"/>
            <w:tcBorders>
              <w:top w:val="nil"/>
              <w:left w:val="nil"/>
              <w:bottom w:val="nil"/>
              <w:right w:val="nil"/>
            </w:tcBorders>
            <w:shd w:val="clear" w:color="auto" w:fill="auto"/>
            <w:noWrap/>
            <w:vAlign w:val="bottom"/>
            <w:hideMark/>
          </w:tcPr>
          <w:p w14:paraId="499FFEC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9FEEB5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B82547F" w14:textId="77777777" w:rsidTr="006A0B1F">
        <w:trPr>
          <w:trHeight w:val="20"/>
        </w:trPr>
        <w:tc>
          <w:tcPr>
            <w:tcW w:w="3544" w:type="dxa"/>
            <w:tcBorders>
              <w:top w:val="nil"/>
              <w:left w:val="nil"/>
              <w:bottom w:val="nil"/>
              <w:right w:val="nil"/>
            </w:tcBorders>
            <w:shd w:val="clear" w:color="auto" w:fill="auto"/>
            <w:noWrap/>
            <w:vAlign w:val="bottom"/>
            <w:hideMark/>
          </w:tcPr>
          <w:p w14:paraId="422C83E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I. G. &amp; MRS L. M. SIMPSON</w:t>
            </w:r>
          </w:p>
        </w:tc>
        <w:tc>
          <w:tcPr>
            <w:tcW w:w="1275" w:type="dxa"/>
            <w:tcBorders>
              <w:top w:val="nil"/>
              <w:left w:val="nil"/>
              <w:bottom w:val="nil"/>
              <w:right w:val="nil"/>
            </w:tcBorders>
            <w:shd w:val="clear" w:color="auto" w:fill="auto"/>
            <w:noWrap/>
            <w:vAlign w:val="bottom"/>
            <w:hideMark/>
          </w:tcPr>
          <w:p w14:paraId="40CD88A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Nildottie</w:t>
            </w:r>
          </w:p>
        </w:tc>
        <w:tc>
          <w:tcPr>
            <w:tcW w:w="470" w:type="dxa"/>
            <w:tcBorders>
              <w:top w:val="nil"/>
              <w:left w:val="nil"/>
              <w:bottom w:val="nil"/>
              <w:right w:val="nil"/>
            </w:tcBorders>
            <w:shd w:val="clear" w:color="auto" w:fill="auto"/>
            <w:noWrap/>
            <w:vAlign w:val="bottom"/>
            <w:hideMark/>
          </w:tcPr>
          <w:p w14:paraId="2800C7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0FB594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5238</w:t>
            </w:r>
          </w:p>
        </w:tc>
        <w:tc>
          <w:tcPr>
            <w:tcW w:w="851" w:type="dxa"/>
            <w:tcBorders>
              <w:top w:val="nil"/>
              <w:left w:val="nil"/>
              <w:bottom w:val="nil"/>
              <w:right w:val="nil"/>
            </w:tcBorders>
            <w:shd w:val="clear" w:color="auto" w:fill="auto"/>
            <w:noWrap/>
            <w:vAlign w:val="bottom"/>
            <w:hideMark/>
          </w:tcPr>
          <w:p w14:paraId="059DCF4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$ 317.28 </w:t>
            </w:r>
          </w:p>
        </w:tc>
        <w:tc>
          <w:tcPr>
            <w:tcW w:w="1134" w:type="dxa"/>
            <w:tcBorders>
              <w:top w:val="nil"/>
              <w:left w:val="nil"/>
              <w:bottom w:val="nil"/>
              <w:right w:val="nil"/>
            </w:tcBorders>
            <w:shd w:val="clear" w:color="auto" w:fill="auto"/>
            <w:noWrap/>
            <w:vAlign w:val="bottom"/>
            <w:hideMark/>
          </w:tcPr>
          <w:p w14:paraId="12262E7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DD04F6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D83CA7B" w14:textId="77777777" w:rsidTr="006A0B1F">
        <w:trPr>
          <w:trHeight w:val="20"/>
        </w:trPr>
        <w:tc>
          <w:tcPr>
            <w:tcW w:w="3544" w:type="dxa"/>
            <w:tcBorders>
              <w:top w:val="nil"/>
              <w:left w:val="nil"/>
              <w:bottom w:val="nil"/>
              <w:right w:val="nil"/>
            </w:tcBorders>
            <w:shd w:val="clear" w:color="auto" w:fill="auto"/>
            <w:noWrap/>
            <w:vAlign w:val="bottom"/>
            <w:hideMark/>
          </w:tcPr>
          <w:p w14:paraId="71F0433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A SPAULDING</w:t>
            </w:r>
          </w:p>
        </w:tc>
        <w:tc>
          <w:tcPr>
            <w:tcW w:w="1275" w:type="dxa"/>
            <w:tcBorders>
              <w:top w:val="nil"/>
              <w:left w:val="nil"/>
              <w:bottom w:val="nil"/>
              <w:right w:val="nil"/>
            </w:tcBorders>
            <w:shd w:val="clear" w:color="auto" w:fill="auto"/>
            <w:noWrap/>
            <w:vAlign w:val="bottom"/>
            <w:hideMark/>
          </w:tcPr>
          <w:p w14:paraId="294F35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5EC4430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A4CEB2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63E59E5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$ 146.38 </w:t>
            </w:r>
          </w:p>
        </w:tc>
        <w:tc>
          <w:tcPr>
            <w:tcW w:w="1134" w:type="dxa"/>
            <w:tcBorders>
              <w:top w:val="nil"/>
              <w:left w:val="nil"/>
              <w:bottom w:val="nil"/>
              <w:right w:val="nil"/>
            </w:tcBorders>
            <w:shd w:val="clear" w:color="auto" w:fill="auto"/>
            <w:noWrap/>
            <w:vAlign w:val="bottom"/>
            <w:hideMark/>
          </w:tcPr>
          <w:p w14:paraId="7AF9514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9AF84B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408783C" w14:textId="77777777" w:rsidTr="006A0B1F">
        <w:trPr>
          <w:trHeight w:val="20"/>
        </w:trPr>
        <w:tc>
          <w:tcPr>
            <w:tcW w:w="3544" w:type="dxa"/>
            <w:tcBorders>
              <w:top w:val="nil"/>
              <w:left w:val="nil"/>
              <w:bottom w:val="nil"/>
              <w:right w:val="nil"/>
            </w:tcBorders>
            <w:shd w:val="clear" w:color="auto" w:fill="auto"/>
            <w:noWrap/>
            <w:vAlign w:val="bottom"/>
            <w:hideMark/>
          </w:tcPr>
          <w:p w14:paraId="73FBB4A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E. D. SWEETLOVE</w:t>
            </w:r>
          </w:p>
        </w:tc>
        <w:tc>
          <w:tcPr>
            <w:tcW w:w="1275" w:type="dxa"/>
            <w:tcBorders>
              <w:top w:val="nil"/>
              <w:left w:val="nil"/>
              <w:bottom w:val="nil"/>
              <w:right w:val="nil"/>
            </w:tcBorders>
            <w:shd w:val="clear" w:color="auto" w:fill="auto"/>
            <w:noWrap/>
            <w:vAlign w:val="bottom"/>
            <w:hideMark/>
          </w:tcPr>
          <w:p w14:paraId="1A4DB70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Davoren Park</w:t>
            </w:r>
          </w:p>
        </w:tc>
        <w:tc>
          <w:tcPr>
            <w:tcW w:w="470" w:type="dxa"/>
            <w:tcBorders>
              <w:top w:val="nil"/>
              <w:left w:val="nil"/>
              <w:bottom w:val="nil"/>
              <w:right w:val="nil"/>
            </w:tcBorders>
            <w:shd w:val="clear" w:color="auto" w:fill="auto"/>
            <w:noWrap/>
            <w:vAlign w:val="bottom"/>
            <w:hideMark/>
          </w:tcPr>
          <w:p w14:paraId="3273F52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5903F3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5113</w:t>
            </w:r>
          </w:p>
        </w:tc>
        <w:tc>
          <w:tcPr>
            <w:tcW w:w="851" w:type="dxa"/>
            <w:tcBorders>
              <w:top w:val="nil"/>
              <w:left w:val="nil"/>
              <w:bottom w:val="nil"/>
              <w:right w:val="nil"/>
            </w:tcBorders>
            <w:shd w:val="clear" w:color="auto" w:fill="auto"/>
            <w:noWrap/>
            <w:vAlign w:val="bottom"/>
            <w:hideMark/>
          </w:tcPr>
          <w:p w14:paraId="29D70D3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$ 185.87 </w:t>
            </w:r>
          </w:p>
        </w:tc>
        <w:tc>
          <w:tcPr>
            <w:tcW w:w="1134" w:type="dxa"/>
            <w:tcBorders>
              <w:top w:val="nil"/>
              <w:left w:val="nil"/>
              <w:bottom w:val="nil"/>
              <w:right w:val="nil"/>
            </w:tcBorders>
            <w:shd w:val="clear" w:color="auto" w:fill="auto"/>
            <w:noWrap/>
            <w:vAlign w:val="bottom"/>
            <w:hideMark/>
          </w:tcPr>
          <w:p w14:paraId="3A22825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8F0415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8D1418B" w14:textId="77777777" w:rsidTr="006A0B1F">
        <w:trPr>
          <w:trHeight w:val="20"/>
        </w:trPr>
        <w:tc>
          <w:tcPr>
            <w:tcW w:w="3544" w:type="dxa"/>
            <w:tcBorders>
              <w:top w:val="nil"/>
              <w:left w:val="nil"/>
              <w:bottom w:val="nil"/>
              <w:right w:val="nil"/>
            </w:tcBorders>
            <w:shd w:val="clear" w:color="auto" w:fill="auto"/>
            <w:noWrap/>
            <w:vAlign w:val="bottom"/>
            <w:hideMark/>
          </w:tcPr>
          <w:p w14:paraId="23F95B6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A SHOPOV</w:t>
            </w:r>
          </w:p>
        </w:tc>
        <w:tc>
          <w:tcPr>
            <w:tcW w:w="1275" w:type="dxa"/>
            <w:tcBorders>
              <w:top w:val="nil"/>
              <w:left w:val="nil"/>
              <w:bottom w:val="nil"/>
              <w:right w:val="nil"/>
            </w:tcBorders>
            <w:shd w:val="clear" w:color="auto" w:fill="auto"/>
            <w:noWrap/>
            <w:vAlign w:val="bottom"/>
            <w:hideMark/>
          </w:tcPr>
          <w:p w14:paraId="303474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6771DC6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6202B0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6B1FE22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$ 109.04 </w:t>
            </w:r>
          </w:p>
        </w:tc>
        <w:tc>
          <w:tcPr>
            <w:tcW w:w="1134" w:type="dxa"/>
            <w:tcBorders>
              <w:top w:val="nil"/>
              <w:left w:val="nil"/>
              <w:bottom w:val="nil"/>
              <w:right w:val="nil"/>
            </w:tcBorders>
            <w:shd w:val="clear" w:color="auto" w:fill="auto"/>
            <w:noWrap/>
            <w:vAlign w:val="bottom"/>
            <w:hideMark/>
          </w:tcPr>
          <w:p w14:paraId="4133722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DAFB57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159649A" w14:textId="77777777" w:rsidTr="006A0B1F">
        <w:trPr>
          <w:trHeight w:val="20"/>
        </w:trPr>
        <w:tc>
          <w:tcPr>
            <w:tcW w:w="3544" w:type="dxa"/>
            <w:tcBorders>
              <w:top w:val="nil"/>
              <w:left w:val="nil"/>
              <w:bottom w:val="nil"/>
              <w:right w:val="nil"/>
            </w:tcBorders>
            <w:shd w:val="clear" w:color="auto" w:fill="auto"/>
            <w:noWrap/>
            <w:vAlign w:val="bottom"/>
            <w:hideMark/>
          </w:tcPr>
          <w:p w14:paraId="5ECC24A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&amp; MRS T. STRETTON</w:t>
            </w:r>
          </w:p>
        </w:tc>
        <w:tc>
          <w:tcPr>
            <w:tcW w:w="1275" w:type="dxa"/>
            <w:tcBorders>
              <w:top w:val="nil"/>
              <w:left w:val="nil"/>
              <w:bottom w:val="nil"/>
              <w:right w:val="nil"/>
            </w:tcBorders>
            <w:shd w:val="clear" w:color="auto" w:fill="auto"/>
            <w:noWrap/>
            <w:vAlign w:val="bottom"/>
            <w:hideMark/>
          </w:tcPr>
          <w:p w14:paraId="58A7B6A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3516C1D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5163BA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00FB4F8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$ 109.56 </w:t>
            </w:r>
          </w:p>
        </w:tc>
        <w:tc>
          <w:tcPr>
            <w:tcW w:w="1134" w:type="dxa"/>
            <w:tcBorders>
              <w:top w:val="nil"/>
              <w:left w:val="nil"/>
              <w:bottom w:val="nil"/>
              <w:right w:val="nil"/>
            </w:tcBorders>
            <w:shd w:val="clear" w:color="auto" w:fill="auto"/>
            <w:noWrap/>
            <w:vAlign w:val="bottom"/>
            <w:hideMark/>
          </w:tcPr>
          <w:p w14:paraId="4425FFE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0D6F3F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7526FBB" w14:textId="77777777" w:rsidTr="006A0B1F">
        <w:trPr>
          <w:trHeight w:val="20"/>
        </w:trPr>
        <w:tc>
          <w:tcPr>
            <w:tcW w:w="3544" w:type="dxa"/>
            <w:tcBorders>
              <w:top w:val="nil"/>
              <w:left w:val="nil"/>
              <w:bottom w:val="nil"/>
              <w:right w:val="nil"/>
            </w:tcBorders>
            <w:shd w:val="clear" w:color="auto" w:fill="auto"/>
            <w:noWrap/>
            <w:vAlign w:val="bottom"/>
            <w:hideMark/>
          </w:tcPr>
          <w:p w14:paraId="6D75520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SCOTT</w:t>
            </w:r>
          </w:p>
        </w:tc>
        <w:tc>
          <w:tcPr>
            <w:tcW w:w="1275" w:type="dxa"/>
            <w:tcBorders>
              <w:top w:val="nil"/>
              <w:left w:val="nil"/>
              <w:bottom w:val="nil"/>
              <w:right w:val="nil"/>
            </w:tcBorders>
            <w:shd w:val="clear" w:color="auto" w:fill="auto"/>
            <w:noWrap/>
            <w:vAlign w:val="bottom"/>
            <w:hideMark/>
          </w:tcPr>
          <w:p w14:paraId="48D95D1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Wayervale</w:t>
            </w:r>
          </w:p>
        </w:tc>
        <w:tc>
          <w:tcPr>
            <w:tcW w:w="470" w:type="dxa"/>
            <w:tcBorders>
              <w:top w:val="nil"/>
              <w:left w:val="nil"/>
              <w:bottom w:val="nil"/>
              <w:right w:val="nil"/>
            </w:tcBorders>
            <w:shd w:val="clear" w:color="auto" w:fill="auto"/>
            <w:noWrap/>
            <w:vAlign w:val="bottom"/>
            <w:hideMark/>
          </w:tcPr>
          <w:p w14:paraId="55D5272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D4CD1C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5452</w:t>
            </w:r>
          </w:p>
        </w:tc>
        <w:tc>
          <w:tcPr>
            <w:tcW w:w="851" w:type="dxa"/>
            <w:tcBorders>
              <w:top w:val="nil"/>
              <w:left w:val="nil"/>
              <w:bottom w:val="nil"/>
              <w:right w:val="nil"/>
            </w:tcBorders>
            <w:shd w:val="clear" w:color="auto" w:fill="auto"/>
            <w:noWrap/>
            <w:vAlign w:val="bottom"/>
            <w:hideMark/>
          </w:tcPr>
          <w:p w14:paraId="371960E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$ 114.01 </w:t>
            </w:r>
          </w:p>
        </w:tc>
        <w:tc>
          <w:tcPr>
            <w:tcW w:w="1134" w:type="dxa"/>
            <w:tcBorders>
              <w:top w:val="nil"/>
              <w:left w:val="nil"/>
              <w:bottom w:val="nil"/>
              <w:right w:val="nil"/>
            </w:tcBorders>
            <w:shd w:val="clear" w:color="auto" w:fill="auto"/>
            <w:noWrap/>
            <w:vAlign w:val="bottom"/>
            <w:hideMark/>
          </w:tcPr>
          <w:p w14:paraId="63A6E65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4DE82F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07D4F04" w14:textId="77777777" w:rsidTr="006A0B1F">
        <w:trPr>
          <w:trHeight w:val="20"/>
        </w:trPr>
        <w:tc>
          <w:tcPr>
            <w:tcW w:w="3544" w:type="dxa"/>
            <w:tcBorders>
              <w:top w:val="nil"/>
              <w:left w:val="nil"/>
              <w:bottom w:val="nil"/>
              <w:right w:val="nil"/>
            </w:tcBorders>
            <w:shd w:val="clear" w:color="auto" w:fill="auto"/>
            <w:noWrap/>
            <w:vAlign w:val="bottom"/>
            <w:hideMark/>
          </w:tcPr>
          <w:p w14:paraId="70952F6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J. L. SHAW</w:t>
            </w:r>
          </w:p>
        </w:tc>
        <w:tc>
          <w:tcPr>
            <w:tcW w:w="1275" w:type="dxa"/>
            <w:tcBorders>
              <w:top w:val="nil"/>
              <w:left w:val="nil"/>
              <w:bottom w:val="nil"/>
              <w:right w:val="nil"/>
            </w:tcBorders>
            <w:shd w:val="clear" w:color="auto" w:fill="auto"/>
            <w:noWrap/>
            <w:vAlign w:val="bottom"/>
            <w:hideMark/>
          </w:tcPr>
          <w:p w14:paraId="26484D6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3ECEFB5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58CB03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2150FAA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$ 440.67 </w:t>
            </w:r>
          </w:p>
        </w:tc>
        <w:tc>
          <w:tcPr>
            <w:tcW w:w="1134" w:type="dxa"/>
            <w:tcBorders>
              <w:top w:val="nil"/>
              <w:left w:val="nil"/>
              <w:bottom w:val="nil"/>
              <w:right w:val="nil"/>
            </w:tcBorders>
            <w:shd w:val="clear" w:color="auto" w:fill="auto"/>
            <w:noWrap/>
            <w:vAlign w:val="bottom"/>
            <w:hideMark/>
          </w:tcPr>
          <w:p w14:paraId="3AABEBB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07EEDF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7C51FAF" w14:textId="77777777" w:rsidTr="006A0B1F">
        <w:trPr>
          <w:trHeight w:val="20"/>
        </w:trPr>
        <w:tc>
          <w:tcPr>
            <w:tcW w:w="3544" w:type="dxa"/>
            <w:tcBorders>
              <w:top w:val="nil"/>
              <w:left w:val="nil"/>
              <w:bottom w:val="nil"/>
              <w:right w:val="nil"/>
            </w:tcBorders>
            <w:shd w:val="clear" w:color="auto" w:fill="auto"/>
            <w:noWrap/>
            <w:vAlign w:val="bottom"/>
            <w:hideMark/>
          </w:tcPr>
          <w:p w14:paraId="724D1E3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J. SHERWIN</w:t>
            </w:r>
          </w:p>
        </w:tc>
        <w:tc>
          <w:tcPr>
            <w:tcW w:w="1275" w:type="dxa"/>
            <w:tcBorders>
              <w:top w:val="nil"/>
              <w:left w:val="nil"/>
              <w:bottom w:val="nil"/>
              <w:right w:val="nil"/>
            </w:tcBorders>
            <w:shd w:val="clear" w:color="auto" w:fill="auto"/>
            <w:noWrap/>
            <w:vAlign w:val="bottom"/>
            <w:hideMark/>
          </w:tcPr>
          <w:p w14:paraId="138C6AE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Brighton</w:t>
            </w:r>
          </w:p>
        </w:tc>
        <w:tc>
          <w:tcPr>
            <w:tcW w:w="470" w:type="dxa"/>
            <w:tcBorders>
              <w:top w:val="nil"/>
              <w:left w:val="nil"/>
              <w:bottom w:val="nil"/>
              <w:right w:val="nil"/>
            </w:tcBorders>
            <w:shd w:val="clear" w:color="auto" w:fill="auto"/>
            <w:noWrap/>
            <w:vAlign w:val="bottom"/>
            <w:hideMark/>
          </w:tcPr>
          <w:p w14:paraId="0CED50B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73E7CE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5048</w:t>
            </w:r>
          </w:p>
        </w:tc>
        <w:tc>
          <w:tcPr>
            <w:tcW w:w="851" w:type="dxa"/>
            <w:tcBorders>
              <w:top w:val="nil"/>
              <w:left w:val="nil"/>
              <w:bottom w:val="nil"/>
              <w:right w:val="nil"/>
            </w:tcBorders>
            <w:shd w:val="clear" w:color="auto" w:fill="auto"/>
            <w:noWrap/>
            <w:vAlign w:val="bottom"/>
            <w:hideMark/>
          </w:tcPr>
          <w:p w14:paraId="034AB6D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$ 673.54 </w:t>
            </w:r>
          </w:p>
        </w:tc>
        <w:tc>
          <w:tcPr>
            <w:tcW w:w="1134" w:type="dxa"/>
            <w:tcBorders>
              <w:top w:val="nil"/>
              <w:left w:val="nil"/>
              <w:bottom w:val="nil"/>
              <w:right w:val="nil"/>
            </w:tcBorders>
            <w:shd w:val="clear" w:color="auto" w:fill="auto"/>
            <w:noWrap/>
            <w:vAlign w:val="bottom"/>
            <w:hideMark/>
          </w:tcPr>
          <w:p w14:paraId="6455E2F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DF053A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56EA9A6" w14:textId="77777777" w:rsidTr="006A0B1F">
        <w:trPr>
          <w:trHeight w:val="20"/>
        </w:trPr>
        <w:tc>
          <w:tcPr>
            <w:tcW w:w="3544" w:type="dxa"/>
            <w:tcBorders>
              <w:top w:val="nil"/>
              <w:left w:val="nil"/>
              <w:bottom w:val="nil"/>
              <w:right w:val="nil"/>
            </w:tcBorders>
            <w:shd w:val="clear" w:color="auto" w:fill="auto"/>
            <w:noWrap/>
            <w:vAlign w:val="bottom"/>
            <w:hideMark/>
          </w:tcPr>
          <w:p w14:paraId="005D280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P. SCOTT</w:t>
            </w:r>
          </w:p>
        </w:tc>
        <w:tc>
          <w:tcPr>
            <w:tcW w:w="1275" w:type="dxa"/>
            <w:tcBorders>
              <w:top w:val="nil"/>
              <w:left w:val="nil"/>
              <w:bottom w:val="nil"/>
              <w:right w:val="nil"/>
            </w:tcBorders>
            <w:shd w:val="clear" w:color="auto" w:fill="auto"/>
            <w:noWrap/>
            <w:vAlign w:val="bottom"/>
            <w:hideMark/>
          </w:tcPr>
          <w:p w14:paraId="10D5A23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Quorn</w:t>
            </w:r>
          </w:p>
        </w:tc>
        <w:tc>
          <w:tcPr>
            <w:tcW w:w="470" w:type="dxa"/>
            <w:tcBorders>
              <w:top w:val="nil"/>
              <w:left w:val="nil"/>
              <w:bottom w:val="nil"/>
              <w:right w:val="nil"/>
            </w:tcBorders>
            <w:shd w:val="clear" w:color="auto" w:fill="auto"/>
            <w:noWrap/>
            <w:vAlign w:val="bottom"/>
            <w:hideMark/>
          </w:tcPr>
          <w:p w14:paraId="6EBD9DC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B5ADC8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5433</w:t>
            </w:r>
          </w:p>
        </w:tc>
        <w:tc>
          <w:tcPr>
            <w:tcW w:w="851" w:type="dxa"/>
            <w:tcBorders>
              <w:top w:val="nil"/>
              <w:left w:val="nil"/>
              <w:bottom w:val="nil"/>
              <w:right w:val="nil"/>
            </w:tcBorders>
            <w:shd w:val="clear" w:color="auto" w:fill="auto"/>
            <w:noWrap/>
            <w:vAlign w:val="bottom"/>
            <w:hideMark/>
          </w:tcPr>
          <w:p w14:paraId="67CAEF0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$ 162.50 </w:t>
            </w:r>
          </w:p>
        </w:tc>
        <w:tc>
          <w:tcPr>
            <w:tcW w:w="1134" w:type="dxa"/>
            <w:tcBorders>
              <w:top w:val="nil"/>
              <w:left w:val="nil"/>
              <w:bottom w:val="nil"/>
              <w:right w:val="nil"/>
            </w:tcBorders>
            <w:shd w:val="clear" w:color="auto" w:fill="auto"/>
            <w:noWrap/>
            <w:vAlign w:val="bottom"/>
            <w:hideMark/>
          </w:tcPr>
          <w:p w14:paraId="6F418EA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109863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B2ED982" w14:textId="77777777" w:rsidTr="006A0B1F">
        <w:trPr>
          <w:trHeight w:val="20"/>
        </w:trPr>
        <w:tc>
          <w:tcPr>
            <w:tcW w:w="3544" w:type="dxa"/>
            <w:tcBorders>
              <w:top w:val="nil"/>
              <w:left w:val="nil"/>
              <w:bottom w:val="nil"/>
              <w:right w:val="nil"/>
            </w:tcBorders>
            <w:shd w:val="clear" w:color="auto" w:fill="auto"/>
            <w:noWrap/>
            <w:vAlign w:val="bottom"/>
            <w:hideMark/>
          </w:tcPr>
          <w:p w14:paraId="216F0B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TARAC_SOCIAL_&amp;_SPORTS_CLUB</w:t>
            </w:r>
          </w:p>
        </w:tc>
        <w:tc>
          <w:tcPr>
            <w:tcW w:w="1275" w:type="dxa"/>
            <w:tcBorders>
              <w:top w:val="nil"/>
              <w:left w:val="nil"/>
              <w:bottom w:val="nil"/>
              <w:right w:val="nil"/>
            </w:tcBorders>
            <w:shd w:val="clear" w:color="auto" w:fill="auto"/>
            <w:noWrap/>
            <w:vAlign w:val="bottom"/>
            <w:hideMark/>
          </w:tcPr>
          <w:p w14:paraId="3C1C61D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7E35C7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85EFA6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4EB90B9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$ 128.38 </w:t>
            </w:r>
          </w:p>
        </w:tc>
        <w:tc>
          <w:tcPr>
            <w:tcW w:w="1134" w:type="dxa"/>
            <w:tcBorders>
              <w:top w:val="nil"/>
              <w:left w:val="nil"/>
              <w:bottom w:val="nil"/>
              <w:right w:val="nil"/>
            </w:tcBorders>
            <w:shd w:val="clear" w:color="auto" w:fill="auto"/>
            <w:noWrap/>
            <w:vAlign w:val="bottom"/>
            <w:hideMark/>
          </w:tcPr>
          <w:p w14:paraId="2BFEBFA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670C3A8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A8DE694" w14:textId="77777777" w:rsidTr="006A0B1F">
        <w:trPr>
          <w:trHeight w:val="20"/>
        </w:trPr>
        <w:tc>
          <w:tcPr>
            <w:tcW w:w="3544" w:type="dxa"/>
            <w:tcBorders>
              <w:top w:val="nil"/>
              <w:left w:val="nil"/>
              <w:bottom w:val="nil"/>
              <w:right w:val="nil"/>
            </w:tcBorders>
            <w:shd w:val="clear" w:color="auto" w:fill="auto"/>
            <w:noWrap/>
            <w:vAlign w:val="bottom"/>
            <w:hideMark/>
          </w:tcPr>
          <w:p w14:paraId="2F5B497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A. TRINNE</w:t>
            </w:r>
          </w:p>
        </w:tc>
        <w:tc>
          <w:tcPr>
            <w:tcW w:w="1275" w:type="dxa"/>
            <w:tcBorders>
              <w:top w:val="nil"/>
              <w:left w:val="nil"/>
              <w:bottom w:val="nil"/>
              <w:right w:val="nil"/>
            </w:tcBorders>
            <w:shd w:val="clear" w:color="auto" w:fill="auto"/>
            <w:noWrap/>
            <w:vAlign w:val="bottom"/>
            <w:hideMark/>
          </w:tcPr>
          <w:p w14:paraId="5C1E09A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0765716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9BC9AE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338EFD3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$ 290.67 </w:t>
            </w:r>
          </w:p>
        </w:tc>
        <w:tc>
          <w:tcPr>
            <w:tcW w:w="1134" w:type="dxa"/>
            <w:tcBorders>
              <w:top w:val="nil"/>
              <w:left w:val="nil"/>
              <w:bottom w:val="nil"/>
              <w:right w:val="nil"/>
            </w:tcBorders>
            <w:shd w:val="clear" w:color="auto" w:fill="auto"/>
            <w:noWrap/>
            <w:vAlign w:val="bottom"/>
            <w:hideMark/>
          </w:tcPr>
          <w:p w14:paraId="0F93E48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7B374A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A645DFA" w14:textId="77777777" w:rsidTr="006A0B1F">
        <w:trPr>
          <w:trHeight w:val="20"/>
        </w:trPr>
        <w:tc>
          <w:tcPr>
            <w:tcW w:w="3544" w:type="dxa"/>
            <w:tcBorders>
              <w:top w:val="nil"/>
              <w:left w:val="nil"/>
              <w:bottom w:val="nil"/>
              <w:right w:val="nil"/>
            </w:tcBorders>
            <w:shd w:val="clear" w:color="auto" w:fill="auto"/>
            <w:noWrap/>
            <w:vAlign w:val="bottom"/>
            <w:hideMark/>
          </w:tcPr>
          <w:p w14:paraId="30D3AE6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THOMSON</w:t>
            </w:r>
          </w:p>
        </w:tc>
        <w:tc>
          <w:tcPr>
            <w:tcW w:w="1275" w:type="dxa"/>
            <w:tcBorders>
              <w:top w:val="nil"/>
              <w:left w:val="nil"/>
              <w:bottom w:val="nil"/>
              <w:right w:val="nil"/>
            </w:tcBorders>
            <w:shd w:val="clear" w:color="auto" w:fill="auto"/>
            <w:noWrap/>
            <w:vAlign w:val="bottom"/>
            <w:hideMark/>
          </w:tcPr>
          <w:p w14:paraId="43D6A25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Isle Of Wight</w:t>
            </w:r>
          </w:p>
        </w:tc>
        <w:tc>
          <w:tcPr>
            <w:tcW w:w="470" w:type="dxa"/>
            <w:tcBorders>
              <w:top w:val="nil"/>
              <w:left w:val="nil"/>
              <w:bottom w:val="nil"/>
              <w:right w:val="nil"/>
            </w:tcBorders>
            <w:shd w:val="clear" w:color="auto" w:fill="auto"/>
            <w:noWrap/>
            <w:vAlign w:val="bottom"/>
            <w:hideMark/>
          </w:tcPr>
          <w:p w14:paraId="1C1E1C20" w14:textId="77777777" w:rsidR="00E3405D" w:rsidRPr="00E3405D" w:rsidRDefault="00E3405D" w:rsidP="00E3405D">
            <w:pPr>
              <w:spacing w:after="0"/>
              <w:jc w:val="left"/>
              <w:rPr>
                <w:rFonts w:ascii="Times New Roman" w:eastAsia="Times New Roman" w:hAnsi="Times New Roman"/>
                <w:color w:val="000000"/>
                <w:sz w:val="17"/>
                <w:szCs w:val="17"/>
                <w:lang w:eastAsia="en-AU"/>
              </w:rPr>
            </w:pPr>
          </w:p>
        </w:tc>
        <w:tc>
          <w:tcPr>
            <w:tcW w:w="523" w:type="dxa"/>
            <w:tcBorders>
              <w:top w:val="nil"/>
              <w:left w:val="nil"/>
              <w:bottom w:val="nil"/>
              <w:right w:val="nil"/>
            </w:tcBorders>
            <w:shd w:val="clear" w:color="auto" w:fill="auto"/>
            <w:noWrap/>
            <w:vAlign w:val="bottom"/>
            <w:hideMark/>
          </w:tcPr>
          <w:p w14:paraId="4A29C68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304</w:t>
            </w:r>
          </w:p>
        </w:tc>
        <w:tc>
          <w:tcPr>
            <w:tcW w:w="851" w:type="dxa"/>
            <w:tcBorders>
              <w:top w:val="nil"/>
              <w:left w:val="nil"/>
              <w:bottom w:val="nil"/>
              <w:right w:val="nil"/>
            </w:tcBorders>
            <w:shd w:val="clear" w:color="auto" w:fill="auto"/>
            <w:noWrap/>
            <w:vAlign w:val="bottom"/>
            <w:hideMark/>
          </w:tcPr>
          <w:p w14:paraId="3FB1E6C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$ 216.83 </w:t>
            </w:r>
          </w:p>
        </w:tc>
        <w:tc>
          <w:tcPr>
            <w:tcW w:w="1134" w:type="dxa"/>
            <w:tcBorders>
              <w:top w:val="nil"/>
              <w:left w:val="nil"/>
              <w:bottom w:val="nil"/>
              <w:right w:val="nil"/>
            </w:tcBorders>
            <w:shd w:val="clear" w:color="auto" w:fill="auto"/>
            <w:noWrap/>
            <w:vAlign w:val="bottom"/>
            <w:hideMark/>
          </w:tcPr>
          <w:p w14:paraId="26EF7A4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C328D5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ED2060A" w14:textId="77777777" w:rsidTr="006A0B1F">
        <w:trPr>
          <w:trHeight w:val="20"/>
        </w:trPr>
        <w:tc>
          <w:tcPr>
            <w:tcW w:w="3544" w:type="dxa"/>
            <w:tcBorders>
              <w:top w:val="nil"/>
              <w:left w:val="nil"/>
              <w:bottom w:val="nil"/>
              <w:right w:val="nil"/>
            </w:tcBorders>
            <w:shd w:val="clear" w:color="auto" w:fill="auto"/>
            <w:noWrap/>
            <w:vAlign w:val="bottom"/>
            <w:hideMark/>
          </w:tcPr>
          <w:p w14:paraId="07761BD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&amp; MRS S. TATHAM</w:t>
            </w:r>
          </w:p>
        </w:tc>
        <w:tc>
          <w:tcPr>
            <w:tcW w:w="1275" w:type="dxa"/>
            <w:tcBorders>
              <w:top w:val="nil"/>
              <w:left w:val="nil"/>
              <w:bottom w:val="nil"/>
              <w:right w:val="nil"/>
            </w:tcBorders>
            <w:shd w:val="clear" w:color="auto" w:fill="auto"/>
            <w:noWrap/>
            <w:vAlign w:val="bottom"/>
            <w:hideMark/>
          </w:tcPr>
          <w:p w14:paraId="591696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Truro</w:t>
            </w:r>
          </w:p>
        </w:tc>
        <w:tc>
          <w:tcPr>
            <w:tcW w:w="470" w:type="dxa"/>
            <w:tcBorders>
              <w:top w:val="nil"/>
              <w:left w:val="nil"/>
              <w:bottom w:val="nil"/>
              <w:right w:val="nil"/>
            </w:tcBorders>
            <w:shd w:val="clear" w:color="auto" w:fill="auto"/>
            <w:noWrap/>
            <w:vAlign w:val="bottom"/>
            <w:hideMark/>
          </w:tcPr>
          <w:p w14:paraId="5291766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177D9C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5356</w:t>
            </w:r>
          </w:p>
        </w:tc>
        <w:tc>
          <w:tcPr>
            <w:tcW w:w="851" w:type="dxa"/>
            <w:tcBorders>
              <w:top w:val="nil"/>
              <w:left w:val="nil"/>
              <w:bottom w:val="nil"/>
              <w:right w:val="nil"/>
            </w:tcBorders>
            <w:shd w:val="clear" w:color="auto" w:fill="auto"/>
            <w:noWrap/>
            <w:vAlign w:val="bottom"/>
            <w:hideMark/>
          </w:tcPr>
          <w:p w14:paraId="5DEAA65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$ 288.10 </w:t>
            </w:r>
          </w:p>
        </w:tc>
        <w:tc>
          <w:tcPr>
            <w:tcW w:w="1134" w:type="dxa"/>
            <w:tcBorders>
              <w:top w:val="nil"/>
              <w:left w:val="nil"/>
              <w:bottom w:val="nil"/>
              <w:right w:val="nil"/>
            </w:tcBorders>
            <w:shd w:val="clear" w:color="auto" w:fill="auto"/>
            <w:noWrap/>
            <w:vAlign w:val="bottom"/>
            <w:hideMark/>
          </w:tcPr>
          <w:p w14:paraId="0DFD66C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D5B9E3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D60AD1F" w14:textId="77777777" w:rsidTr="006A0B1F">
        <w:trPr>
          <w:trHeight w:val="20"/>
        </w:trPr>
        <w:tc>
          <w:tcPr>
            <w:tcW w:w="3544" w:type="dxa"/>
            <w:tcBorders>
              <w:top w:val="nil"/>
              <w:left w:val="nil"/>
              <w:bottom w:val="nil"/>
              <w:right w:val="nil"/>
            </w:tcBorders>
            <w:shd w:val="clear" w:color="auto" w:fill="auto"/>
            <w:noWrap/>
            <w:vAlign w:val="bottom"/>
            <w:hideMark/>
          </w:tcPr>
          <w:p w14:paraId="6A3E87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A. TREWREN</w:t>
            </w:r>
          </w:p>
        </w:tc>
        <w:tc>
          <w:tcPr>
            <w:tcW w:w="1275" w:type="dxa"/>
            <w:tcBorders>
              <w:top w:val="nil"/>
              <w:left w:val="nil"/>
              <w:bottom w:val="nil"/>
              <w:right w:val="nil"/>
            </w:tcBorders>
            <w:shd w:val="clear" w:color="auto" w:fill="auto"/>
            <w:noWrap/>
            <w:vAlign w:val="bottom"/>
            <w:hideMark/>
          </w:tcPr>
          <w:p w14:paraId="7BEE5DF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Evanston</w:t>
            </w:r>
          </w:p>
        </w:tc>
        <w:tc>
          <w:tcPr>
            <w:tcW w:w="470" w:type="dxa"/>
            <w:tcBorders>
              <w:top w:val="nil"/>
              <w:left w:val="nil"/>
              <w:bottom w:val="nil"/>
              <w:right w:val="nil"/>
            </w:tcBorders>
            <w:shd w:val="clear" w:color="auto" w:fill="auto"/>
            <w:noWrap/>
            <w:vAlign w:val="bottom"/>
            <w:hideMark/>
          </w:tcPr>
          <w:p w14:paraId="0298515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874FA2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5116</w:t>
            </w:r>
          </w:p>
        </w:tc>
        <w:tc>
          <w:tcPr>
            <w:tcW w:w="851" w:type="dxa"/>
            <w:tcBorders>
              <w:top w:val="nil"/>
              <w:left w:val="nil"/>
              <w:bottom w:val="nil"/>
              <w:right w:val="nil"/>
            </w:tcBorders>
            <w:shd w:val="clear" w:color="auto" w:fill="auto"/>
            <w:noWrap/>
            <w:vAlign w:val="bottom"/>
            <w:hideMark/>
          </w:tcPr>
          <w:p w14:paraId="2AAC8C1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$ 205.67 </w:t>
            </w:r>
          </w:p>
        </w:tc>
        <w:tc>
          <w:tcPr>
            <w:tcW w:w="1134" w:type="dxa"/>
            <w:tcBorders>
              <w:top w:val="nil"/>
              <w:left w:val="nil"/>
              <w:bottom w:val="nil"/>
              <w:right w:val="nil"/>
            </w:tcBorders>
            <w:shd w:val="clear" w:color="auto" w:fill="auto"/>
            <w:noWrap/>
            <w:vAlign w:val="bottom"/>
            <w:hideMark/>
          </w:tcPr>
          <w:p w14:paraId="3886755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19506C8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F2353AF" w14:textId="77777777" w:rsidTr="006A0B1F">
        <w:trPr>
          <w:trHeight w:val="20"/>
        </w:trPr>
        <w:tc>
          <w:tcPr>
            <w:tcW w:w="3544" w:type="dxa"/>
            <w:tcBorders>
              <w:top w:val="nil"/>
              <w:left w:val="nil"/>
              <w:bottom w:val="nil"/>
              <w:right w:val="nil"/>
            </w:tcBorders>
            <w:shd w:val="clear" w:color="auto" w:fill="auto"/>
            <w:noWrap/>
            <w:vAlign w:val="bottom"/>
            <w:hideMark/>
          </w:tcPr>
          <w:p w14:paraId="40DE409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G. TURNBULL</w:t>
            </w:r>
          </w:p>
        </w:tc>
        <w:tc>
          <w:tcPr>
            <w:tcW w:w="1275" w:type="dxa"/>
            <w:tcBorders>
              <w:top w:val="nil"/>
              <w:left w:val="nil"/>
              <w:bottom w:val="nil"/>
              <w:right w:val="nil"/>
            </w:tcBorders>
            <w:shd w:val="clear" w:color="auto" w:fill="auto"/>
            <w:noWrap/>
            <w:vAlign w:val="bottom"/>
            <w:hideMark/>
          </w:tcPr>
          <w:p w14:paraId="296017B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Truro</w:t>
            </w:r>
          </w:p>
        </w:tc>
        <w:tc>
          <w:tcPr>
            <w:tcW w:w="470" w:type="dxa"/>
            <w:tcBorders>
              <w:top w:val="nil"/>
              <w:left w:val="nil"/>
              <w:bottom w:val="nil"/>
              <w:right w:val="nil"/>
            </w:tcBorders>
            <w:shd w:val="clear" w:color="auto" w:fill="auto"/>
            <w:noWrap/>
            <w:vAlign w:val="bottom"/>
            <w:hideMark/>
          </w:tcPr>
          <w:p w14:paraId="667B09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92CE47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5356</w:t>
            </w:r>
          </w:p>
        </w:tc>
        <w:tc>
          <w:tcPr>
            <w:tcW w:w="851" w:type="dxa"/>
            <w:tcBorders>
              <w:top w:val="nil"/>
              <w:left w:val="nil"/>
              <w:bottom w:val="nil"/>
              <w:right w:val="nil"/>
            </w:tcBorders>
            <w:shd w:val="clear" w:color="auto" w:fill="auto"/>
            <w:noWrap/>
            <w:vAlign w:val="bottom"/>
            <w:hideMark/>
          </w:tcPr>
          <w:p w14:paraId="6A44880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$ 144.92 </w:t>
            </w:r>
          </w:p>
        </w:tc>
        <w:tc>
          <w:tcPr>
            <w:tcW w:w="1134" w:type="dxa"/>
            <w:tcBorders>
              <w:top w:val="nil"/>
              <w:left w:val="nil"/>
              <w:bottom w:val="nil"/>
              <w:right w:val="nil"/>
            </w:tcBorders>
            <w:shd w:val="clear" w:color="auto" w:fill="auto"/>
            <w:noWrap/>
            <w:vAlign w:val="bottom"/>
            <w:hideMark/>
          </w:tcPr>
          <w:p w14:paraId="62248C7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2F2D124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A3D1E42" w14:textId="77777777" w:rsidTr="006A0B1F">
        <w:trPr>
          <w:trHeight w:val="20"/>
        </w:trPr>
        <w:tc>
          <w:tcPr>
            <w:tcW w:w="3544" w:type="dxa"/>
            <w:tcBorders>
              <w:top w:val="nil"/>
              <w:left w:val="nil"/>
              <w:bottom w:val="nil"/>
              <w:right w:val="nil"/>
            </w:tcBorders>
            <w:shd w:val="clear" w:color="auto" w:fill="auto"/>
            <w:noWrap/>
            <w:vAlign w:val="bottom"/>
            <w:hideMark/>
          </w:tcPr>
          <w:p w14:paraId="394E404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R. &amp; MRS S. L. TOONE</w:t>
            </w:r>
          </w:p>
        </w:tc>
        <w:tc>
          <w:tcPr>
            <w:tcW w:w="1275" w:type="dxa"/>
            <w:tcBorders>
              <w:top w:val="nil"/>
              <w:left w:val="nil"/>
              <w:bottom w:val="nil"/>
              <w:right w:val="nil"/>
            </w:tcBorders>
            <w:shd w:val="clear" w:color="auto" w:fill="auto"/>
            <w:noWrap/>
            <w:vAlign w:val="bottom"/>
            <w:hideMark/>
          </w:tcPr>
          <w:p w14:paraId="0A03FC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Paradise</w:t>
            </w:r>
          </w:p>
        </w:tc>
        <w:tc>
          <w:tcPr>
            <w:tcW w:w="470" w:type="dxa"/>
            <w:tcBorders>
              <w:top w:val="nil"/>
              <w:left w:val="nil"/>
              <w:bottom w:val="nil"/>
              <w:right w:val="nil"/>
            </w:tcBorders>
            <w:shd w:val="clear" w:color="auto" w:fill="auto"/>
            <w:noWrap/>
            <w:vAlign w:val="bottom"/>
            <w:hideMark/>
          </w:tcPr>
          <w:p w14:paraId="55EDCF7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F3C096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5075</w:t>
            </w:r>
          </w:p>
        </w:tc>
        <w:tc>
          <w:tcPr>
            <w:tcW w:w="851" w:type="dxa"/>
            <w:tcBorders>
              <w:top w:val="nil"/>
              <w:left w:val="nil"/>
              <w:bottom w:val="nil"/>
              <w:right w:val="nil"/>
            </w:tcBorders>
            <w:shd w:val="clear" w:color="auto" w:fill="auto"/>
            <w:noWrap/>
            <w:vAlign w:val="bottom"/>
            <w:hideMark/>
          </w:tcPr>
          <w:p w14:paraId="5D40943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$ 373.62 </w:t>
            </w:r>
          </w:p>
        </w:tc>
        <w:tc>
          <w:tcPr>
            <w:tcW w:w="1134" w:type="dxa"/>
            <w:tcBorders>
              <w:top w:val="nil"/>
              <w:left w:val="nil"/>
              <w:bottom w:val="nil"/>
              <w:right w:val="nil"/>
            </w:tcBorders>
            <w:shd w:val="clear" w:color="auto" w:fill="auto"/>
            <w:noWrap/>
            <w:vAlign w:val="bottom"/>
            <w:hideMark/>
          </w:tcPr>
          <w:p w14:paraId="11831B3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DB7AB8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EDA1263" w14:textId="77777777" w:rsidTr="006A0B1F">
        <w:trPr>
          <w:trHeight w:val="20"/>
        </w:trPr>
        <w:tc>
          <w:tcPr>
            <w:tcW w:w="3544" w:type="dxa"/>
            <w:tcBorders>
              <w:top w:val="nil"/>
              <w:left w:val="nil"/>
              <w:bottom w:val="nil"/>
              <w:right w:val="nil"/>
            </w:tcBorders>
            <w:shd w:val="clear" w:color="auto" w:fill="auto"/>
            <w:noWrap/>
            <w:vAlign w:val="bottom"/>
            <w:hideMark/>
          </w:tcPr>
          <w:p w14:paraId="55BEA25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W. L. TURNER</w:t>
            </w:r>
          </w:p>
        </w:tc>
        <w:tc>
          <w:tcPr>
            <w:tcW w:w="1275" w:type="dxa"/>
            <w:tcBorders>
              <w:top w:val="nil"/>
              <w:left w:val="nil"/>
              <w:bottom w:val="nil"/>
              <w:right w:val="nil"/>
            </w:tcBorders>
            <w:shd w:val="clear" w:color="auto" w:fill="auto"/>
            <w:noWrap/>
            <w:vAlign w:val="bottom"/>
            <w:hideMark/>
          </w:tcPr>
          <w:p w14:paraId="0D65DD3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17E3332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22E72A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4AF04FF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$ 561.24 </w:t>
            </w:r>
          </w:p>
        </w:tc>
        <w:tc>
          <w:tcPr>
            <w:tcW w:w="1134" w:type="dxa"/>
            <w:tcBorders>
              <w:top w:val="nil"/>
              <w:left w:val="nil"/>
              <w:bottom w:val="nil"/>
              <w:right w:val="nil"/>
            </w:tcBorders>
            <w:shd w:val="clear" w:color="auto" w:fill="auto"/>
            <w:noWrap/>
            <w:vAlign w:val="bottom"/>
            <w:hideMark/>
          </w:tcPr>
          <w:p w14:paraId="0037DF5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A80EB9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BCB7D4E" w14:textId="77777777" w:rsidTr="006A0B1F">
        <w:trPr>
          <w:trHeight w:val="20"/>
        </w:trPr>
        <w:tc>
          <w:tcPr>
            <w:tcW w:w="3544" w:type="dxa"/>
            <w:tcBorders>
              <w:top w:val="nil"/>
              <w:left w:val="nil"/>
              <w:bottom w:val="nil"/>
              <w:right w:val="nil"/>
            </w:tcBorders>
            <w:shd w:val="clear" w:color="auto" w:fill="auto"/>
            <w:noWrap/>
            <w:vAlign w:val="bottom"/>
            <w:hideMark/>
          </w:tcPr>
          <w:p w14:paraId="4F0039C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S. L. TOWNSLEY</w:t>
            </w:r>
          </w:p>
        </w:tc>
        <w:tc>
          <w:tcPr>
            <w:tcW w:w="1275" w:type="dxa"/>
            <w:tcBorders>
              <w:top w:val="nil"/>
              <w:left w:val="nil"/>
              <w:bottom w:val="nil"/>
              <w:right w:val="nil"/>
            </w:tcBorders>
            <w:shd w:val="clear" w:color="auto" w:fill="auto"/>
            <w:noWrap/>
            <w:vAlign w:val="bottom"/>
            <w:hideMark/>
          </w:tcPr>
          <w:p w14:paraId="56B6658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Mt Barker</w:t>
            </w:r>
          </w:p>
        </w:tc>
        <w:tc>
          <w:tcPr>
            <w:tcW w:w="470" w:type="dxa"/>
            <w:tcBorders>
              <w:top w:val="nil"/>
              <w:left w:val="nil"/>
              <w:bottom w:val="nil"/>
              <w:right w:val="nil"/>
            </w:tcBorders>
            <w:shd w:val="clear" w:color="auto" w:fill="auto"/>
            <w:noWrap/>
            <w:vAlign w:val="bottom"/>
            <w:hideMark/>
          </w:tcPr>
          <w:p w14:paraId="2E6105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B214C9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5251</w:t>
            </w:r>
          </w:p>
        </w:tc>
        <w:tc>
          <w:tcPr>
            <w:tcW w:w="851" w:type="dxa"/>
            <w:tcBorders>
              <w:top w:val="nil"/>
              <w:left w:val="nil"/>
              <w:bottom w:val="nil"/>
              <w:right w:val="nil"/>
            </w:tcBorders>
            <w:shd w:val="clear" w:color="auto" w:fill="auto"/>
            <w:noWrap/>
            <w:vAlign w:val="bottom"/>
            <w:hideMark/>
          </w:tcPr>
          <w:p w14:paraId="278561E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$ 137.50 </w:t>
            </w:r>
          </w:p>
        </w:tc>
        <w:tc>
          <w:tcPr>
            <w:tcW w:w="1134" w:type="dxa"/>
            <w:tcBorders>
              <w:top w:val="nil"/>
              <w:left w:val="nil"/>
              <w:bottom w:val="nil"/>
              <w:right w:val="nil"/>
            </w:tcBorders>
            <w:shd w:val="clear" w:color="auto" w:fill="auto"/>
            <w:noWrap/>
            <w:vAlign w:val="bottom"/>
            <w:hideMark/>
          </w:tcPr>
          <w:p w14:paraId="4308C0B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1D60D5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71B2F67" w14:textId="77777777" w:rsidTr="006A0B1F">
        <w:trPr>
          <w:trHeight w:val="20"/>
        </w:trPr>
        <w:tc>
          <w:tcPr>
            <w:tcW w:w="3544" w:type="dxa"/>
            <w:tcBorders>
              <w:top w:val="nil"/>
              <w:left w:val="nil"/>
              <w:bottom w:val="nil"/>
              <w:right w:val="nil"/>
            </w:tcBorders>
            <w:shd w:val="clear" w:color="auto" w:fill="auto"/>
            <w:noWrap/>
            <w:vAlign w:val="bottom"/>
            <w:hideMark/>
          </w:tcPr>
          <w:p w14:paraId="5892EEF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TOMLEY</w:t>
            </w:r>
          </w:p>
        </w:tc>
        <w:tc>
          <w:tcPr>
            <w:tcW w:w="1275" w:type="dxa"/>
            <w:tcBorders>
              <w:top w:val="nil"/>
              <w:left w:val="nil"/>
              <w:bottom w:val="nil"/>
              <w:right w:val="nil"/>
            </w:tcBorders>
            <w:shd w:val="clear" w:color="auto" w:fill="auto"/>
            <w:noWrap/>
            <w:vAlign w:val="bottom"/>
            <w:hideMark/>
          </w:tcPr>
          <w:p w14:paraId="17E6DE4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0EE98A5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06C982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5114D4C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$ 169.47 </w:t>
            </w:r>
          </w:p>
        </w:tc>
        <w:tc>
          <w:tcPr>
            <w:tcW w:w="1134" w:type="dxa"/>
            <w:tcBorders>
              <w:top w:val="nil"/>
              <w:left w:val="nil"/>
              <w:bottom w:val="nil"/>
              <w:right w:val="nil"/>
            </w:tcBorders>
            <w:shd w:val="clear" w:color="auto" w:fill="auto"/>
            <w:noWrap/>
            <w:vAlign w:val="bottom"/>
            <w:hideMark/>
          </w:tcPr>
          <w:p w14:paraId="27337EE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D984EF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86F61BF" w14:textId="77777777" w:rsidTr="006A0B1F">
        <w:trPr>
          <w:trHeight w:val="20"/>
        </w:trPr>
        <w:tc>
          <w:tcPr>
            <w:tcW w:w="3544" w:type="dxa"/>
            <w:tcBorders>
              <w:top w:val="nil"/>
              <w:left w:val="nil"/>
              <w:bottom w:val="nil"/>
              <w:right w:val="nil"/>
            </w:tcBorders>
            <w:shd w:val="clear" w:color="auto" w:fill="auto"/>
            <w:noWrap/>
            <w:vAlign w:val="bottom"/>
            <w:hideMark/>
          </w:tcPr>
          <w:p w14:paraId="48F6670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THOMAS</w:t>
            </w:r>
          </w:p>
        </w:tc>
        <w:tc>
          <w:tcPr>
            <w:tcW w:w="1275" w:type="dxa"/>
            <w:tcBorders>
              <w:top w:val="nil"/>
              <w:left w:val="nil"/>
              <w:bottom w:val="nil"/>
              <w:right w:val="nil"/>
            </w:tcBorders>
            <w:shd w:val="clear" w:color="auto" w:fill="auto"/>
            <w:noWrap/>
            <w:vAlign w:val="bottom"/>
            <w:hideMark/>
          </w:tcPr>
          <w:p w14:paraId="2FDC0F0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283946F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863B61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644D53B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$ 203.44 </w:t>
            </w:r>
          </w:p>
        </w:tc>
        <w:tc>
          <w:tcPr>
            <w:tcW w:w="1134" w:type="dxa"/>
            <w:tcBorders>
              <w:top w:val="nil"/>
              <w:left w:val="nil"/>
              <w:bottom w:val="nil"/>
              <w:right w:val="nil"/>
            </w:tcBorders>
            <w:shd w:val="clear" w:color="auto" w:fill="auto"/>
            <w:noWrap/>
            <w:vAlign w:val="bottom"/>
            <w:hideMark/>
          </w:tcPr>
          <w:p w14:paraId="059178A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8CDC0E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6D3FD48" w14:textId="77777777" w:rsidTr="006A0B1F">
        <w:trPr>
          <w:trHeight w:val="20"/>
        </w:trPr>
        <w:tc>
          <w:tcPr>
            <w:tcW w:w="3544" w:type="dxa"/>
            <w:tcBorders>
              <w:top w:val="nil"/>
              <w:left w:val="nil"/>
              <w:bottom w:val="nil"/>
              <w:right w:val="nil"/>
            </w:tcBorders>
            <w:shd w:val="clear" w:color="auto" w:fill="auto"/>
            <w:noWrap/>
            <w:vAlign w:val="bottom"/>
            <w:hideMark/>
          </w:tcPr>
          <w:p w14:paraId="7405BCD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A. L. P. TRETHEWEY</w:t>
            </w:r>
          </w:p>
        </w:tc>
        <w:tc>
          <w:tcPr>
            <w:tcW w:w="1275" w:type="dxa"/>
            <w:tcBorders>
              <w:top w:val="nil"/>
              <w:left w:val="nil"/>
              <w:bottom w:val="nil"/>
              <w:right w:val="nil"/>
            </w:tcBorders>
            <w:shd w:val="clear" w:color="auto" w:fill="auto"/>
            <w:noWrap/>
            <w:vAlign w:val="bottom"/>
            <w:hideMark/>
          </w:tcPr>
          <w:p w14:paraId="1B29955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2553D8F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CB66C5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D66464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$ 105.55 </w:t>
            </w:r>
          </w:p>
        </w:tc>
        <w:tc>
          <w:tcPr>
            <w:tcW w:w="1134" w:type="dxa"/>
            <w:tcBorders>
              <w:top w:val="nil"/>
              <w:left w:val="nil"/>
              <w:bottom w:val="nil"/>
              <w:right w:val="nil"/>
            </w:tcBorders>
            <w:shd w:val="clear" w:color="auto" w:fill="auto"/>
            <w:noWrap/>
            <w:vAlign w:val="bottom"/>
            <w:hideMark/>
          </w:tcPr>
          <w:p w14:paraId="77A3E0D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4F6B0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131AB74" w14:textId="77777777" w:rsidTr="006A0B1F">
        <w:trPr>
          <w:trHeight w:val="20"/>
        </w:trPr>
        <w:tc>
          <w:tcPr>
            <w:tcW w:w="3544" w:type="dxa"/>
            <w:tcBorders>
              <w:top w:val="nil"/>
              <w:left w:val="nil"/>
              <w:bottom w:val="nil"/>
              <w:right w:val="nil"/>
            </w:tcBorders>
            <w:shd w:val="clear" w:color="auto" w:fill="auto"/>
            <w:noWrap/>
            <w:vAlign w:val="bottom"/>
            <w:hideMark/>
          </w:tcPr>
          <w:p w14:paraId="6DA8AD4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B. TRANTER</w:t>
            </w:r>
          </w:p>
        </w:tc>
        <w:tc>
          <w:tcPr>
            <w:tcW w:w="1275" w:type="dxa"/>
            <w:tcBorders>
              <w:top w:val="nil"/>
              <w:left w:val="nil"/>
              <w:bottom w:val="nil"/>
              <w:right w:val="nil"/>
            </w:tcBorders>
            <w:shd w:val="clear" w:color="auto" w:fill="auto"/>
            <w:noWrap/>
            <w:vAlign w:val="bottom"/>
            <w:hideMark/>
          </w:tcPr>
          <w:p w14:paraId="7B0CCC9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510CB0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04A1BE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61DE5A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$ 166.59 </w:t>
            </w:r>
          </w:p>
        </w:tc>
        <w:tc>
          <w:tcPr>
            <w:tcW w:w="1134" w:type="dxa"/>
            <w:tcBorders>
              <w:top w:val="nil"/>
              <w:left w:val="nil"/>
              <w:bottom w:val="nil"/>
              <w:right w:val="nil"/>
            </w:tcBorders>
            <w:shd w:val="clear" w:color="auto" w:fill="auto"/>
            <w:noWrap/>
            <w:vAlign w:val="bottom"/>
            <w:hideMark/>
          </w:tcPr>
          <w:p w14:paraId="14011FD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A2FA74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02A2D2F" w14:textId="77777777" w:rsidTr="006A0B1F">
        <w:trPr>
          <w:trHeight w:val="20"/>
        </w:trPr>
        <w:tc>
          <w:tcPr>
            <w:tcW w:w="3544" w:type="dxa"/>
            <w:tcBorders>
              <w:top w:val="nil"/>
              <w:left w:val="nil"/>
              <w:bottom w:val="nil"/>
              <w:right w:val="nil"/>
            </w:tcBorders>
            <w:shd w:val="clear" w:color="auto" w:fill="auto"/>
            <w:noWrap/>
            <w:vAlign w:val="bottom"/>
            <w:hideMark/>
          </w:tcPr>
          <w:p w14:paraId="498B7EB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&amp; MRS K. TEE</w:t>
            </w:r>
          </w:p>
        </w:tc>
        <w:tc>
          <w:tcPr>
            <w:tcW w:w="1275" w:type="dxa"/>
            <w:tcBorders>
              <w:top w:val="nil"/>
              <w:left w:val="nil"/>
              <w:bottom w:val="nil"/>
              <w:right w:val="nil"/>
            </w:tcBorders>
            <w:shd w:val="clear" w:color="auto" w:fill="auto"/>
            <w:noWrap/>
            <w:vAlign w:val="bottom"/>
            <w:hideMark/>
          </w:tcPr>
          <w:p w14:paraId="0789432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37E298C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B0C8B3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7B45DDA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$ 289.15 </w:t>
            </w:r>
          </w:p>
        </w:tc>
        <w:tc>
          <w:tcPr>
            <w:tcW w:w="1134" w:type="dxa"/>
            <w:tcBorders>
              <w:top w:val="nil"/>
              <w:left w:val="nil"/>
              <w:bottom w:val="nil"/>
              <w:right w:val="nil"/>
            </w:tcBorders>
            <w:shd w:val="clear" w:color="auto" w:fill="auto"/>
            <w:noWrap/>
            <w:vAlign w:val="bottom"/>
            <w:hideMark/>
          </w:tcPr>
          <w:p w14:paraId="42542DC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26BE48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82AEF06" w14:textId="77777777" w:rsidTr="006A0B1F">
        <w:trPr>
          <w:trHeight w:val="20"/>
        </w:trPr>
        <w:tc>
          <w:tcPr>
            <w:tcW w:w="3544" w:type="dxa"/>
            <w:tcBorders>
              <w:top w:val="nil"/>
              <w:left w:val="nil"/>
              <w:bottom w:val="nil"/>
              <w:right w:val="nil"/>
            </w:tcBorders>
            <w:shd w:val="clear" w:color="auto" w:fill="auto"/>
            <w:noWrap/>
            <w:vAlign w:val="bottom"/>
            <w:hideMark/>
          </w:tcPr>
          <w:p w14:paraId="1D145B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D. TREZISE</w:t>
            </w:r>
          </w:p>
        </w:tc>
        <w:tc>
          <w:tcPr>
            <w:tcW w:w="1275" w:type="dxa"/>
            <w:tcBorders>
              <w:top w:val="nil"/>
              <w:left w:val="nil"/>
              <w:bottom w:val="nil"/>
              <w:right w:val="nil"/>
            </w:tcBorders>
            <w:shd w:val="clear" w:color="auto" w:fill="auto"/>
            <w:noWrap/>
            <w:vAlign w:val="bottom"/>
            <w:hideMark/>
          </w:tcPr>
          <w:p w14:paraId="3110184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Gumeracha</w:t>
            </w:r>
          </w:p>
        </w:tc>
        <w:tc>
          <w:tcPr>
            <w:tcW w:w="470" w:type="dxa"/>
            <w:tcBorders>
              <w:top w:val="nil"/>
              <w:left w:val="nil"/>
              <w:bottom w:val="nil"/>
              <w:right w:val="nil"/>
            </w:tcBorders>
            <w:shd w:val="clear" w:color="auto" w:fill="auto"/>
            <w:noWrap/>
            <w:vAlign w:val="bottom"/>
            <w:hideMark/>
          </w:tcPr>
          <w:p w14:paraId="51806BF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6BA5BC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5233</w:t>
            </w:r>
          </w:p>
        </w:tc>
        <w:tc>
          <w:tcPr>
            <w:tcW w:w="851" w:type="dxa"/>
            <w:tcBorders>
              <w:top w:val="nil"/>
              <w:left w:val="nil"/>
              <w:bottom w:val="nil"/>
              <w:right w:val="nil"/>
            </w:tcBorders>
            <w:shd w:val="clear" w:color="auto" w:fill="auto"/>
            <w:noWrap/>
            <w:vAlign w:val="bottom"/>
            <w:hideMark/>
          </w:tcPr>
          <w:p w14:paraId="765F25C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$ 122.19 </w:t>
            </w:r>
          </w:p>
        </w:tc>
        <w:tc>
          <w:tcPr>
            <w:tcW w:w="1134" w:type="dxa"/>
            <w:tcBorders>
              <w:top w:val="nil"/>
              <w:left w:val="nil"/>
              <w:bottom w:val="nil"/>
              <w:right w:val="nil"/>
            </w:tcBorders>
            <w:shd w:val="clear" w:color="auto" w:fill="auto"/>
            <w:noWrap/>
            <w:vAlign w:val="bottom"/>
            <w:hideMark/>
          </w:tcPr>
          <w:p w14:paraId="3B39FAC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3A56348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5B297CC" w14:textId="77777777" w:rsidTr="006A0B1F">
        <w:trPr>
          <w:trHeight w:val="20"/>
        </w:trPr>
        <w:tc>
          <w:tcPr>
            <w:tcW w:w="3544" w:type="dxa"/>
            <w:tcBorders>
              <w:top w:val="nil"/>
              <w:left w:val="nil"/>
              <w:bottom w:val="nil"/>
              <w:right w:val="nil"/>
            </w:tcBorders>
            <w:shd w:val="clear" w:color="auto" w:fill="auto"/>
            <w:noWrap/>
            <w:vAlign w:val="bottom"/>
            <w:hideMark/>
          </w:tcPr>
          <w:p w14:paraId="42207EF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&amp; MRS L. THOMPSON</w:t>
            </w:r>
          </w:p>
        </w:tc>
        <w:tc>
          <w:tcPr>
            <w:tcW w:w="1275" w:type="dxa"/>
            <w:tcBorders>
              <w:top w:val="nil"/>
              <w:left w:val="nil"/>
              <w:bottom w:val="nil"/>
              <w:right w:val="nil"/>
            </w:tcBorders>
            <w:shd w:val="clear" w:color="auto" w:fill="auto"/>
            <w:noWrap/>
            <w:vAlign w:val="bottom"/>
            <w:hideMark/>
          </w:tcPr>
          <w:p w14:paraId="73B29B2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East Albury</w:t>
            </w:r>
          </w:p>
        </w:tc>
        <w:tc>
          <w:tcPr>
            <w:tcW w:w="470" w:type="dxa"/>
            <w:tcBorders>
              <w:top w:val="nil"/>
              <w:left w:val="nil"/>
              <w:bottom w:val="nil"/>
              <w:right w:val="nil"/>
            </w:tcBorders>
            <w:shd w:val="clear" w:color="auto" w:fill="auto"/>
            <w:noWrap/>
            <w:vAlign w:val="bottom"/>
            <w:hideMark/>
          </w:tcPr>
          <w:p w14:paraId="25F6D21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NSW</w:t>
            </w:r>
          </w:p>
        </w:tc>
        <w:tc>
          <w:tcPr>
            <w:tcW w:w="523" w:type="dxa"/>
            <w:tcBorders>
              <w:top w:val="nil"/>
              <w:left w:val="nil"/>
              <w:bottom w:val="nil"/>
              <w:right w:val="nil"/>
            </w:tcBorders>
            <w:shd w:val="clear" w:color="auto" w:fill="auto"/>
            <w:noWrap/>
            <w:vAlign w:val="bottom"/>
            <w:hideMark/>
          </w:tcPr>
          <w:p w14:paraId="08E70C6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2640</w:t>
            </w:r>
          </w:p>
        </w:tc>
        <w:tc>
          <w:tcPr>
            <w:tcW w:w="851" w:type="dxa"/>
            <w:tcBorders>
              <w:top w:val="nil"/>
              <w:left w:val="nil"/>
              <w:bottom w:val="nil"/>
              <w:right w:val="nil"/>
            </w:tcBorders>
            <w:shd w:val="clear" w:color="auto" w:fill="auto"/>
            <w:noWrap/>
            <w:vAlign w:val="bottom"/>
            <w:hideMark/>
          </w:tcPr>
          <w:p w14:paraId="22D4C1C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$ 113.14 </w:t>
            </w:r>
          </w:p>
        </w:tc>
        <w:tc>
          <w:tcPr>
            <w:tcW w:w="1134" w:type="dxa"/>
            <w:tcBorders>
              <w:top w:val="nil"/>
              <w:left w:val="nil"/>
              <w:bottom w:val="nil"/>
              <w:right w:val="nil"/>
            </w:tcBorders>
            <w:shd w:val="clear" w:color="auto" w:fill="auto"/>
            <w:noWrap/>
            <w:vAlign w:val="bottom"/>
            <w:hideMark/>
          </w:tcPr>
          <w:p w14:paraId="571A1B9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FA19A8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838EFD5" w14:textId="77777777" w:rsidTr="006A0B1F">
        <w:trPr>
          <w:trHeight w:val="20"/>
        </w:trPr>
        <w:tc>
          <w:tcPr>
            <w:tcW w:w="3544" w:type="dxa"/>
            <w:tcBorders>
              <w:top w:val="nil"/>
              <w:left w:val="nil"/>
              <w:bottom w:val="nil"/>
              <w:right w:val="nil"/>
            </w:tcBorders>
            <w:shd w:val="clear" w:color="auto" w:fill="auto"/>
            <w:noWrap/>
            <w:vAlign w:val="bottom"/>
            <w:hideMark/>
          </w:tcPr>
          <w:p w14:paraId="7F7623A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H. &amp; MRS A. L. TSCHARKE</w:t>
            </w:r>
          </w:p>
        </w:tc>
        <w:tc>
          <w:tcPr>
            <w:tcW w:w="1275" w:type="dxa"/>
            <w:tcBorders>
              <w:top w:val="nil"/>
              <w:left w:val="nil"/>
              <w:bottom w:val="nil"/>
              <w:right w:val="nil"/>
            </w:tcBorders>
            <w:shd w:val="clear" w:color="auto" w:fill="auto"/>
            <w:noWrap/>
            <w:vAlign w:val="bottom"/>
            <w:hideMark/>
          </w:tcPr>
          <w:p w14:paraId="7242C6D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06D3D63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7CEC6C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2AD0B0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$ 152.20 </w:t>
            </w:r>
          </w:p>
        </w:tc>
        <w:tc>
          <w:tcPr>
            <w:tcW w:w="1134" w:type="dxa"/>
            <w:tcBorders>
              <w:top w:val="nil"/>
              <w:left w:val="nil"/>
              <w:bottom w:val="nil"/>
              <w:right w:val="nil"/>
            </w:tcBorders>
            <w:shd w:val="clear" w:color="auto" w:fill="auto"/>
            <w:noWrap/>
            <w:vAlign w:val="bottom"/>
            <w:hideMark/>
          </w:tcPr>
          <w:p w14:paraId="638DB92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F0404C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30810AC" w14:textId="77777777" w:rsidTr="006A0B1F">
        <w:trPr>
          <w:trHeight w:val="20"/>
        </w:trPr>
        <w:tc>
          <w:tcPr>
            <w:tcW w:w="3544" w:type="dxa"/>
            <w:tcBorders>
              <w:top w:val="nil"/>
              <w:left w:val="nil"/>
              <w:bottom w:val="nil"/>
              <w:right w:val="nil"/>
            </w:tcBorders>
            <w:shd w:val="clear" w:color="auto" w:fill="auto"/>
            <w:noWrap/>
            <w:vAlign w:val="bottom"/>
            <w:hideMark/>
          </w:tcPr>
          <w:p w14:paraId="6B55A388" w14:textId="77777777" w:rsidR="00E3405D" w:rsidRPr="00E3405D" w:rsidRDefault="00E3405D" w:rsidP="00E3405D">
            <w:pPr>
              <w:spacing w:after="0"/>
              <w:ind w:left="160" w:hanging="160"/>
              <w:jc w:val="left"/>
              <w:rPr>
                <w:rFonts w:ascii="Times New Roman" w:eastAsia="Times New Roman" w:hAnsi="Times New Roman"/>
                <w:color w:val="000000"/>
                <w:spacing w:val="-8"/>
                <w:sz w:val="17"/>
                <w:szCs w:val="17"/>
                <w:lang w:eastAsia="en-AU"/>
              </w:rPr>
            </w:pPr>
            <w:r w:rsidRPr="00E3405D">
              <w:rPr>
                <w:rFonts w:ascii="Times New Roman" w:eastAsia="Times New Roman" w:hAnsi="Times New Roman"/>
                <w:color w:val="000000"/>
                <w:spacing w:val="-8"/>
                <w:sz w:val="17"/>
                <w:szCs w:val="17"/>
                <w:lang w:eastAsia="en-AU"/>
              </w:rPr>
              <w:t>T &amp; S REFRIGERATION &amp; ELECTRICAL PTY LTD</w:t>
            </w:r>
          </w:p>
        </w:tc>
        <w:tc>
          <w:tcPr>
            <w:tcW w:w="1275" w:type="dxa"/>
            <w:tcBorders>
              <w:top w:val="nil"/>
              <w:left w:val="nil"/>
              <w:bottom w:val="nil"/>
              <w:right w:val="nil"/>
            </w:tcBorders>
            <w:shd w:val="clear" w:color="auto" w:fill="auto"/>
            <w:noWrap/>
            <w:vAlign w:val="bottom"/>
            <w:hideMark/>
          </w:tcPr>
          <w:p w14:paraId="4F6F7A7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w:t>
            </w:r>
          </w:p>
        </w:tc>
        <w:tc>
          <w:tcPr>
            <w:tcW w:w="470" w:type="dxa"/>
            <w:tcBorders>
              <w:top w:val="nil"/>
              <w:left w:val="nil"/>
              <w:bottom w:val="nil"/>
              <w:right w:val="nil"/>
            </w:tcBorders>
            <w:shd w:val="clear" w:color="auto" w:fill="auto"/>
            <w:noWrap/>
            <w:vAlign w:val="bottom"/>
            <w:hideMark/>
          </w:tcPr>
          <w:p w14:paraId="02BADE6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5F3232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6B998F0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$ 119.65 </w:t>
            </w:r>
          </w:p>
        </w:tc>
        <w:tc>
          <w:tcPr>
            <w:tcW w:w="1134" w:type="dxa"/>
            <w:tcBorders>
              <w:top w:val="nil"/>
              <w:left w:val="nil"/>
              <w:bottom w:val="nil"/>
              <w:right w:val="nil"/>
            </w:tcBorders>
            <w:shd w:val="clear" w:color="auto" w:fill="auto"/>
            <w:noWrap/>
            <w:vAlign w:val="bottom"/>
            <w:hideMark/>
          </w:tcPr>
          <w:p w14:paraId="7D10DEEC"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B450CC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1F3696E" w14:textId="77777777" w:rsidTr="006A0B1F">
        <w:trPr>
          <w:trHeight w:val="20"/>
        </w:trPr>
        <w:tc>
          <w:tcPr>
            <w:tcW w:w="3544" w:type="dxa"/>
            <w:tcBorders>
              <w:top w:val="nil"/>
              <w:left w:val="nil"/>
              <w:bottom w:val="nil"/>
              <w:right w:val="nil"/>
            </w:tcBorders>
            <w:shd w:val="clear" w:color="auto" w:fill="auto"/>
            <w:noWrap/>
            <w:vAlign w:val="bottom"/>
            <w:hideMark/>
          </w:tcPr>
          <w:p w14:paraId="1774834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P. C. UPPILL</w:t>
            </w:r>
          </w:p>
        </w:tc>
        <w:tc>
          <w:tcPr>
            <w:tcW w:w="1275" w:type="dxa"/>
            <w:tcBorders>
              <w:top w:val="nil"/>
              <w:left w:val="nil"/>
              <w:bottom w:val="nil"/>
              <w:right w:val="nil"/>
            </w:tcBorders>
            <w:shd w:val="clear" w:color="auto" w:fill="auto"/>
            <w:noWrap/>
            <w:vAlign w:val="bottom"/>
            <w:hideMark/>
          </w:tcPr>
          <w:p w14:paraId="6BDD31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Stonyfell</w:t>
            </w:r>
          </w:p>
        </w:tc>
        <w:tc>
          <w:tcPr>
            <w:tcW w:w="470" w:type="dxa"/>
            <w:tcBorders>
              <w:top w:val="nil"/>
              <w:left w:val="nil"/>
              <w:bottom w:val="nil"/>
              <w:right w:val="nil"/>
            </w:tcBorders>
            <w:shd w:val="clear" w:color="auto" w:fill="auto"/>
            <w:noWrap/>
            <w:vAlign w:val="bottom"/>
            <w:hideMark/>
          </w:tcPr>
          <w:p w14:paraId="1FB1AB6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E0888A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5066</w:t>
            </w:r>
          </w:p>
        </w:tc>
        <w:tc>
          <w:tcPr>
            <w:tcW w:w="851" w:type="dxa"/>
            <w:tcBorders>
              <w:top w:val="nil"/>
              <w:left w:val="nil"/>
              <w:bottom w:val="nil"/>
              <w:right w:val="nil"/>
            </w:tcBorders>
            <w:shd w:val="clear" w:color="auto" w:fill="auto"/>
            <w:noWrap/>
            <w:vAlign w:val="bottom"/>
            <w:hideMark/>
          </w:tcPr>
          <w:p w14:paraId="286FFF8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$ 186.07 </w:t>
            </w:r>
          </w:p>
        </w:tc>
        <w:tc>
          <w:tcPr>
            <w:tcW w:w="1134" w:type="dxa"/>
            <w:tcBorders>
              <w:top w:val="nil"/>
              <w:left w:val="nil"/>
              <w:bottom w:val="nil"/>
              <w:right w:val="nil"/>
            </w:tcBorders>
            <w:shd w:val="clear" w:color="auto" w:fill="auto"/>
            <w:noWrap/>
            <w:vAlign w:val="bottom"/>
            <w:hideMark/>
          </w:tcPr>
          <w:p w14:paraId="6BABD91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AB4B79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4A4640A" w14:textId="77777777" w:rsidTr="006A0B1F">
        <w:trPr>
          <w:trHeight w:val="20"/>
        </w:trPr>
        <w:tc>
          <w:tcPr>
            <w:tcW w:w="3544" w:type="dxa"/>
            <w:tcBorders>
              <w:top w:val="nil"/>
              <w:left w:val="nil"/>
              <w:bottom w:val="nil"/>
              <w:right w:val="nil"/>
            </w:tcBorders>
            <w:shd w:val="clear" w:color="auto" w:fill="auto"/>
            <w:noWrap/>
            <w:vAlign w:val="bottom"/>
            <w:hideMark/>
          </w:tcPr>
          <w:p w14:paraId="322071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A. C. VANSTONE</w:t>
            </w:r>
          </w:p>
        </w:tc>
        <w:tc>
          <w:tcPr>
            <w:tcW w:w="1275" w:type="dxa"/>
            <w:tcBorders>
              <w:top w:val="nil"/>
              <w:left w:val="nil"/>
              <w:bottom w:val="nil"/>
              <w:right w:val="nil"/>
            </w:tcBorders>
            <w:shd w:val="clear" w:color="auto" w:fill="auto"/>
            <w:noWrap/>
            <w:vAlign w:val="bottom"/>
            <w:hideMark/>
          </w:tcPr>
          <w:p w14:paraId="21AC8C5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738F9C7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773A04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59D7E20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$ 104.53 </w:t>
            </w:r>
          </w:p>
        </w:tc>
        <w:tc>
          <w:tcPr>
            <w:tcW w:w="1134" w:type="dxa"/>
            <w:tcBorders>
              <w:top w:val="nil"/>
              <w:left w:val="nil"/>
              <w:bottom w:val="nil"/>
              <w:right w:val="nil"/>
            </w:tcBorders>
            <w:shd w:val="clear" w:color="auto" w:fill="auto"/>
            <w:noWrap/>
            <w:vAlign w:val="bottom"/>
            <w:hideMark/>
          </w:tcPr>
          <w:p w14:paraId="4A06655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726B2CD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B31D6C8" w14:textId="77777777" w:rsidTr="006A0B1F">
        <w:trPr>
          <w:trHeight w:val="20"/>
        </w:trPr>
        <w:tc>
          <w:tcPr>
            <w:tcW w:w="3544" w:type="dxa"/>
            <w:tcBorders>
              <w:top w:val="nil"/>
              <w:left w:val="nil"/>
              <w:bottom w:val="nil"/>
              <w:right w:val="nil"/>
            </w:tcBorders>
            <w:shd w:val="clear" w:color="auto" w:fill="auto"/>
            <w:noWrap/>
            <w:vAlign w:val="bottom"/>
            <w:hideMark/>
          </w:tcPr>
          <w:p w14:paraId="019E99F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A. VYDEN</w:t>
            </w:r>
          </w:p>
        </w:tc>
        <w:tc>
          <w:tcPr>
            <w:tcW w:w="1275" w:type="dxa"/>
            <w:tcBorders>
              <w:top w:val="nil"/>
              <w:left w:val="nil"/>
              <w:bottom w:val="nil"/>
              <w:right w:val="nil"/>
            </w:tcBorders>
            <w:shd w:val="clear" w:color="auto" w:fill="auto"/>
            <w:noWrap/>
            <w:vAlign w:val="bottom"/>
            <w:hideMark/>
          </w:tcPr>
          <w:p w14:paraId="3C866E4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Eden Valley</w:t>
            </w:r>
          </w:p>
        </w:tc>
        <w:tc>
          <w:tcPr>
            <w:tcW w:w="470" w:type="dxa"/>
            <w:tcBorders>
              <w:top w:val="nil"/>
              <w:left w:val="nil"/>
              <w:bottom w:val="nil"/>
              <w:right w:val="nil"/>
            </w:tcBorders>
            <w:shd w:val="clear" w:color="auto" w:fill="auto"/>
            <w:noWrap/>
            <w:vAlign w:val="bottom"/>
            <w:hideMark/>
          </w:tcPr>
          <w:p w14:paraId="0C408A4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306BDB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54A8ADC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$ 434.79 </w:t>
            </w:r>
          </w:p>
        </w:tc>
        <w:tc>
          <w:tcPr>
            <w:tcW w:w="1134" w:type="dxa"/>
            <w:tcBorders>
              <w:top w:val="nil"/>
              <w:left w:val="nil"/>
              <w:bottom w:val="nil"/>
              <w:right w:val="nil"/>
            </w:tcBorders>
            <w:shd w:val="clear" w:color="auto" w:fill="auto"/>
            <w:noWrap/>
            <w:vAlign w:val="bottom"/>
            <w:hideMark/>
          </w:tcPr>
          <w:p w14:paraId="661EBF9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4AA0FE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067AF97" w14:textId="77777777" w:rsidTr="006A0B1F">
        <w:trPr>
          <w:trHeight w:val="20"/>
        </w:trPr>
        <w:tc>
          <w:tcPr>
            <w:tcW w:w="3544" w:type="dxa"/>
            <w:tcBorders>
              <w:top w:val="nil"/>
              <w:left w:val="nil"/>
              <w:bottom w:val="nil"/>
              <w:right w:val="nil"/>
            </w:tcBorders>
            <w:shd w:val="clear" w:color="auto" w:fill="auto"/>
            <w:noWrap/>
            <w:vAlign w:val="bottom"/>
            <w:hideMark/>
          </w:tcPr>
          <w:p w14:paraId="52098EC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D. VICKERY</w:t>
            </w:r>
          </w:p>
        </w:tc>
        <w:tc>
          <w:tcPr>
            <w:tcW w:w="1275" w:type="dxa"/>
            <w:tcBorders>
              <w:top w:val="nil"/>
              <w:left w:val="nil"/>
              <w:bottom w:val="nil"/>
              <w:right w:val="nil"/>
            </w:tcBorders>
            <w:shd w:val="clear" w:color="auto" w:fill="auto"/>
            <w:noWrap/>
            <w:vAlign w:val="bottom"/>
            <w:hideMark/>
          </w:tcPr>
          <w:p w14:paraId="53B70CC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072401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A12116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23305E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$ 460.97 </w:t>
            </w:r>
          </w:p>
        </w:tc>
        <w:tc>
          <w:tcPr>
            <w:tcW w:w="1134" w:type="dxa"/>
            <w:tcBorders>
              <w:top w:val="nil"/>
              <w:left w:val="nil"/>
              <w:bottom w:val="nil"/>
              <w:right w:val="nil"/>
            </w:tcBorders>
            <w:shd w:val="clear" w:color="auto" w:fill="auto"/>
            <w:noWrap/>
            <w:vAlign w:val="bottom"/>
            <w:hideMark/>
          </w:tcPr>
          <w:p w14:paraId="4A75FBB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B47111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538BDF7" w14:textId="77777777" w:rsidTr="006A0B1F">
        <w:trPr>
          <w:trHeight w:val="20"/>
        </w:trPr>
        <w:tc>
          <w:tcPr>
            <w:tcW w:w="3544" w:type="dxa"/>
            <w:tcBorders>
              <w:top w:val="nil"/>
              <w:left w:val="nil"/>
              <w:bottom w:val="nil"/>
              <w:right w:val="nil"/>
            </w:tcBorders>
            <w:shd w:val="clear" w:color="auto" w:fill="auto"/>
            <w:noWrap/>
            <w:vAlign w:val="bottom"/>
            <w:hideMark/>
          </w:tcPr>
          <w:p w14:paraId="04C826F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K. J. &amp; MRS J. M. VINE</w:t>
            </w:r>
          </w:p>
        </w:tc>
        <w:tc>
          <w:tcPr>
            <w:tcW w:w="1275" w:type="dxa"/>
            <w:tcBorders>
              <w:top w:val="nil"/>
              <w:left w:val="nil"/>
              <w:bottom w:val="nil"/>
              <w:right w:val="nil"/>
            </w:tcBorders>
            <w:shd w:val="clear" w:color="auto" w:fill="auto"/>
            <w:noWrap/>
            <w:vAlign w:val="bottom"/>
            <w:hideMark/>
          </w:tcPr>
          <w:p w14:paraId="0D8AEBC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Springton</w:t>
            </w:r>
          </w:p>
        </w:tc>
        <w:tc>
          <w:tcPr>
            <w:tcW w:w="470" w:type="dxa"/>
            <w:tcBorders>
              <w:top w:val="nil"/>
              <w:left w:val="nil"/>
              <w:bottom w:val="nil"/>
              <w:right w:val="nil"/>
            </w:tcBorders>
            <w:shd w:val="clear" w:color="auto" w:fill="auto"/>
            <w:noWrap/>
            <w:vAlign w:val="bottom"/>
            <w:hideMark/>
          </w:tcPr>
          <w:p w14:paraId="25831CC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31F4246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7E259E5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$ 266.60 </w:t>
            </w:r>
          </w:p>
        </w:tc>
        <w:tc>
          <w:tcPr>
            <w:tcW w:w="1134" w:type="dxa"/>
            <w:tcBorders>
              <w:top w:val="nil"/>
              <w:left w:val="nil"/>
              <w:bottom w:val="nil"/>
              <w:right w:val="nil"/>
            </w:tcBorders>
            <w:shd w:val="clear" w:color="auto" w:fill="auto"/>
            <w:noWrap/>
            <w:vAlign w:val="bottom"/>
            <w:hideMark/>
          </w:tcPr>
          <w:p w14:paraId="04396E4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2A47F2C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6CDCF9F" w14:textId="77777777" w:rsidTr="006A0B1F">
        <w:trPr>
          <w:trHeight w:val="20"/>
        </w:trPr>
        <w:tc>
          <w:tcPr>
            <w:tcW w:w="3544" w:type="dxa"/>
            <w:tcBorders>
              <w:top w:val="nil"/>
              <w:left w:val="nil"/>
              <w:bottom w:val="nil"/>
              <w:right w:val="nil"/>
            </w:tcBorders>
            <w:shd w:val="clear" w:color="auto" w:fill="auto"/>
            <w:noWrap/>
            <w:vAlign w:val="bottom"/>
            <w:hideMark/>
          </w:tcPr>
          <w:p w14:paraId="0CDC7D2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P. VALLERANT</w:t>
            </w:r>
          </w:p>
        </w:tc>
        <w:tc>
          <w:tcPr>
            <w:tcW w:w="1275" w:type="dxa"/>
            <w:tcBorders>
              <w:top w:val="nil"/>
              <w:left w:val="nil"/>
              <w:bottom w:val="nil"/>
              <w:right w:val="nil"/>
            </w:tcBorders>
            <w:shd w:val="clear" w:color="auto" w:fill="auto"/>
            <w:noWrap/>
            <w:vAlign w:val="bottom"/>
            <w:hideMark/>
          </w:tcPr>
          <w:p w14:paraId="01B9310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Sedan</w:t>
            </w:r>
          </w:p>
        </w:tc>
        <w:tc>
          <w:tcPr>
            <w:tcW w:w="470" w:type="dxa"/>
            <w:tcBorders>
              <w:top w:val="nil"/>
              <w:left w:val="nil"/>
              <w:bottom w:val="nil"/>
              <w:right w:val="nil"/>
            </w:tcBorders>
            <w:shd w:val="clear" w:color="auto" w:fill="auto"/>
            <w:noWrap/>
            <w:vAlign w:val="bottom"/>
            <w:hideMark/>
          </w:tcPr>
          <w:p w14:paraId="3899E14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26472E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6299006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$ 357.99 </w:t>
            </w:r>
          </w:p>
        </w:tc>
        <w:tc>
          <w:tcPr>
            <w:tcW w:w="1134" w:type="dxa"/>
            <w:tcBorders>
              <w:top w:val="nil"/>
              <w:left w:val="nil"/>
              <w:bottom w:val="nil"/>
              <w:right w:val="nil"/>
            </w:tcBorders>
            <w:shd w:val="clear" w:color="auto" w:fill="auto"/>
            <w:noWrap/>
            <w:vAlign w:val="bottom"/>
            <w:hideMark/>
          </w:tcPr>
          <w:p w14:paraId="22B14C4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6C74C7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DB5DAD9" w14:textId="77777777" w:rsidTr="006A0B1F">
        <w:trPr>
          <w:trHeight w:val="20"/>
        </w:trPr>
        <w:tc>
          <w:tcPr>
            <w:tcW w:w="3544" w:type="dxa"/>
            <w:tcBorders>
              <w:top w:val="nil"/>
              <w:left w:val="nil"/>
              <w:bottom w:val="nil"/>
              <w:right w:val="nil"/>
            </w:tcBorders>
            <w:shd w:val="clear" w:color="auto" w:fill="auto"/>
            <w:noWrap/>
            <w:vAlign w:val="bottom"/>
            <w:hideMark/>
          </w:tcPr>
          <w:p w14:paraId="40A2BE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M. D. &amp; MRS Y. M. VANNUCCI</w:t>
            </w:r>
          </w:p>
        </w:tc>
        <w:tc>
          <w:tcPr>
            <w:tcW w:w="1275" w:type="dxa"/>
            <w:tcBorders>
              <w:top w:val="nil"/>
              <w:left w:val="nil"/>
              <w:bottom w:val="nil"/>
              <w:right w:val="nil"/>
            </w:tcBorders>
            <w:shd w:val="clear" w:color="auto" w:fill="auto"/>
            <w:noWrap/>
            <w:vAlign w:val="bottom"/>
            <w:hideMark/>
          </w:tcPr>
          <w:p w14:paraId="3E70809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Evanston Park</w:t>
            </w:r>
          </w:p>
        </w:tc>
        <w:tc>
          <w:tcPr>
            <w:tcW w:w="470" w:type="dxa"/>
            <w:tcBorders>
              <w:top w:val="nil"/>
              <w:left w:val="nil"/>
              <w:bottom w:val="nil"/>
              <w:right w:val="nil"/>
            </w:tcBorders>
            <w:shd w:val="clear" w:color="auto" w:fill="auto"/>
            <w:noWrap/>
            <w:vAlign w:val="bottom"/>
            <w:hideMark/>
          </w:tcPr>
          <w:p w14:paraId="7D01F9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FD3122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5116</w:t>
            </w:r>
          </w:p>
        </w:tc>
        <w:tc>
          <w:tcPr>
            <w:tcW w:w="851" w:type="dxa"/>
            <w:tcBorders>
              <w:top w:val="nil"/>
              <w:left w:val="nil"/>
              <w:bottom w:val="nil"/>
              <w:right w:val="nil"/>
            </w:tcBorders>
            <w:shd w:val="clear" w:color="auto" w:fill="auto"/>
            <w:noWrap/>
            <w:vAlign w:val="bottom"/>
            <w:hideMark/>
          </w:tcPr>
          <w:p w14:paraId="6F6C022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$ 351.81 </w:t>
            </w:r>
          </w:p>
        </w:tc>
        <w:tc>
          <w:tcPr>
            <w:tcW w:w="1134" w:type="dxa"/>
            <w:tcBorders>
              <w:top w:val="nil"/>
              <w:left w:val="nil"/>
              <w:bottom w:val="nil"/>
              <w:right w:val="nil"/>
            </w:tcBorders>
            <w:shd w:val="clear" w:color="auto" w:fill="auto"/>
            <w:noWrap/>
            <w:vAlign w:val="bottom"/>
            <w:hideMark/>
          </w:tcPr>
          <w:p w14:paraId="1D9BCE3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D43D10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93F5D11" w14:textId="77777777" w:rsidTr="006A0B1F">
        <w:trPr>
          <w:trHeight w:val="20"/>
        </w:trPr>
        <w:tc>
          <w:tcPr>
            <w:tcW w:w="3544" w:type="dxa"/>
            <w:tcBorders>
              <w:top w:val="nil"/>
              <w:left w:val="nil"/>
              <w:bottom w:val="nil"/>
              <w:right w:val="nil"/>
            </w:tcBorders>
            <w:shd w:val="clear" w:color="auto" w:fill="auto"/>
            <w:noWrap/>
            <w:vAlign w:val="bottom"/>
            <w:hideMark/>
          </w:tcPr>
          <w:p w14:paraId="3499756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L. VAN OIJEN</w:t>
            </w:r>
          </w:p>
        </w:tc>
        <w:tc>
          <w:tcPr>
            <w:tcW w:w="1275" w:type="dxa"/>
            <w:tcBorders>
              <w:top w:val="nil"/>
              <w:left w:val="nil"/>
              <w:bottom w:val="nil"/>
              <w:right w:val="nil"/>
            </w:tcBorders>
            <w:shd w:val="clear" w:color="auto" w:fill="auto"/>
            <w:noWrap/>
            <w:vAlign w:val="bottom"/>
            <w:hideMark/>
          </w:tcPr>
          <w:p w14:paraId="7E39973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One Tree Hill</w:t>
            </w:r>
          </w:p>
        </w:tc>
        <w:tc>
          <w:tcPr>
            <w:tcW w:w="470" w:type="dxa"/>
            <w:tcBorders>
              <w:top w:val="nil"/>
              <w:left w:val="nil"/>
              <w:bottom w:val="nil"/>
              <w:right w:val="nil"/>
            </w:tcBorders>
            <w:shd w:val="clear" w:color="auto" w:fill="auto"/>
            <w:noWrap/>
            <w:vAlign w:val="bottom"/>
            <w:hideMark/>
          </w:tcPr>
          <w:p w14:paraId="026B8FB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375653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5114</w:t>
            </w:r>
          </w:p>
        </w:tc>
        <w:tc>
          <w:tcPr>
            <w:tcW w:w="851" w:type="dxa"/>
            <w:tcBorders>
              <w:top w:val="nil"/>
              <w:left w:val="nil"/>
              <w:bottom w:val="nil"/>
              <w:right w:val="nil"/>
            </w:tcBorders>
            <w:shd w:val="clear" w:color="auto" w:fill="auto"/>
            <w:noWrap/>
            <w:vAlign w:val="bottom"/>
            <w:hideMark/>
          </w:tcPr>
          <w:p w14:paraId="79B944A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$ 137.64 </w:t>
            </w:r>
          </w:p>
        </w:tc>
        <w:tc>
          <w:tcPr>
            <w:tcW w:w="1134" w:type="dxa"/>
            <w:tcBorders>
              <w:top w:val="nil"/>
              <w:left w:val="nil"/>
              <w:bottom w:val="nil"/>
              <w:right w:val="nil"/>
            </w:tcBorders>
            <w:shd w:val="clear" w:color="auto" w:fill="auto"/>
            <w:noWrap/>
            <w:vAlign w:val="bottom"/>
            <w:hideMark/>
          </w:tcPr>
          <w:p w14:paraId="538C934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2FA594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E22ED67" w14:textId="77777777" w:rsidTr="006A0B1F">
        <w:trPr>
          <w:trHeight w:val="20"/>
        </w:trPr>
        <w:tc>
          <w:tcPr>
            <w:tcW w:w="3544" w:type="dxa"/>
            <w:tcBorders>
              <w:top w:val="nil"/>
              <w:left w:val="nil"/>
              <w:bottom w:val="nil"/>
              <w:right w:val="nil"/>
            </w:tcBorders>
            <w:shd w:val="clear" w:color="auto" w:fill="auto"/>
            <w:noWrap/>
            <w:vAlign w:val="bottom"/>
            <w:hideMark/>
          </w:tcPr>
          <w:p w14:paraId="3EE24D7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I. VANDERFEEN</w:t>
            </w:r>
          </w:p>
        </w:tc>
        <w:tc>
          <w:tcPr>
            <w:tcW w:w="1275" w:type="dxa"/>
            <w:tcBorders>
              <w:top w:val="nil"/>
              <w:left w:val="nil"/>
              <w:bottom w:val="nil"/>
              <w:right w:val="nil"/>
            </w:tcBorders>
            <w:shd w:val="clear" w:color="auto" w:fill="auto"/>
            <w:noWrap/>
            <w:vAlign w:val="bottom"/>
            <w:hideMark/>
          </w:tcPr>
          <w:p w14:paraId="0AC1899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Greenock</w:t>
            </w:r>
          </w:p>
        </w:tc>
        <w:tc>
          <w:tcPr>
            <w:tcW w:w="470" w:type="dxa"/>
            <w:tcBorders>
              <w:top w:val="nil"/>
              <w:left w:val="nil"/>
              <w:bottom w:val="nil"/>
              <w:right w:val="nil"/>
            </w:tcBorders>
            <w:shd w:val="clear" w:color="auto" w:fill="auto"/>
            <w:noWrap/>
            <w:vAlign w:val="bottom"/>
            <w:hideMark/>
          </w:tcPr>
          <w:p w14:paraId="3DC95AA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0A6790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5360</w:t>
            </w:r>
          </w:p>
        </w:tc>
        <w:tc>
          <w:tcPr>
            <w:tcW w:w="851" w:type="dxa"/>
            <w:tcBorders>
              <w:top w:val="nil"/>
              <w:left w:val="nil"/>
              <w:bottom w:val="nil"/>
              <w:right w:val="nil"/>
            </w:tcBorders>
            <w:shd w:val="clear" w:color="auto" w:fill="auto"/>
            <w:noWrap/>
            <w:vAlign w:val="bottom"/>
            <w:hideMark/>
          </w:tcPr>
          <w:p w14:paraId="3D7CDCC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$ 169.83 </w:t>
            </w:r>
          </w:p>
        </w:tc>
        <w:tc>
          <w:tcPr>
            <w:tcW w:w="1134" w:type="dxa"/>
            <w:tcBorders>
              <w:top w:val="nil"/>
              <w:left w:val="nil"/>
              <w:bottom w:val="nil"/>
              <w:right w:val="nil"/>
            </w:tcBorders>
            <w:shd w:val="clear" w:color="auto" w:fill="auto"/>
            <w:noWrap/>
            <w:vAlign w:val="bottom"/>
            <w:hideMark/>
          </w:tcPr>
          <w:p w14:paraId="7A2E87C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61C7E3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AC7ABC0" w14:textId="77777777" w:rsidTr="006A0B1F">
        <w:trPr>
          <w:trHeight w:val="20"/>
        </w:trPr>
        <w:tc>
          <w:tcPr>
            <w:tcW w:w="3544" w:type="dxa"/>
            <w:tcBorders>
              <w:top w:val="nil"/>
              <w:left w:val="nil"/>
              <w:bottom w:val="nil"/>
              <w:right w:val="nil"/>
            </w:tcBorders>
            <w:shd w:val="clear" w:color="auto" w:fill="auto"/>
            <w:noWrap/>
            <w:vAlign w:val="bottom"/>
            <w:hideMark/>
          </w:tcPr>
          <w:p w14:paraId="4CFA781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C. WILLIAMS</w:t>
            </w:r>
          </w:p>
        </w:tc>
        <w:tc>
          <w:tcPr>
            <w:tcW w:w="1275" w:type="dxa"/>
            <w:tcBorders>
              <w:top w:val="nil"/>
              <w:left w:val="nil"/>
              <w:bottom w:val="nil"/>
              <w:right w:val="nil"/>
            </w:tcBorders>
            <w:shd w:val="clear" w:color="auto" w:fill="auto"/>
            <w:noWrap/>
            <w:vAlign w:val="bottom"/>
            <w:hideMark/>
          </w:tcPr>
          <w:p w14:paraId="3FDCCA2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Modbury </w:t>
            </w:r>
          </w:p>
        </w:tc>
        <w:tc>
          <w:tcPr>
            <w:tcW w:w="470" w:type="dxa"/>
            <w:tcBorders>
              <w:top w:val="nil"/>
              <w:left w:val="nil"/>
              <w:bottom w:val="nil"/>
              <w:right w:val="nil"/>
            </w:tcBorders>
            <w:shd w:val="clear" w:color="auto" w:fill="auto"/>
            <w:noWrap/>
            <w:vAlign w:val="bottom"/>
            <w:hideMark/>
          </w:tcPr>
          <w:p w14:paraId="14448A9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SA </w:t>
            </w:r>
          </w:p>
        </w:tc>
        <w:tc>
          <w:tcPr>
            <w:tcW w:w="523" w:type="dxa"/>
            <w:tcBorders>
              <w:top w:val="nil"/>
              <w:left w:val="nil"/>
              <w:bottom w:val="nil"/>
              <w:right w:val="nil"/>
            </w:tcBorders>
            <w:shd w:val="clear" w:color="auto" w:fill="auto"/>
            <w:noWrap/>
            <w:vAlign w:val="bottom"/>
            <w:hideMark/>
          </w:tcPr>
          <w:p w14:paraId="2486B5A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5092</w:t>
            </w:r>
          </w:p>
        </w:tc>
        <w:tc>
          <w:tcPr>
            <w:tcW w:w="851" w:type="dxa"/>
            <w:tcBorders>
              <w:top w:val="nil"/>
              <w:left w:val="nil"/>
              <w:bottom w:val="nil"/>
              <w:right w:val="nil"/>
            </w:tcBorders>
            <w:shd w:val="clear" w:color="auto" w:fill="auto"/>
            <w:noWrap/>
            <w:vAlign w:val="bottom"/>
            <w:hideMark/>
          </w:tcPr>
          <w:p w14:paraId="5EF4855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$ 114.66 </w:t>
            </w:r>
          </w:p>
        </w:tc>
        <w:tc>
          <w:tcPr>
            <w:tcW w:w="1134" w:type="dxa"/>
            <w:tcBorders>
              <w:top w:val="nil"/>
              <w:left w:val="nil"/>
              <w:bottom w:val="nil"/>
              <w:right w:val="nil"/>
            </w:tcBorders>
            <w:shd w:val="clear" w:color="auto" w:fill="auto"/>
            <w:noWrap/>
            <w:vAlign w:val="bottom"/>
            <w:hideMark/>
          </w:tcPr>
          <w:p w14:paraId="65AD209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3DC9337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082F165" w14:textId="77777777" w:rsidTr="006A0B1F">
        <w:trPr>
          <w:trHeight w:val="20"/>
        </w:trPr>
        <w:tc>
          <w:tcPr>
            <w:tcW w:w="3544" w:type="dxa"/>
            <w:tcBorders>
              <w:top w:val="nil"/>
              <w:left w:val="nil"/>
              <w:bottom w:val="nil"/>
              <w:right w:val="nil"/>
            </w:tcBorders>
            <w:shd w:val="clear" w:color="auto" w:fill="auto"/>
            <w:noWrap/>
            <w:vAlign w:val="bottom"/>
            <w:hideMark/>
          </w:tcPr>
          <w:p w14:paraId="0914D0F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G. G. WILSON</w:t>
            </w:r>
          </w:p>
        </w:tc>
        <w:tc>
          <w:tcPr>
            <w:tcW w:w="1275" w:type="dxa"/>
            <w:tcBorders>
              <w:top w:val="nil"/>
              <w:left w:val="nil"/>
              <w:bottom w:val="nil"/>
              <w:right w:val="nil"/>
            </w:tcBorders>
            <w:shd w:val="clear" w:color="auto" w:fill="auto"/>
            <w:noWrap/>
            <w:vAlign w:val="bottom"/>
            <w:hideMark/>
          </w:tcPr>
          <w:p w14:paraId="7EA0B8D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76E003A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AF8AE6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0146863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$ 157.67 </w:t>
            </w:r>
          </w:p>
        </w:tc>
        <w:tc>
          <w:tcPr>
            <w:tcW w:w="1134" w:type="dxa"/>
            <w:tcBorders>
              <w:top w:val="nil"/>
              <w:left w:val="nil"/>
              <w:bottom w:val="nil"/>
              <w:right w:val="nil"/>
            </w:tcBorders>
            <w:shd w:val="clear" w:color="auto" w:fill="auto"/>
            <w:noWrap/>
            <w:vAlign w:val="bottom"/>
            <w:hideMark/>
          </w:tcPr>
          <w:p w14:paraId="09970688"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1E2452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852FCAB" w14:textId="77777777" w:rsidTr="006A0B1F">
        <w:trPr>
          <w:trHeight w:val="20"/>
        </w:trPr>
        <w:tc>
          <w:tcPr>
            <w:tcW w:w="3544" w:type="dxa"/>
            <w:tcBorders>
              <w:top w:val="nil"/>
              <w:left w:val="nil"/>
              <w:bottom w:val="nil"/>
              <w:right w:val="nil"/>
            </w:tcBorders>
            <w:shd w:val="clear" w:color="auto" w:fill="auto"/>
            <w:noWrap/>
            <w:vAlign w:val="bottom"/>
            <w:hideMark/>
          </w:tcPr>
          <w:p w14:paraId="1A738F3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M. L. WIESE</w:t>
            </w:r>
          </w:p>
        </w:tc>
        <w:tc>
          <w:tcPr>
            <w:tcW w:w="1275" w:type="dxa"/>
            <w:tcBorders>
              <w:top w:val="nil"/>
              <w:left w:val="nil"/>
              <w:bottom w:val="nil"/>
              <w:right w:val="nil"/>
            </w:tcBorders>
            <w:shd w:val="clear" w:color="auto" w:fill="auto"/>
            <w:noWrap/>
            <w:vAlign w:val="bottom"/>
            <w:hideMark/>
          </w:tcPr>
          <w:p w14:paraId="5E4915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Inglewood</w:t>
            </w:r>
          </w:p>
        </w:tc>
        <w:tc>
          <w:tcPr>
            <w:tcW w:w="470" w:type="dxa"/>
            <w:tcBorders>
              <w:top w:val="nil"/>
              <w:left w:val="nil"/>
              <w:bottom w:val="nil"/>
              <w:right w:val="nil"/>
            </w:tcBorders>
            <w:shd w:val="clear" w:color="auto" w:fill="auto"/>
            <w:noWrap/>
            <w:vAlign w:val="bottom"/>
            <w:hideMark/>
          </w:tcPr>
          <w:p w14:paraId="34C233C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9489A0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5133</w:t>
            </w:r>
          </w:p>
        </w:tc>
        <w:tc>
          <w:tcPr>
            <w:tcW w:w="851" w:type="dxa"/>
            <w:tcBorders>
              <w:top w:val="nil"/>
              <w:left w:val="nil"/>
              <w:bottom w:val="nil"/>
              <w:right w:val="nil"/>
            </w:tcBorders>
            <w:shd w:val="clear" w:color="auto" w:fill="auto"/>
            <w:noWrap/>
            <w:vAlign w:val="bottom"/>
            <w:hideMark/>
          </w:tcPr>
          <w:p w14:paraId="114AD93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$ 582.66 </w:t>
            </w:r>
          </w:p>
        </w:tc>
        <w:tc>
          <w:tcPr>
            <w:tcW w:w="1134" w:type="dxa"/>
            <w:tcBorders>
              <w:top w:val="nil"/>
              <w:left w:val="nil"/>
              <w:bottom w:val="nil"/>
              <w:right w:val="nil"/>
            </w:tcBorders>
            <w:shd w:val="clear" w:color="auto" w:fill="auto"/>
            <w:noWrap/>
            <w:vAlign w:val="bottom"/>
            <w:hideMark/>
          </w:tcPr>
          <w:p w14:paraId="7F7CBDF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6F8FBD0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58FC630" w14:textId="77777777" w:rsidTr="006A0B1F">
        <w:trPr>
          <w:trHeight w:val="20"/>
        </w:trPr>
        <w:tc>
          <w:tcPr>
            <w:tcW w:w="3544" w:type="dxa"/>
            <w:tcBorders>
              <w:top w:val="nil"/>
              <w:left w:val="nil"/>
              <w:bottom w:val="nil"/>
              <w:right w:val="nil"/>
            </w:tcBorders>
            <w:shd w:val="clear" w:color="auto" w:fill="auto"/>
            <w:noWrap/>
            <w:vAlign w:val="bottom"/>
            <w:hideMark/>
          </w:tcPr>
          <w:p w14:paraId="22B4319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C. M. WHITFORD</w:t>
            </w:r>
          </w:p>
        </w:tc>
        <w:tc>
          <w:tcPr>
            <w:tcW w:w="1275" w:type="dxa"/>
            <w:tcBorders>
              <w:top w:val="nil"/>
              <w:left w:val="nil"/>
              <w:bottom w:val="nil"/>
              <w:right w:val="nil"/>
            </w:tcBorders>
            <w:shd w:val="clear" w:color="auto" w:fill="auto"/>
            <w:noWrap/>
            <w:vAlign w:val="bottom"/>
            <w:hideMark/>
          </w:tcPr>
          <w:p w14:paraId="75DE74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7235754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7E0494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4269179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$ 429.67 </w:t>
            </w:r>
          </w:p>
        </w:tc>
        <w:tc>
          <w:tcPr>
            <w:tcW w:w="1134" w:type="dxa"/>
            <w:tcBorders>
              <w:top w:val="nil"/>
              <w:left w:val="nil"/>
              <w:bottom w:val="nil"/>
              <w:right w:val="nil"/>
            </w:tcBorders>
            <w:shd w:val="clear" w:color="auto" w:fill="auto"/>
            <w:noWrap/>
            <w:vAlign w:val="bottom"/>
            <w:hideMark/>
          </w:tcPr>
          <w:p w14:paraId="54B9F489"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CE703F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0111F63" w14:textId="77777777" w:rsidTr="006A0B1F">
        <w:trPr>
          <w:trHeight w:val="20"/>
        </w:trPr>
        <w:tc>
          <w:tcPr>
            <w:tcW w:w="3544" w:type="dxa"/>
            <w:tcBorders>
              <w:top w:val="nil"/>
              <w:left w:val="nil"/>
              <w:bottom w:val="nil"/>
              <w:right w:val="nil"/>
            </w:tcBorders>
            <w:shd w:val="clear" w:color="auto" w:fill="auto"/>
            <w:noWrap/>
            <w:vAlign w:val="bottom"/>
            <w:hideMark/>
          </w:tcPr>
          <w:p w14:paraId="37B306C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WHITE</w:t>
            </w:r>
          </w:p>
        </w:tc>
        <w:tc>
          <w:tcPr>
            <w:tcW w:w="1275" w:type="dxa"/>
            <w:tcBorders>
              <w:top w:val="nil"/>
              <w:left w:val="nil"/>
              <w:bottom w:val="nil"/>
              <w:right w:val="nil"/>
            </w:tcBorders>
            <w:shd w:val="clear" w:color="auto" w:fill="auto"/>
            <w:noWrap/>
            <w:vAlign w:val="bottom"/>
            <w:hideMark/>
          </w:tcPr>
          <w:p w14:paraId="6A17532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1BDF24F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A98F67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3934D11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$ 188.87 </w:t>
            </w:r>
          </w:p>
        </w:tc>
        <w:tc>
          <w:tcPr>
            <w:tcW w:w="1134" w:type="dxa"/>
            <w:tcBorders>
              <w:top w:val="nil"/>
              <w:left w:val="nil"/>
              <w:bottom w:val="nil"/>
              <w:right w:val="nil"/>
            </w:tcBorders>
            <w:shd w:val="clear" w:color="auto" w:fill="auto"/>
            <w:noWrap/>
            <w:vAlign w:val="bottom"/>
            <w:hideMark/>
          </w:tcPr>
          <w:p w14:paraId="3A45EAE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27512BF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07785D2E" w14:textId="77777777" w:rsidTr="006A0B1F">
        <w:trPr>
          <w:trHeight w:val="20"/>
        </w:trPr>
        <w:tc>
          <w:tcPr>
            <w:tcW w:w="3544" w:type="dxa"/>
            <w:tcBorders>
              <w:top w:val="nil"/>
              <w:left w:val="nil"/>
              <w:bottom w:val="nil"/>
              <w:right w:val="nil"/>
            </w:tcBorders>
            <w:shd w:val="clear" w:color="auto" w:fill="auto"/>
            <w:noWrap/>
            <w:vAlign w:val="bottom"/>
            <w:hideMark/>
          </w:tcPr>
          <w:p w14:paraId="5BEE05A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WIBLIN</w:t>
            </w:r>
          </w:p>
        </w:tc>
        <w:tc>
          <w:tcPr>
            <w:tcW w:w="1275" w:type="dxa"/>
            <w:tcBorders>
              <w:top w:val="nil"/>
              <w:left w:val="nil"/>
              <w:bottom w:val="nil"/>
              <w:right w:val="nil"/>
            </w:tcBorders>
            <w:shd w:val="clear" w:color="auto" w:fill="auto"/>
            <w:noWrap/>
            <w:vAlign w:val="bottom"/>
            <w:hideMark/>
          </w:tcPr>
          <w:p w14:paraId="555CF9F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Mannum</w:t>
            </w:r>
          </w:p>
        </w:tc>
        <w:tc>
          <w:tcPr>
            <w:tcW w:w="470" w:type="dxa"/>
            <w:tcBorders>
              <w:top w:val="nil"/>
              <w:left w:val="nil"/>
              <w:bottom w:val="nil"/>
              <w:right w:val="nil"/>
            </w:tcBorders>
            <w:shd w:val="clear" w:color="auto" w:fill="auto"/>
            <w:noWrap/>
            <w:vAlign w:val="bottom"/>
            <w:hideMark/>
          </w:tcPr>
          <w:p w14:paraId="6AEF62E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CB3469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5238</w:t>
            </w:r>
          </w:p>
        </w:tc>
        <w:tc>
          <w:tcPr>
            <w:tcW w:w="851" w:type="dxa"/>
            <w:tcBorders>
              <w:top w:val="nil"/>
              <w:left w:val="nil"/>
              <w:bottom w:val="nil"/>
              <w:right w:val="nil"/>
            </w:tcBorders>
            <w:shd w:val="clear" w:color="auto" w:fill="auto"/>
            <w:noWrap/>
            <w:vAlign w:val="bottom"/>
            <w:hideMark/>
          </w:tcPr>
          <w:p w14:paraId="04A8BC2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$ 209.33 </w:t>
            </w:r>
          </w:p>
        </w:tc>
        <w:tc>
          <w:tcPr>
            <w:tcW w:w="1134" w:type="dxa"/>
            <w:tcBorders>
              <w:top w:val="nil"/>
              <w:left w:val="nil"/>
              <w:bottom w:val="nil"/>
              <w:right w:val="nil"/>
            </w:tcBorders>
            <w:shd w:val="clear" w:color="auto" w:fill="auto"/>
            <w:noWrap/>
            <w:vAlign w:val="bottom"/>
            <w:hideMark/>
          </w:tcPr>
          <w:p w14:paraId="5846997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779D1F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4E0C96A" w14:textId="77777777" w:rsidTr="006A0B1F">
        <w:trPr>
          <w:trHeight w:val="20"/>
        </w:trPr>
        <w:tc>
          <w:tcPr>
            <w:tcW w:w="3544" w:type="dxa"/>
            <w:tcBorders>
              <w:top w:val="nil"/>
              <w:left w:val="nil"/>
              <w:bottom w:val="nil"/>
              <w:right w:val="nil"/>
            </w:tcBorders>
            <w:shd w:val="clear" w:color="auto" w:fill="auto"/>
            <w:noWrap/>
            <w:vAlign w:val="bottom"/>
            <w:hideMark/>
          </w:tcPr>
          <w:p w14:paraId="2F9B518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E. WRIGHT</w:t>
            </w:r>
          </w:p>
        </w:tc>
        <w:tc>
          <w:tcPr>
            <w:tcW w:w="1275" w:type="dxa"/>
            <w:tcBorders>
              <w:top w:val="nil"/>
              <w:left w:val="nil"/>
              <w:bottom w:val="nil"/>
              <w:right w:val="nil"/>
            </w:tcBorders>
            <w:shd w:val="clear" w:color="auto" w:fill="auto"/>
            <w:noWrap/>
            <w:vAlign w:val="bottom"/>
            <w:hideMark/>
          </w:tcPr>
          <w:p w14:paraId="74937B2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Wayville</w:t>
            </w:r>
          </w:p>
        </w:tc>
        <w:tc>
          <w:tcPr>
            <w:tcW w:w="470" w:type="dxa"/>
            <w:tcBorders>
              <w:top w:val="nil"/>
              <w:left w:val="nil"/>
              <w:bottom w:val="nil"/>
              <w:right w:val="nil"/>
            </w:tcBorders>
            <w:shd w:val="clear" w:color="auto" w:fill="auto"/>
            <w:noWrap/>
            <w:vAlign w:val="bottom"/>
            <w:hideMark/>
          </w:tcPr>
          <w:p w14:paraId="58E7D86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166272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5034</w:t>
            </w:r>
          </w:p>
        </w:tc>
        <w:tc>
          <w:tcPr>
            <w:tcW w:w="851" w:type="dxa"/>
            <w:tcBorders>
              <w:top w:val="nil"/>
              <w:left w:val="nil"/>
              <w:bottom w:val="nil"/>
              <w:right w:val="nil"/>
            </w:tcBorders>
            <w:shd w:val="clear" w:color="auto" w:fill="auto"/>
            <w:noWrap/>
            <w:vAlign w:val="bottom"/>
            <w:hideMark/>
          </w:tcPr>
          <w:p w14:paraId="56F922C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$ 133.51 </w:t>
            </w:r>
          </w:p>
        </w:tc>
        <w:tc>
          <w:tcPr>
            <w:tcW w:w="1134" w:type="dxa"/>
            <w:tcBorders>
              <w:top w:val="nil"/>
              <w:left w:val="nil"/>
              <w:bottom w:val="nil"/>
              <w:right w:val="nil"/>
            </w:tcBorders>
            <w:shd w:val="clear" w:color="auto" w:fill="auto"/>
            <w:noWrap/>
            <w:vAlign w:val="bottom"/>
            <w:hideMark/>
          </w:tcPr>
          <w:p w14:paraId="2EB78EF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52F5A5A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D354505" w14:textId="77777777" w:rsidTr="006A0B1F">
        <w:trPr>
          <w:trHeight w:val="20"/>
        </w:trPr>
        <w:tc>
          <w:tcPr>
            <w:tcW w:w="3544" w:type="dxa"/>
            <w:tcBorders>
              <w:top w:val="nil"/>
              <w:left w:val="nil"/>
              <w:bottom w:val="nil"/>
              <w:right w:val="nil"/>
            </w:tcBorders>
            <w:shd w:val="clear" w:color="auto" w:fill="auto"/>
            <w:noWrap/>
            <w:vAlign w:val="bottom"/>
            <w:hideMark/>
          </w:tcPr>
          <w:p w14:paraId="2E9BC7D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B. WALL</w:t>
            </w:r>
          </w:p>
        </w:tc>
        <w:tc>
          <w:tcPr>
            <w:tcW w:w="1275" w:type="dxa"/>
            <w:tcBorders>
              <w:top w:val="nil"/>
              <w:left w:val="nil"/>
              <w:bottom w:val="nil"/>
              <w:right w:val="nil"/>
            </w:tcBorders>
            <w:shd w:val="clear" w:color="auto" w:fill="auto"/>
            <w:noWrap/>
            <w:vAlign w:val="bottom"/>
            <w:hideMark/>
          </w:tcPr>
          <w:p w14:paraId="294F59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Burra</w:t>
            </w:r>
          </w:p>
        </w:tc>
        <w:tc>
          <w:tcPr>
            <w:tcW w:w="470" w:type="dxa"/>
            <w:tcBorders>
              <w:top w:val="nil"/>
              <w:left w:val="nil"/>
              <w:bottom w:val="nil"/>
              <w:right w:val="nil"/>
            </w:tcBorders>
            <w:shd w:val="clear" w:color="auto" w:fill="auto"/>
            <w:noWrap/>
            <w:vAlign w:val="bottom"/>
            <w:hideMark/>
          </w:tcPr>
          <w:p w14:paraId="64330D3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58FCBF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5417</w:t>
            </w:r>
          </w:p>
        </w:tc>
        <w:tc>
          <w:tcPr>
            <w:tcW w:w="851" w:type="dxa"/>
            <w:tcBorders>
              <w:top w:val="nil"/>
              <w:left w:val="nil"/>
              <w:bottom w:val="nil"/>
              <w:right w:val="nil"/>
            </w:tcBorders>
            <w:shd w:val="clear" w:color="auto" w:fill="auto"/>
            <w:noWrap/>
            <w:vAlign w:val="bottom"/>
            <w:hideMark/>
          </w:tcPr>
          <w:p w14:paraId="4891287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$ 204.07 </w:t>
            </w:r>
          </w:p>
        </w:tc>
        <w:tc>
          <w:tcPr>
            <w:tcW w:w="1134" w:type="dxa"/>
            <w:tcBorders>
              <w:top w:val="nil"/>
              <w:left w:val="nil"/>
              <w:bottom w:val="nil"/>
              <w:right w:val="nil"/>
            </w:tcBorders>
            <w:shd w:val="clear" w:color="auto" w:fill="auto"/>
            <w:noWrap/>
            <w:vAlign w:val="bottom"/>
            <w:hideMark/>
          </w:tcPr>
          <w:p w14:paraId="03CA0D43"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96B875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E12C902" w14:textId="77777777" w:rsidTr="006A0B1F">
        <w:trPr>
          <w:trHeight w:val="20"/>
        </w:trPr>
        <w:tc>
          <w:tcPr>
            <w:tcW w:w="3544" w:type="dxa"/>
            <w:tcBorders>
              <w:top w:val="nil"/>
              <w:left w:val="nil"/>
              <w:bottom w:val="nil"/>
              <w:right w:val="nil"/>
            </w:tcBorders>
            <w:shd w:val="clear" w:color="auto" w:fill="auto"/>
            <w:noWrap/>
            <w:vAlign w:val="bottom"/>
            <w:hideMark/>
          </w:tcPr>
          <w:p w14:paraId="6FA58DE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S. L. WHITE</w:t>
            </w:r>
          </w:p>
        </w:tc>
        <w:tc>
          <w:tcPr>
            <w:tcW w:w="1275" w:type="dxa"/>
            <w:tcBorders>
              <w:top w:val="nil"/>
              <w:left w:val="nil"/>
              <w:bottom w:val="nil"/>
              <w:right w:val="nil"/>
            </w:tcBorders>
            <w:shd w:val="clear" w:color="auto" w:fill="auto"/>
            <w:noWrap/>
            <w:vAlign w:val="bottom"/>
            <w:hideMark/>
          </w:tcPr>
          <w:p w14:paraId="3D40F25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Findon</w:t>
            </w:r>
          </w:p>
        </w:tc>
        <w:tc>
          <w:tcPr>
            <w:tcW w:w="470" w:type="dxa"/>
            <w:tcBorders>
              <w:top w:val="nil"/>
              <w:left w:val="nil"/>
              <w:bottom w:val="nil"/>
              <w:right w:val="nil"/>
            </w:tcBorders>
            <w:shd w:val="clear" w:color="auto" w:fill="auto"/>
            <w:noWrap/>
            <w:vAlign w:val="bottom"/>
            <w:hideMark/>
          </w:tcPr>
          <w:p w14:paraId="7F9EBCE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7C242C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5023</w:t>
            </w:r>
          </w:p>
        </w:tc>
        <w:tc>
          <w:tcPr>
            <w:tcW w:w="851" w:type="dxa"/>
            <w:tcBorders>
              <w:top w:val="nil"/>
              <w:left w:val="nil"/>
              <w:bottom w:val="nil"/>
              <w:right w:val="nil"/>
            </w:tcBorders>
            <w:shd w:val="clear" w:color="auto" w:fill="auto"/>
            <w:noWrap/>
            <w:vAlign w:val="bottom"/>
            <w:hideMark/>
          </w:tcPr>
          <w:p w14:paraId="42880017"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$ 476.69 </w:t>
            </w:r>
          </w:p>
        </w:tc>
        <w:tc>
          <w:tcPr>
            <w:tcW w:w="1134" w:type="dxa"/>
            <w:tcBorders>
              <w:top w:val="nil"/>
              <w:left w:val="nil"/>
              <w:bottom w:val="nil"/>
              <w:right w:val="nil"/>
            </w:tcBorders>
            <w:shd w:val="clear" w:color="auto" w:fill="auto"/>
            <w:noWrap/>
            <w:vAlign w:val="bottom"/>
            <w:hideMark/>
          </w:tcPr>
          <w:p w14:paraId="7678569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19F79D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0A312A2" w14:textId="77777777" w:rsidTr="006A0B1F">
        <w:trPr>
          <w:trHeight w:val="20"/>
        </w:trPr>
        <w:tc>
          <w:tcPr>
            <w:tcW w:w="3544" w:type="dxa"/>
            <w:tcBorders>
              <w:top w:val="nil"/>
              <w:left w:val="nil"/>
              <w:bottom w:val="nil"/>
              <w:right w:val="nil"/>
            </w:tcBorders>
            <w:shd w:val="clear" w:color="auto" w:fill="auto"/>
            <w:noWrap/>
            <w:vAlign w:val="bottom"/>
            <w:hideMark/>
          </w:tcPr>
          <w:p w14:paraId="11B634A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F. &amp; MRS V. WYLD</w:t>
            </w:r>
          </w:p>
        </w:tc>
        <w:tc>
          <w:tcPr>
            <w:tcW w:w="1275" w:type="dxa"/>
            <w:tcBorders>
              <w:top w:val="nil"/>
              <w:left w:val="nil"/>
              <w:bottom w:val="nil"/>
              <w:right w:val="nil"/>
            </w:tcBorders>
            <w:shd w:val="clear" w:color="auto" w:fill="auto"/>
            <w:noWrap/>
            <w:vAlign w:val="bottom"/>
            <w:hideMark/>
          </w:tcPr>
          <w:p w14:paraId="160E072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3335A7B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C6F8F3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4ED6F1BF"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$ 217.09 </w:t>
            </w:r>
          </w:p>
        </w:tc>
        <w:tc>
          <w:tcPr>
            <w:tcW w:w="1134" w:type="dxa"/>
            <w:tcBorders>
              <w:top w:val="nil"/>
              <w:left w:val="nil"/>
              <w:bottom w:val="nil"/>
              <w:right w:val="nil"/>
            </w:tcBorders>
            <w:shd w:val="clear" w:color="auto" w:fill="auto"/>
            <w:noWrap/>
            <w:vAlign w:val="bottom"/>
            <w:hideMark/>
          </w:tcPr>
          <w:p w14:paraId="27051D6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A44E8C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C065587" w14:textId="77777777" w:rsidTr="006A0B1F">
        <w:trPr>
          <w:trHeight w:val="20"/>
        </w:trPr>
        <w:tc>
          <w:tcPr>
            <w:tcW w:w="3544" w:type="dxa"/>
            <w:tcBorders>
              <w:top w:val="nil"/>
              <w:left w:val="nil"/>
              <w:bottom w:val="nil"/>
              <w:right w:val="nil"/>
            </w:tcBorders>
            <w:shd w:val="clear" w:color="auto" w:fill="auto"/>
            <w:noWrap/>
            <w:vAlign w:val="bottom"/>
            <w:hideMark/>
          </w:tcPr>
          <w:p w14:paraId="5B0E796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N. WERNER</w:t>
            </w:r>
          </w:p>
        </w:tc>
        <w:tc>
          <w:tcPr>
            <w:tcW w:w="1275" w:type="dxa"/>
            <w:tcBorders>
              <w:top w:val="nil"/>
              <w:left w:val="nil"/>
              <w:bottom w:val="nil"/>
              <w:right w:val="nil"/>
            </w:tcBorders>
            <w:shd w:val="clear" w:color="auto" w:fill="auto"/>
            <w:noWrap/>
            <w:vAlign w:val="bottom"/>
            <w:hideMark/>
          </w:tcPr>
          <w:p w14:paraId="5553AF1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Lyndoch</w:t>
            </w:r>
          </w:p>
        </w:tc>
        <w:tc>
          <w:tcPr>
            <w:tcW w:w="470" w:type="dxa"/>
            <w:tcBorders>
              <w:top w:val="nil"/>
              <w:left w:val="nil"/>
              <w:bottom w:val="nil"/>
              <w:right w:val="nil"/>
            </w:tcBorders>
            <w:shd w:val="clear" w:color="auto" w:fill="auto"/>
            <w:noWrap/>
            <w:vAlign w:val="bottom"/>
            <w:hideMark/>
          </w:tcPr>
          <w:p w14:paraId="067012C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48DB3A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1B314F6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$ 183.28 </w:t>
            </w:r>
          </w:p>
        </w:tc>
        <w:tc>
          <w:tcPr>
            <w:tcW w:w="1134" w:type="dxa"/>
            <w:tcBorders>
              <w:top w:val="nil"/>
              <w:left w:val="nil"/>
              <w:bottom w:val="nil"/>
              <w:right w:val="nil"/>
            </w:tcBorders>
            <w:shd w:val="clear" w:color="auto" w:fill="auto"/>
            <w:noWrap/>
            <w:vAlign w:val="bottom"/>
            <w:hideMark/>
          </w:tcPr>
          <w:p w14:paraId="4DBFFE6E"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59909DE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9765474" w14:textId="77777777" w:rsidTr="006A0B1F">
        <w:trPr>
          <w:trHeight w:val="20"/>
        </w:trPr>
        <w:tc>
          <w:tcPr>
            <w:tcW w:w="3544" w:type="dxa"/>
            <w:tcBorders>
              <w:top w:val="nil"/>
              <w:left w:val="nil"/>
              <w:bottom w:val="nil"/>
              <w:right w:val="nil"/>
            </w:tcBorders>
            <w:shd w:val="clear" w:color="auto" w:fill="auto"/>
            <w:noWrap/>
            <w:vAlign w:val="bottom"/>
            <w:hideMark/>
          </w:tcPr>
          <w:p w14:paraId="3A0BCEC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H. WESTON</w:t>
            </w:r>
          </w:p>
        </w:tc>
        <w:tc>
          <w:tcPr>
            <w:tcW w:w="1275" w:type="dxa"/>
            <w:tcBorders>
              <w:top w:val="nil"/>
              <w:left w:val="nil"/>
              <w:bottom w:val="nil"/>
              <w:right w:val="nil"/>
            </w:tcBorders>
            <w:shd w:val="clear" w:color="auto" w:fill="auto"/>
            <w:noWrap/>
            <w:vAlign w:val="bottom"/>
            <w:hideMark/>
          </w:tcPr>
          <w:p w14:paraId="720834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3FCA8A65"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582C0F3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2D51B37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$ 107.05 </w:t>
            </w:r>
          </w:p>
        </w:tc>
        <w:tc>
          <w:tcPr>
            <w:tcW w:w="1134" w:type="dxa"/>
            <w:tcBorders>
              <w:top w:val="nil"/>
              <w:left w:val="nil"/>
              <w:bottom w:val="nil"/>
              <w:right w:val="nil"/>
            </w:tcBorders>
            <w:shd w:val="clear" w:color="auto" w:fill="auto"/>
            <w:noWrap/>
            <w:vAlign w:val="bottom"/>
            <w:hideMark/>
          </w:tcPr>
          <w:p w14:paraId="325E8BF6"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702C2AE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221DB81" w14:textId="77777777" w:rsidTr="006A0B1F">
        <w:trPr>
          <w:trHeight w:val="20"/>
        </w:trPr>
        <w:tc>
          <w:tcPr>
            <w:tcW w:w="3544" w:type="dxa"/>
            <w:tcBorders>
              <w:top w:val="nil"/>
              <w:left w:val="nil"/>
              <w:bottom w:val="nil"/>
              <w:right w:val="nil"/>
            </w:tcBorders>
            <w:shd w:val="clear" w:color="auto" w:fill="auto"/>
            <w:noWrap/>
            <w:vAlign w:val="bottom"/>
            <w:hideMark/>
          </w:tcPr>
          <w:p w14:paraId="7B92C81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P. A. WASTELL</w:t>
            </w:r>
          </w:p>
        </w:tc>
        <w:tc>
          <w:tcPr>
            <w:tcW w:w="1275" w:type="dxa"/>
            <w:tcBorders>
              <w:top w:val="nil"/>
              <w:left w:val="nil"/>
              <w:bottom w:val="nil"/>
              <w:right w:val="nil"/>
            </w:tcBorders>
            <w:shd w:val="clear" w:color="auto" w:fill="auto"/>
            <w:noWrap/>
            <w:vAlign w:val="bottom"/>
            <w:hideMark/>
          </w:tcPr>
          <w:p w14:paraId="491243E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Tanunda</w:t>
            </w:r>
          </w:p>
        </w:tc>
        <w:tc>
          <w:tcPr>
            <w:tcW w:w="470" w:type="dxa"/>
            <w:tcBorders>
              <w:top w:val="nil"/>
              <w:left w:val="nil"/>
              <w:bottom w:val="nil"/>
              <w:right w:val="nil"/>
            </w:tcBorders>
            <w:shd w:val="clear" w:color="auto" w:fill="auto"/>
            <w:noWrap/>
            <w:vAlign w:val="bottom"/>
            <w:hideMark/>
          </w:tcPr>
          <w:p w14:paraId="5CC3444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A1FA92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5352</w:t>
            </w:r>
          </w:p>
        </w:tc>
        <w:tc>
          <w:tcPr>
            <w:tcW w:w="851" w:type="dxa"/>
            <w:tcBorders>
              <w:top w:val="nil"/>
              <w:left w:val="nil"/>
              <w:bottom w:val="nil"/>
              <w:right w:val="nil"/>
            </w:tcBorders>
            <w:shd w:val="clear" w:color="auto" w:fill="auto"/>
            <w:noWrap/>
            <w:vAlign w:val="bottom"/>
            <w:hideMark/>
          </w:tcPr>
          <w:p w14:paraId="3BA8B74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$ 121.64 </w:t>
            </w:r>
          </w:p>
        </w:tc>
        <w:tc>
          <w:tcPr>
            <w:tcW w:w="1134" w:type="dxa"/>
            <w:tcBorders>
              <w:top w:val="nil"/>
              <w:left w:val="nil"/>
              <w:bottom w:val="nil"/>
              <w:right w:val="nil"/>
            </w:tcBorders>
            <w:shd w:val="clear" w:color="auto" w:fill="auto"/>
            <w:noWrap/>
            <w:vAlign w:val="bottom"/>
            <w:hideMark/>
          </w:tcPr>
          <w:p w14:paraId="528ADEA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48D772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565E0BE" w14:textId="77777777" w:rsidTr="006A0B1F">
        <w:trPr>
          <w:trHeight w:val="20"/>
        </w:trPr>
        <w:tc>
          <w:tcPr>
            <w:tcW w:w="3544" w:type="dxa"/>
            <w:tcBorders>
              <w:top w:val="nil"/>
              <w:left w:val="nil"/>
              <w:bottom w:val="nil"/>
              <w:right w:val="nil"/>
            </w:tcBorders>
            <w:shd w:val="clear" w:color="auto" w:fill="auto"/>
            <w:noWrap/>
            <w:vAlign w:val="bottom"/>
            <w:hideMark/>
          </w:tcPr>
          <w:p w14:paraId="57EEBBC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WINERIES BY DESIGN</w:t>
            </w:r>
          </w:p>
        </w:tc>
        <w:tc>
          <w:tcPr>
            <w:tcW w:w="1275" w:type="dxa"/>
            <w:tcBorders>
              <w:top w:val="nil"/>
              <w:left w:val="nil"/>
              <w:bottom w:val="nil"/>
              <w:right w:val="nil"/>
            </w:tcBorders>
            <w:shd w:val="clear" w:color="auto" w:fill="auto"/>
            <w:noWrap/>
            <w:vAlign w:val="bottom"/>
            <w:hideMark/>
          </w:tcPr>
          <w:p w14:paraId="7CA5B76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Willaston</w:t>
            </w:r>
          </w:p>
        </w:tc>
        <w:tc>
          <w:tcPr>
            <w:tcW w:w="470" w:type="dxa"/>
            <w:tcBorders>
              <w:top w:val="nil"/>
              <w:left w:val="nil"/>
              <w:bottom w:val="nil"/>
              <w:right w:val="nil"/>
            </w:tcBorders>
            <w:shd w:val="clear" w:color="auto" w:fill="auto"/>
            <w:noWrap/>
            <w:vAlign w:val="bottom"/>
            <w:hideMark/>
          </w:tcPr>
          <w:p w14:paraId="7C7AA20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7A76AE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3CBD9B0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$ 179.65 </w:t>
            </w:r>
          </w:p>
        </w:tc>
        <w:tc>
          <w:tcPr>
            <w:tcW w:w="1134" w:type="dxa"/>
            <w:tcBorders>
              <w:top w:val="nil"/>
              <w:left w:val="nil"/>
              <w:bottom w:val="nil"/>
              <w:right w:val="nil"/>
            </w:tcBorders>
            <w:shd w:val="clear" w:color="auto" w:fill="auto"/>
            <w:noWrap/>
            <w:vAlign w:val="bottom"/>
            <w:hideMark/>
          </w:tcPr>
          <w:p w14:paraId="50F042D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2C4104E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FCA9C86" w14:textId="77777777" w:rsidTr="006A0B1F">
        <w:trPr>
          <w:trHeight w:val="20"/>
        </w:trPr>
        <w:tc>
          <w:tcPr>
            <w:tcW w:w="3544" w:type="dxa"/>
            <w:tcBorders>
              <w:top w:val="nil"/>
              <w:left w:val="nil"/>
              <w:bottom w:val="nil"/>
              <w:right w:val="nil"/>
            </w:tcBorders>
            <w:shd w:val="clear" w:color="auto" w:fill="auto"/>
            <w:noWrap/>
            <w:vAlign w:val="bottom"/>
            <w:hideMark/>
          </w:tcPr>
          <w:p w14:paraId="406BB62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J. L. WANDEL</w:t>
            </w:r>
          </w:p>
        </w:tc>
        <w:tc>
          <w:tcPr>
            <w:tcW w:w="1275" w:type="dxa"/>
            <w:tcBorders>
              <w:top w:val="nil"/>
              <w:left w:val="nil"/>
              <w:bottom w:val="nil"/>
              <w:right w:val="nil"/>
            </w:tcBorders>
            <w:shd w:val="clear" w:color="auto" w:fill="auto"/>
            <w:noWrap/>
            <w:vAlign w:val="bottom"/>
            <w:hideMark/>
          </w:tcPr>
          <w:p w14:paraId="7F38144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Tarlee</w:t>
            </w:r>
          </w:p>
        </w:tc>
        <w:tc>
          <w:tcPr>
            <w:tcW w:w="470" w:type="dxa"/>
            <w:tcBorders>
              <w:top w:val="nil"/>
              <w:left w:val="nil"/>
              <w:bottom w:val="nil"/>
              <w:right w:val="nil"/>
            </w:tcBorders>
            <w:shd w:val="clear" w:color="auto" w:fill="auto"/>
            <w:noWrap/>
            <w:vAlign w:val="bottom"/>
            <w:hideMark/>
          </w:tcPr>
          <w:p w14:paraId="256E58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5492AE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5411</w:t>
            </w:r>
          </w:p>
        </w:tc>
        <w:tc>
          <w:tcPr>
            <w:tcW w:w="851" w:type="dxa"/>
            <w:tcBorders>
              <w:top w:val="nil"/>
              <w:left w:val="nil"/>
              <w:bottom w:val="nil"/>
              <w:right w:val="nil"/>
            </w:tcBorders>
            <w:shd w:val="clear" w:color="auto" w:fill="auto"/>
            <w:noWrap/>
            <w:vAlign w:val="bottom"/>
            <w:hideMark/>
          </w:tcPr>
          <w:p w14:paraId="3300243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$ 152.30 </w:t>
            </w:r>
          </w:p>
        </w:tc>
        <w:tc>
          <w:tcPr>
            <w:tcW w:w="1134" w:type="dxa"/>
            <w:tcBorders>
              <w:top w:val="nil"/>
              <w:left w:val="nil"/>
              <w:bottom w:val="nil"/>
              <w:right w:val="nil"/>
            </w:tcBorders>
            <w:shd w:val="clear" w:color="auto" w:fill="auto"/>
            <w:noWrap/>
            <w:vAlign w:val="bottom"/>
            <w:hideMark/>
          </w:tcPr>
          <w:p w14:paraId="277AC161"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2B5966D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C619261" w14:textId="77777777" w:rsidTr="006A0B1F">
        <w:trPr>
          <w:trHeight w:val="20"/>
        </w:trPr>
        <w:tc>
          <w:tcPr>
            <w:tcW w:w="3544" w:type="dxa"/>
            <w:tcBorders>
              <w:top w:val="nil"/>
              <w:left w:val="nil"/>
              <w:bottom w:val="nil"/>
              <w:right w:val="nil"/>
            </w:tcBorders>
            <w:shd w:val="clear" w:color="auto" w:fill="auto"/>
            <w:noWrap/>
            <w:vAlign w:val="bottom"/>
            <w:hideMark/>
          </w:tcPr>
          <w:p w14:paraId="3AE37B6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WOODS</w:t>
            </w:r>
          </w:p>
        </w:tc>
        <w:tc>
          <w:tcPr>
            <w:tcW w:w="1275" w:type="dxa"/>
            <w:tcBorders>
              <w:top w:val="nil"/>
              <w:left w:val="nil"/>
              <w:bottom w:val="nil"/>
              <w:right w:val="nil"/>
            </w:tcBorders>
            <w:shd w:val="clear" w:color="auto" w:fill="auto"/>
            <w:noWrap/>
            <w:vAlign w:val="bottom"/>
            <w:hideMark/>
          </w:tcPr>
          <w:p w14:paraId="4402C7A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Springton</w:t>
            </w:r>
          </w:p>
        </w:tc>
        <w:tc>
          <w:tcPr>
            <w:tcW w:w="470" w:type="dxa"/>
            <w:tcBorders>
              <w:top w:val="nil"/>
              <w:left w:val="nil"/>
              <w:bottom w:val="nil"/>
              <w:right w:val="nil"/>
            </w:tcBorders>
            <w:shd w:val="clear" w:color="auto" w:fill="auto"/>
            <w:noWrap/>
            <w:vAlign w:val="bottom"/>
            <w:hideMark/>
          </w:tcPr>
          <w:p w14:paraId="39B267A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0C40240E"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5235</w:t>
            </w:r>
          </w:p>
        </w:tc>
        <w:tc>
          <w:tcPr>
            <w:tcW w:w="851" w:type="dxa"/>
            <w:tcBorders>
              <w:top w:val="nil"/>
              <w:left w:val="nil"/>
              <w:bottom w:val="nil"/>
              <w:right w:val="nil"/>
            </w:tcBorders>
            <w:shd w:val="clear" w:color="auto" w:fill="auto"/>
            <w:noWrap/>
            <w:vAlign w:val="bottom"/>
            <w:hideMark/>
          </w:tcPr>
          <w:p w14:paraId="13B3D62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$ 127.68 </w:t>
            </w:r>
          </w:p>
        </w:tc>
        <w:tc>
          <w:tcPr>
            <w:tcW w:w="1134" w:type="dxa"/>
            <w:tcBorders>
              <w:top w:val="nil"/>
              <w:left w:val="nil"/>
              <w:bottom w:val="nil"/>
              <w:right w:val="nil"/>
            </w:tcBorders>
            <w:shd w:val="clear" w:color="auto" w:fill="auto"/>
            <w:noWrap/>
            <w:vAlign w:val="bottom"/>
            <w:hideMark/>
          </w:tcPr>
          <w:p w14:paraId="752B37F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160EAF2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3CAABC88" w14:textId="77777777" w:rsidTr="006A0B1F">
        <w:trPr>
          <w:trHeight w:val="20"/>
        </w:trPr>
        <w:tc>
          <w:tcPr>
            <w:tcW w:w="3544" w:type="dxa"/>
            <w:tcBorders>
              <w:top w:val="nil"/>
              <w:left w:val="nil"/>
              <w:bottom w:val="nil"/>
              <w:right w:val="nil"/>
            </w:tcBorders>
            <w:shd w:val="clear" w:color="auto" w:fill="auto"/>
            <w:noWrap/>
            <w:vAlign w:val="bottom"/>
            <w:hideMark/>
          </w:tcPr>
          <w:p w14:paraId="563963B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P. A. WALKER</w:t>
            </w:r>
          </w:p>
        </w:tc>
        <w:tc>
          <w:tcPr>
            <w:tcW w:w="1275" w:type="dxa"/>
            <w:tcBorders>
              <w:top w:val="nil"/>
              <w:left w:val="nil"/>
              <w:bottom w:val="nil"/>
              <w:right w:val="nil"/>
            </w:tcBorders>
            <w:shd w:val="clear" w:color="auto" w:fill="auto"/>
            <w:noWrap/>
            <w:vAlign w:val="bottom"/>
            <w:hideMark/>
          </w:tcPr>
          <w:p w14:paraId="72B31A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5BFD413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DBCD3A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70103EE6"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$ 264.16 </w:t>
            </w:r>
          </w:p>
        </w:tc>
        <w:tc>
          <w:tcPr>
            <w:tcW w:w="1134" w:type="dxa"/>
            <w:tcBorders>
              <w:top w:val="nil"/>
              <w:left w:val="nil"/>
              <w:bottom w:val="nil"/>
              <w:right w:val="nil"/>
            </w:tcBorders>
            <w:shd w:val="clear" w:color="auto" w:fill="auto"/>
            <w:noWrap/>
            <w:vAlign w:val="bottom"/>
            <w:hideMark/>
          </w:tcPr>
          <w:p w14:paraId="3A49F53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42511BF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9D634FF" w14:textId="77777777" w:rsidTr="006A0B1F">
        <w:trPr>
          <w:trHeight w:val="20"/>
        </w:trPr>
        <w:tc>
          <w:tcPr>
            <w:tcW w:w="3544" w:type="dxa"/>
            <w:tcBorders>
              <w:top w:val="nil"/>
              <w:left w:val="nil"/>
              <w:bottom w:val="nil"/>
              <w:right w:val="nil"/>
            </w:tcBorders>
            <w:shd w:val="clear" w:color="auto" w:fill="auto"/>
            <w:noWrap/>
            <w:vAlign w:val="bottom"/>
            <w:hideMark/>
          </w:tcPr>
          <w:p w14:paraId="7D0F732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MS C. WILSON</w:t>
            </w:r>
          </w:p>
        </w:tc>
        <w:tc>
          <w:tcPr>
            <w:tcW w:w="1275" w:type="dxa"/>
            <w:tcBorders>
              <w:top w:val="nil"/>
              <w:left w:val="nil"/>
              <w:bottom w:val="nil"/>
              <w:right w:val="nil"/>
            </w:tcBorders>
            <w:shd w:val="clear" w:color="auto" w:fill="auto"/>
            <w:noWrap/>
            <w:vAlign w:val="bottom"/>
            <w:hideMark/>
          </w:tcPr>
          <w:p w14:paraId="54C1F03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Williamstown</w:t>
            </w:r>
          </w:p>
        </w:tc>
        <w:tc>
          <w:tcPr>
            <w:tcW w:w="470" w:type="dxa"/>
            <w:tcBorders>
              <w:top w:val="nil"/>
              <w:left w:val="nil"/>
              <w:bottom w:val="nil"/>
              <w:right w:val="nil"/>
            </w:tcBorders>
            <w:shd w:val="clear" w:color="auto" w:fill="auto"/>
            <w:noWrap/>
            <w:vAlign w:val="bottom"/>
            <w:hideMark/>
          </w:tcPr>
          <w:p w14:paraId="2F2965C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232E13B"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nil"/>
              <w:right w:val="nil"/>
            </w:tcBorders>
            <w:shd w:val="clear" w:color="auto" w:fill="auto"/>
            <w:noWrap/>
            <w:vAlign w:val="bottom"/>
            <w:hideMark/>
          </w:tcPr>
          <w:p w14:paraId="54F76F0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$ 190.66 </w:t>
            </w:r>
          </w:p>
        </w:tc>
        <w:tc>
          <w:tcPr>
            <w:tcW w:w="1134" w:type="dxa"/>
            <w:tcBorders>
              <w:top w:val="nil"/>
              <w:left w:val="nil"/>
              <w:bottom w:val="nil"/>
              <w:right w:val="nil"/>
            </w:tcBorders>
            <w:shd w:val="clear" w:color="auto" w:fill="auto"/>
            <w:noWrap/>
            <w:vAlign w:val="bottom"/>
            <w:hideMark/>
          </w:tcPr>
          <w:p w14:paraId="336B03C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2B7DF2B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4D22AC88" w14:textId="77777777" w:rsidTr="006A0B1F">
        <w:trPr>
          <w:trHeight w:val="20"/>
        </w:trPr>
        <w:tc>
          <w:tcPr>
            <w:tcW w:w="3544" w:type="dxa"/>
            <w:tcBorders>
              <w:top w:val="nil"/>
              <w:left w:val="nil"/>
              <w:bottom w:val="nil"/>
              <w:right w:val="nil"/>
            </w:tcBorders>
            <w:shd w:val="clear" w:color="auto" w:fill="auto"/>
            <w:noWrap/>
            <w:vAlign w:val="bottom"/>
            <w:hideMark/>
          </w:tcPr>
          <w:p w14:paraId="49BBE989"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L. WRIGHT</w:t>
            </w:r>
          </w:p>
        </w:tc>
        <w:tc>
          <w:tcPr>
            <w:tcW w:w="1275" w:type="dxa"/>
            <w:tcBorders>
              <w:top w:val="nil"/>
              <w:left w:val="nil"/>
              <w:bottom w:val="nil"/>
              <w:right w:val="nil"/>
            </w:tcBorders>
            <w:shd w:val="clear" w:color="auto" w:fill="auto"/>
            <w:noWrap/>
            <w:vAlign w:val="bottom"/>
            <w:hideMark/>
          </w:tcPr>
          <w:p w14:paraId="48FB10E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Tarlee</w:t>
            </w:r>
          </w:p>
        </w:tc>
        <w:tc>
          <w:tcPr>
            <w:tcW w:w="470" w:type="dxa"/>
            <w:tcBorders>
              <w:top w:val="nil"/>
              <w:left w:val="nil"/>
              <w:bottom w:val="nil"/>
              <w:right w:val="nil"/>
            </w:tcBorders>
            <w:shd w:val="clear" w:color="auto" w:fill="auto"/>
            <w:noWrap/>
            <w:vAlign w:val="bottom"/>
            <w:hideMark/>
          </w:tcPr>
          <w:p w14:paraId="62C32EA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4E0946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5411</w:t>
            </w:r>
          </w:p>
        </w:tc>
        <w:tc>
          <w:tcPr>
            <w:tcW w:w="851" w:type="dxa"/>
            <w:tcBorders>
              <w:top w:val="nil"/>
              <w:left w:val="nil"/>
              <w:bottom w:val="nil"/>
              <w:right w:val="nil"/>
            </w:tcBorders>
            <w:shd w:val="clear" w:color="auto" w:fill="auto"/>
            <w:noWrap/>
            <w:vAlign w:val="bottom"/>
            <w:hideMark/>
          </w:tcPr>
          <w:p w14:paraId="66A9286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$ 121.39 </w:t>
            </w:r>
          </w:p>
        </w:tc>
        <w:tc>
          <w:tcPr>
            <w:tcW w:w="1134" w:type="dxa"/>
            <w:tcBorders>
              <w:top w:val="nil"/>
              <w:left w:val="nil"/>
              <w:bottom w:val="nil"/>
              <w:right w:val="nil"/>
            </w:tcBorders>
            <w:shd w:val="clear" w:color="auto" w:fill="auto"/>
            <w:noWrap/>
            <w:vAlign w:val="bottom"/>
            <w:hideMark/>
          </w:tcPr>
          <w:p w14:paraId="0280B9B0"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1F60517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6250F3F" w14:textId="77777777" w:rsidTr="006A0B1F">
        <w:trPr>
          <w:trHeight w:val="20"/>
        </w:trPr>
        <w:tc>
          <w:tcPr>
            <w:tcW w:w="3544" w:type="dxa"/>
            <w:tcBorders>
              <w:top w:val="nil"/>
              <w:left w:val="nil"/>
              <w:bottom w:val="nil"/>
              <w:right w:val="nil"/>
            </w:tcBorders>
            <w:shd w:val="clear" w:color="auto" w:fill="auto"/>
            <w:noWrap/>
            <w:vAlign w:val="bottom"/>
            <w:hideMark/>
          </w:tcPr>
          <w:p w14:paraId="4641CDE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K. WILKINSON</w:t>
            </w:r>
          </w:p>
        </w:tc>
        <w:tc>
          <w:tcPr>
            <w:tcW w:w="1275" w:type="dxa"/>
            <w:tcBorders>
              <w:top w:val="nil"/>
              <w:left w:val="nil"/>
              <w:bottom w:val="nil"/>
              <w:right w:val="nil"/>
            </w:tcBorders>
            <w:shd w:val="clear" w:color="auto" w:fill="auto"/>
            <w:noWrap/>
            <w:vAlign w:val="bottom"/>
            <w:hideMark/>
          </w:tcPr>
          <w:p w14:paraId="6583D6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0DC8DB5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D92A510"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2DD3539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$ 127.72 </w:t>
            </w:r>
          </w:p>
        </w:tc>
        <w:tc>
          <w:tcPr>
            <w:tcW w:w="1134" w:type="dxa"/>
            <w:tcBorders>
              <w:top w:val="nil"/>
              <w:left w:val="nil"/>
              <w:bottom w:val="nil"/>
              <w:right w:val="nil"/>
            </w:tcBorders>
            <w:shd w:val="clear" w:color="auto" w:fill="auto"/>
            <w:noWrap/>
            <w:vAlign w:val="bottom"/>
            <w:hideMark/>
          </w:tcPr>
          <w:p w14:paraId="1F39CC27"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0759ABEB"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AC96970" w14:textId="77777777" w:rsidTr="006A0B1F">
        <w:trPr>
          <w:trHeight w:val="20"/>
        </w:trPr>
        <w:tc>
          <w:tcPr>
            <w:tcW w:w="3544" w:type="dxa"/>
            <w:tcBorders>
              <w:top w:val="nil"/>
              <w:left w:val="nil"/>
              <w:bottom w:val="nil"/>
              <w:right w:val="nil"/>
            </w:tcBorders>
            <w:shd w:val="clear" w:color="auto" w:fill="auto"/>
            <w:noWrap/>
            <w:vAlign w:val="bottom"/>
            <w:hideMark/>
          </w:tcPr>
          <w:p w14:paraId="26C6923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J. WEBB</w:t>
            </w:r>
          </w:p>
        </w:tc>
        <w:tc>
          <w:tcPr>
            <w:tcW w:w="1275" w:type="dxa"/>
            <w:tcBorders>
              <w:top w:val="nil"/>
              <w:left w:val="nil"/>
              <w:bottom w:val="nil"/>
              <w:right w:val="nil"/>
            </w:tcBorders>
            <w:shd w:val="clear" w:color="auto" w:fill="auto"/>
            <w:noWrap/>
            <w:vAlign w:val="bottom"/>
            <w:hideMark/>
          </w:tcPr>
          <w:p w14:paraId="2AE34562"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Angaston</w:t>
            </w:r>
          </w:p>
        </w:tc>
        <w:tc>
          <w:tcPr>
            <w:tcW w:w="470" w:type="dxa"/>
            <w:tcBorders>
              <w:top w:val="nil"/>
              <w:left w:val="nil"/>
              <w:bottom w:val="nil"/>
              <w:right w:val="nil"/>
            </w:tcBorders>
            <w:shd w:val="clear" w:color="auto" w:fill="auto"/>
            <w:noWrap/>
            <w:vAlign w:val="bottom"/>
            <w:hideMark/>
          </w:tcPr>
          <w:p w14:paraId="6BE983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8643A6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5353</w:t>
            </w:r>
          </w:p>
        </w:tc>
        <w:tc>
          <w:tcPr>
            <w:tcW w:w="851" w:type="dxa"/>
            <w:tcBorders>
              <w:top w:val="nil"/>
              <w:left w:val="nil"/>
              <w:bottom w:val="nil"/>
              <w:right w:val="nil"/>
            </w:tcBorders>
            <w:shd w:val="clear" w:color="auto" w:fill="auto"/>
            <w:noWrap/>
            <w:vAlign w:val="bottom"/>
            <w:hideMark/>
          </w:tcPr>
          <w:p w14:paraId="3822403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$ 166.60 </w:t>
            </w:r>
          </w:p>
        </w:tc>
        <w:tc>
          <w:tcPr>
            <w:tcW w:w="1134" w:type="dxa"/>
            <w:tcBorders>
              <w:top w:val="nil"/>
              <w:left w:val="nil"/>
              <w:bottom w:val="nil"/>
              <w:right w:val="nil"/>
            </w:tcBorders>
            <w:shd w:val="clear" w:color="auto" w:fill="auto"/>
            <w:noWrap/>
            <w:vAlign w:val="bottom"/>
            <w:hideMark/>
          </w:tcPr>
          <w:p w14:paraId="1507398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135DF6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7C6CDC77" w14:textId="77777777" w:rsidTr="006A0B1F">
        <w:trPr>
          <w:trHeight w:val="20"/>
        </w:trPr>
        <w:tc>
          <w:tcPr>
            <w:tcW w:w="3544" w:type="dxa"/>
            <w:tcBorders>
              <w:top w:val="nil"/>
              <w:left w:val="nil"/>
              <w:bottom w:val="nil"/>
              <w:right w:val="nil"/>
            </w:tcBorders>
            <w:shd w:val="clear" w:color="auto" w:fill="auto"/>
            <w:noWrap/>
            <w:vAlign w:val="bottom"/>
            <w:hideMark/>
          </w:tcPr>
          <w:p w14:paraId="3BDEA56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L. YOUNG</w:t>
            </w:r>
          </w:p>
        </w:tc>
        <w:tc>
          <w:tcPr>
            <w:tcW w:w="1275" w:type="dxa"/>
            <w:tcBorders>
              <w:top w:val="nil"/>
              <w:left w:val="nil"/>
              <w:bottom w:val="nil"/>
              <w:right w:val="nil"/>
            </w:tcBorders>
            <w:shd w:val="clear" w:color="auto" w:fill="auto"/>
            <w:noWrap/>
            <w:vAlign w:val="bottom"/>
            <w:hideMark/>
          </w:tcPr>
          <w:p w14:paraId="677D728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Gawler East</w:t>
            </w:r>
          </w:p>
        </w:tc>
        <w:tc>
          <w:tcPr>
            <w:tcW w:w="470" w:type="dxa"/>
            <w:tcBorders>
              <w:top w:val="nil"/>
              <w:left w:val="nil"/>
              <w:bottom w:val="nil"/>
              <w:right w:val="nil"/>
            </w:tcBorders>
            <w:shd w:val="clear" w:color="auto" w:fill="auto"/>
            <w:noWrap/>
            <w:vAlign w:val="bottom"/>
            <w:hideMark/>
          </w:tcPr>
          <w:p w14:paraId="52A0AC9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790B0CF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5118</w:t>
            </w:r>
          </w:p>
        </w:tc>
        <w:tc>
          <w:tcPr>
            <w:tcW w:w="851" w:type="dxa"/>
            <w:tcBorders>
              <w:top w:val="nil"/>
              <w:left w:val="nil"/>
              <w:bottom w:val="nil"/>
              <w:right w:val="nil"/>
            </w:tcBorders>
            <w:shd w:val="clear" w:color="auto" w:fill="auto"/>
            <w:noWrap/>
            <w:vAlign w:val="bottom"/>
            <w:hideMark/>
          </w:tcPr>
          <w:p w14:paraId="37FDBC0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$ 203.42 </w:t>
            </w:r>
          </w:p>
        </w:tc>
        <w:tc>
          <w:tcPr>
            <w:tcW w:w="1134" w:type="dxa"/>
            <w:tcBorders>
              <w:top w:val="nil"/>
              <w:left w:val="nil"/>
              <w:bottom w:val="nil"/>
              <w:right w:val="nil"/>
            </w:tcBorders>
            <w:shd w:val="clear" w:color="auto" w:fill="auto"/>
            <w:noWrap/>
            <w:vAlign w:val="bottom"/>
            <w:hideMark/>
          </w:tcPr>
          <w:p w14:paraId="1C22E68F"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01F3AE2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2E77934C" w14:textId="77777777" w:rsidTr="006A0B1F">
        <w:trPr>
          <w:trHeight w:val="20"/>
        </w:trPr>
        <w:tc>
          <w:tcPr>
            <w:tcW w:w="3544" w:type="dxa"/>
            <w:tcBorders>
              <w:top w:val="nil"/>
              <w:left w:val="nil"/>
              <w:bottom w:val="nil"/>
              <w:right w:val="nil"/>
            </w:tcBorders>
            <w:shd w:val="clear" w:color="auto" w:fill="auto"/>
            <w:noWrap/>
            <w:vAlign w:val="bottom"/>
            <w:hideMark/>
          </w:tcPr>
          <w:p w14:paraId="7752BA5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YOUNG</w:t>
            </w:r>
          </w:p>
        </w:tc>
        <w:tc>
          <w:tcPr>
            <w:tcW w:w="1275" w:type="dxa"/>
            <w:tcBorders>
              <w:top w:val="nil"/>
              <w:left w:val="nil"/>
              <w:bottom w:val="nil"/>
              <w:right w:val="nil"/>
            </w:tcBorders>
            <w:shd w:val="clear" w:color="auto" w:fill="auto"/>
            <w:noWrap/>
            <w:vAlign w:val="bottom"/>
            <w:hideMark/>
          </w:tcPr>
          <w:p w14:paraId="3BC2945C"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Mt Magnet</w:t>
            </w:r>
          </w:p>
        </w:tc>
        <w:tc>
          <w:tcPr>
            <w:tcW w:w="470" w:type="dxa"/>
            <w:tcBorders>
              <w:top w:val="nil"/>
              <w:left w:val="nil"/>
              <w:bottom w:val="nil"/>
              <w:right w:val="nil"/>
            </w:tcBorders>
            <w:shd w:val="clear" w:color="auto" w:fill="auto"/>
            <w:noWrap/>
            <w:vAlign w:val="bottom"/>
            <w:hideMark/>
          </w:tcPr>
          <w:p w14:paraId="32C26CA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WA</w:t>
            </w:r>
          </w:p>
        </w:tc>
        <w:tc>
          <w:tcPr>
            <w:tcW w:w="523" w:type="dxa"/>
            <w:tcBorders>
              <w:top w:val="nil"/>
              <w:left w:val="nil"/>
              <w:bottom w:val="nil"/>
              <w:right w:val="nil"/>
            </w:tcBorders>
            <w:shd w:val="clear" w:color="auto" w:fill="auto"/>
            <w:noWrap/>
            <w:vAlign w:val="bottom"/>
            <w:hideMark/>
          </w:tcPr>
          <w:p w14:paraId="67CF3DB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6638</w:t>
            </w:r>
          </w:p>
        </w:tc>
        <w:tc>
          <w:tcPr>
            <w:tcW w:w="851" w:type="dxa"/>
            <w:tcBorders>
              <w:top w:val="nil"/>
              <w:left w:val="nil"/>
              <w:bottom w:val="nil"/>
              <w:right w:val="nil"/>
            </w:tcBorders>
            <w:shd w:val="clear" w:color="auto" w:fill="auto"/>
            <w:noWrap/>
            <w:vAlign w:val="bottom"/>
            <w:hideMark/>
          </w:tcPr>
          <w:p w14:paraId="147EDF9C"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$ 356.79 </w:t>
            </w:r>
          </w:p>
        </w:tc>
        <w:tc>
          <w:tcPr>
            <w:tcW w:w="1134" w:type="dxa"/>
            <w:tcBorders>
              <w:top w:val="nil"/>
              <w:left w:val="nil"/>
              <w:bottom w:val="nil"/>
              <w:right w:val="nil"/>
            </w:tcBorders>
            <w:shd w:val="clear" w:color="auto" w:fill="auto"/>
            <w:noWrap/>
            <w:vAlign w:val="bottom"/>
            <w:hideMark/>
          </w:tcPr>
          <w:p w14:paraId="62552682"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77B323F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FF432C4" w14:textId="77777777" w:rsidTr="006A0B1F">
        <w:trPr>
          <w:trHeight w:val="20"/>
        </w:trPr>
        <w:tc>
          <w:tcPr>
            <w:tcW w:w="3544" w:type="dxa"/>
            <w:tcBorders>
              <w:top w:val="nil"/>
              <w:left w:val="nil"/>
              <w:bottom w:val="nil"/>
              <w:right w:val="nil"/>
            </w:tcBorders>
            <w:shd w:val="clear" w:color="auto" w:fill="auto"/>
            <w:noWrap/>
            <w:vAlign w:val="bottom"/>
            <w:hideMark/>
          </w:tcPr>
          <w:p w14:paraId="3C5A990F"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C. YOUNG</w:t>
            </w:r>
          </w:p>
        </w:tc>
        <w:tc>
          <w:tcPr>
            <w:tcW w:w="1275" w:type="dxa"/>
            <w:tcBorders>
              <w:top w:val="nil"/>
              <w:left w:val="nil"/>
              <w:bottom w:val="nil"/>
              <w:right w:val="nil"/>
            </w:tcBorders>
            <w:shd w:val="clear" w:color="auto" w:fill="auto"/>
            <w:noWrap/>
            <w:vAlign w:val="bottom"/>
            <w:hideMark/>
          </w:tcPr>
          <w:p w14:paraId="7AAEB51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Kapunda</w:t>
            </w:r>
          </w:p>
        </w:tc>
        <w:tc>
          <w:tcPr>
            <w:tcW w:w="470" w:type="dxa"/>
            <w:tcBorders>
              <w:top w:val="nil"/>
              <w:left w:val="nil"/>
              <w:bottom w:val="nil"/>
              <w:right w:val="nil"/>
            </w:tcBorders>
            <w:shd w:val="clear" w:color="auto" w:fill="auto"/>
            <w:noWrap/>
            <w:vAlign w:val="bottom"/>
            <w:hideMark/>
          </w:tcPr>
          <w:p w14:paraId="1B66B2C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4DE5AB1A"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5373</w:t>
            </w:r>
          </w:p>
        </w:tc>
        <w:tc>
          <w:tcPr>
            <w:tcW w:w="851" w:type="dxa"/>
            <w:tcBorders>
              <w:top w:val="nil"/>
              <w:left w:val="nil"/>
              <w:bottom w:val="nil"/>
              <w:right w:val="nil"/>
            </w:tcBorders>
            <w:shd w:val="clear" w:color="auto" w:fill="auto"/>
            <w:noWrap/>
            <w:vAlign w:val="bottom"/>
            <w:hideMark/>
          </w:tcPr>
          <w:p w14:paraId="7EE1D55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$ 106.81 </w:t>
            </w:r>
          </w:p>
        </w:tc>
        <w:tc>
          <w:tcPr>
            <w:tcW w:w="1134" w:type="dxa"/>
            <w:tcBorders>
              <w:top w:val="nil"/>
              <w:left w:val="nil"/>
              <w:bottom w:val="nil"/>
              <w:right w:val="nil"/>
            </w:tcBorders>
            <w:shd w:val="clear" w:color="auto" w:fill="auto"/>
            <w:noWrap/>
            <w:vAlign w:val="bottom"/>
            <w:hideMark/>
          </w:tcPr>
          <w:p w14:paraId="38C35795"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3903C0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95A0EA0" w14:textId="77777777" w:rsidTr="006A0B1F">
        <w:trPr>
          <w:trHeight w:val="20"/>
        </w:trPr>
        <w:tc>
          <w:tcPr>
            <w:tcW w:w="3544" w:type="dxa"/>
            <w:tcBorders>
              <w:top w:val="nil"/>
              <w:left w:val="nil"/>
              <w:bottom w:val="nil"/>
              <w:right w:val="nil"/>
            </w:tcBorders>
            <w:shd w:val="clear" w:color="auto" w:fill="auto"/>
            <w:noWrap/>
            <w:vAlign w:val="bottom"/>
            <w:hideMark/>
          </w:tcPr>
          <w:p w14:paraId="364C74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MISS T. D. YOUNG</w:t>
            </w:r>
          </w:p>
        </w:tc>
        <w:tc>
          <w:tcPr>
            <w:tcW w:w="1275" w:type="dxa"/>
            <w:tcBorders>
              <w:top w:val="nil"/>
              <w:left w:val="nil"/>
              <w:bottom w:val="nil"/>
              <w:right w:val="nil"/>
            </w:tcBorders>
            <w:shd w:val="clear" w:color="auto" w:fill="auto"/>
            <w:noWrap/>
            <w:vAlign w:val="bottom"/>
            <w:hideMark/>
          </w:tcPr>
          <w:p w14:paraId="2E1590E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Nuriootpa</w:t>
            </w:r>
          </w:p>
        </w:tc>
        <w:tc>
          <w:tcPr>
            <w:tcW w:w="470" w:type="dxa"/>
            <w:tcBorders>
              <w:top w:val="nil"/>
              <w:left w:val="nil"/>
              <w:bottom w:val="nil"/>
              <w:right w:val="nil"/>
            </w:tcBorders>
            <w:shd w:val="clear" w:color="auto" w:fill="auto"/>
            <w:noWrap/>
            <w:vAlign w:val="bottom"/>
            <w:hideMark/>
          </w:tcPr>
          <w:p w14:paraId="0C65925E"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2FACD17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5355</w:t>
            </w:r>
          </w:p>
        </w:tc>
        <w:tc>
          <w:tcPr>
            <w:tcW w:w="851" w:type="dxa"/>
            <w:tcBorders>
              <w:top w:val="nil"/>
              <w:left w:val="nil"/>
              <w:bottom w:val="nil"/>
              <w:right w:val="nil"/>
            </w:tcBorders>
            <w:shd w:val="clear" w:color="auto" w:fill="auto"/>
            <w:noWrap/>
            <w:vAlign w:val="bottom"/>
            <w:hideMark/>
          </w:tcPr>
          <w:p w14:paraId="13EC168D"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$ 140.24 </w:t>
            </w:r>
          </w:p>
        </w:tc>
        <w:tc>
          <w:tcPr>
            <w:tcW w:w="1134" w:type="dxa"/>
            <w:tcBorders>
              <w:top w:val="nil"/>
              <w:left w:val="nil"/>
              <w:bottom w:val="nil"/>
              <w:right w:val="nil"/>
            </w:tcBorders>
            <w:shd w:val="clear" w:color="auto" w:fill="auto"/>
            <w:noWrap/>
            <w:vAlign w:val="bottom"/>
            <w:hideMark/>
          </w:tcPr>
          <w:p w14:paraId="6329D6AB"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31/01/2019</w:t>
            </w:r>
          </w:p>
        </w:tc>
        <w:tc>
          <w:tcPr>
            <w:tcW w:w="1564" w:type="dxa"/>
            <w:tcBorders>
              <w:top w:val="nil"/>
              <w:left w:val="nil"/>
              <w:bottom w:val="nil"/>
              <w:right w:val="nil"/>
            </w:tcBorders>
            <w:shd w:val="clear" w:color="auto" w:fill="auto"/>
            <w:noWrap/>
            <w:vAlign w:val="bottom"/>
            <w:hideMark/>
          </w:tcPr>
          <w:p w14:paraId="571D47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6FD5657" w14:textId="77777777" w:rsidTr="006A0B1F">
        <w:trPr>
          <w:trHeight w:val="20"/>
        </w:trPr>
        <w:tc>
          <w:tcPr>
            <w:tcW w:w="3544" w:type="dxa"/>
            <w:tcBorders>
              <w:top w:val="nil"/>
              <w:left w:val="nil"/>
              <w:bottom w:val="nil"/>
              <w:right w:val="nil"/>
            </w:tcBorders>
            <w:shd w:val="clear" w:color="auto" w:fill="auto"/>
            <w:noWrap/>
            <w:vAlign w:val="bottom"/>
            <w:hideMark/>
          </w:tcPr>
          <w:p w14:paraId="2EEFCBD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S. C. YARROW</w:t>
            </w:r>
          </w:p>
        </w:tc>
        <w:tc>
          <w:tcPr>
            <w:tcW w:w="1275" w:type="dxa"/>
            <w:tcBorders>
              <w:top w:val="nil"/>
              <w:left w:val="nil"/>
              <w:bottom w:val="nil"/>
              <w:right w:val="nil"/>
            </w:tcBorders>
            <w:shd w:val="clear" w:color="auto" w:fill="auto"/>
            <w:noWrap/>
            <w:vAlign w:val="bottom"/>
            <w:hideMark/>
          </w:tcPr>
          <w:p w14:paraId="406BEE6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Palmer</w:t>
            </w:r>
          </w:p>
        </w:tc>
        <w:tc>
          <w:tcPr>
            <w:tcW w:w="470" w:type="dxa"/>
            <w:tcBorders>
              <w:top w:val="nil"/>
              <w:left w:val="nil"/>
              <w:bottom w:val="nil"/>
              <w:right w:val="nil"/>
            </w:tcBorders>
            <w:shd w:val="clear" w:color="auto" w:fill="auto"/>
            <w:noWrap/>
            <w:vAlign w:val="bottom"/>
            <w:hideMark/>
          </w:tcPr>
          <w:p w14:paraId="07A552C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6C64D3E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5237</w:t>
            </w:r>
          </w:p>
        </w:tc>
        <w:tc>
          <w:tcPr>
            <w:tcW w:w="851" w:type="dxa"/>
            <w:tcBorders>
              <w:top w:val="nil"/>
              <w:left w:val="nil"/>
              <w:bottom w:val="nil"/>
              <w:right w:val="nil"/>
            </w:tcBorders>
            <w:shd w:val="clear" w:color="auto" w:fill="auto"/>
            <w:noWrap/>
            <w:vAlign w:val="bottom"/>
            <w:hideMark/>
          </w:tcPr>
          <w:p w14:paraId="73228003"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$ 150.22 </w:t>
            </w:r>
          </w:p>
        </w:tc>
        <w:tc>
          <w:tcPr>
            <w:tcW w:w="1134" w:type="dxa"/>
            <w:tcBorders>
              <w:top w:val="nil"/>
              <w:left w:val="nil"/>
              <w:bottom w:val="nil"/>
              <w:right w:val="nil"/>
            </w:tcBorders>
            <w:shd w:val="clear" w:color="auto" w:fill="auto"/>
            <w:noWrap/>
            <w:vAlign w:val="bottom"/>
            <w:hideMark/>
          </w:tcPr>
          <w:p w14:paraId="0D95E25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nil"/>
              <w:right w:val="nil"/>
            </w:tcBorders>
            <w:shd w:val="clear" w:color="auto" w:fill="auto"/>
            <w:noWrap/>
            <w:vAlign w:val="bottom"/>
            <w:hideMark/>
          </w:tcPr>
          <w:p w14:paraId="4A19B338"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5F237EC2" w14:textId="77777777" w:rsidTr="006A0B1F">
        <w:trPr>
          <w:trHeight w:val="20"/>
        </w:trPr>
        <w:tc>
          <w:tcPr>
            <w:tcW w:w="3544" w:type="dxa"/>
            <w:tcBorders>
              <w:top w:val="nil"/>
              <w:left w:val="nil"/>
              <w:bottom w:val="nil"/>
              <w:right w:val="nil"/>
            </w:tcBorders>
            <w:shd w:val="clear" w:color="auto" w:fill="auto"/>
            <w:noWrap/>
            <w:vAlign w:val="bottom"/>
            <w:hideMark/>
          </w:tcPr>
          <w:p w14:paraId="4FE63021"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MRS J. M. ZERNER</w:t>
            </w:r>
          </w:p>
        </w:tc>
        <w:tc>
          <w:tcPr>
            <w:tcW w:w="1275" w:type="dxa"/>
            <w:tcBorders>
              <w:top w:val="nil"/>
              <w:left w:val="nil"/>
              <w:bottom w:val="nil"/>
              <w:right w:val="nil"/>
            </w:tcBorders>
            <w:shd w:val="clear" w:color="auto" w:fill="auto"/>
            <w:noWrap/>
            <w:vAlign w:val="bottom"/>
            <w:hideMark/>
          </w:tcPr>
          <w:p w14:paraId="4CD14AB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Eudunda</w:t>
            </w:r>
          </w:p>
        </w:tc>
        <w:tc>
          <w:tcPr>
            <w:tcW w:w="470" w:type="dxa"/>
            <w:tcBorders>
              <w:top w:val="nil"/>
              <w:left w:val="nil"/>
              <w:bottom w:val="nil"/>
              <w:right w:val="nil"/>
            </w:tcBorders>
            <w:shd w:val="clear" w:color="auto" w:fill="auto"/>
            <w:noWrap/>
            <w:vAlign w:val="bottom"/>
            <w:hideMark/>
          </w:tcPr>
          <w:p w14:paraId="142D0BF4"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nil"/>
              <w:right w:val="nil"/>
            </w:tcBorders>
            <w:shd w:val="clear" w:color="auto" w:fill="auto"/>
            <w:noWrap/>
            <w:vAlign w:val="bottom"/>
            <w:hideMark/>
          </w:tcPr>
          <w:p w14:paraId="1F305A92"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5374</w:t>
            </w:r>
          </w:p>
        </w:tc>
        <w:tc>
          <w:tcPr>
            <w:tcW w:w="851" w:type="dxa"/>
            <w:tcBorders>
              <w:top w:val="nil"/>
              <w:left w:val="nil"/>
              <w:bottom w:val="nil"/>
              <w:right w:val="nil"/>
            </w:tcBorders>
            <w:shd w:val="clear" w:color="auto" w:fill="auto"/>
            <w:noWrap/>
            <w:vAlign w:val="bottom"/>
            <w:hideMark/>
          </w:tcPr>
          <w:p w14:paraId="1D0F5F18"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$ 323.21 </w:t>
            </w:r>
          </w:p>
        </w:tc>
        <w:tc>
          <w:tcPr>
            <w:tcW w:w="1134" w:type="dxa"/>
            <w:tcBorders>
              <w:top w:val="nil"/>
              <w:left w:val="nil"/>
              <w:bottom w:val="nil"/>
              <w:right w:val="nil"/>
            </w:tcBorders>
            <w:shd w:val="clear" w:color="auto" w:fill="auto"/>
            <w:noWrap/>
            <w:vAlign w:val="bottom"/>
            <w:hideMark/>
          </w:tcPr>
          <w:p w14:paraId="71BFDD34"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31/01/2018</w:t>
            </w:r>
          </w:p>
        </w:tc>
        <w:tc>
          <w:tcPr>
            <w:tcW w:w="1564" w:type="dxa"/>
            <w:tcBorders>
              <w:top w:val="nil"/>
              <w:left w:val="nil"/>
              <w:bottom w:val="nil"/>
              <w:right w:val="nil"/>
            </w:tcBorders>
            <w:shd w:val="clear" w:color="auto" w:fill="auto"/>
            <w:noWrap/>
            <w:vAlign w:val="bottom"/>
            <w:hideMark/>
          </w:tcPr>
          <w:p w14:paraId="68960AA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6389899A" w14:textId="77777777" w:rsidTr="006A0B1F">
        <w:trPr>
          <w:trHeight w:val="20"/>
        </w:trPr>
        <w:tc>
          <w:tcPr>
            <w:tcW w:w="3544" w:type="dxa"/>
            <w:tcBorders>
              <w:top w:val="nil"/>
              <w:left w:val="nil"/>
              <w:right w:val="nil"/>
            </w:tcBorders>
            <w:shd w:val="clear" w:color="auto" w:fill="auto"/>
            <w:noWrap/>
            <w:vAlign w:val="bottom"/>
            <w:hideMark/>
          </w:tcPr>
          <w:p w14:paraId="6FC2CD5D"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D. L. &amp; MRS K. ZEUNERT</w:t>
            </w:r>
          </w:p>
        </w:tc>
        <w:tc>
          <w:tcPr>
            <w:tcW w:w="1275" w:type="dxa"/>
            <w:tcBorders>
              <w:top w:val="nil"/>
              <w:left w:val="nil"/>
              <w:right w:val="nil"/>
            </w:tcBorders>
            <w:shd w:val="clear" w:color="auto" w:fill="auto"/>
            <w:noWrap/>
            <w:vAlign w:val="bottom"/>
            <w:hideMark/>
          </w:tcPr>
          <w:p w14:paraId="1F4D506A"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Mill Park</w:t>
            </w:r>
          </w:p>
        </w:tc>
        <w:tc>
          <w:tcPr>
            <w:tcW w:w="470" w:type="dxa"/>
            <w:tcBorders>
              <w:top w:val="nil"/>
              <w:left w:val="nil"/>
              <w:right w:val="nil"/>
            </w:tcBorders>
            <w:shd w:val="clear" w:color="auto" w:fill="auto"/>
            <w:noWrap/>
            <w:vAlign w:val="bottom"/>
            <w:hideMark/>
          </w:tcPr>
          <w:p w14:paraId="7412AE1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VIC</w:t>
            </w:r>
          </w:p>
        </w:tc>
        <w:tc>
          <w:tcPr>
            <w:tcW w:w="523" w:type="dxa"/>
            <w:tcBorders>
              <w:top w:val="nil"/>
              <w:left w:val="nil"/>
              <w:right w:val="nil"/>
            </w:tcBorders>
            <w:shd w:val="clear" w:color="auto" w:fill="auto"/>
            <w:noWrap/>
            <w:vAlign w:val="bottom"/>
            <w:hideMark/>
          </w:tcPr>
          <w:p w14:paraId="0BACF841"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3082</w:t>
            </w:r>
          </w:p>
        </w:tc>
        <w:tc>
          <w:tcPr>
            <w:tcW w:w="851" w:type="dxa"/>
            <w:tcBorders>
              <w:top w:val="nil"/>
              <w:left w:val="nil"/>
              <w:right w:val="nil"/>
            </w:tcBorders>
            <w:shd w:val="clear" w:color="auto" w:fill="auto"/>
            <w:noWrap/>
            <w:vAlign w:val="bottom"/>
            <w:hideMark/>
          </w:tcPr>
          <w:p w14:paraId="05BC9814"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$ 154.84 </w:t>
            </w:r>
          </w:p>
        </w:tc>
        <w:tc>
          <w:tcPr>
            <w:tcW w:w="1134" w:type="dxa"/>
            <w:tcBorders>
              <w:top w:val="nil"/>
              <w:left w:val="nil"/>
              <w:right w:val="nil"/>
            </w:tcBorders>
            <w:shd w:val="clear" w:color="auto" w:fill="auto"/>
            <w:noWrap/>
            <w:vAlign w:val="bottom"/>
            <w:hideMark/>
          </w:tcPr>
          <w:p w14:paraId="2F22EF2A"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right w:val="nil"/>
            </w:tcBorders>
            <w:shd w:val="clear" w:color="auto" w:fill="auto"/>
            <w:noWrap/>
            <w:vAlign w:val="bottom"/>
            <w:hideMark/>
          </w:tcPr>
          <w:p w14:paraId="6A3DE51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r w:rsidR="00E3405D" w:rsidRPr="00E3405D" w14:paraId="126D7022" w14:textId="77777777" w:rsidTr="006A0B1F">
        <w:trPr>
          <w:trHeight w:val="20"/>
        </w:trPr>
        <w:tc>
          <w:tcPr>
            <w:tcW w:w="3544" w:type="dxa"/>
            <w:tcBorders>
              <w:top w:val="nil"/>
              <w:left w:val="nil"/>
              <w:bottom w:val="single" w:sz="4" w:space="0" w:color="auto"/>
              <w:right w:val="nil"/>
            </w:tcBorders>
            <w:shd w:val="clear" w:color="auto" w:fill="auto"/>
            <w:noWrap/>
            <w:vAlign w:val="bottom"/>
            <w:hideMark/>
          </w:tcPr>
          <w:p w14:paraId="2E70BD47"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MR R. &amp; MRS C. ZAGLER</w:t>
            </w:r>
          </w:p>
        </w:tc>
        <w:tc>
          <w:tcPr>
            <w:tcW w:w="1275" w:type="dxa"/>
            <w:tcBorders>
              <w:top w:val="nil"/>
              <w:left w:val="nil"/>
              <w:bottom w:val="single" w:sz="4" w:space="0" w:color="auto"/>
              <w:right w:val="nil"/>
            </w:tcBorders>
            <w:shd w:val="clear" w:color="auto" w:fill="auto"/>
            <w:noWrap/>
            <w:vAlign w:val="bottom"/>
            <w:hideMark/>
          </w:tcPr>
          <w:p w14:paraId="361A0896"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Cockatoo Valley</w:t>
            </w:r>
          </w:p>
        </w:tc>
        <w:tc>
          <w:tcPr>
            <w:tcW w:w="470" w:type="dxa"/>
            <w:tcBorders>
              <w:top w:val="nil"/>
              <w:left w:val="nil"/>
              <w:bottom w:val="single" w:sz="4" w:space="0" w:color="auto"/>
              <w:right w:val="nil"/>
            </w:tcBorders>
            <w:shd w:val="clear" w:color="auto" w:fill="auto"/>
            <w:noWrap/>
            <w:vAlign w:val="bottom"/>
            <w:hideMark/>
          </w:tcPr>
          <w:p w14:paraId="1FC83A63"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SA</w:t>
            </w:r>
          </w:p>
        </w:tc>
        <w:tc>
          <w:tcPr>
            <w:tcW w:w="523" w:type="dxa"/>
            <w:tcBorders>
              <w:top w:val="nil"/>
              <w:left w:val="nil"/>
              <w:bottom w:val="single" w:sz="4" w:space="0" w:color="auto"/>
              <w:right w:val="nil"/>
            </w:tcBorders>
            <w:shd w:val="clear" w:color="auto" w:fill="auto"/>
            <w:noWrap/>
            <w:vAlign w:val="bottom"/>
            <w:hideMark/>
          </w:tcPr>
          <w:p w14:paraId="5F749DE9"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5351</w:t>
            </w:r>
          </w:p>
        </w:tc>
        <w:tc>
          <w:tcPr>
            <w:tcW w:w="851" w:type="dxa"/>
            <w:tcBorders>
              <w:top w:val="nil"/>
              <w:left w:val="nil"/>
              <w:bottom w:val="single" w:sz="4" w:space="0" w:color="auto"/>
              <w:right w:val="nil"/>
            </w:tcBorders>
            <w:shd w:val="clear" w:color="auto" w:fill="auto"/>
            <w:noWrap/>
            <w:vAlign w:val="bottom"/>
            <w:hideMark/>
          </w:tcPr>
          <w:p w14:paraId="17DAEB75" w14:textId="77777777" w:rsidR="00E3405D" w:rsidRPr="00E3405D" w:rsidRDefault="00E3405D" w:rsidP="00E3405D">
            <w:pPr>
              <w:spacing w:after="0"/>
              <w:jc w:val="righ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 xml:space="preserve"> $ 206.52 </w:t>
            </w:r>
          </w:p>
        </w:tc>
        <w:tc>
          <w:tcPr>
            <w:tcW w:w="1134" w:type="dxa"/>
            <w:tcBorders>
              <w:top w:val="nil"/>
              <w:left w:val="nil"/>
              <w:bottom w:val="single" w:sz="4" w:space="0" w:color="auto"/>
              <w:right w:val="nil"/>
            </w:tcBorders>
            <w:shd w:val="clear" w:color="auto" w:fill="auto"/>
            <w:noWrap/>
            <w:vAlign w:val="bottom"/>
            <w:hideMark/>
          </w:tcPr>
          <w:p w14:paraId="4487ABFD" w14:textId="77777777" w:rsidR="00E3405D" w:rsidRPr="00E3405D" w:rsidRDefault="00E3405D" w:rsidP="00E3405D">
            <w:pPr>
              <w:spacing w:after="0"/>
              <w:jc w:val="center"/>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31/01/2017</w:t>
            </w:r>
          </w:p>
        </w:tc>
        <w:tc>
          <w:tcPr>
            <w:tcW w:w="1564" w:type="dxa"/>
            <w:tcBorders>
              <w:top w:val="nil"/>
              <w:left w:val="nil"/>
              <w:bottom w:val="single" w:sz="4" w:space="0" w:color="auto"/>
              <w:right w:val="nil"/>
            </w:tcBorders>
            <w:shd w:val="clear" w:color="auto" w:fill="auto"/>
            <w:noWrap/>
            <w:vAlign w:val="bottom"/>
            <w:hideMark/>
          </w:tcPr>
          <w:p w14:paraId="23DDE380" w14:textId="77777777" w:rsidR="00E3405D" w:rsidRPr="00E3405D" w:rsidRDefault="00E3405D" w:rsidP="00E3405D">
            <w:pPr>
              <w:spacing w:after="0"/>
              <w:jc w:val="left"/>
              <w:rPr>
                <w:rFonts w:ascii="Times New Roman" w:eastAsia="Times New Roman" w:hAnsi="Times New Roman"/>
                <w:color w:val="000000"/>
                <w:sz w:val="17"/>
                <w:szCs w:val="17"/>
                <w:lang w:eastAsia="en-AU"/>
              </w:rPr>
            </w:pPr>
            <w:r w:rsidRPr="00E3405D">
              <w:rPr>
                <w:rFonts w:ascii="Times New Roman" w:eastAsia="Times New Roman" w:hAnsi="Times New Roman"/>
                <w:color w:val="000000"/>
                <w:sz w:val="17"/>
                <w:szCs w:val="17"/>
                <w:lang w:eastAsia="en-AU"/>
              </w:rPr>
              <w:t>Shares/Accum. Funds</w:t>
            </w:r>
          </w:p>
        </w:tc>
      </w:tr>
    </w:tbl>
    <w:p w14:paraId="0B737889" w14:textId="5A74E7D9" w:rsidR="00E3405D" w:rsidRPr="00E3405D" w:rsidRDefault="00E3405D" w:rsidP="00E3405D">
      <w:pPr>
        <w:spacing w:after="0" w:line="240" w:lineRule="auto"/>
        <w:rPr>
          <w:rFonts w:ascii="Times New Roman" w:eastAsia="Times New Roman" w:hAnsi="Times New Roman"/>
          <w:sz w:val="12"/>
          <w:szCs w:val="12"/>
        </w:rPr>
      </w:pPr>
    </w:p>
    <w:p w14:paraId="51EF59DB" w14:textId="66570138" w:rsidR="00E3405D" w:rsidRDefault="00E3405D" w:rsidP="00E3405D">
      <w:pPr>
        <w:pBdr>
          <w:bottom w:val="single" w:sz="4" w:space="1" w:color="auto"/>
        </w:pBdr>
        <w:spacing w:after="0" w:line="52" w:lineRule="exact"/>
        <w:jc w:val="center"/>
        <w:rPr>
          <w:rFonts w:ascii="Times New Roman" w:eastAsia="Times New Roman" w:hAnsi="Times New Roman"/>
          <w:sz w:val="17"/>
          <w:szCs w:val="17"/>
        </w:rPr>
      </w:pPr>
    </w:p>
    <w:p w14:paraId="32D6B94E" w14:textId="728FB7C1" w:rsidR="00E3405D" w:rsidRDefault="00E3405D" w:rsidP="00E3405D">
      <w:pPr>
        <w:pBdr>
          <w:top w:val="single" w:sz="4" w:space="1" w:color="auto"/>
        </w:pBdr>
        <w:spacing w:before="34" w:after="0" w:line="14" w:lineRule="exact"/>
        <w:jc w:val="center"/>
        <w:rPr>
          <w:rFonts w:ascii="Times New Roman" w:eastAsia="Times New Roman" w:hAnsi="Times New Roman"/>
          <w:sz w:val="17"/>
          <w:szCs w:val="17"/>
        </w:rPr>
      </w:pPr>
    </w:p>
    <w:p w14:paraId="548F41C8" w14:textId="10463BAC" w:rsidR="00DE3C5A" w:rsidRDefault="00DE3C5A">
      <w:pPr>
        <w:spacing w:after="0" w:line="240" w:lineRule="auto"/>
        <w:jc w:val="left"/>
        <w:rPr>
          <w:rFonts w:ascii="Times New Roman" w:hAnsi="Times New Roman"/>
          <w:color w:val="000000"/>
          <w:sz w:val="20"/>
          <w:szCs w:val="20"/>
        </w:rPr>
      </w:pPr>
      <w:r>
        <w:rPr>
          <w:rFonts w:ascii="Times New Roman" w:hAnsi="Times New Roman"/>
          <w:color w:val="000000"/>
          <w:sz w:val="20"/>
          <w:szCs w:val="20"/>
        </w:rPr>
        <w:br w:type="page"/>
      </w:r>
    </w:p>
    <w:p w14:paraId="716BF70B"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6DB797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CCF7B9B" w14:textId="77777777" w:rsidR="00426CCD" w:rsidRDefault="00426CCD" w:rsidP="00426CCD">
      <w:pPr>
        <w:spacing w:after="0" w:line="240" w:lineRule="auto"/>
        <w:ind w:left="600" w:right="600"/>
        <w:jc w:val="center"/>
        <w:rPr>
          <w:rFonts w:ascii="Times New Roman" w:hAnsi="Times New Roman"/>
          <w:color w:val="000000"/>
          <w:sz w:val="20"/>
          <w:szCs w:val="20"/>
        </w:rPr>
      </w:pPr>
    </w:p>
    <w:p w14:paraId="3EC5DE0C"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7E44C33" w14:textId="77777777" w:rsidR="00426CCD" w:rsidRPr="00576D3B" w:rsidRDefault="00426CCD" w:rsidP="00426CCD">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14:paraId="1C4C1234"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D6307EB" w14:textId="77777777" w:rsidR="00426CCD" w:rsidRDefault="00426CCD" w:rsidP="00426CCD">
      <w:pPr>
        <w:spacing w:after="0" w:line="240" w:lineRule="auto"/>
        <w:ind w:left="600" w:right="600"/>
        <w:jc w:val="center"/>
        <w:rPr>
          <w:rFonts w:ascii="Times New Roman" w:hAnsi="Times New Roman"/>
          <w:color w:val="000000"/>
          <w:sz w:val="20"/>
          <w:szCs w:val="20"/>
        </w:rPr>
      </w:pPr>
    </w:p>
    <w:p w14:paraId="4B339099"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43F0956"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published each Thursday</w:t>
      </w:r>
      <w:r>
        <w:rPr>
          <w:rFonts w:ascii="Times New Roman" w:hAnsi="Times New Roman"/>
          <w:color w:val="000000"/>
        </w:rPr>
        <w:t xml:space="preserve"> afternoon</w:t>
      </w:r>
      <w:r w:rsidRPr="00576D3B">
        <w:rPr>
          <w:rFonts w:ascii="Times New Roman" w:hAnsi="Times New Roman"/>
          <w:color w:val="000000"/>
        </w:rPr>
        <w:t xml:space="preserve">. </w:t>
      </w:r>
    </w:p>
    <w:p w14:paraId="5155F438"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Notices must be </w:t>
      </w:r>
      <w:r>
        <w:rPr>
          <w:rFonts w:ascii="Times New Roman" w:hAnsi="Times New Roman"/>
          <w:color w:val="000000"/>
        </w:rPr>
        <w:t>email</w:t>
      </w:r>
      <w:r w:rsidRPr="00576D3B">
        <w:rPr>
          <w:rFonts w:ascii="Times New Roman" w:hAnsi="Times New Roman"/>
          <w:color w:val="000000"/>
        </w:rPr>
        <w:t>ed b</w:t>
      </w:r>
      <w:r>
        <w:rPr>
          <w:rFonts w:ascii="Times New Roman" w:hAnsi="Times New Roman"/>
          <w:color w:val="000000"/>
        </w:rPr>
        <w:t>y</w:t>
      </w:r>
      <w:r w:rsidRPr="00576D3B">
        <w:rPr>
          <w:rFonts w:ascii="Times New Roman" w:hAnsi="Times New Roman"/>
          <w:color w:val="000000"/>
        </w:rPr>
        <w:t xml:space="preserve"> 4 p.m. Tuesday, the week of publication.</w:t>
      </w:r>
    </w:p>
    <w:p w14:paraId="6986E939" w14:textId="77777777" w:rsidR="00426CCD" w:rsidRDefault="00426CCD" w:rsidP="00426CCD">
      <w:pPr>
        <w:spacing w:after="160" w:line="240" w:lineRule="auto"/>
        <w:jc w:val="left"/>
        <w:rPr>
          <w:rFonts w:ascii="Times New Roman" w:hAnsi="Times New Roman"/>
          <w:color w:val="000000"/>
        </w:rPr>
      </w:pPr>
      <w:r>
        <w:rPr>
          <w:rFonts w:ascii="Times New Roman" w:hAnsi="Times New Roman"/>
          <w:color w:val="000000"/>
        </w:rPr>
        <w:t>S</w:t>
      </w:r>
      <w:r w:rsidRPr="00576D3B">
        <w:rPr>
          <w:rFonts w:ascii="Times New Roman" w:hAnsi="Times New Roman"/>
          <w:color w:val="000000"/>
        </w:rPr>
        <w:t xml:space="preserve">ubmissions are formatted per the gazette style and </w:t>
      </w:r>
      <w:r>
        <w:rPr>
          <w:rFonts w:ascii="Times New Roman" w:hAnsi="Times New Roman"/>
          <w:color w:val="000000"/>
        </w:rPr>
        <w:t xml:space="preserve">a </w:t>
      </w:r>
      <w:r w:rsidRPr="00576D3B">
        <w:rPr>
          <w:rFonts w:ascii="Times New Roman" w:hAnsi="Times New Roman"/>
          <w:color w:val="000000"/>
        </w:rPr>
        <w:t>proof</w:t>
      </w:r>
      <w:r>
        <w:rPr>
          <w:rFonts w:ascii="Times New Roman" w:hAnsi="Times New Roman"/>
          <w:color w:val="000000"/>
        </w:rPr>
        <w:t xml:space="preserve"> will be </w:t>
      </w:r>
      <w:r w:rsidRPr="00576D3B">
        <w:rPr>
          <w:rFonts w:ascii="Times New Roman" w:hAnsi="Times New Roman"/>
          <w:color w:val="000000"/>
        </w:rPr>
        <w:t>supplied</w:t>
      </w:r>
      <w:r>
        <w:rPr>
          <w:rFonts w:ascii="Times New Roman" w:hAnsi="Times New Roman"/>
          <w:color w:val="000000"/>
        </w:rPr>
        <w:t xml:space="preserve"> prior to publication, along with a quote if applicable</w:t>
      </w:r>
      <w:r w:rsidRPr="00576D3B">
        <w:rPr>
          <w:rFonts w:ascii="Times New Roman" w:hAnsi="Times New Roman"/>
          <w:color w:val="000000"/>
        </w:rPr>
        <w:t xml:space="preserve">. </w:t>
      </w:r>
      <w:r>
        <w:rPr>
          <w:rFonts w:ascii="Times New Roman" w:hAnsi="Times New Roman"/>
          <w:color w:val="000000"/>
        </w:rPr>
        <w:t>Please allow one day for processing notices.</w:t>
      </w:r>
    </w:p>
    <w:p w14:paraId="77AE2A96" w14:textId="77777777" w:rsidR="00426CCD" w:rsidRPr="00576D3B" w:rsidRDefault="00426CCD" w:rsidP="00426CCD">
      <w:pPr>
        <w:spacing w:after="160" w:line="240" w:lineRule="auto"/>
        <w:jc w:val="left"/>
        <w:rPr>
          <w:rFonts w:ascii="Times New Roman" w:hAnsi="Times New Roman"/>
          <w:color w:val="000000"/>
        </w:rPr>
      </w:pPr>
      <w:r w:rsidRPr="00576D3B">
        <w:rPr>
          <w:rFonts w:ascii="Times New Roman" w:hAnsi="Times New Roman"/>
          <w:color w:val="000000"/>
        </w:rPr>
        <w:t xml:space="preserve">Alterations </w:t>
      </w:r>
      <w:r>
        <w:rPr>
          <w:rFonts w:ascii="Times New Roman" w:hAnsi="Times New Roman"/>
          <w:color w:val="000000"/>
        </w:rPr>
        <w:t xml:space="preserve">to the proof </w:t>
      </w:r>
      <w:r w:rsidRPr="00576D3B">
        <w:rPr>
          <w:rFonts w:ascii="Times New Roman" w:hAnsi="Times New Roman"/>
          <w:color w:val="000000"/>
        </w:rPr>
        <w:t>must be returned b</w:t>
      </w:r>
      <w:r>
        <w:rPr>
          <w:rFonts w:ascii="Times New Roman" w:hAnsi="Times New Roman"/>
          <w:color w:val="000000"/>
        </w:rPr>
        <w:t>y</w:t>
      </w:r>
      <w:r w:rsidRPr="00576D3B">
        <w:rPr>
          <w:rFonts w:ascii="Times New Roman" w:hAnsi="Times New Roman"/>
          <w:color w:val="000000"/>
        </w:rPr>
        <w:t xml:space="preserve"> 4 p.m. Wednesday.</w:t>
      </w:r>
    </w:p>
    <w:p w14:paraId="6FA4B87F"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D46D1A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0E5D4B3"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C1DB97C"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w:t>
      </w:r>
      <w:r>
        <w:rPr>
          <w:rFonts w:ascii="Times New Roman" w:eastAsia="Times New Roman" w:hAnsi="Times New Roman"/>
          <w:b/>
          <w:color w:val="000000"/>
          <w:sz w:val="24"/>
          <w:szCs w:val="24"/>
          <w:lang w:eastAsia="en-AU"/>
        </w:rPr>
        <w:t xml:space="preserve">must be submitted </w:t>
      </w:r>
      <w:r w:rsidRPr="00576D3B">
        <w:rPr>
          <w:rFonts w:ascii="Times New Roman" w:hAnsi="Times New Roman"/>
          <w:b/>
          <w:color w:val="000000"/>
          <w:sz w:val="24"/>
          <w:szCs w:val="24"/>
        </w:rPr>
        <w:t>as Word files</w:t>
      </w:r>
      <w:r>
        <w:rPr>
          <w:rFonts w:ascii="Times New Roman" w:hAnsi="Times New Roman"/>
          <w:b/>
          <w:color w:val="000000"/>
          <w:sz w:val="24"/>
          <w:szCs w:val="24"/>
        </w:rPr>
        <w:t>,</w:t>
      </w:r>
      <w:r w:rsidRPr="00576D3B">
        <w:rPr>
          <w:rFonts w:ascii="Times New Roman" w:hAnsi="Times New Roman"/>
          <w:b/>
          <w:color w:val="000000"/>
          <w:sz w:val="24"/>
          <w:szCs w:val="24"/>
        </w:rPr>
        <w:t xml:space="preserve"> in the following format:</w:t>
      </w:r>
    </w:p>
    <w:p w14:paraId="2B619773"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Title—the governing </w:t>
      </w:r>
      <w:r>
        <w:rPr>
          <w:rFonts w:ascii="Times New Roman" w:hAnsi="Times New Roman"/>
          <w:color w:val="000000"/>
        </w:rPr>
        <w:t>legislation</w:t>
      </w:r>
    </w:p>
    <w:p w14:paraId="59FBE29B"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w:t>
      </w:r>
      <w:r>
        <w:rPr>
          <w:rFonts w:ascii="Times New Roman" w:hAnsi="Times New Roman"/>
          <w:color w:val="000000"/>
        </w:rPr>
        <w:t xml:space="preserve">a </w:t>
      </w:r>
      <w:r w:rsidRPr="00576D3B">
        <w:rPr>
          <w:rFonts w:ascii="Times New Roman" w:hAnsi="Times New Roman"/>
          <w:color w:val="000000"/>
        </w:rPr>
        <w:t>summary</w:t>
      </w:r>
      <w:r>
        <w:rPr>
          <w:rFonts w:ascii="Times New Roman" w:hAnsi="Times New Roman"/>
          <w:color w:val="000000"/>
        </w:rPr>
        <w:t xml:space="preserve"> </w:t>
      </w:r>
      <w:r w:rsidRPr="00576D3B">
        <w:rPr>
          <w:rFonts w:ascii="Times New Roman" w:hAnsi="Times New Roman"/>
          <w:color w:val="000000"/>
        </w:rPr>
        <w:t>of the notice</w:t>
      </w:r>
      <w:r>
        <w:rPr>
          <w:rFonts w:ascii="Times New Roman" w:hAnsi="Times New Roman"/>
          <w:color w:val="000000"/>
        </w:rPr>
        <w:t xml:space="preserve"> content</w:t>
      </w:r>
    </w:p>
    <w:p w14:paraId="2F312741"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B</w:t>
      </w:r>
      <w:r w:rsidRPr="00576D3B">
        <w:rPr>
          <w:rFonts w:ascii="Times New Roman" w:hAnsi="Times New Roman"/>
          <w:color w:val="000000"/>
        </w:rPr>
        <w:t>ody—</w:t>
      </w:r>
      <w:r>
        <w:rPr>
          <w:rFonts w:ascii="Times New Roman" w:hAnsi="Times New Roman"/>
          <w:color w:val="000000"/>
        </w:rPr>
        <w:t>structured text, which can include numbered lists, tables, and images</w:t>
      </w:r>
    </w:p>
    <w:p w14:paraId="0BBBC561"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w:t>
      </w:r>
      <w:r>
        <w:rPr>
          <w:rFonts w:ascii="Times New Roman" w:hAnsi="Times New Roman"/>
          <w:color w:val="000000"/>
        </w:rPr>
        <w:t>day, month, and year</w:t>
      </w:r>
      <w:r w:rsidRPr="00576D3B">
        <w:rPr>
          <w:rFonts w:ascii="Times New Roman" w:hAnsi="Times New Roman"/>
          <w:color w:val="000000"/>
        </w:rPr>
        <w:t xml:space="preserve"> of authorisation</w:t>
      </w:r>
    </w:p>
    <w:p w14:paraId="3D8FC8C5" w14:textId="77777777" w:rsidR="00426CCD" w:rsidRPr="00576D3B" w:rsidRDefault="00426CCD" w:rsidP="00426CCD">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Signature block</w:t>
      </w:r>
      <w:r w:rsidRPr="00576D3B">
        <w:rPr>
          <w:rFonts w:ascii="Times New Roman" w:hAnsi="Times New Roman"/>
          <w:color w:val="000000"/>
        </w:rPr>
        <w:t>—</w:t>
      </w:r>
      <w:r>
        <w:rPr>
          <w:rFonts w:ascii="Times New Roman" w:hAnsi="Times New Roman"/>
          <w:color w:val="000000"/>
        </w:rPr>
        <w:t>n</w:t>
      </w:r>
      <w:r w:rsidRPr="00576D3B">
        <w:rPr>
          <w:rFonts w:ascii="Times New Roman" w:hAnsi="Times New Roman"/>
          <w:color w:val="000000"/>
        </w:rPr>
        <w:t xml:space="preserve">ame, </w:t>
      </w:r>
      <w:r>
        <w:rPr>
          <w:rFonts w:ascii="Times New Roman" w:hAnsi="Times New Roman"/>
          <w:color w:val="000000"/>
        </w:rPr>
        <w:t>role</w:t>
      </w:r>
      <w:r w:rsidRPr="00576D3B">
        <w:rPr>
          <w:rFonts w:ascii="Times New Roman" w:hAnsi="Times New Roman"/>
          <w:color w:val="000000"/>
        </w:rPr>
        <w:t>, and department/organisation authorising the notice</w:t>
      </w:r>
    </w:p>
    <w:p w14:paraId="5015FFB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6FEDFC5"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ADB8ACB"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3685BE5"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14:paraId="159A4B57"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14:paraId="5B4918B4"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Contact details of </w:t>
      </w:r>
      <w:r>
        <w:rPr>
          <w:rFonts w:ascii="Times New Roman" w:hAnsi="Times New Roman"/>
          <w:color w:val="000000"/>
        </w:rPr>
        <w:t>the</w:t>
      </w:r>
      <w:r w:rsidRPr="00576D3B">
        <w:rPr>
          <w:rFonts w:ascii="Times New Roman" w:hAnsi="Times New Roman"/>
          <w:color w:val="000000"/>
        </w:rPr>
        <w:t xml:space="preserve"> pe</w:t>
      </w:r>
      <w:r>
        <w:rPr>
          <w:rFonts w:ascii="Times New Roman" w:hAnsi="Times New Roman"/>
          <w:color w:val="000000"/>
        </w:rPr>
        <w:t>rson</w:t>
      </w:r>
      <w:r w:rsidRPr="00576D3B">
        <w:rPr>
          <w:rFonts w:ascii="Times New Roman" w:hAnsi="Times New Roman"/>
          <w:color w:val="000000"/>
        </w:rPr>
        <w:t xml:space="preserve"> responsible for the notice content</w:t>
      </w:r>
    </w:p>
    <w:p w14:paraId="1E4591E7" w14:textId="77777777" w:rsidR="00426CCD" w:rsidRPr="00B1211D" w:rsidRDefault="00426CCD" w:rsidP="00426CCD">
      <w:pPr>
        <w:spacing w:line="240" w:lineRule="auto"/>
        <w:ind w:left="567" w:hanging="425"/>
        <w:rPr>
          <w:rFonts w:ascii="Times New Roman" w:hAnsi="Times New Roman"/>
          <w:color w:val="000000"/>
        </w:rPr>
      </w:pPr>
      <w:r w:rsidRPr="00B1211D">
        <w:rPr>
          <w:rFonts w:ascii="Times New Roman" w:hAnsi="Times New Roman"/>
          <w:color w:val="000000"/>
        </w:rPr>
        <w:sym w:font="Symbol" w:char="F0B7"/>
      </w:r>
      <w:r w:rsidRPr="00B1211D">
        <w:rPr>
          <w:rFonts w:ascii="Times New Roman" w:hAnsi="Times New Roman"/>
          <w:color w:val="000000"/>
        </w:rPr>
        <w:tab/>
        <w:t>Name and organisation to be charged for the publication</w:t>
      </w:r>
      <w:r w:rsidRPr="00576D3B">
        <w:rPr>
          <w:rFonts w:ascii="Times New Roman" w:hAnsi="Times New Roman"/>
          <w:color w:val="000000"/>
        </w:rPr>
        <w:t>—</w:t>
      </w:r>
      <w:r w:rsidRPr="00B1211D">
        <w:rPr>
          <w:rFonts w:ascii="Times New Roman" w:hAnsi="Times New Roman"/>
          <w:color w:val="000000"/>
        </w:rPr>
        <w:t>Local Council and Public notices</w:t>
      </w:r>
      <w:r>
        <w:rPr>
          <w:rFonts w:ascii="Times New Roman" w:hAnsi="Times New Roman"/>
          <w:color w:val="000000"/>
        </w:rPr>
        <w:t xml:space="preserve"> only</w:t>
      </w:r>
    </w:p>
    <w:p w14:paraId="6DFAFC98" w14:textId="77777777" w:rsidR="00426CCD" w:rsidRPr="00576D3B" w:rsidRDefault="00426CCD" w:rsidP="00426CCD">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r w:rsidRPr="00576D3B">
        <w:rPr>
          <w:rFonts w:ascii="Times New Roman" w:hAnsi="Times New Roman"/>
          <w:color w:val="000000"/>
          <w:spacing w:val="-5"/>
        </w:rPr>
        <w:t>Local Council and Public notices</w:t>
      </w:r>
      <w:r>
        <w:rPr>
          <w:rFonts w:ascii="Times New Roman" w:hAnsi="Times New Roman"/>
          <w:color w:val="000000"/>
          <w:spacing w:val="-5"/>
        </w:rPr>
        <w:t xml:space="preserve"> only</w:t>
      </w:r>
    </w:p>
    <w:p w14:paraId="50B93D7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D77EDF2"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CF05673"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B31453C" w14:textId="77777777" w:rsidR="00426CCD" w:rsidRPr="00576D3B" w:rsidRDefault="00426CCD" w:rsidP="00426CCD">
      <w:pPr>
        <w:tabs>
          <w:tab w:val="left" w:pos="3332"/>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47" w:history="1">
        <w:r w:rsidRPr="00576D3B">
          <w:rPr>
            <w:rFonts w:ascii="Times New Roman" w:eastAsia="Times New Roman" w:hAnsi="Times New Roman"/>
            <w:color w:val="0000FF"/>
            <w:sz w:val="24"/>
            <w:u w:val="single"/>
            <w:lang w:eastAsia="en-AU"/>
          </w:rPr>
          <w:t>governmentgazettesa@sa.gov.au</w:t>
        </w:r>
      </w:hyperlink>
    </w:p>
    <w:p w14:paraId="4C39BEE7" w14:textId="77777777" w:rsidR="00426CCD" w:rsidRPr="00576D3B" w:rsidRDefault="00426CCD" w:rsidP="00426CCD">
      <w:pPr>
        <w:tabs>
          <w:tab w:val="left" w:pos="3332"/>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14:paraId="5E5D6EEB" w14:textId="77777777" w:rsidR="00426CCD" w:rsidRPr="00576D3B" w:rsidRDefault="00426CCD" w:rsidP="00426CCD">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48" w:history="1">
        <w:r w:rsidRPr="00576D3B">
          <w:rPr>
            <w:rFonts w:ascii="Times New Roman" w:eastAsia="Times New Roman" w:hAnsi="Times New Roman"/>
            <w:color w:val="0000FF"/>
            <w:sz w:val="24"/>
            <w:u w:val="single"/>
            <w:lang w:eastAsia="en-AU"/>
          </w:rPr>
          <w:t>www.governmentgazette.sa.gov.au</w:t>
        </w:r>
      </w:hyperlink>
    </w:p>
    <w:p w14:paraId="417526C1"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65C9DD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A20383D"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11A7504"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F081A22"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4DF519D" w14:textId="77777777" w:rsidR="00426CCD" w:rsidRPr="00576D3B" w:rsidRDefault="00426CCD" w:rsidP="00426CCD">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14:paraId="564A9D8B" w14:textId="77777777" w:rsidR="00426CCD" w:rsidRPr="00576D3B" w:rsidRDefault="00426CCD" w:rsidP="00426CCD">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14:paraId="078ACF77" w14:textId="77777777" w:rsidR="00426CCD" w:rsidRPr="00576D3B" w:rsidRDefault="00426CCD" w:rsidP="00426CCD">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14:paraId="7345C645" w14:textId="77777777" w:rsidR="00426CCD" w:rsidRPr="00576D3B" w:rsidRDefault="00426CCD" w:rsidP="00426CCD">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14:paraId="56D42E31" w14:textId="77777777" w:rsidR="00F337C8" w:rsidRPr="003471CD" w:rsidRDefault="00426CCD" w:rsidP="00426CCD">
      <w:pPr>
        <w:pStyle w:val="GG-body"/>
        <w:jc w:val="center"/>
      </w:pPr>
      <w:r w:rsidRPr="00576D3B">
        <w:rPr>
          <w:rFonts w:eastAsia="Calibri"/>
        </w:rPr>
        <w:t xml:space="preserve">Online publications: </w:t>
      </w:r>
      <w:hyperlink r:id="rId49" w:history="1">
        <w:r w:rsidRPr="00576D3B">
          <w:rPr>
            <w:rFonts w:eastAsia="Calibri"/>
            <w:color w:val="0000FF"/>
            <w:u w:val="single"/>
          </w:rPr>
          <w:t>www.governmentgazette.sa.gov.au</w:t>
        </w:r>
      </w:hyperlink>
    </w:p>
    <w:sectPr w:rsidR="00F337C8" w:rsidRPr="003471CD" w:rsidSect="00F94327">
      <w:headerReference w:type="even" r:id="rId50"/>
      <w:headerReference w:type="default" r:id="rId51"/>
      <w:footerReference w:type="default" r:id="rId52"/>
      <w:pgSz w:w="11906" w:h="16838"/>
      <w:pgMar w:top="1674" w:right="1256" w:bottom="1134" w:left="1290" w:header="1077" w:footer="1134" w:gutter="0"/>
      <w:pgNumType w:start="3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C5ABB" w14:textId="77777777" w:rsidR="0033179A" w:rsidRDefault="0033179A" w:rsidP="00777F88">
      <w:pPr>
        <w:spacing w:after="0" w:line="240" w:lineRule="auto"/>
      </w:pPr>
      <w:r>
        <w:separator/>
      </w:r>
    </w:p>
  </w:endnote>
  <w:endnote w:type="continuationSeparator" w:id="0">
    <w:p w14:paraId="018C4581" w14:textId="77777777" w:rsidR="0033179A" w:rsidRDefault="0033179A"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1BE9A" w14:textId="77777777" w:rsidR="00CE4780" w:rsidRDefault="00CE47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6399F" w14:textId="77777777" w:rsidR="00D955C5" w:rsidRPr="00D0446B" w:rsidRDefault="00D955C5" w:rsidP="00D0446B">
    <w:pPr>
      <w:pStyle w:val="Footer"/>
    </w:pPr>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C23F" w14:textId="77777777" w:rsidR="00D955C5" w:rsidRPr="00144772" w:rsidRDefault="00D955C5"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6309D762" w14:textId="77777777" w:rsidR="00D955C5" w:rsidRPr="00144772" w:rsidRDefault="00D955C5"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0B98A50B" w14:textId="77777777" w:rsidR="00D955C5" w:rsidRPr="00777F88" w:rsidRDefault="00D955C5"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14:paraId="7A0053AF" w14:textId="77777777" w:rsidR="00D955C5" w:rsidRPr="00777F88" w:rsidRDefault="00D955C5"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14:paraId="799765B8" w14:textId="77777777" w:rsidR="00D955C5" w:rsidRPr="00D0446B" w:rsidRDefault="00D955C5"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1EB7" w14:textId="77777777" w:rsidR="00D955C5" w:rsidRPr="00D0446B" w:rsidRDefault="00D955C5" w:rsidP="00D0446B">
    <w:pPr>
      <w:pStyle w:val="Footer"/>
    </w:pPr>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07F2" w14:textId="77777777" w:rsidR="00D955C5" w:rsidRPr="00144772" w:rsidRDefault="00D955C5"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7B348648" w14:textId="77777777" w:rsidR="00D955C5" w:rsidRPr="00144772" w:rsidRDefault="00D955C5"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9108147" w14:textId="77777777" w:rsidR="00D955C5" w:rsidRPr="00777F88" w:rsidRDefault="00D955C5"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793C43DA" w14:textId="77777777" w:rsidR="00D955C5" w:rsidRPr="00777F88" w:rsidRDefault="00D955C5"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1803F1D7" w14:textId="77777777" w:rsidR="00D955C5" w:rsidRPr="00D0446B" w:rsidRDefault="00D955C5"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4F1A" w14:textId="77777777" w:rsidR="00D955C5" w:rsidRPr="00AF536C" w:rsidRDefault="00D955C5" w:rsidP="00AF5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42C12" w14:textId="77777777" w:rsidR="0033179A" w:rsidRDefault="0033179A" w:rsidP="00777F88">
      <w:pPr>
        <w:spacing w:after="0" w:line="240" w:lineRule="auto"/>
      </w:pPr>
      <w:r>
        <w:separator/>
      </w:r>
    </w:p>
  </w:footnote>
  <w:footnote w:type="continuationSeparator" w:id="0">
    <w:p w14:paraId="47A0CC1C" w14:textId="77777777" w:rsidR="0033179A" w:rsidRDefault="0033179A"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289D" w14:textId="77777777" w:rsidR="00D955C5" w:rsidRPr="0034074D" w:rsidRDefault="00D955C5"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lang w:eastAsia="en-AU"/>
      </w:rPr>
      <mc:AlternateContent>
        <mc:Choice Requires="wps">
          <w:drawing>
            <wp:anchor distT="0" distB="0" distL="114300" distR="114300" simplePos="1" relativeHeight="251661312" behindDoc="0" locked="0" layoutInCell="0" allowOverlap="1" wp14:anchorId="76229CFC" wp14:editId="28ED7538">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207EB" w14:textId="77777777" w:rsidR="00D955C5" w:rsidRPr="00B304BC" w:rsidRDefault="00D955C5"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229CFC"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PZyg9sWAwAAOQYAAA4AAAAAAAAAAAAAAAAALgIA&#10;AGRycy9lMm9Eb2MueG1sUEsBAi0AFAAGAAgAAAAhAKCK+GTcAAAABwEAAA8AAAAAAAAAAAAAAAAA&#10;cAUAAGRycy9kb3ducmV2LnhtbFBLBQYAAAAABAAEAPMAAAB5BgAAAAA=&#10;" o:allowincell="f" filled="f" stroked="f" strokeweight=".5pt">
              <v:textbox inset=",0,,0">
                <w:txbxContent>
                  <w:p w14:paraId="17E207EB" w14:textId="77777777" w:rsidR="00D955C5" w:rsidRPr="00B304BC" w:rsidRDefault="00D955C5"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3189D0AC" w14:textId="77777777" w:rsidR="00D955C5" w:rsidRPr="0034074D" w:rsidRDefault="00D955C5"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0F1734D3" w14:textId="77777777" w:rsidR="00D955C5" w:rsidRPr="0034074D" w:rsidRDefault="00D955C5"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4967B" w14:textId="77777777" w:rsidR="00D955C5" w:rsidRPr="00DA30CF" w:rsidRDefault="00D955C5" w:rsidP="00DA30CF">
    <w:pPr>
      <w:pStyle w:val="Header"/>
      <w:spacing w:line="170" w:lineRule="exact"/>
      <w:rPr>
        <w:rFonts w:ascii="Times New Roman" w:hAnsi="Times New Roman"/>
        <w:sz w:val="17"/>
        <w:szCs w:val="17"/>
      </w:rPr>
    </w:pPr>
    <w:r>
      <w:rPr>
        <w:rFonts w:ascii="Times New Roman" w:hAnsi="Times New Roman"/>
        <w:noProof/>
        <w:sz w:val="17"/>
        <w:szCs w:val="17"/>
        <w:lang w:eastAsia="en-AU"/>
      </w:rPr>
      <mc:AlternateContent>
        <mc:Choice Requires="wps">
          <w:drawing>
            <wp:anchor distT="0" distB="0" distL="114300" distR="114300" simplePos="1" relativeHeight="251659264" behindDoc="0" locked="0" layoutInCell="0" allowOverlap="1" wp14:anchorId="38B6C0FB" wp14:editId="56163CA4">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DD14B" w14:textId="77777777" w:rsidR="00D955C5" w:rsidRPr="00B304BC" w:rsidRDefault="00D955C5"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B6C0FB"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" o:allowincell="f" filled="f" stroked="f" strokeweight=".5pt">
              <v:textbox inset=",0,,0">
                <w:txbxContent>
                  <w:p w14:paraId="717DD14B" w14:textId="77777777" w:rsidR="00D955C5" w:rsidRPr="00B304BC" w:rsidRDefault="00D955C5"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9C6A" w14:textId="3754C1D5" w:rsidR="00CE4780" w:rsidRDefault="00CE4780">
    <w:pPr>
      <w:pStyle w:val="Header"/>
    </w:pPr>
    <w:r>
      <w:rPr>
        <w:noProof/>
      </w:rPr>
      <mc:AlternateContent>
        <mc:Choice Requires="wps">
          <w:drawing>
            <wp:anchor distT="0" distB="0" distL="114300" distR="114300" simplePos="0" relativeHeight="251664384" behindDoc="0" locked="0" layoutInCell="1" allowOverlap="1" wp14:anchorId="499CE48A" wp14:editId="628DE480">
              <wp:simplePos x="0" y="0"/>
              <wp:positionH relativeFrom="column">
                <wp:posOffset>-819150</wp:posOffset>
              </wp:positionH>
              <wp:positionV relativeFrom="paragraph">
                <wp:posOffset>-259080</wp:posOffset>
              </wp:positionV>
              <wp:extent cx="7560310" cy="252413"/>
              <wp:effectExtent l="0" t="0" r="21590" b="14605"/>
              <wp:wrapNone/>
              <wp:docPr id="6" name="Text Box 6"/>
              <wp:cNvGraphicFramePr/>
              <a:graphic xmlns:a="http://schemas.openxmlformats.org/drawingml/2006/main">
                <a:graphicData uri="http://schemas.microsoft.com/office/word/2010/wordprocessingShape">
                  <wps:wsp>
                    <wps:cNvSpPr txBox="1"/>
                    <wps:spPr>
                      <a:xfrm>
                        <a:off x="0" y="0"/>
                        <a:ext cx="7560310" cy="252413"/>
                      </a:xfrm>
                      <a:prstGeom prst="rect">
                        <a:avLst/>
                      </a:prstGeom>
                      <a:noFill/>
                      <a:ln w="6350">
                        <a:solidFill>
                          <a:prstClr val="black"/>
                        </a:solidFill>
                      </a:ln>
                    </wps:spPr>
                    <wps:txbx>
                      <w:txbxContent>
                        <w:p w14:paraId="515F1CFB" w14:textId="77777777" w:rsidR="00CE4780" w:rsidRDefault="00CE4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9CE48A" id="_x0000_t202" coordsize="21600,21600" o:spt="202" path="m,l,21600r21600,l21600,xe">
              <v:stroke joinstyle="miter"/>
              <v:path gradientshapeok="t" o:connecttype="rect"/>
            </v:shapetype>
            <v:shape id="Text Box 6" o:spid="_x0000_s1028" type="#_x0000_t202" style="position:absolute;left:0;text-align:left;margin-left:-64.5pt;margin-top:-20.4pt;width:595.3pt;height:19.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" filled="f" strokeweight=".5pt">
              <v:fill o:detectmouseclick="t"/>
              <v:textbox>
                <w:txbxContent>
                  <w:p w14:paraId="515F1CFB" w14:textId="77777777" w:rsidR="00CE4780" w:rsidRDefault="00CE4780"/>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866ED79" wp14:editId="52A1ABB5">
              <wp:simplePos x="0" y="0"/>
              <wp:positionH relativeFrom="column">
                <wp:posOffset>-819150</wp:posOffset>
              </wp:positionH>
              <wp:positionV relativeFrom="paragraph">
                <wp:posOffset>-259080</wp:posOffset>
              </wp:positionV>
              <wp:extent cx="7560310" cy="252413"/>
              <wp:effectExtent l="0" t="0" r="21590" b="14605"/>
              <wp:wrapNone/>
              <wp:docPr id="3" name="Text Box 3"/>
              <wp:cNvGraphicFramePr/>
              <a:graphic xmlns:a="http://schemas.openxmlformats.org/drawingml/2006/main">
                <a:graphicData uri="http://schemas.microsoft.com/office/word/2010/wordprocessingShape">
                  <wps:wsp>
                    <wps:cNvSpPr txBox="1"/>
                    <wps:spPr>
                      <a:xfrm>
                        <a:off x="0" y="0"/>
                        <a:ext cx="7560310" cy="252413"/>
                      </a:xfrm>
                      <a:prstGeom prst="rect">
                        <a:avLst/>
                      </a:prstGeom>
                      <a:noFill/>
                      <a:ln w="6350">
                        <a:solidFill>
                          <a:prstClr val="black"/>
                        </a:solidFill>
                      </a:ln>
                    </wps:spPr>
                    <wps:txbx>
                      <w:txbxContent>
                        <w:p w14:paraId="03F2C409" w14:textId="77777777" w:rsidR="00CE4780" w:rsidRDefault="00CE4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6ED79" id="Text Box 3" o:spid="_x0000_s1029" type="#_x0000_t202" style="position:absolute;left:0;text-align:left;margin-left:-64.5pt;margin-top:-20.4pt;width:595.3pt;height:19.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" filled="f" strokeweight=".5pt">
              <v:fill o:detectmouseclick="t"/>
              <v:textbox>
                <w:txbxContent>
                  <w:p w14:paraId="03F2C409" w14:textId="77777777" w:rsidR="00CE4780" w:rsidRDefault="00CE4780"/>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A0DA" w14:textId="77777777" w:rsidR="00D955C5" w:rsidRPr="00552C29" w:rsidRDefault="00D955C5" w:rsidP="00781B55">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 p. </w:t>
    </w:r>
    <w:r>
      <w:rPr>
        <w:rStyle w:val="PageNumber"/>
        <w:rFonts w:ascii="Times New Roman" w:hAnsi="Times New Roman"/>
        <w:sz w:val="21"/>
        <w:szCs w:val="21"/>
      </w:rPr>
      <w:t>?</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 ???? </w:t>
    </w:r>
    <w:r w:rsidRPr="00552C29">
      <w:rPr>
        <w:rFonts w:ascii="Times New Roman" w:hAnsi="Times New Roman"/>
        <w:sz w:val="21"/>
        <w:szCs w:val="21"/>
      </w:rPr>
      <w:t>202</w:t>
    </w:r>
    <w:r>
      <w:rPr>
        <w:rFonts w:ascii="Times New Roman" w:hAnsi="Times New Roman"/>
        <w:sz w:val="21"/>
        <w:szCs w:val="21"/>
      </w:rPr>
      <w:t>?</w:t>
    </w:r>
  </w:p>
  <w:p w14:paraId="59B88EA1" w14:textId="77777777" w:rsidR="00D955C5" w:rsidRPr="00552C29" w:rsidRDefault="00D955C5" w:rsidP="00781B55">
    <w:pPr>
      <w:pStyle w:val="Header"/>
      <w:tabs>
        <w:tab w:val="clear" w:pos="4513"/>
        <w:tab w:val="clear" w:pos="9026"/>
      </w:tabs>
      <w:spacing w:line="210" w:lineRule="exact"/>
      <w:jc w:val="left"/>
      <w:rPr>
        <w:rFonts w:ascii="Times New Roman" w:hAnsi="Times New Roman"/>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18A2" w14:textId="77777777" w:rsidR="00D955C5" w:rsidRPr="00DA30CF" w:rsidRDefault="00D955C5" w:rsidP="00DA30CF">
    <w:pPr>
      <w:pStyle w:val="Header"/>
      <w:spacing w:line="170" w:lineRule="exact"/>
      <w:rPr>
        <w:rFonts w:ascii="Times New Roman" w:hAnsi="Times New Roman"/>
        <w:sz w:val="17"/>
        <w:szCs w:val="17"/>
      </w:rPr>
    </w:pPr>
    <w:r>
      <w:rPr>
        <w:rFonts w:ascii="Times New Roman" w:hAnsi="Times New Roman"/>
        <w:noProof/>
        <w:sz w:val="17"/>
        <w:szCs w:val="17"/>
        <w:lang w:eastAsia="en-AU"/>
      </w:rPr>
      <mc:AlternateContent>
        <mc:Choice Requires="wps">
          <w:drawing>
            <wp:anchor distT="0" distB="0" distL="114300" distR="114300" simplePos="1" relativeHeight="251662336" behindDoc="0" locked="0" layoutInCell="0" allowOverlap="1" wp14:anchorId="78E67DEC" wp14:editId="3D79BD45">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E37761" w14:textId="77777777" w:rsidR="00D955C5" w:rsidRPr="00B304BC" w:rsidRDefault="00D955C5"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8E67DEC"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" o:allowincell="f" filled="f" stroked="f" strokeweight=".5pt">
              <v:textbox inset=",0,,0">
                <w:txbxContent>
                  <w:p w14:paraId="10E37761" w14:textId="77777777" w:rsidR="00D955C5" w:rsidRPr="00B304BC" w:rsidRDefault="00D955C5"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612DD" w14:textId="6110BDE7" w:rsidR="00D955C5" w:rsidRPr="00552C29" w:rsidRDefault="00D955C5"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3</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4266D2">
      <w:rPr>
        <w:rStyle w:val="PageNumber"/>
        <w:rFonts w:ascii="Times New Roman" w:hAnsi="Times New Roman"/>
        <w:noProof/>
        <w:sz w:val="21"/>
        <w:szCs w:val="21"/>
      </w:rPr>
      <w:t>76</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13 January</w:t>
    </w:r>
    <w:r w:rsidRPr="00552C29">
      <w:rPr>
        <w:rStyle w:val="PageNumber"/>
        <w:rFonts w:ascii="Times New Roman" w:hAnsi="Times New Roman"/>
        <w:sz w:val="21"/>
        <w:szCs w:val="21"/>
      </w:rPr>
      <w:t xml:space="preserve"> </w:t>
    </w:r>
    <w:r w:rsidRPr="00552C29">
      <w:rPr>
        <w:rFonts w:ascii="Times New Roman" w:hAnsi="Times New Roman"/>
        <w:sz w:val="21"/>
        <w:szCs w:val="21"/>
      </w:rPr>
      <w:t>202</w:t>
    </w:r>
    <w:r>
      <w:rPr>
        <w:rFonts w:ascii="Times New Roman" w:hAnsi="Times New Roman"/>
        <w:sz w:val="21"/>
        <w:szCs w:val="21"/>
      </w:rPr>
      <w:t>2</w:t>
    </w:r>
  </w:p>
  <w:p w14:paraId="35DE8E90" w14:textId="77777777" w:rsidR="00D955C5" w:rsidRPr="00552C29" w:rsidRDefault="00D955C5" w:rsidP="00781B55">
    <w:pPr>
      <w:pStyle w:val="Header"/>
      <w:tabs>
        <w:tab w:val="clear" w:pos="4513"/>
        <w:tab w:val="clear" w:pos="902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01DA" w14:textId="61937201" w:rsidR="00D955C5" w:rsidRPr="00552C29" w:rsidRDefault="00D955C5"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13 January</w:t>
    </w:r>
    <w:r w:rsidRPr="00552C29">
      <w:rPr>
        <w:rFonts w:ascii="Times New Roman" w:hAnsi="Times New Roman"/>
        <w:sz w:val="21"/>
        <w:szCs w:val="21"/>
      </w:rPr>
      <w:t xml:space="preserve"> 202</w:t>
    </w:r>
    <w:r>
      <w:rPr>
        <w:rFonts w:ascii="Times New Roman" w:hAnsi="Times New Roman"/>
        <w:sz w:val="21"/>
        <w:szCs w:val="21"/>
      </w:rPr>
      <w:t>2</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3</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4266D2">
      <w:rPr>
        <w:rStyle w:val="PageNumber"/>
        <w:rFonts w:ascii="Times New Roman" w:hAnsi="Times New Roman"/>
        <w:noProof/>
        <w:sz w:val="21"/>
        <w:szCs w:val="21"/>
      </w:rPr>
      <w:t>75</w:t>
    </w:r>
    <w:r w:rsidRPr="00552C29">
      <w:rPr>
        <w:rStyle w:val="PageNumber"/>
        <w:rFonts w:ascii="Times New Roman" w:hAnsi="Times New Roman"/>
        <w:sz w:val="21"/>
        <w:szCs w:val="21"/>
      </w:rPr>
      <w:fldChar w:fldCharType="end"/>
    </w:r>
  </w:p>
  <w:p w14:paraId="1D0AC7E3" w14:textId="77777777" w:rsidR="00D955C5" w:rsidRPr="00552C29" w:rsidRDefault="00D955C5"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57E5944"/>
    <w:multiLevelType w:val="hybridMultilevel"/>
    <w:tmpl w:val="8F74DB5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1A67B7"/>
    <w:multiLevelType w:val="hybridMultilevel"/>
    <w:tmpl w:val="B2DE7588"/>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5"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6" w15:restartNumberingAfterBreak="0">
    <w:nsid w:val="154A5B7A"/>
    <w:multiLevelType w:val="hybridMultilevel"/>
    <w:tmpl w:val="1E6202B2"/>
    <w:lvl w:ilvl="0" w:tplc="A446B3EA">
      <w:start w:val="1"/>
      <w:numFmt w:val="bullet"/>
      <w:lvlText w:val="•"/>
      <w:lvlJc w:val="left"/>
      <w:pPr>
        <w:ind w:left="862"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8" w15:restartNumberingAfterBreak="0">
    <w:nsid w:val="1B5846B4"/>
    <w:multiLevelType w:val="multilevel"/>
    <w:tmpl w:val="63868AFE"/>
    <w:lvl w:ilvl="0">
      <w:start w:val="1"/>
      <w:numFmt w:val="decimal"/>
      <w:pStyle w:val="HWLELvl1"/>
      <w:lvlText w:val="%1."/>
      <w:lvlJc w:val="left"/>
      <w:pPr>
        <w:tabs>
          <w:tab w:val="num" w:pos="709"/>
        </w:tabs>
        <w:ind w:left="709" w:hanging="709"/>
      </w:pPr>
      <w:rPr>
        <w:rFonts w:hint="default"/>
      </w:rPr>
    </w:lvl>
    <w:lvl w:ilvl="1">
      <w:start w:val="1"/>
      <w:numFmt w:val="decimal"/>
      <w:pStyle w:val="HWLELvl2"/>
      <w:lvlText w:val="%1.%2"/>
      <w:lvlJc w:val="left"/>
      <w:pPr>
        <w:tabs>
          <w:tab w:val="num" w:pos="709"/>
        </w:tabs>
        <w:ind w:left="709" w:hanging="709"/>
      </w:pPr>
      <w:rPr>
        <w:rFonts w:ascii="Times New Roman" w:hAnsi="Times New Roman" w:cs="Times New Roman" w:hint="default"/>
        <w:b w:val="0"/>
        <w:i w:val="0"/>
        <w:color w:val="auto"/>
        <w:sz w:val="17"/>
        <w:szCs w:val="17"/>
      </w:rPr>
    </w:lvl>
    <w:lvl w:ilvl="2">
      <w:start w:val="1"/>
      <w:numFmt w:val="decimal"/>
      <w:pStyle w:val="HWLELvl3"/>
      <w:lvlText w:val="%1.%2.%3"/>
      <w:lvlJc w:val="left"/>
      <w:pPr>
        <w:tabs>
          <w:tab w:val="num" w:pos="1418"/>
        </w:tabs>
        <w:ind w:left="1418" w:hanging="709"/>
      </w:pPr>
      <w:rPr>
        <w:rFonts w:hint="default"/>
      </w:rPr>
    </w:lvl>
    <w:lvl w:ilvl="3">
      <w:start w:val="1"/>
      <w:numFmt w:val="decimal"/>
      <w:pStyle w:val="HWLELvl4"/>
      <w:lvlText w:val="%1.%2.%3.%4"/>
      <w:lvlJc w:val="left"/>
      <w:pPr>
        <w:tabs>
          <w:tab w:val="num" w:pos="2126"/>
        </w:tabs>
        <w:ind w:left="2126" w:hanging="708"/>
      </w:pPr>
      <w:rPr>
        <w:rFonts w:hint="default"/>
      </w:rPr>
    </w:lvl>
    <w:lvl w:ilvl="4">
      <w:start w:val="1"/>
      <w:numFmt w:val="decimal"/>
      <w:pStyle w:val="HWLELvl5"/>
      <w:lvlText w:val="%1.%2.%3.%4.%5"/>
      <w:lvlJc w:val="left"/>
      <w:pPr>
        <w:tabs>
          <w:tab w:val="num" w:pos="2835"/>
        </w:tabs>
        <w:ind w:left="2835" w:hanging="709"/>
      </w:pPr>
      <w:rPr>
        <w:rFonts w:hint="default"/>
      </w:rPr>
    </w:lvl>
    <w:lvl w:ilvl="5">
      <w:start w:val="1"/>
      <w:numFmt w:val="decimal"/>
      <w:pStyle w:val="HWLELvl6"/>
      <w:lvlText w:val="(%6)"/>
      <w:lvlJc w:val="left"/>
      <w:pPr>
        <w:tabs>
          <w:tab w:val="num" w:pos="3544"/>
        </w:tabs>
        <w:ind w:left="3544" w:hanging="709"/>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5D64808"/>
    <w:multiLevelType w:val="hybridMultilevel"/>
    <w:tmpl w:val="DF0C63BE"/>
    <w:lvl w:ilvl="0" w:tplc="233064E8">
      <w:start w:val="1"/>
      <w:numFmt w:val="decimal"/>
      <w:lvlText w:val="%1."/>
      <w:lvlJc w:val="left"/>
      <w:pPr>
        <w:ind w:left="520" w:hanging="360"/>
      </w:pPr>
      <w:rPr>
        <w:color w:val="auto"/>
      </w:rPr>
    </w:lvl>
    <w:lvl w:ilvl="1" w:tplc="0C090017">
      <w:start w:val="1"/>
      <w:numFmt w:val="lowerLetter"/>
      <w:lvlText w:val="%2)"/>
      <w:lvlJc w:val="left"/>
      <w:pPr>
        <w:ind w:left="1240" w:hanging="360"/>
      </w:pPr>
    </w:lvl>
    <w:lvl w:ilvl="2" w:tplc="0C09001B">
      <w:start w:val="1"/>
      <w:numFmt w:val="lowerRoman"/>
      <w:lvlText w:val="%3."/>
      <w:lvlJc w:val="right"/>
      <w:pPr>
        <w:ind w:left="1960" w:hanging="180"/>
      </w:pPr>
    </w:lvl>
    <w:lvl w:ilvl="3" w:tplc="0C09000F" w:tentative="1">
      <w:start w:val="1"/>
      <w:numFmt w:val="decimal"/>
      <w:lvlText w:val="%4."/>
      <w:lvlJc w:val="left"/>
      <w:pPr>
        <w:ind w:left="2680" w:hanging="360"/>
      </w:pPr>
    </w:lvl>
    <w:lvl w:ilvl="4" w:tplc="0C090019" w:tentative="1">
      <w:start w:val="1"/>
      <w:numFmt w:val="lowerLetter"/>
      <w:lvlText w:val="%5."/>
      <w:lvlJc w:val="left"/>
      <w:pPr>
        <w:ind w:left="3400" w:hanging="360"/>
      </w:pPr>
    </w:lvl>
    <w:lvl w:ilvl="5" w:tplc="0C09001B" w:tentative="1">
      <w:start w:val="1"/>
      <w:numFmt w:val="lowerRoman"/>
      <w:lvlText w:val="%6."/>
      <w:lvlJc w:val="right"/>
      <w:pPr>
        <w:ind w:left="4120" w:hanging="180"/>
      </w:pPr>
    </w:lvl>
    <w:lvl w:ilvl="6" w:tplc="0C09000F" w:tentative="1">
      <w:start w:val="1"/>
      <w:numFmt w:val="decimal"/>
      <w:lvlText w:val="%7."/>
      <w:lvlJc w:val="left"/>
      <w:pPr>
        <w:ind w:left="4840" w:hanging="360"/>
      </w:pPr>
    </w:lvl>
    <w:lvl w:ilvl="7" w:tplc="0C090019" w:tentative="1">
      <w:start w:val="1"/>
      <w:numFmt w:val="lowerLetter"/>
      <w:lvlText w:val="%8."/>
      <w:lvlJc w:val="left"/>
      <w:pPr>
        <w:ind w:left="5560" w:hanging="360"/>
      </w:pPr>
    </w:lvl>
    <w:lvl w:ilvl="8" w:tplc="0C09001B" w:tentative="1">
      <w:start w:val="1"/>
      <w:numFmt w:val="lowerRoman"/>
      <w:lvlText w:val="%9."/>
      <w:lvlJc w:val="right"/>
      <w:pPr>
        <w:ind w:left="6280" w:hanging="180"/>
      </w:pPr>
    </w:lvl>
  </w:abstractNum>
  <w:abstractNum w:abstractNumId="20"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1"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22"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4" w15:restartNumberingAfterBreak="0">
    <w:nsid w:val="3DB641D0"/>
    <w:multiLevelType w:val="hybridMultilevel"/>
    <w:tmpl w:val="3BF48752"/>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6"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7"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9"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0"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1"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2"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5"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6"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8"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1"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2"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8"/>
  </w:num>
  <w:num w:numId="2">
    <w:abstractNumId w:val="40"/>
  </w:num>
  <w:num w:numId="3">
    <w:abstractNumId w:val="36"/>
  </w:num>
  <w:num w:numId="4">
    <w:abstractNumId w:val="29"/>
  </w:num>
  <w:num w:numId="5">
    <w:abstractNumId w:val="38"/>
  </w:num>
  <w:num w:numId="6">
    <w:abstractNumId w:val="40"/>
  </w:num>
  <w:num w:numId="7">
    <w:abstractNumId w:val="36"/>
  </w:num>
  <w:num w:numId="8">
    <w:abstractNumId w:val="30"/>
  </w:num>
  <w:num w:numId="9">
    <w:abstractNumId w:val="37"/>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6"/>
  </w:num>
  <w:num w:numId="22">
    <w:abstractNumId w:val="35"/>
  </w:num>
  <w:num w:numId="23">
    <w:abstractNumId w:val="17"/>
  </w:num>
  <w:num w:numId="24">
    <w:abstractNumId w:val="20"/>
  </w:num>
  <w:num w:numId="25">
    <w:abstractNumId w:val="15"/>
  </w:num>
  <w:num w:numId="26">
    <w:abstractNumId w:val="42"/>
  </w:num>
  <w:num w:numId="27">
    <w:abstractNumId w:val="27"/>
  </w:num>
  <w:num w:numId="28">
    <w:abstractNumId w:val="22"/>
  </w:num>
  <w:num w:numId="29">
    <w:abstractNumId w:val="39"/>
  </w:num>
  <w:num w:numId="30">
    <w:abstractNumId w:val="34"/>
  </w:num>
  <w:num w:numId="31">
    <w:abstractNumId w:val="33"/>
  </w:num>
  <w:num w:numId="32">
    <w:abstractNumId w:val="28"/>
  </w:num>
  <w:num w:numId="33">
    <w:abstractNumId w:val="10"/>
  </w:num>
  <w:num w:numId="34">
    <w:abstractNumId w:val="25"/>
  </w:num>
  <w:num w:numId="35">
    <w:abstractNumId w:val="21"/>
  </w:num>
  <w:num w:numId="36">
    <w:abstractNumId w:val="32"/>
  </w:num>
  <w:num w:numId="37">
    <w:abstractNumId w:val="41"/>
  </w:num>
  <w:num w:numId="38">
    <w:abstractNumId w:val="23"/>
  </w:num>
  <w:num w:numId="39">
    <w:abstractNumId w:val="12"/>
  </w:num>
  <w:num w:numId="40">
    <w:abstractNumId w:val="31"/>
  </w:num>
  <w:num w:numId="41">
    <w:abstractNumId w:val="24"/>
  </w:num>
  <w:num w:numId="42">
    <w:abstractNumId w:val="13"/>
  </w:num>
  <w:num w:numId="43">
    <w:abstractNumId w:val="11"/>
  </w:num>
  <w:num w:numId="44">
    <w:abstractNumId w:val="19"/>
  </w:num>
  <w:num w:numId="45">
    <w:abstractNumId w:val="18"/>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27"/>
    <w:rsid w:val="00004729"/>
    <w:rsid w:val="000100A7"/>
    <w:rsid w:val="0002085F"/>
    <w:rsid w:val="00024C56"/>
    <w:rsid w:val="000257EB"/>
    <w:rsid w:val="0003161E"/>
    <w:rsid w:val="0004369E"/>
    <w:rsid w:val="00050A2F"/>
    <w:rsid w:val="000620AF"/>
    <w:rsid w:val="00063ABC"/>
    <w:rsid w:val="00063D6D"/>
    <w:rsid w:val="00064AAC"/>
    <w:rsid w:val="00070E37"/>
    <w:rsid w:val="00077609"/>
    <w:rsid w:val="00081074"/>
    <w:rsid w:val="000B0640"/>
    <w:rsid w:val="000B3572"/>
    <w:rsid w:val="000D34A3"/>
    <w:rsid w:val="000D64E6"/>
    <w:rsid w:val="000E2F18"/>
    <w:rsid w:val="000E45A0"/>
    <w:rsid w:val="000E655C"/>
    <w:rsid w:val="000F0B45"/>
    <w:rsid w:val="000F2CEA"/>
    <w:rsid w:val="000F3911"/>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D663C"/>
    <w:rsid w:val="001E751E"/>
    <w:rsid w:val="00201E08"/>
    <w:rsid w:val="00204C2A"/>
    <w:rsid w:val="00214B74"/>
    <w:rsid w:val="00235478"/>
    <w:rsid w:val="002449AC"/>
    <w:rsid w:val="00256DA2"/>
    <w:rsid w:val="00257337"/>
    <w:rsid w:val="0027531F"/>
    <w:rsid w:val="0029410F"/>
    <w:rsid w:val="002977EE"/>
    <w:rsid w:val="002A4530"/>
    <w:rsid w:val="002A6CE5"/>
    <w:rsid w:val="002B2106"/>
    <w:rsid w:val="002B2F50"/>
    <w:rsid w:val="002B5B69"/>
    <w:rsid w:val="002C2B7C"/>
    <w:rsid w:val="002C2E97"/>
    <w:rsid w:val="002D4754"/>
    <w:rsid w:val="002F50FE"/>
    <w:rsid w:val="00301E5B"/>
    <w:rsid w:val="00306D8C"/>
    <w:rsid w:val="00315D0F"/>
    <w:rsid w:val="00320BE8"/>
    <w:rsid w:val="0033179A"/>
    <w:rsid w:val="003343FC"/>
    <w:rsid w:val="0034074D"/>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6D2"/>
    <w:rsid w:val="0042678B"/>
    <w:rsid w:val="00426CCD"/>
    <w:rsid w:val="0043387B"/>
    <w:rsid w:val="00433BF5"/>
    <w:rsid w:val="00435ECE"/>
    <w:rsid w:val="00450A85"/>
    <w:rsid w:val="004535E8"/>
    <w:rsid w:val="00466AAF"/>
    <w:rsid w:val="00486ECB"/>
    <w:rsid w:val="004872C1"/>
    <w:rsid w:val="004970C3"/>
    <w:rsid w:val="004A16B7"/>
    <w:rsid w:val="004A27C7"/>
    <w:rsid w:val="004B1B9B"/>
    <w:rsid w:val="004B3DD0"/>
    <w:rsid w:val="004B76DC"/>
    <w:rsid w:val="004C2558"/>
    <w:rsid w:val="004C61AC"/>
    <w:rsid w:val="004D295B"/>
    <w:rsid w:val="004D3DE4"/>
    <w:rsid w:val="004E545F"/>
    <w:rsid w:val="00503243"/>
    <w:rsid w:val="005115D3"/>
    <w:rsid w:val="00513929"/>
    <w:rsid w:val="00516953"/>
    <w:rsid w:val="005340CC"/>
    <w:rsid w:val="00540493"/>
    <w:rsid w:val="00541253"/>
    <w:rsid w:val="0054338C"/>
    <w:rsid w:val="00543ADD"/>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3A7"/>
    <w:rsid w:val="005D6CDE"/>
    <w:rsid w:val="005E20D2"/>
    <w:rsid w:val="005E53D7"/>
    <w:rsid w:val="005E7D95"/>
    <w:rsid w:val="005F039C"/>
    <w:rsid w:val="005F4618"/>
    <w:rsid w:val="005F5395"/>
    <w:rsid w:val="00604E10"/>
    <w:rsid w:val="00611716"/>
    <w:rsid w:val="00612978"/>
    <w:rsid w:val="006167DB"/>
    <w:rsid w:val="00662EE3"/>
    <w:rsid w:val="00665367"/>
    <w:rsid w:val="0068145F"/>
    <w:rsid w:val="00684600"/>
    <w:rsid w:val="00693DF1"/>
    <w:rsid w:val="006A0B1F"/>
    <w:rsid w:val="006A5FD4"/>
    <w:rsid w:val="006B561D"/>
    <w:rsid w:val="006B5B96"/>
    <w:rsid w:val="006C2F10"/>
    <w:rsid w:val="006C4BD1"/>
    <w:rsid w:val="006D7ABF"/>
    <w:rsid w:val="006E0C7D"/>
    <w:rsid w:val="006E60D6"/>
    <w:rsid w:val="006F34FE"/>
    <w:rsid w:val="00703D70"/>
    <w:rsid w:val="00710664"/>
    <w:rsid w:val="00720680"/>
    <w:rsid w:val="00742714"/>
    <w:rsid w:val="00744301"/>
    <w:rsid w:val="0074587D"/>
    <w:rsid w:val="00747AA4"/>
    <w:rsid w:val="007529D9"/>
    <w:rsid w:val="007739E5"/>
    <w:rsid w:val="00777F88"/>
    <w:rsid w:val="00781B55"/>
    <w:rsid w:val="00784E44"/>
    <w:rsid w:val="00794F2E"/>
    <w:rsid w:val="007C302D"/>
    <w:rsid w:val="007E3EE2"/>
    <w:rsid w:val="007E60AA"/>
    <w:rsid w:val="007F4F28"/>
    <w:rsid w:val="0080019C"/>
    <w:rsid w:val="008008DD"/>
    <w:rsid w:val="00802490"/>
    <w:rsid w:val="00803596"/>
    <w:rsid w:val="00821EA7"/>
    <w:rsid w:val="00830DDA"/>
    <w:rsid w:val="00831E93"/>
    <w:rsid w:val="00841455"/>
    <w:rsid w:val="00842BD5"/>
    <w:rsid w:val="008449DA"/>
    <w:rsid w:val="00854962"/>
    <w:rsid w:val="00856E06"/>
    <w:rsid w:val="00862AB8"/>
    <w:rsid w:val="00867EF2"/>
    <w:rsid w:val="0087319A"/>
    <w:rsid w:val="00873673"/>
    <w:rsid w:val="00874044"/>
    <w:rsid w:val="00887816"/>
    <w:rsid w:val="008913E9"/>
    <w:rsid w:val="008B5E97"/>
    <w:rsid w:val="008C099E"/>
    <w:rsid w:val="008E20DF"/>
    <w:rsid w:val="008E6C69"/>
    <w:rsid w:val="008F7C9F"/>
    <w:rsid w:val="0090520A"/>
    <w:rsid w:val="00910FD1"/>
    <w:rsid w:val="00914649"/>
    <w:rsid w:val="00923F19"/>
    <w:rsid w:val="00926798"/>
    <w:rsid w:val="0093079E"/>
    <w:rsid w:val="0093187F"/>
    <w:rsid w:val="00934BA6"/>
    <w:rsid w:val="009369DD"/>
    <w:rsid w:val="00947809"/>
    <w:rsid w:val="00954C30"/>
    <w:rsid w:val="009779DF"/>
    <w:rsid w:val="00977C9F"/>
    <w:rsid w:val="00980028"/>
    <w:rsid w:val="00985CF3"/>
    <w:rsid w:val="00985E9C"/>
    <w:rsid w:val="009960C6"/>
    <w:rsid w:val="009A605E"/>
    <w:rsid w:val="009A6661"/>
    <w:rsid w:val="009B5E1A"/>
    <w:rsid w:val="009B6FFD"/>
    <w:rsid w:val="009C23A5"/>
    <w:rsid w:val="009C3E22"/>
    <w:rsid w:val="009D4294"/>
    <w:rsid w:val="009D586E"/>
    <w:rsid w:val="009E195C"/>
    <w:rsid w:val="009E2997"/>
    <w:rsid w:val="009F15D7"/>
    <w:rsid w:val="009F7976"/>
    <w:rsid w:val="00A00A77"/>
    <w:rsid w:val="00A0211B"/>
    <w:rsid w:val="00A2611B"/>
    <w:rsid w:val="00A2758A"/>
    <w:rsid w:val="00A35C71"/>
    <w:rsid w:val="00A42333"/>
    <w:rsid w:val="00A4412B"/>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D230B"/>
    <w:rsid w:val="00AF536C"/>
    <w:rsid w:val="00AF5759"/>
    <w:rsid w:val="00AF68F7"/>
    <w:rsid w:val="00B07083"/>
    <w:rsid w:val="00B152A8"/>
    <w:rsid w:val="00B22E26"/>
    <w:rsid w:val="00B23CE6"/>
    <w:rsid w:val="00B304BC"/>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17ECC"/>
    <w:rsid w:val="00C20455"/>
    <w:rsid w:val="00C27E8A"/>
    <w:rsid w:val="00C41613"/>
    <w:rsid w:val="00C60C10"/>
    <w:rsid w:val="00C67086"/>
    <w:rsid w:val="00C811F8"/>
    <w:rsid w:val="00C8133F"/>
    <w:rsid w:val="00C84C21"/>
    <w:rsid w:val="00C971BF"/>
    <w:rsid w:val="00CA3C3A"/>
    <w:rsid w:val="00CD460E"/>
    <w:rsid w:val="00CD6F7B"/>
    <w:rsid w:val="00CE1A68"/>
    <w:rsid w:val="00CE4780"/>
    <w:rsid w:val="00CF262F"/>
    <w:rsid w:val="00CF4F5C"/>
    <w:rsid w:val="00D01E75"/>
    <w:rsid w:val="00D0261B"/>
    <w:rsid w:val="00D0446B"/>
    <w:rsid w:val="00D10351"/>
    <w:rsid w:val="00D14F34"/>
    <w:rsid w:val="00D15B81"/>
    <w:rsid w:val="00D23AB5"/>
    <w:rsid w:val="00D275AA"/>
    <w:rsid w:val="00D35BBC"/>
    <w:rsid w:val="00D46F27"/>
    <w:rsid w:val="00D47D98"/>
    <w:rsid w:val="00D5408E"/>
    <w:rsid w:val="00D55CB5"/>
    <w:rsid w:val="00D746A9"/>
    <w:rsid w:val="00D83C2C"/>
    <w:rsid w:val="00D955C5"/>
    <w:rsid w:val="00DA30CF"/>
    <w:rsid w:val="00DA38AF"/>
    <w:rsid w:val="00DA3B77"/>
    <w:rsid w:val="00DA6921"/>
    <w:rsid w:val="00DB5A8F"/>
    <w:rsid w:val="00DC4CFF"/>
    <w:rsid w:val="00DD5CAA"/>
    <w:rsid w:val="00DE1B10"/>
    <w:rsid w:val="00DE347D"/>
    <w:rsid w:val="00DE3C5A"/>
    <w:rsid w:val="00DF0B1B"/>
    <w:rsid w:val="00DF2A3D"/>
    <w:rsid w:val="00DF632D"/>
    <w:rsid w:val="00E02241"/>
    <w:rsid w:val="00E07085"/>
    <w:rsid w:val="00E11666"/>
    <w:rsid w:val="00E12644"/>
    <w:rsid w:val="00E149D6"/>
    <w:rsid w:val="00E175FB"/>
    <w:rsid w:val="00E21999"/>
    <w:rsid w:val="00E222C6"/>
    <w:rsid w:val="00E30D8D"/>
    <w:rsid w:val="00E3405D"/>
    <w:rsid w:val="00E36C01"/>
    <w:rsid w:val="00E36E47"/>
    <w:rsid w:val="00E4712A"/>
    <w:rsid w:val="00E5455F"/>
    <w:rsid w:val="00E57D4E"/>
    <w:rsid w:val="00E663DF"/>
    <w:rsid w:val="00E74559"/>
    <w:rsid w:val="00E80279"/>
    <w:rsid w:val="00E92649"/>
    <w:rsid w:val="00EA0D33"/>
    <w:rsid w:val="00EA25DC"/>
    <w:rsid w:val="00EA34AE"/>
    <w:rsid w:val="00EA761B"/>
    <w:rsid w:val="00EC2419"/>
    <w:rsid w:val="00ED024C"/>
    <w:rsid w:val="00EE0621"/>
    <w:rsid w:val="00EE2A33"/>
    <w:rsid w:val="00EE7338"/>
    <w:rsid w:val="00EE7E91"/>
    <w:rsid w:val="00EF7BA2"/>
    <w:rsid w:val="00F011AF"/>
    <w:rsid w:val="00F0461F"/>
    <w:rsid w:val="00F12687"/>
    <w:rsid w:val="00F15488"/>
    <w:rsid w:val="00F16F9B"/>
    <w:rsid w:val="00F337C8"/>
    <w:rsid w:val="00F34FC4"/>
    <w:rsid w:val="00F36D72"/>
    <w:rsid w:val="00F45A9F"/>
    <w:rsid w:val="00F45CBF"/>
    <w:rsid w:val="00F50686"/>
    <w:rsid w:val="00F62A09"/>
    <w:rsid w:val="00F67CDF"/>
    <w:rsid w:val="00F75C1D"/>
    <w:rsid w:val="00F76B48"/>
    <w:rsid w:val="00F82A18"/>
    <w:rsid w:val="00F8336F"/>
    <w:rsid w:val="00F84DBC"/>
    <w:rsid w:val="00F94327"/>
    <w:rsid w:val="00FA01B5"/>
    <w:rsid w:val="00FB374C"/>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786E7A"/>
  <w15:chartTrackingRefBased/>
  <w15:docId w15:val="{E183045B-1D71-4465-A2E0-8E2F40D6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qFormat/>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qFormat/>
    <w:rsid w:val="0074587D"/>
    <w:rPr>
      <w:b/>
      <w:bCs/>
    </w:rPr>
  </w:style>
  <w:style w:type="character" w:styleId="Emphasis">
    <w:name w:val="Emphasis"/>
    <w:aliases w:val="ItalicEmphasis"/>
    <w:qFormat/>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qFormat/>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5"/>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qFormat/>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7"/>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qFormat/>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qFormat/>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10"/>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ascii="Times New Roman" w:eastAsia="Times New Roman" w:hAnsi="Times New Roman"/>
      <w:sz w:val="17"/>
      <w:szCs w:val="20"/>
    </w:rPr>
  </w:style>
  <w:style w:type="paragraph" w:styleId="ListBullet2">
    <w:name w:val="List Bullet 2"/>
    <w:basedOn w:val="Normal"/>
    <w:autoRedefine/>
    <w:rsid w:val="002F50FE"/>
    <w:pPr>
      <w:numPr>
        <w:numId w:val="12"/>
      </w:numPr>
    </w:pPr>
    <w:rPr>
      <w:rFonts w:ascii="Times New Roman" w:eastAsia="Times New Roman" w:hAnsi="Times New Roman"/>
      <w:sz w:val="17"/>
      <w:szCs w:val="20"/>
    </w:rPr>
  </w:style>
  <w:style w:type="paragraph" w:styleId="ListBullet3">
    <w:name w:val="List Bullet 3"/>
    <w:basedOn w:val="Normal"/>
    <w:autoRedefine/>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5"/>
      </w:numPr>
    </w:pPr>
    <w:rPr>
      <w:rFonts w:ascii="Times New Roman" w:eastAsia="Times New Roman" w:hAnsi="Times New Roman"/>
      <w:sz w:val="17"/>
      <w:szCs w:val="20"/>
    </w:rPr>
  </w:style>
  <w:style w:type="paragraph" w:styleId="ListNumber">
    <w:name w:val="List Number"/>
    <w:basedOn w:val="Normal"/>
    <w:rsid w:val="002F50FE"/>
    <w:pPr>
      <w:numPr>
        <w:numId w:val="16"/>
      </w:numPr>
    </w:pPr>
    <w:rPr>
      <w:rFonts w:ascii="Times New Roman" w:eastAsia="Times New Roman" w:hAnsi="Times New Roman"/>
      <w:sz w:val="17"/>
      <w:szCs w:val="20"/>
    </w:rPr>
  </w:style>
  <w:style w:type="paragraph" w:styleId="ListNumber2">
    <w:name w:val="List Number 2"/>
    <w:basedOn w:val="Normal"/>
    <w:rsid w:val="002F50FE"/>
    <w:pPr>
      <w:numPr>
        <w:numId w:val="17"/>
      </w:numPr>
    </w:pPr>
    <w:rPr>
      <w:rFonts w:ascii="Times New Roman" w:eastAsia="Times New Roman" w:hAnsi="Times New Roman"/>
      <w:sz w:val="17"/>
      <w:szCs w:val="20"/>
    </w:rPr>
  </w:style>
  <w:style w:type="paragraph" w:styleId="ListNumber3">
    <w:name w:val="List Number 3"/>
    <w:basedOn w:val="Normal"/>
    <w:rsid w:val="002F50FE"/>
    <w:pPr>
      <w:numPr>
        <w:numId w:val="18"/>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9"/>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20"/>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qFormat/>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qFormat/>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qForma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qFormat/>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PNoticeText">
    <w:name w:val="PNotice Text"/>
    <w:locked/>
    <w:rsid w:val="00466AAF"/>
    <w:rPr>
      <w:sz w:val="20"/>
    </w:rPr>
  </w:style>
  <w:style w:type="paragraph" w:customStyle="1" w:styleId="PNoticeCandidateList">
    <w:name w:val="PNotice Candidate List"/>
    <w:basedOn w:val="Normal"/>
    <w:rsid w:val="00466AAF"/>
    <w:pPr>
      <w:spacing w:after="60" w:line="240" w:lineRule="auto"/>
      <w:jc w:val="left"/>
    </w:pPr>
    <w:rPr>
      <w:rFonts w:ascii="Arial" w:eastAsia="Times New Roman" w:hAnsi="Arial"/>
      <w:sz w:val="20"/>
      <w:szCs w:val="20"/>
      <w:lang w:eastAsia="en-AU"/>
    </w:rPr>
  </w:style>
  <w:style w:type="paragraph" w:customStyle="1" w:styleId="HWLELvl1">
    <w:name w:val="HWLE Lvl 1"/>
    <w:basedOn w:val="Normal"/>
    <w:qFormat/>
    <w:rsid w:val="009779DF"/>
    <w:pPr>
      <w:numPr>
        <w:numId w:val="45"/>
      </w:numPr>
      <w:spacing w:before="240" w:after="240" w:line="260" w:lineRule="atLeast"/>
      <w:jc w:val="left"/>
      <w:outlineLvl w:val="0"/>
    </w:pPr>
    <w:rPr>
      <w:rFonts w:ascii="Arial" w:eastAsiaTheme="minorHAnsi" w:hAnsi="Arial" w:cstheme="minorBidi"/>
      <w:b/>
      <w:sz w:val="20"/>
    </w:rPr>
  </w:style>
  <w:style w:type="paragraph" w:customStyle="1" w:styleId="HWLELvl2">
    <w:name w:val="HWLE Lvl 2"/>
    <w:basedOn w:val="Normal"/>
    <w:qFormat/>
    <w:rsid w:val="009779DF"/>
    <w:pPr>
      <w:numPr>
        <w:ilvl w:val="1"/>
        <w:numId w:val="45"/>
      </w:numPr>
      <w:spacing w:before="240" w:after="240" w:line="260" w:lineRule="atLeast"/>
      <w:jc w:val="left"/>
      <w:outlineLvl w:val="1"/>
    </w:pPr>
    <w:rPr>
      <w:rFonts w:ascii="Arial" w:eastAsiaTheme="minorHAnsi" w:hAnsi="Arial" w:cstheme="minorBidi"/>
      <w:sz w:val="20"/>
    </w:rPr>
  </w:style>
  <w:style w:type="paragraph" w:customStyle="1" w:styleId="HWLELvl3">
    <w:name w:val="HWLE Lvl 3"/>
    <w:basedOn w:val="Normal"/>
    <w:qFormat/>
    <w:rsid w:val="009779DF"/>
    <w:pPr>
      <w:numPr>
        <w:ilvl w:val="2"/>
        <w:numId w:val="45"/>
      </w:numPr>
      <w:spacing w:before="240" w:after="240" w:line="260" w:lineRule="atLeast"/>
      <w:jc w:val="left"/>
      <w:outlineLvl w:val="2"/>
    </w:pPr>
    <w:rPr>
      <w:rFonts w:ascii="Arial" w:eastAsiaTheme="minorHAnsi" w:hAnsi="Arial" w:cstheme="minorBidi"/>
      <w:sz w:val="20"/>
    </w:rPr>
  </w:style>
  <w:style w:type="paragraph" w:customStyle="1" w:styleId="HWLELvl4">
    <w:name w:val="HWLE Lvl 4"/>
    <w:basedOn w:val="Normal"/>
    <w:qFormat/>
    <w:rsid w:val="009779DF"/>
    <w:pPr>
      <w:numPr>
        <w:ilvl w:val="3"/>
        <w:numId w:val="45"/>
      </w:numPr>
      <w:spacing w:before="240" w:after="240" w:line="260" w:lineRule="atLeast"/>
      <w:jc w:val="left"/>
      <w:outlineLvl w:val="3"/>
    </w:pPr>
    <w:rPr>
      <w:rFonts w:ascii="Arial" w:eastAsiaTheme="minorHAnsi" w:hAnsi="Arial" w:cstheme="minorBidi"/>
      <w:sz w:val="20"/>
    </w:rPr>
  </w:style>
  <w:style w:type="paragraph" w:customStyle="1" w:styleId="HWLELvl5">
    <w:name w:val="HWLE Lvl 5"/>
    <w:basedOn w:val="Normal"/>
    <w:qFormat/>
    <w:rsid w:val="009779DF"/>
    <w:pPr>
      <w:numPr>
        <w:ilvl w:val="4"/>
        <w:numId w:val="45"/>
      </w:numPr>
      <w:spacing w:before="240" w:after="240" w:line="260" w:lineRule="atLeast"/>
      <w:jc w:val="left"/>
      <w:outlineLvl w:val="4"/>
    </w:pPr>
    <w:rPr>
      <w:rFonts w:ascii="Arial" w:eastAsiaTheme="minorHAnsi" w:hAnsi="Arial" w:cstheme="minorBidi"/>
      <w:sz w:val="20"/>
    </w:rPr>
  </w:style>
  <w:style w:type="paragraph" w:customStyle="1" w:styleId="HWLELvl6">
    <w:name w:val="HWLE Lvl 6"/>
    <w:basedOn w:val="Normal"/>
    <w:qFormat/>
    <w:rsid w:val="009779DF"/>
    <w:pPr>
      <w:numPr>
        <w:ilvl w:val="5"/>
        <w:numId w:val="45"/>
      </w:numPr>
      <w:spacing w:before="240" w:after="240" w:line="260" w:lineRule="atLeast"/>
      <w:jc w:val="left"/>
      <w:outlineLvl w:val="5"/>
    </w:pPr>
    <w:rPr>
      <w:rFonts w:ascii="Arial" w:eastAsiaTheme="minorHAnsi" w:hAnsi="Arial" w:cstheme="minorBidi"/>
      <w:sz w:val="20"/>
    </w:rPr>
  </w:style>
  <w:style w:type="paragraph" w:customStyle="1" w:styleId="HWLEBodyText">
    <w:name w:val="HWLE Body Text"/>
    <w:basedOn w:val="Normal"/>
    <w:qFormat/>
    <w:rsid w:val="00747AA4"/>
    <w:pPr>
      <w:spacing w:before="240" w:after="240" w:line="260" w:lineRule="atLeast"/>
      <w:jc w:val="left"/>
    </w:pPr>
    <w:rPr>
      <w:rFonts w:ascii="Arial" w:eastAsiaTheme="minorHAnsi" w:hAnsi="Arial" w:cstheme="minorBidi"/>
      <w:sz w:val="20"/>
    </w:rPr>
  </w:style>
  <w:style w:type="paragraph" w:customStyle="1" w:styleId="HWLEIndent">
    <w:name w:val="HWLE Indent"/>
    <w:basedOn w:val="Normal"/>
    <w:qFormat/>
    <w:rsid w:val="00747AA4"/>
    <w:pPr>
      <w:spacing w:before="240" w:after="240" w:line="260" w:lineRule="atLeast"/>
      <w:ind w:left="709"/>
      <w:jc w:val="left"/>
    </w:pPr>
    <w:rPr>
      <w:rFonts w:ascii="Arial" w:eastAsiaTheme="minorHAnsi" w:hAnsi="Arial" w:cstheme="minorBidi"/>
      <w:sz w:val="20"/>
    </w:rPr>
  </w:style>
  <w:style w:type="numbering" w:customStyle="1" w:styleId="NoList7">
    <w:name w:val="No List7"/>
    <w:next w:val="NoList"/>
    <w:uiPriority w:val="99"/>
    <w:semiHidden/>
    <w:unhideWhenUsed/>
    <w:rsid w:val="00E3405D"/>
  </w:style>
  <w:style w:type="numbering" w:customStyle="1" w:styleId="NoList14">
    <w:name w:val="No List14"/>
    <w:next w:val="NoList"/>
    <w:uiPriority w:val="99"/>
    <w:semiHidden/>
    <w:unhideWhenUsed/>
    <w:rsid w:val="00E3405D"/>
  </w:style>
  <w:style w:type="numbering" w:customStyle="1" w:styleId="NoList113">
    <w:name w:val="No List113"/>
    <w:next w:val="NoList"/>
    <w:uiPriority w:val="99"/>
    <w:semiHidden/>
    <w:unhideWhenUsed/>
    <w:rsid w:val="00E3405D"/>
  </w:style>
  <w:style w:type="table" w:customStyle="1" w:styleId="TableGrid15">
    <w:name w:val="Table Grid15"/>
    <w:basedOn w:val="TableNormal"/>
    <w:next w:val="TableGrid"/>
    <w:uiPriority w:val="59"/>
    <w:rsid w:val="00E340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E3405D"/>
  </w:style>
  <w:style w:type="table" w:customStyle="1" w:styleId="TableGrid23">
    <w:name w:val="Table Grid23"/>
    <w:basedOn w:val="TableNormal"/>
    <w:next w:val="TableGrid"/>
    <w:rsid w:val="00E340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E3405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E3405D"/>
  </w:style>
  <w:style w:type="numbering" w:customStyle="1" w:styleId="NoList42">
    <w:name w:val="No List42"/>
    <w:next w:val="NoList"/>
    <w:uiPriority w:val="99"/>
    <w:semiHidden/>
    <w:unhideWhenUsed/>
    <w:rsid w:val="00E3405D"/>
  </w:style>
  <w:style w:type="numbering" w:customStyle="1" w:styleId="NoList52">
    <w:name w:val="No List52"/>
    <w:next w:val="NoList"/>
    <w:uiPriority w:val="99"/>
    <w:semiHidden/>
    <w:unhideWhenUsed/>
    <w:rsid w:val="00E3405D"/>
  </w:style>
  <w:style w:type="paragraph" w:customStyle="1" w:styleId="msonormal0">
    <w:name w:val="msonormal"/>
    <w:basedOn w:val="Normal"/>
    <w:rsid w:val="00E3405D"/>
    <w:pPr>
      <w:spacing w:before="100" w:beforeAutospacing="1" w:after="100" w:afterAutospacing="1" w:line="240" w:lineRule="auto"/>
      <w:jc w:val="left"/>
    </w:pPr>
    <w:rPr>
      <w:rFonts w:ascii="Times New Roman" w:eastAsia="Times New Roman" w:hAnsi="Times New Roman"/>
      <w:sz w:val="24"/>
      <w:szCs w:val="24"/>
      <w:lang w:eastAsia="en-AU"/>
    </w:rPr>
  </w:style>
  <w:style w:type="paragraph" w:customStyle="1" w:styleId="xl63">
    <w:name w:val="xl63"/>
    <w:basedOn w:val="Normal"/>
    <w:rsid w:val="00E3405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7"/>
      <w:szCs w:val="17"/>
      <w:lang w:eastAsia="en-AU"/>
    </w:rPr>
  </w:style>
  <w:style w:type="paragraph" w:customStyle="1" w:styleId="xl64">
    <w:name w:val="xl64"/>
    <w:basedOn w:val="Normal"/>
    <w:rsid w:val="00E3405D"/>
    <w:pPr>
      <w:pBdr>
        <w:bottom w:val="single" w:sz="8" w:space="0" w:color="auto"/>
      </w:pBdr>
      <w:spacing w:before="100" w:beforeAutospacing="1" w:after="100" w:afterAutospacing="1" w:line="240" w:lineRule="auto"/>
      <w:jc w:val="right"/>
      <w:textAlignment w:val="center"/>
    </w:pPr>
    <w:rPr>
      <w:rFonts w:ascii="Times New Roman" w:eastAsia="Times New Roman" w:hAnsi="Times New Roman"/>
      <w:b/>
      <w:bCs/>
      <w:sz w:val="17"/>
      <w:szCs w:val="1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legislation.sa.gov.au/index.aspx?action=legref&amp;type=act&amp;legtitle=Fines%20Enforcement%20and%20Debt%20Recovery%20Act%202017" TargetMode="External"/><Relationship Id="rId39" Type="http://schemas.openxmlformats.org/officeDocument/2006/relationships/image" Target="media/image14.jpeg"/><Relationship Id="rId21" Type="http://schemas.openxmlformats.org/officeDocument/2006/relationships/hyperlink" Target="http://www.legislation.sa.gov.au/index.aspx?action=legref&amp;type=act&amp;legtitle=Magistrates%20Court%20Act%201991" TargetMode="External"/><Relationship Id="rId34" Type="http://schemas.openxmlformats.org/officeDocument/2006/relationships/image" Target="media/image9.jpeg"/><Relationship Id="rId42" Type="http://schemas.openxmlformats.org/officeDocument/2006/relationships/hyperlink" Target="http://www.legislation.sa.gov.au/index.aspx?action=legref&amp;type=act&amp;legtitle=Legislation%20(Fees)%20Act%202019" TargetMode="External"/><Relationship Id="rId47" Type="http://schemas.openxmlformats.org/officeDocument/2006/relationships/hyperlink" Target="mailto:governmentgazettesa@sa.gov.au" TargetMode="External"/><Relationship Id="rId50"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jpeg"/><Relationship Id="rId11" Type="http://schemas.openxmlformats.org/officeDocument/2006/relationships/footer" Target="footer1.xml"/><Relationship Id="rId24" Type="http://schemas.openxmlformats.org/officeDocument/2006/relationships/hyperlink" Target="http://www.legislation.sa.gov.au/index.aspx?action=legref&amp;type=act&amp;legtitle=Magistrates%20Court%20Act%201991"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hyperlink" Target="http://www.charlessturt.sa.gov.a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Magistrates%20Court%20(Fees)%20Notice%202020" TargetMode="External"/><Relationship Id="rId31" Type="http://schemas.openxmlformats.org/officeDocument/2006/relationships/image" Target="media/image6.jpeg"/><Relationship Id="rId44" Type="http://schemas.openxmlformats.org/officeDocument/2006/relationships/hyperlink" Target="http://www.legislation.sa.gov.au/index.aspx?action=legref&amp;type=act&amp;legtitle=Adoption%20Act%201988"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legislation.sa.gov.au/index.aspx?action=legref&amp;type=act&amp;legtitle=Magistrates%20Court%20Act%201991" TargetMode="External"/><Relationship Id="rId27"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yperlink" Target="http://www.legislation.sa.gov.au/index.aspx?action=legref&amp;type=act&amp;legtitle=Youth%20Court%20Act%201993" TargetMode="External"/><Relationship Id="rId48"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legislation.sa.gov.au/index.aspx?action=legref&amp;type=act&amp;legtitle=Magistrates%20Court%20Act%201991"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www.sa.gov.au/roadsactproposals" TargetMode="External"/><Relationship Id="rId20" Type="http://schemas.openxmlformats.org/officeDocument/2006/relationships/hyperlink" Target="http://www.legislation.sa.gov.au/index.aspx?action=legref&amp;type=act&amp;legtitle=Legislation%20(Fees)%20Act%202019" TargetMode="External"/><Relationship Id="rId41" Type="http://schemas.openxmlformats.org/officeDocument/2006/relationships/hyperlink" Target="http://www.legislation.sa.gov.au/index.aspx?action=legref&amp;type=subordleg&amp;legtitle=Youth%20Court%20(Fees)%20Notice%20202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act&amp;legtitle=Magistrates%20Court%20Act%201991"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hyperlink" Target="http://www.governmentgazette.sa.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TEMPLATE_GAZETTE_PAGINATION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BD477-2088-46AD-B1C2-A610332F0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TEMPLATE_GAZETTE_PAGINATION_2022</Template>
  <TotalTime>0</TotalTime>
  <Pages>20</Pages>
  <Words>21070</Words>
  <Characters>120100</Characters>
  <Application>Microsoft Office Word</Application>
  <DocSecurity>4</DocSecurity>
  <Lines>1000</Lines>
  <Paragraphs>281</Paragraphs>
  <ScaleCrop>false</ScaleCrop>
  <HeadingPairs>
    <vt:vector size="2" baseType="variant">
      <vt:variant>
        <vt:lpstr>Title</vt:lpstr>
      </vt:variant>
      <vt:variant>
        <vt:i4>1</vt:i4>
      </vt:variant>
    </vt:vector>
  </HeadingPairs>
  <TitlesOfParts>
    <vt:vector size="1" baseType="lpstr">
      <vt:lpstr>No. 3 - Thursday, 13 January 2022 (pp. 37–80)</vt:lpstr>
    </vt:vector>
  </TitlesOfParts>
  <Company>SA Government</Company>
  <LinksUpToDate>false</LinksUpToDate>
  <CharactersWithSpaces>140889</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3 - Thursday, 13 January 2022 (pp. 37–81)</dc:title>
  <dc:subject/>
  <dc:creator>Elyse Ellgar</dc:creator>
  <cp:keywords/>
  <cp:lastModifiedBy>Ellgar, Elyse (Service SA)</cp:lastModifiedBy>
  <cp:revision>2</cp:revision>
  <cp:lastPrinted>2021-06-29T04:46:00Z</cp:lastPrinted>
  <dcterms:created xsi:type="dcterms:W3CDTF">2022-01-13T04:23:00Z</dcterms:created>
  <dcterms:modified xsi:type="dcterms:W3CDTF">2022-01-13T04:23:00Z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2022-01-13T04:23:23Z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b5acfb91-3ab7-4d59-a5c1-610a25109ded</vt:lpwstr>
  </property>
  <property fmtid="{D5CDD505-2E9C-101B-9397-08002B2CF9AE}" pid="8" name="MSIP_Label_77274858-3b1d-4431-8679-d878f40e28fd_ContentBits">
    <vt:lpwstr>1</vt:lpwstr>
  </property>
</Properties>
</file>