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080B" w14:textId="7C287E9A" w:rsidR="005E7D95" w:rsidRPr="007A0461" w:rsidRDefault="00111C2E" w:rsidP="00DA30CF">
      <w:pPr>
        <w:tabs>
          <w:tab w:val="right" w:pos="9360"/>
        </w:tabs>
        <w:spacing w:after="0" w:line="210" w:lineRule="exact"/>
        <w:rPr>
          <w:rStyle w:val="StyleTimesNewRoman105pt"/>
        </w:rPr>
      </w:pPr>
      <w:r w:rsidRPr="003471CD">
        <w:rPr>
          <w:noProof/>
          <w:lang w:eastAsia="en-AU"/>
        </w:rPr>
        <w:drawing>
          <wp:anchor distT="0" distB="0" distL="114300" distR="114300" simplePos="0" relativeHeight="251657728" behindDoc="0" locked="0" layoutInCell="1" allowOverlap="1" wp14:anchorId="75C117FD" wp14:editId="0BC239E0">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7A0461">
        <w:rPr>
          <w:rStyle w:val="StyleTimesNewRoman105pt"/>
        </w:rPr>
        <w:t xml:space="preserve">No. </w:t>
      </w:r>
      <w:r w:rsidR="00DF7B5A">
        <w:rPr>
          <w:rStyle w:val="StyleTimesNewRoman105pt"/>
        </w:rPr>
        <w:t>47</w:t>
      </w:r>
      <w:r w:rsidR="00DA30CF" w:rsidRPr="007A0461">
        <w:rPr>
          <w:rStyle w:val="StyleTimesNewRoman105pt"/>
        </w:rPr>
        <w:tab/>
      </w:r>
      <w:r w:rsidR="00575614" w:rsidRPr="007A0461">
        <w:rPr>
          <w:rStyle w:val="StyleTimesNewRoman105pt"/>
        </w:rPr>
        <w:t xml:space="preserve">p. </w:t>
      </w:r>
      <w:r w:rsidR="00DF7B5A">
        <w:rPr>
          <w:rStyle w:val="StyleTimesNewRoman105pt"/>
        </w:rPr>
        <w:t>2193</w:t>
      </w:r>
    </w:p>
    <w:p w14:paraId="3A2850F2" w14:textId="77777777" w:rsidR="009D586E" w:rsidRPr="003471CD" w:rsidRDefault="009D586E" w:rsidP="009D586E">
      <w:pPr>
        <w:spacing w:before="320" w:after="240" w:line="360" w:lineRule="exact"/>
        <w:jc w:val="center"/>
        <w:rPr>
          <w:b/>
          <w:smallCaps/>
          <w:color w:val="000000"/>
          <w:sz w:val="36"/>
        </w:rPr>
      </w:pPr>
      <w:r w:rsidRPr="003471CD">
        <w:rPr>
          <w:b/>
          <w:smallCaps/>
          <w:color w:val="000000"/>
          <w:sz w:val="36"/>
        </w:rPr>
        <w:t>THE SOUTH AUSTRALIAN</w:t>
      </w:r>
    </w:p>
    <w:p w14:paraId="37B625ED" w14:textId="77777777" w:rsidR="009D586E" w:rsidRPr="003471CD" w:rsidRDefault="009D586E" w:rsidP="009D586E">
      <w:pPr>
        <w:spacing w:after="0" w:line="240" w:lineRule="auto"/>
        <w:jc w:val="center"/>
        <w:rPr>
          <w:b/>
          <w:color w:val="000000"/>
          <w:sz w:val="60"/>
        </w:rPr>
      </w:pPr>
      <w:r w:rsidRPr="003471CD">
        <w:rPr>
          <w:b/>
          <w:color w:val="000000"/>
          <w:sz w:val="60"/>
        </w:rPr>
        <w:t>GOVERNMENT GAZETTE</w:t>
      </w:r>
    </w:p>
    <w:p w14:paraId="61D9B456" w14:textId="77777777" w:rsidR="009D586E" w:rsidRPr="003471CD" w:rsidRDefault="009D586E" w:rsidP="009D586E">
      <w:pPr>
        <w:spacing w:before="360" w:after="600" w:line="240" w:lineRule="exact"/>
        <w:jc w:val="center"/>
        <w:rPr>
          <w:b/>
          <w:smallCaps/>
          <w:color w:val="000000"/>
          <w:sz w:val="24"/>
          <w:szCs w:val="24"/>
        </w:rPr>
      </w:pPr>
      <w:r w:rsidRPr="003471CD">
        <w:rPr>
          <w:b/>
          <w:smallCaps/>
          <w:color w:val="000000"/>
          <w:sz w:val="24"/>
          <w:szCs w:val="24"/>
        </w:rPr>
        <w:t>Published by Authority</w:t>
      </w:r>
    </w:p>
    <w:p w14:paraId="77E82CC4" w14:textId="77777777" w:rsidR="008008DD" w:rsidRPr="003471CD" w:rsidRDefault="008008DD" w:rsidP="008008DD">
      <w:pPr>
        <w:pBdr>
          <w:top w:val="single" w:sz="6" w:space="0" w:color="auto"/>
        </w:pBdr>
        <w:spacing w:after="0" w:line="240" w:lineRule="auto"/>
        <w:jc w:val="center"/>
        <w:rPr>
          <w:color w:val="000000"/>
          <w:sz w:val="20"/>
        </w:rPr>
      </w:pPr>
    </w:p>
    <w:p w14:paraId="210A6021" w14:textId="1D151001" w:rsidR="008008DD" w:rsidRPr="003471CD" w:rsidRDefault="008008DD" w:rsidP="008008DD">
      <w:pPr>
        <w:spacing w:after="0" w:line="240" w:lineRule="auto"/>
        <w:jc w:val="center"/>
        <w:rPr>
          <w:smallCaps/>
          <w:color w:val="000000"/>
          <w:sz w:val="28"/>
          <w:szCs w:val="26"/>
        </w:rPr>
      </w:pPr>
      <w:r w:rsidRPr="003471CD">
        <w:rPr>
          <w:smallCaps/>
          <w:color w:val="000000"/>
          <w:sz w:val="28"/>
          <w:szCs w:val="26"/>
        </w:rPr>
        <w:t xml:space="preserve">Adelaide, </w:t>
      </w:r>
      <w:r w:rsidR="00DF7B5A">
        <w:rPr>
          <w:smallCaps/>
          <w:color w:val="000000"/>
          <w:sz w:val="28"/>
          <w:szCs w:val="26"/>
        </w:rPr>
        <w:t>Friday</w:t>
      </w:r>
      <w:r w:rsidRPr="003471CD">
        <w:rPr>
          <w:smallCaps/>
          <w:color w:val="000000"/>
          <w:sz w:val="28"/>
          <w:szCs w:val="26"/>
        </w:rPr>
        <w:t xml:space="preserve">, </w:t>
      </w:r>
      <w:r w:rsidR="00DF7B5A">
        <w:rPr>
          <w:smallCaps/>
          <w:color w:val="000000"/>
          <w:sz w:val="28"/>
          <w:szCs w:val="26"/>
        </w:rPr>
        <w:t>8</w:t>
      </w:r>
      <w:r w:rsidR="0004369E" w:rsidRPr="003471CD">
        <w:rPr>
          <w:smallCaps/>
          <w:color w:val="000000"/>
          <w:sz w:val="28"/>
          <w:szCs w:val="26"/>
        </w:rPr>
        <w:t xml:space="preserve"> </w:t>
      </w:r>
      <w:r w:rsidR="00DF7B5A">
        <w:rPr>
          <w:smallCaps/>
          <w:color w:val="000000"/>
          <w:sz w:val="28"/>
          <w:szCs w:val="26"/>
        </w:rPr>
        <w:t>July</w:t>
      </w:r>
      <w:r w:rsidRPr="003471CD">
        <w:rPr>
          <w:smallCaps/>
          <w:color w:val="000000"/>
          <w:sz w:val="28"/>
          <w:szCs w:val="26"/>
        </w:rPr>
        <w:t xml:space="preserve"> 20</w:t>
      </w:r>
      <w:r w:rsidR="00E02241" w:rsidRPr="003471CD">
        <w:rPr>
          <w:smallCaps/>
          <w:color w:val="000000"/>
          <w:sz w:val="28"/>
          <w:szCs w:val="26"/>
        </w:rPr>
        <w:t>2</w:t>
      </w:r>
      <w:r w:rsidR="00B304BC">
        <w:rPr>
          <w:smallCaps/>
          <w:color w:val="000000"/>
          <w:sz w:val="28"/>
          <w:szCs w:val="26"/>
        </w:rPr>
        <w:t>2</w:t>
      </w:r>
    </w:p>
    <w:p w14:paraId="26168E75" w14:textId="77777777" w:rsidR="008008DD" w:rsidRPr="003471CD" w:rsidRDefault="008008DD" w:rsidP="008008DD">
      <w:pPr>
        <w:spacing w:after="0" w:line="240" w:lineRule="exact"/>
        <w:jc w:val="center"/>
        <w:rPr>
          <w:color w:val="000000"/>
          <w:sz w:val="20"/>
        </w:rPr>
      </w:pPr>
    </w:p>
    <w:p w14:paraId="4A63E862" w14:textId="77777777" w:rsidR="008008DD" w:rsidRPr="003471CD" w:rsidRDefault="008008DD" w:rsidP="008008DD">
      <w:pPr>
        <w:pBdr>
          <w:top w:val="single" w:sz="6" w:space="1" w:color="auto"/>
        </w:pBdr>
        <w:spacing w:after="0" w:line="360" w:lineRule="exact"/>
        <w:jc w:val="center"/>
        <w:rPr>
          <w:color w:val="000000"/>
          <w:sz w:val="20"/>
          <w:szCs w:val="20"/>
        </w:rPr>
      </w:pPr>
    </w:p>
    <w:p w14:paraId="75D6D52F" w14:textId="77777777" w:rsidR="001B7138" w:rsidRPr="003471CD" w:rsidRDefault="001B7138" w:rsidP="001B7138">
      <w:pPr>
        <w:spacing w:after="0" w:line="360" w:lineRule="exact"/>
        <w:jc w:val="center"/>
        <w:rPr>
          <w:b/>
          <w:smallCaps/>
          <w:sz w:val="20"/>
          <w:szCs w:val="20"/>
        </w:rPr>
      </w:pPr>
      <w:r w:rsidRPr="003471CD">
        <w:rPr>
          <w:b/>
          <w:smallCaps/>
          <w:sz w:val="20"/>
          <w:szCs w:val="20"/>
        </w:rPr>
        <w:t>Contents</w:t>
      </w:r>
    </w:p>
    <w:p w14:paraId="4DBD6741" w14:textId="77777777" w:rsidR="001B7138" w:rsidRPr="003471CD" w:rsidRDefault="001B7138" w:rsidP="00FB48A8">
      <w:pPr>
        <w:spacing w:after="0" w:line="320" w:lineRule="exact"/>
        <w:ind w:left="2268" w:right="2414" w:firstLine="142"/>
        <w:rPr>
          <w:smallCaps/>
          <w:szCs w:val="17"/>
        </w:rPr>
      </w:pPr>
    </w:p>
    <w:p w14:paraId="762F1A20" w14:textId="77777777" w:rsidR="00FB48A8" w:rsidRPr="003471CD" w:rsidRDefault="00FB48A8" w:rsidP="00FB48A8">
      <w:pPr>
        <w:spacing w:after="0" w:line="320" w:lineRule="exact"/>
        <w:ind w:firstLine="142"/>
        <w:rPr>
          <w:b/>
          <w:smallCaps/>
          <w:szCs w:val="17"/>
        </w:rPr>
        <w:sectPr w:rsidR="00FB48A8" w:rsidRPr="003471CD" w:rsidSect="008557D0">
          <w:headerReference w:type="even" r:id="rId9"/>
          <w:headerReference w:type="default" r:id="rId10"/>
          <w:footerReference w:type="even" r:id="rId11"/>
          <w:footerReference w:type="default" r:id="rId12"/>
          <w:footerReference w:type="first" r:id="rId13"/>
          <w:pgSz w:w="11906" w:h="16838"/>
          <w:pgMar w:top="1134" w:right="1256" w:bottom="1134" w:left="1290" w:header="708" w:footer="1134" w:gutter="0"/>
          <w:cols w:space="708"/>
          <w:titlePg/>
          <w:docGrid w:linePitch="360"/>
        </w:sectPr>
      </w:pPr>
    </w:p>
    <w:sdt>
      <w:sdtPr>
        <w:rPr>
          <w:rFonts w:eastAsia="Times New Roman"/>
          <w:szCs w:val="20"/>
          <w:lang w:eastAsia="en-AU"/>
        </w:rPr>
        <w:id w:val="-453331119"/>
        <w:docPartObj>
          <w:docPartGallery w:val="Table of Contents"/>
          <w:docPartUnique/>
        </w:docPartObj>
      </w:sdtPr>
      <w:sdtEndPr>
        <w:rPr>
          <w:rFonts w:eastAsia="Calibri"/>
          <w:noProof/>
          <w:szCs w:val="22"/>
          <w:lang w:eastAsia="en-US"/>
        </w:rPr>
      </w:sdtEndPr>
      <w:sdtContent>
        <w:p w14:paraId="0F6F262C" w14:textId="77777777" w:rsidR="007C01D3" w:rsidRDefault="007C01D3">
          <w:pPr>
            <w:pStyle w:val="TOC1"/>
            <w:rPr>
              <w:rFonts w:eastAsia="Times New Roman"/>
              <w:szCs w:val="20"/>
              <w:lang w:eastAsia="en-AU"/>
            </w:rPr>
            <w:sectPr w:rsidR="007C01D3" w:rsidSect="00781B55">
              <w:headerReference w:type="even" r:id="rId14"/>
              <w:headerReference w:type="default" r:id="rId15"/>
              <w:footerReference w:type="default" r:id="rId16"/>
              <w:footerReference w:type="first" r:id="rId17"/>
              <w:type w:val="continuous"/>
              <w:pgSz w:w="11906" w:h="16838"/>
              <w:pgMar w:top="1134" w:right="1274" w:bottom="1134" w:left="1276" w:header="1077" w:footer="1134" w:gutter="0"/>
              <w:cols w:num="2" w:space="238"/>
              <w:docGrid w:linePitch="360"/>
            </w:sectPr>
          </w:pPr>
        </w:p>
        <w:p w14:paraId="1640A4F6" w14:textId="168D9F32" w:rsidR="007C01D3" w:rsidRDefault="00831E93" w:rsidP="007C01D3">
          <w:pPr>
            <w:pStyle w:val="TOC1"/>
            <w:tabs>
              <w:tab w:val="clear" w:pos="4536"/>
              <w:tab w:val="right" w:leader="dot" w:pos="6804"/>
            </w:tabs>
            <w:ind w:left="2268"/>
            <w:rPr>
              <w:rFonts w:asciiTheme="minorHAnsi" w:eastAsiaTheme="minorEastAsia" w:hAnsiTheme="minorHAnsi" w:cstheme="minorBidi"/>
              <w:b w:val="0"/>
              <w:smallCaps w:val="0"/>
              <w:noProof/>
              <w:sz w:val="22"/>
              <w:lang w:eastAsia="en-AU"/>
            </w:rPr>
          </w:pPr>
          <w:r>
            <w:rPr>
              <w:rFonts w:ascii="Calibri" w:hAnsi="Calibri"/>
              <w:bCs/>
              <w:noProof/>
              <w:color w:val="000000"/>
              <w:sz w:val="22"/>
              <w:lang w:bidi="en-US"/>
            </w:rPr>
            <w:fldChar w:fldCharType="begin"/>
          </w:r>
          <w:r>
            <w:rPr>
              <w:rFonts w:ascii="Calibri" w:hAnsi="Calibri"/>
              <w:bCs/>
              <w:noProof/>
              <w:color w:val="000000"/>
              <w:sz w:val="22"/>
              <w:lang w:bidi="en-US"/>
            </w:rPr>
            <w:instrText xml:space="preserve"> TOC \h \z \t "Heading 1,1,Heading 2,2,Heading 3,3" </w:instrText>
          </w:r>
          <w:r>
            <w:rPr>
              <w:rFonts w:ascii="Calibri" w:hAnsi="Calibri"/>
              <w:bCs/>
              <w:noProof/>
              <w:color w:val="000000"/>
              <w:sz w:val="22"/>
              <w:lang w:bidi="en-US"/>
            </w:rPr>
            <w:fldChar w:fldCharType="separate"/>
          </w:r>
          <w:hyperlink w:anchor="_Toc108165547" w:history="1">
            <w:r w:rsidR="007C01D3" w:rsidRPr="00A66680">
              <w:rPr>
                <w:rStyle w:val="Hyperlink"/>
                <w:noProof/>
              </w:rPr>
              <w:t>State Government Instruments</w:t>
            </w:r>
          </w:hyperlink>
        </w:p>
        <w:p w14:paraId="49053554" w14:textId="5EAE8D90" w:rsidR="007C01D3" w:rsidRDefault="00A81F2F" w:rsidP="007C01D3">
          <w:pPr>
            <w:pStyle w:val="TOC2"/>
            <w:rPr>
              <w:rFonts w:asciiTheme="minorHAnsi" w:eastAsiaTheme="minorEastAsia" w:hAnsiTheme="minorHAnsi" w:cstheme="minorBidi"/>
              <w:noProof/>
              <w:sz w:val="22"/>
              <w:lang w:eastAsia="en-AU"/>
            </w:rPr>
          </w:pPr>
          <w:hyperlink w:anchor="_Toc108165548" w:history="1">
            <w:r w:rsidR="007C01D3" w:rsidRPr="00A66680">
              <w:rPr>
                <w:rStyle w:val="Hyperlink"/>
                <w:noProof/>
              </w:rPr>
              <w:t>Department for Infrastructure and Transport</w:t>
            </w:r>
            <w:r w:rsidR="007C01D3">
              <w:rPr>
                <w:noProof/>
                <w:webHidden/>
              </w:rPr>
              <w:tab/>
            </w:r>
            <w:r w:rsidR="007C01D3">
              <w:rPr>
                <w:noProof/>
                <w:webHidden/>
              </w:rPr>
              <w:fldChar w:fldCharType="begin"/>
            </w:r>
            <w:r w:rsidR="007C01D3">
              <w:rPr>
                <w:noProof/>
                <w:webHidden/>
              </w:rPr>
              <w:instrText xml:space="preserve"> PAGEREF _Toc108165548 \h </w:instrText>
            </w:r>
            <w:r w:rsidR="007C01D3">
              <w:rPr>
                <w:noProof/>
                <w:webHidden/>
              </w:rPr>
            </w:r>
            <w:r w:rsidR="007C01D3">
              <w:rPr>
                <w:noProof/>
                <w:webHidden/>
              </w:rPr>
              <w:fldChar w:fldCharType="separate"/>
            </w:r>
            <w:r>
              <w:rPr>
                <w:noProof/>
                <w:webHidden/>
              </w:rPr>
              <w:t>2194</w:t>
            </w:r>
            <w:r w:rsidR="007C01D3">
              <w:rPr>
                <w:noProof/>
                <w:webHidden/>
              </w:rPr>
              <w:fldChar w:fldCharType="end"/>
            </w:r>
          </w:hyperlink>
        </w:p>
        <w:p w14:paraId="67DBA7B0" w14:textId="73559E30" w:rsidR="007C01D3" w:rsidRDefault="00A81F2F" w:rsidP="007C01D3">
          <w:pPr>
            <w:pStyle w:val="TOC2"/>
            <w:rPr>
              <w:rFonts w:asciiTheme="minorHAnsi" w:eastAsiaTheme="minorEastAsia" w:hAnsiTheme="minorHAnsi" w:cstheme="minorBidi"/>
              <w:noProof/>
              <w:sz w:val="22"/>
              <w:lang w:eastAsia="en-AU"/>
            </w:rPr>
          </w:pPr>
          <w:hyperlink w:anchor="_Toc108165549" w:history="1">
            <w:r w:rsidR="007C01D3" w:rsidRPr="00A66680">
              <w:rPr>
                <w:rStyle w:val="Hyperlink"/>
                <w:noProof/>
              </w:rPr>
              <w:t>Electricity Act 1996</w:t>
            </w:r>
            <w:r w:rsidR="007C01D3">
              <w:rPr>
                <w:noProof/>
                <w:webHidden/>
              </w:rPr>
              <w:tab/>
            </w:r>
            <w:r w:rsidR="007C01D3">
              <w:rPr>
                <w:noProof/>
                <w:webHidden/>
              </w:rPr>
              <w:fldChar w:fldCharType="begin"/>
            </w:r>
            <w:r w:rsidR="007C01D3">
              <w:rPr>
                <w:noProof/>
                <w:webHidden/>
              </w:rPr>
              <w:instrText xml:space="preserve"> PAGEREF _Toc108165549 \h </w:instrText>
            </w:r>
            <w:r w:rsidR="007C01D3">
              <w:rPr>
                <w:noProof/>
                <w:webHidden/>
              </w:rPr>
            </w:r>
            <w:r w:rsidR="007C01D3">
              <w:rPr>
                <w:noProof/>
                <w:webHidden/>
              </w:rPr>
              <w:fldChar w:fldCharType="separate"/>
            </w:r>
            <w:r>
              <w:rPr>
                <w:noProof/>
                <w:webHidden/>
              </w:rPr>
              <w:t>2194</w:t>
            </w:r>
            <w:r w:rsidR="007C01D3">
              <w:rPr>
                <w:noProof/>
                <w:webHidden/>
              </w:rPr>
              <w:fldChar w:fldCharType="end"/>
            </w:r>
          </w:hyperlink>
        </w:p>
        <w:p w14:paraId="36181C62" w14:textId="77777777" w:rsidR="007C01D3" w:rsidRDefault="00831E93" w:rsidP="007C01D3">
          <w:pPr>
            <w:pStyle w:val="TOC1"/>
            <w:tabs>
              <w:tab w:val="clear" w:pos="4536"/>
              <w:tab w:val="right" w:leader="dot" w:pos="6804"/>
            </w:tabs>
            <w:ind w:left="2268"/>
            <w:rPr>
              <w:rFonts w:ascii="Calibri" w:hAnsi="Calibri"/>
              <w:bCs/>
              <w:noProof/>
              <w:color w:val="000000"/>
              <w:sz w:val="22"/>
              <w:lang w:bidi="en-US"/>
            </w:rPr>
            <w:sectPr w:rsidR="007C01D3" w:rsidSect="007C01D3">
              <w:type w:val="continuous"/>
              <w:pgSz w:w="11906" w:h="16838"/>
              <w:pgMar w:top="1134" w:right="1274" w:bottom="1134" w:left="1276" w:header="1077" w:footer="1134" w:gutter="0"/>
              <w:cols w:space="238"/>
              <w:docGrid w:linePitch="360"/>
            </w:sectPr>
          </w:pPr>
          <w:r>
            <w:rPr>
              <w:rFonts w:ascii="Calibri" w:hAnsi="Calibri"/>
              <w:bCs/>
              <w:noProof/>
              <w:color w:val="000000"/>
              <w:sz w:val="22"/>
              <w:lang w:bidi="en-US"/>
            </w:rPr>
            <w:fldChar w:fldCharType="end"/>
          </w:r>
        </w:p>
        <w:p w14:paraId="6BF32764" w14:textId="70BCF269" w:rsidR="00386A74" w:rsidRPr="001C2F0D" w:rsidRDefault="00A81F2F" w:rsidP="00DF7B5A">
          <w:pPr>
            <w:pStyle w:val="TOC1"/>
            <w:sectPr w:rsidR="00386A74" w:rsidRPr="001C2F0D" w:rsidSect="00781B55">
              <w:type w:val="continuous"/>
              <w:pgSz w:w="11906" w:h="16838"/>
              <w:pgMar w:top="1134" w:right="1274" w:bottom="1134" w:left="1276" w:header="1077" w:footer="1134" w:gutter="0"/>
              <w:cols w:num="2" w:space="238"/>
              <w:docGrid w:linePitch="360"/>
            </w:sectPr>
          </w:pPr>
        </w:p>
      </w:sdtContent>
    </w:sdt>
    <w:p w14:paraId="702F4359" w14:textId="77777777" w:rsidR="00F337C8" w:rsidRPr="00937A81" w:rsidRDefault="00F337C8" w:rsidP="00937A81">
      <w:pPr>
        <w:pStyle w:val="Heading1"/>
      </w:pPr>
      <w:bookmarkStart w:id="0" w:name="_Toc108165547"/>
      <w:r w:rsidRPr="00937A81">
        <w:lastRenderedPageBreak/>
        <w:t>State Government Instruments</w:t>
      </w:r>
      <w:bookmarkEnd w:id="0"/>
    </w:p>
    <w:p w14:paraId="40559ED2" w14:textId="77777777" w:rsidR="00937A81" w:rsidRPr="007B7998" w:rsidRDefault="00937A81" w:rsidP="00937A81">
      <w:pPr>
        <w:pStyle w:val="Heading2"/>
      </w:pPr>
      <w:bookmarkStart w:id="1" w:name="_Toc108165548"/>
      <w:r w:rsidRPr="007B7998">
        <w:t xml:space="preserve">Department </w:t>
      </w:r>
      <w:r>
        <w:t>f</w:t>
      </w:r>
      <w:r w:rsidRPr="007B7998">
        <w:t>or Infrastructure and Transport</w:t>
      </w:r>
      <w:bookmarkEnd w:id="1"/>
    </w:p>
    <w:p w14:paraId="2FBAC265" w14:textId="77777777" w:rsidR="00937A81" w:rsidRDefault="00937A81" w:rsidP="00937A81">
      <w:pPr>
        <w:pStyle w:val="GG-Title3"/>
      </w:pPr>
      <w:r w:rsidRPr="007B7998">
        <w:t>Appointment of Government Printer</w:t>
      </w:r>
    </w:p>
    <w:p w14:paraId="505F5BF8" w14:textId="77777777" w:rsidR="00A81F2F" w:rsidRDefault="00A81F2F" w:rsidP="00A81F2F">
      <w:r w:rsidRPr="007B7998">
        <w:t xml:space="preserve">I designate </w:t>
      </w:r>
      <w:r>
        <w:t>Chris McArdle</w:t>
      </w:r>
      <w:r w:rsidRPr="007B7998">
        <w:t xml:space="preserve">, </w:t>
      </w:r>
      <w:r>
        <w:t xml:space="preserve">Acting Director, Service SA, </w:t>
      </w:r>
      <w:r w:rsidRPr="007B7998">
        <w:t>employed by the Government of South Australia, to be the Government Printer. The appointment will continue until M</w:t>
      </w:r>
      <w:r>
        <w:t>r</w:t>
      </w:r>
      <w:r w:rsidRPr="007B7998">
        <w:t xml:space="preserve"> </w:t>
      </w:r>
      <w:r>
        <w:t>McArdle</w:t>
      </w:r>
      <w:r w:rsidRPr="007B7998">
        <w:t xml:space="preserve"> ceases to be employed by the State Government, unless revoked earlier. </w:t>
      </w:r>
    </w:p>
    <w:p w14:paraId="75582570" w14:textId="77777777" w:rsidR="00A81F2F" w:rsidRDefault="00A81F2F" w:rsidP="00A81F2F">
      <w:r w:rsidRPr="007B7998">
        <w:t xml:space="preserve">I also revoke </w:t>
      </w:r>
      <w:r>
        <w:t>Shannon Smith</w:t>
      </w:r>
      <w:r w:rsidRPr="007B7998">
        <w:t xml:space="preserve"> as the Government Printer, effective from </w:t>
      </w:r>
      <w:r>
        <w:t>9 July</w:t>
      </w:r>
      <w:r w:rsidRPr="007B7998">
        <w:t xml:space="preserve"> </w:t>
      </w:r>
      <w:r>
        <w:t>2022</w:t>
      </w:r>
      <w:r w:rsidRPr="007B7998">
        <w:t>.</w:t>
      </w:r>
    </w:p>
    <w:p w14:paraId="51A12C8D" w14:textId="77777777" w:rsidR="00A81F2F" w:rsidRPr="007B7998" w:rsidRDefault="00A81F2F" w:rsidP="00A81F2F">
      <w:pPr>
        <w:pStyle w:val="GG-SDated"/>
      </w:pPr>
      <w:r w:rsidRPr="007B7998">
        <w:t xml:space="preserve">Dated: </w:t>
      </w:r>
      <w:r>
        <w:t>30</w:t>
      </w:r>
      <w:r w:rsidRPr="007B7998">
        <w:t xml:space="preserve"> Ju</w:t>
      </w:r>
      <w:r>
        <w:t>ne</w:t>
      </w:r>
      <w:r w:rsidRPr="007B7998">
        <w:t xml:space="preserve"> 2022</w:t>
      </w:r>
    </w:p>
    <w:p w14:paraId="708D2A30" w14:textId="77777777" w:rsidR="00937A81" w:rsidRDefault="00937A81" w:rsidP="00937A81">
      <w:pPr>
        <w:pStyle w:val="GG-SName"/>
      </w:pPr>
      <w:r>
        <w:t>Jon Whelan</w:t>
      </w:r>
    </w:p>
    <w:p w14:paraId="729875BC" w14:textId="3C379802" w:rsidR="00937A81" w:rsidRDefault="00937A81" w:rsidP="00937A81">
      <w:pPr>
        <w:pStyle w:val="GG-Signature"/>
      </w:pPr>
      <w:r w:rsidRPr="007B7998">
        <w:t>Chief Executive</w:t>
      </w:r>
    </w:p>
    <w:p w14:paraId="784DAD3D" w14:textId="553A565B" w:rsidR="00937A81" w:rsidRDefault="00937A81" w:rsidP="00937A81">
      <w:pPr>
        <w:pStyle w:val="GG-Signature"/>
      </w:pPr>
      <w:r w:rsidRPr="007B7998">
        <w:t xml:space="preserve">Department </w:t>
      </w:r>
      <w:r>
        <w:t>for</w:t>
      </w:r>
      <w:r w:rsidRPr="007B7998">
        <w:t xml:space="preserve"> Infrastructure</w:t>
      </w:r>
      <w:r>
        <w:t xml:space="preserve"> and Transport</w:t>
      </w:r>
    </w:p>
    <w:p w14:paraId="3A0FBE32" w14:textId="0900558A" w:rsidR="00937A81" w:rsidRDefault="00937A81" w:rsidP="00937A81">
      <w:pPr>
        <w:pStyle w:val="GG-Signature"/>
        <w:pBdr>
          <w:bottom w:val="single" w:sz="4" w:space="1" w:color="auto"/>
        </w:pBdr>
        <w:spacing w:line="52" w:lineRule="exact"/>
        <w:jc w:val="center"/>
      </w:pPr>
    </w:p>
    <w:p w14:paraId="6CDE4CA6" w14:textId="272F5B04" w:rsidR="00937A81" w:rsidRDefault="00937A81" w:rsidP="00937A81">
      <w:pPr>
        <w:pStyle w:val="GG-Signature"/>
        <w:pBdr>
          <w:top w:val="single" w:sz="4" w:space="1" w:color="auto"/>
        </w:pBdr>
        <w:spacing w:before="34" w:line="14" w:lineRule="exact"/>
        <w:jc w:val="center"/>
      </w:pPr>
    </w:p>
    <w:p w14:paraId="5EC372B5" w14:textId="77777777" w:rsidR="00937A81" w:rsidRPr="007B7998" w:rsidRDefault="00937A81" w:rsidP="00937A81">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70" w:lineRule="exact"/>
      </w:pPr>
    </w:p>
    <w:p w14:paraId="1B4C5E42" w14:textId="15ADEE40" w:rsidR="00DF7B5A" w:rsidRPr="003613D7" w:rsidRDefault="00DF7B5A" w:rsidP="00937A81">
      <w:pPr>
        <w:pStyle w:val="Heading2"/>
      </w:pPr>
      <w:bookmarkStart w:id="2" w:name="_Toc108165549"/>
      <w:r w:rsidRPr="003613D7">
        <w:t>Electricity Act 1996</w:t>
      </w:r>
      <w:bookmarkEnd w:id="2"/>
    </w:p>
    <w:p w14:paraId="5BC8C7CB" w14:textId="77777777" w:rsidR="00DF7B5A" w:rsidRPr="003613D7" w:rsidRDefault="00DF7B5A" w:rsidP="00DF7B5A">
      <w:pPr>
        <w:pStyle w:val="GG-Title2"/>
      </w:pPr>
      <w:r w:rsidRPr="003613D7">
        <w:t>Cowell Electric Supply Pty Ltd</w:t>
      </w:r>
    </w:p>
    <w:p w14:paraId="40A58AF7" w14:textId="77777777" w:rsidR="00DF7B5A" w:rsidRPr="003613D7" w:rsidRDefault="00DF7B5A" w:rsidP="00DF7B5A">
      <w:pPr>
        <w:pStyle w:val="GG-Title3"/>
      </w:pPr>
      <w:r w:rsidRPr="003613D7">
        <w:t>(ABN: 13 626 950 829)</w:t>
      </w:r>
    </w:p>
    <w:p w14:paraId="29D105DD" w14:textId="77777777" w:rsidR="00DF7B5A" w:rsidRDefault="00DF7B5A" w:rsidP="00DF7B5A">
      <w:pPr>
        <w:pStyle w:val="GG-body"/>
      </w:pPr>
      <w:r w:rsidRPr="003613D7">
        <w:t>NOTICE is hereby given that these default terms and conditions governing the sale of electricity by COWELL ELECTRIC SUPPLY PTY LTD (ABN 13 626 950 829) are published in accordance with Section 36(2) of the South Australian</w:t>
      </w:r>
      <w:r w:rsidRPr="003613D7">
        <w:rPr>
          <w:i/>
          <w:iCs/>
        </w:rPr>
        <w:t xml:space="preserve"> Electricity Act 1996</w:t>
      </w:r>
      <w:r w:rsidRPr="003613D7">
        <w:t>.</w:t>
      </w:r>
    </w:p>
    <w:p w14:paraId="52DACAD9" w14:textId="77777777" w:rsidR="00DF7B5A" w:rsidRDefault="00DF7B5A" w:rsidP="00DF7B5A">
      <w:pPr>
        <w:pStyle w:val="GG-SDated"/>
      </w:pPr>
      <w:r>
        <w:t>Dated: 8 July 2022</w:t>
      </w:r>
    </w:p>
    <w:p w14:paraId="2EA4BF53" w14:textId="77777777" w:rsidR="00DF7B5A" w:rsidRDefault="00DF7B5A" w:rsidP="00DF7B5A">
      <w:pPr>
        <w:pStyle w:val="GG-SName"/>
      </w:pPr>
      <w:r w:rsidRPr="003613D7">
        <w:t>Aimee Jones</w:t>
      </w:r>
    </w:p>
    <w:p w14:paraId="014C9A7D" w14:textId="77777777" w:rsidR="00DF7B5A" w:rsidRDefault="00DF7B5A" w:rsidP="00DF7B5A">
      <w:pPr>
        <w:pStyle w:val="GG-Signature"/>
      </w:pPr>
      <w:r w:rsidRPr="003613D7">
        <w:t>RAES Manager</w:t>
      </w:r>
    </w:p>
    <w:p w14:paraId="72CF5DE3" w14:textId="77777777" w:rsidR="00DF7B5A" w:rsidRDefault="00DF7B5A" w:rsidP="00DF7B5A">
      <w:pPr>
        <w:pStyle w:val="GG-Signature"/>
      </w:pPr>
      <w:r w:rsidRPr="003613D7">
        <w:t>Cowell Electric Supply Pty Ltd</w:t>
      </w:r>
    </w:p>
    <w:p w14:paraId="1851BB50" w14:textId="77777777" w:rsidR="00DF7B5A" w:rsidRDefault="00DF7B5A" w:rsidP="00DF7B5A">
      <w:pPr>
        <w:pStyle w:val="GG-body"/>
        <w:pBdr>
          <w:top w:val="single" w:sz="4" w:space="1" w:color="auto"/>
        </w:pBdr>
        <w:spacing w:before="100" w:line="14" w:lineRule="exact"/>
        <w:ind w:left="1080" w:right="1080"/>
        <w:jc w:val="center"/>
      </w:pPr>
    </w:p>
    <w:p w14:paraId="345D2767" w14:textId="77777777" w:rsidR="00DF7B5A" w:rsidRPr="00DF7B5A" w:rsidRDefault="00DF7B5A" w:rsidP="00DF7B5A">
      <w:pPr>
        <w:jc w:val="center"/>
        <w:rPr>
          <w:smallCaps/>
          <w:szCs w:val="17"/>
        </w:rPr>
      </w:pPr>
      <w:r w:rsidRPr="00DF7B5A">
        <w:rPr>
          <w:smallCaps/>
          <w:szCs w:val="17"/>
        </w:rPr>
        <w:t>Part A: Customer Sale Contract</w:t>
      </w:r>
    </w:p>
    <w:p w14:paraId="74BD5E71" w14:textId="77777777" w:rsidR="00DF7B5A" w:rsidRPr="00DF7B5A" w:rsidRDefault="00DF7B5A" w:rsidP="00DF7B5A">
      <w:pPr>
        <w:jc w:val="center"/>
        <w:rPr>
          <w:smallCaps/>
          <w:szCs w:val="17"/>
        </w:rPr>
      </w:pPr>
      <w:r w:rsidRPr="00DF7B5A">
        <w:rPr>
          <w:smallCaps/>
          <w:szCs w:val="17"/>
        </w:rPr>
        <w:t>&amp; Conditions Of Supply</w:t>
      </w:r>
    </w:p>
    <w:p w14:paraId="1FDD034F" w14:textId="77777777" w:rsidR="00DF7B5A" w:rsidRPr="00DF7B5A" w:rsidRDefault="00DF7B5A" w:rsidP="00937A81">
      <w:pPr>
        <w:spacing w:before="80"/>
        <w:ind w:right="4"/>
        <w:rPr>
          <w:b/>
          <w:bCs/>
          <w:i/>
          <w:iCs/>
          <w:noProof/>
          <w:szCs w:val="17"/>
        </w:rPr>
      </w:pPr>
      <w:r w:rsidRPr="00DF7B5A">
        <w:rPr>
          <w:b/>
          <w:bCs/>
          <w:i/>
          <w:iCs/>
          <w:noProof/>
          <w:szCs w:val="17"/>
        </w:rPr>
        <w:t xml:space="preserve">This contract relates to electricity customers under the Remote Area Energy Supply (RAES) Scheme that are prescribed customers in accordance with section 17A of the Electricity (General) Regulations 2012. </w:t>
      </w:r>
    </w:p>
    <w:p w14:paraId="7CD4BF4B" w14:textId="77777777" w:rsidR="00DF7B5A" w:rsidRPr="00DF7B5A" w:rsidRDefault="00DF7B5A" w:rsidP="00937A81">
      <w:pPr>
        <w:spacing w:before="80"/>
        <w:ind w:right="4"/>
        <w:rPr>
          <w:b/>
          <w:bCs/>
          <w:i/>
          <w:iCs/>
          <w:noProof/>
          <w:szCs w:val="17"/>
        </w:rPr>
      </w:pPr>
      <w:r w:rsidRPr="00DF7B5A">
        <w:rPr>
          <w:b/>
          <w:bCs/>
          <w:i/>
          <w:iCs/>
          <w:noProof/>
          <w:szCs w:val="17"/>
        </w:rPr>
        <w:t>This contract sets out the terms on which we connect and sell electricity to you as a customer at your current supply address in accordance with the RAES Tariff and Fees and Charges Schedules.</w:t>
      </w:r>
    </w:p>
    <w:p w14:paraId="08BB9909" w14:textId="77777777" w:rsidR="00DF7B5A" w:rsidRPr="00DF7B5A" w:rsidRDefault="00DF7B5A" w:rsidP="00937A81">
      <w:pPr>
        <w:spacing w:before="80"/>
        <w:ind w:right="4"/>
        <w:rPr>
          <w:b/>
          <w:bCs/>
          <w:i/>
          <w:iCs/>
          <w:noProof/>
          <w:szCs w:val="17"/>
        </w:rPr>
      </w:pPr>
      <w:r w:rsidRPr="00DF7B5A">
        <w:rPr>
          <w:b/>
          <w:bCs/>
          <w:i/>
          <w:iCs/>
          <w:noProof/>
          <w:szCs w:val="17"/>
        </w:rPr>
        <w:t>These Community Prepay Customer Terms and Conditions are published in accordance with section 36 of the South Australian Electricity Act 1996 (the “Act”). These Community Prepay Customer Terms and Conditions will come into force on the date of gazettaland, when in force, the terms will, by law, be binding on us and you. The document does not have to be signed to be binding.</w:t>
      </w:r>
    </w:p>
    <w:p w14:paraId="1FEA9A41" w14:textId="4BFB9852" w:rsidR="00DF7B5A" w:rsidRPr="00DF7B5A" w:rsidRDefault="00DF7B5A" w:rsidP="00937A81">
      <w:pPr>
        <w:spacing w:before="80"/>
        <w:ind w:right="4"/>
        <w:rPr>
          <w:b/>
          <w:i/>
          <w:iCs/>
          <w:noProof/>
          <w:szCs w:val="17"/>
        </w:rPr>
      </w:pPr>
      <w:r w:rsidRPr="00DF7B5A">
        <w:rPr>
          <w:b/>
          <w:i/>
          <w:iCs/>
          <w:noProof/>
          <w:szCs w:val="17"/>
        </w:rPr>
        <w:t>Customers within the Prescribed Area that are Excluded Customers or Exempt Customers are not party to this contract. They are subject to the Remote Area Energy Supply (RAES) Standard Terms and Conditions for Sale or Supply (Default Contract)</w:t>
      </w:r>
      <w:r w:rsidR="0051526A">
        <w:rPr>
          <w:b/>
          <w:i/>
          <w:iCs/>
          <w:noProof/>
          <w:szCs w:val="17"/>
        </w:rPr>
        <w:t>.</w:t>
      </w:r>
    </w:p>
    <w:p w14:paraId="63377848" w14:textId="77777777" w:rsidR="00821FCD" w:rsidRPr="00542FDE" w:rsidRDefault="00821FCD" w:rsidP="00821FCD">
      <w:pPr>
        <w:pStyle w:val="level1"/>
        <w:tabs>
          <w:tab w:val="clear" w:pos="1249"/>
          <w:tab w:val="num" w:pos="1276"/>
        </w:tabs>
        <w:spacing w:line="170" w:lineRule="exact"/>
        <w:ind w:left="1440" w:hanging="873"/>
        <w:jc w:val="both"/>
        <w:rPr>
          <w:rFonts w:ascii="Times New Roman" w:hAnsi="Times New Roman"/>
          <w:caps/>
          <w:noProof/>
          <w:sz w:val="17"/>
          <w:szCs w:val="17"/>
        </w:rPr>
      </w:pPr>
      <w:r w:rsidRPr="00542FDE">
        <w:rPr>
          <w:rFonts w:ascii="Times New Roman" w:hAnsi="Times New Roman"/>
          <w:caps/>
          <w:noProof/>
          <w:sz w:val="17"/>
          <w:szCs w:val="17"/>
        </w:rPr>
        <w:t>THE PARTIES</w:t>
      </w:r>
    </w:p>
    <w:p w14:paraId="620E4AAE" w14:textId="77777777" w:rsidR="00821FCD" w:rsidRPr="00542FDE" w:rsidRDefault="00821FCD" w:rsidP="00821FCD">
      <w:pPr>
        <w:pStyle w:val="level2"/>
        <w:tabs>
          <w:tab w:val="clear" w:pos="1277"/>
          <w:tab w:val="num" w:pos="1276"/>
        </w:tabs>
        <w:spacing w:line="170" w:lineRule="exact"/>
        <w:ind w:left="1440" w:hanging="873"/>
        <w:rPr>
          <w:rFonts w:ascii="Times New Roman" w:hAnsi="Times New Roman" w:cs="Times New Roman"/>
          <w:noProof/>
          <w:sz w:val="17"/>
          <w:szCs w:val="17"/>
        </w:rPr>
      </w:pPr>
      <w:r w:rsidRPr="00542FDE">
        <w:rPr>
          <w:rFonts w:ascii="Times New Roman" w:hAnsi="Times New Roman" w:cs="Times New Roman"/>
          <w:noProof/>
          <w:sz w:val="17"/>
          <w:szCs w:val="17"/>
        </w:rPr>
        <w:t>This contract is between:</w:t>
      </w:r>
    </w:p>
    <w:p w14:paraId="5953DDF6" w14:textId="77777777" w:rsidR="00821FCD" w:rsidRPr="00542FDE" w:rsidRDefault="00821FCD" w:rsidP="00821FCD">
      <w:pPr>
        <w:spacing w:before="80"/>
        <w:ind w:left="1276"/>
        <w:rPr>
          <w:noProof/>
          <w:szCs w:val="17"/>
        </w:rPr>
      </w:pPr>
      <w:r w:rsidRPr="00542FDE">
        <w:rPr>
          <w:szCs w:val="17"/>
        </w:rPr>
        <w:t>Cowell Electric Supply Pty Ltd, Licensee ABN 13 626 950 829 of 78 Schumann Road, Cowell, South Australia</w:t>
      </w:r>
      <w:r w:rsidRPr="00542FDE" w:rsidDel="0041505D">
        <w:rPr>
          <w:noProof/>
          <w:szCs w:val="17"/>
        </w:rPr>
        <w:t xml:space="preserve"> </w:t>
      </w:r>
      <w:r w:rsidRPr="00542FDE">
        <w:rPr>
          <w:noProof/>
          <w:szCs w:val="17"/>
        </w:rPr>
        <w:t xml:space="preserve">(referred to in this contract as </w:t>
      </w:r>
      <w:r w:rsidRPr="00542FDE">
        <w:rPr>
          <w:b/>
          <w:bCs/>
          <w:i/>
          <w:noProof/>
          <w:szCs w:val="17"/>
        </w:rPr>
        <w:t>we</w:t>
      </w:r>
      <w:r w:rsidRPr="00542FDE">
        <w:rPr>
          <w:b/>
          <w:bCs/>
          <w:noProof/>
          <w:szCs w:val="17"/>
        </w:rPr>
        <w:t xml:space="preserve">, </w:t>
      </w:r>
      <w:r w:rsidRPr="00542FDE">
        <w:rPr>
          <w:b/>
          <w:bCs/>
          <w:i/>
          <w:noProof/>
          <w:szCs w:val="17"/>
        </w:rPr>
        <w:t>our</w:t>
      </w:r>
      <w:r w:rsidRPr="00542FDE">
        <w:rPr>
          <w:b/>
          <w:bCs/>
          <w:noProof/>
          <w:szCs w:val="17"/>
        </w:rPr>
        <w:t>,</w:t>
      </w:r>
      <w:r w:rsidRPr="00542FDE">
        <w:rPr>
          <w:noProof/>
          <w:szCs w:val="17"/>
        </w:rPr>
        <w:t xml:space="preserve"> or </w:t>
      </w:r>
      <w:r w:rsidRPr="00542FDE">
        <w:rPr>
          <w:b/>
          <w:bCs/>
          <w:i/>
          <w:noProof/>
          <w:szCs w:val="17"/>
        </w:rPr>
        <w:t>us</w:t>
      </w:r>
      <w:r w:rsidRPr="00542FDE">
        <w:rPr>
          <w:noProof/>
          <w:szCs w:val="17"/>
        </w:rPr>
        <w:t>); and</w:t>
      </w:r>
    </w:p>
    <w:p w14:paraId="0176FDAA" w14:textId="77777777" w:rsidR="00821FCD" w:rsidRPr="00542FDE" w:rsidRDefault="00821FCD" w:rsidP="00821FCD">
      <w:pPr>
        <w:spacing w:before="80"/>
        <w:ind w:left="1276"/>
        <w:rPr>
          <w:b/>
          <w:bCs/>
          <w:noProof/>
          <w:szCs w:val="17"/>
        </w:rPr>
      </w:pPr>
      <w:r w:rsidRPr="00542FDE">
        <w:rPr>
          <w:b/>
          <w:i/>
          <w:noProof/>
          <w:szCs w:val="17"/>
        </w:rPr>
        <w:t>You</w:t>
      </w:r>
      <w:r w:rsidRPr="00542FDE">
        <w:rPr>
          <w:noProof/>
          <w:szCs w:val="17"/>
        </w:rPr>
        <w:t xml:space="preserve">, the </w:t>
      </w:r>
      <w:r w:rsidRPr="00542FDE">
        <w:rPr>
          <w:b/>
          <w:i/>
          <w:noProof/>
          <w:szCs w:val="17"/>
        </w:rPr>
        <w:t>Customer</w:t>
      </w:r>
      <w:r w:rsidRPr="00542FDE">
        <w:rPr>
          <w:noProof/>
          <w:szCs w:val="17"/>
        </w:rPr>
        <w:t xml:space="preserve"> as defined in the </w:t>
      </w:r>
      <w:r w:rsidRPr="00542FDE">
        <w:rPr>
          <w:b/>
          <w:bCs/>
          <w:i/>
          <w:iCs/>
          <w:noProof/>
          <w:szCs w:val="17"/>
        </w:rPr>
        <w:t>Act</w:t>
      </w:r>
      <w:r w:rsidRPr="00542FDE">
        <w:rPr>
          <w:noProof/>
          <w:szCs w:val="17"/>
        </w:rPr>
        <w:t xml:space="preserve"> and to whom this contract applies (referred to in this contract as </w:t>
      </w:r>
      <w:r w:rsidRPr="00542FDE">
        <w:rPr>
          <w:b/>
          <w:bCs/>
          <w:i/>
          <w:noProof/>
          <w:szCs w:val="17"/>
        </w:rPr>
        <w:t>you</w:t>
      </w:r>
      <w:r w:rsidRPr="00542FDE">
        <w:rPr>
          <w:noProof/>
          <w:szCs w:val="17"/>
        </w:rPr>
        <w:t xml:space="preserve"> or </w:t>
      </w:r>
      <w:r w:rsidRPr="00542FDE">
        <w:rPr>
          <w:b/>
          <w:bCs/>
          <w:i/>
          <w:noProof/>
          <w:szCs w:val="17"/>
        </w:rPr>
        <w:t>your</w:t>
      </w:r>
      <w:r w:rsidRPr="00542FDE">
        <w:rPr>
          <w:noProof/>
          <w:szCs w:val="17"/>
        </w:rPr>
        <w:t xml:space="preserve">). </w:t>
      </w:r>
    </w:p>
    <w:p w14:paraId="4CEE0753" w14:textId="77777777" w:rsidR="00821FCD" w:rsidRPr="00542FDE" w:rsidRDefault="00821FCD" w:rsidP="00821FCD">
      <w:pPr>
        <w:pStyle w:val="level1"/>
        <w:tabs>
          <w:tab w:val="clear" w:pos="1249"/>
          <w:tab w:val="num" w:pos="1440"/>
        </w:tabs>
        <w:spacing w:line="170" w:lineRule="exact"/>
        <w:ind w:hanging="682"/>
        <w:jc w:val="both"/>
        <w:rPr>
          <w:rFonts w:ascii="Times New Roman" w:hAnsi="Times New Roman"/>
          <w:noProof/>
          <w:sz w:val="17"/>
          <w:szCs w:val="17"/>
        </w:rPr>
      </w:pPr>
      <w:r w:rsidRPr="00542FDE">
        <w:rPr>
          <w:rFonts w:ascii="Times New Roman" w:hAnsi="Times New Roman"/>
          <w:caps/>
          <w:noProof/>
          <w:sz w:val="17"/>
          <w:szCs w:val="17"/>
        </w:rPr>
        <w:t>Services provided under this contract</w:t>
      </w:r>
    </w:p>
    <w:p w14:paraId="629BC734"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This contract sets out the terms on which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connect your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 xml:space="preserve"> to our electricity distribution network, maintain that connection and sell and supply electricity at that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w:t>
      </w:r>
    </w:p>
    <w:p w14:paraId="0D360935" w14:textId="0E0F5543"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The services </w:t>
      </w:r>
      <w:r w:rsidRPr="00C32FEE">
        <w:rPr>
          <w:rFonts w:ascii="Times New Roman" w:hAnsi="Times New Roman" w:cs="Times New Roman"/>
          <w:noProof/>
          <w:sz w:val="17"/>
          <w:szCs w:val="17"/>
        </w:rPr>
        <w:t>we</w:t>
      </w:r>
      <w:r w:rsidRPr="00542FDE">
        <w:rPr>
          <w:rFonts w:ascii="Times New Roman" w:hAnsi="Times New Roman" w:cs="Times New Roman"/>
          <w:noProof/>
          <w:sz w:val="17"/>
          <w:szCs w:val="17"/>
        </w:rPr>
        <w:t xml:space="preserve"> will provide under this contract are:</w:t>
      </w:r>
    </w:p>
    <w:p w14:paraId="6D0BFEA2" w14:textId="77777777" w:rsidR="00821FCD" w:rsidRPr="00542FDE" w:rsidRDefault="00821FCD" w:rsidP="0051526A">
      <w:pPr>
        <w:pStyle w:val="level30"/>
        <w:numPr>
          <w:ilvl w:val="8"/>
          <w:numId w:val="27"/>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connection services;</w:t>
      </w:r>
    </w:p>
    <w:p w14:paraId="00347887" w14:textId="77777777" w:rsidR="00821FCD" w:rsidRPr="00542FDE" w:rsidRDefault="00821FCD" w:rsidP="0051526A">
      <w:pPr>
        <w:pStyle w:val="level30"/>
        <w:numPr>
          <w:ilvl w:val="8"/>
          <w:numId w:val="27"/>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maintaining </w:t>
      </w:r>
      <w:r w:rsidRPr="00542FDE">
        <w:rPr>
          <w:rFonts w:ascii="Times New Roman" w:hAnsi="Times New Roman" w:cs="Times New Roman"/>
          <w:b/>
          <w:bCs/>
          <w:i/>
          <w:iCs/>
          <w:noProof/>
          <w:sz w:val="17"/>
          <w:szCs w:val="17"/>
        </w:rPr>
        <w:t>your</w:t>
      </w:r>
      <w:r w:rsidRPr="00542FDE">
        <w:rPr>
          <w:rFonts w:ascii="Times New Roman" w:hAnsi="Times New Roman" w:cs="Times New Roman"/>
          <w:noProof/>
          <w:sz w:val="17"/>
          <w:szCs w:val="17"/>
        </w:rPr>
        <w:t xml:space="preserve"> connection to our distribution network;</w:t>
      </w:r>
    </w:p>
    <w:p w14:paraId="78008744" w14:textId="77777777" w:rsidR="00821FCD" w:rsidRPr="00542FDE" w:rsidRDefault="00821FCD" w:rsidP="0051526A">
      <w:pPr>
        <w:pStyle w:val="level30"/>
        <w:numPr>
          <w:ilvl w:val="8"/>
          <w:numId w:val="27"/>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the </w:t>
      </w:r>
      <w:r w:rsidRPr="00542FDE">
        <w:rPr>
          <w:rFonts w:ascii="Times New Roman" w:hAnsi="Times New Roman" w:cs="Times New Roman"/>
          <w:b/>
          <w:i/>
          <w:noProof/>
          <w:sz w:val="17"/>
          <w:szCs w:val="17"/>
        </w:rPr>
        <w:t>sale and supply</w:t>
      </w:r>
      <w:r w:rsidRPr="00542FDE">
        <w:rPr>
          <w:rFonts w:ascii="Times New Roman" w:hAnsi="Times New Roman" w:cs="Times New Roman"/>
          <w:noProof/>
          <w:sz w:val="17"/>
          <w:szCs w:val="17"/>
        </w:rPr>
        <w:t xml:space="preserve"> of electricity; and</w:t>
      </w:r>
    </w:p>
    <w:p w14:paraId="47522CB2" w14:textId="77777777" w:rsidR="00821FCD" w:rsidRPr="00542FDE" w:rsidRDefault="00821FCD" w:rsidP="0051526A">
      <w:pPr>
        <w:pStyle w:val="level30"/>
        <w:numPr>
          <w:ilvl w:val="8"/>
          <w:numId w:val="27"/>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other services set out in </w:t>
      </w:r>
      <w:r w:rsidRPr="00542FDE">
        <w:rPr>
          <w:rFonts w:ascii="Times New Roman" w:hAnsi="Times New Roman" w:cs="Times New Roman"/>
          <w:b/>
          <w:i/>
          <w:noProof/>
          <w:sz w:val="17"/>
          <w:szCs w:val="17"/>
        </w:rPr>
        <w:t>our</w:t>
      </w:r>
      <w:r w:rsidRPr="00542FDE">
        <w:rPr>
          <w:rFonts w:ascii="Times New Roman" w:hAnsi="Times New Roman" w:cs="Times New Roman"/>
          <w:noProof/>
          <w:sz w:val="17"/>
          <w:szCs w:val="17"/>
        </w:rPr>
        <w:t xml:space="preserve"> </w:t>
      </w:r>
      <w:r w:rsidRPr="00542FDE">
        <w:rPr>
          <w:rFonts w:ascii="Times New Roman" w:hAnsi="Times New Roman" w:cs="Times New Roman"/>
          <w:b/>
          <w:i/>
          <w:noProof/>
          <w:sz w:val="17"/>
          <w:szCs w:val="17"/>
        </w:rPr>
        <w:t>price list</w:t>
      </w:r>
      <w:r w:rsidRPr="00542FDE">
        <w:rPr>
          <w:rFonts w:ascii="Times New Roman" w:hAnsi="Times New Roman" w:cs="Times New Roman"/>
          <w:noProof/>
          <w:sz w:val="17"/>
          <w:szCs w:val="17"/>
        </w:rPr>
        <w:t>.</w:t>
      </w:r>
    </w:p>
    <w:p w14:paraId="36898D98" w14:textId="3087858D" w:rsidR="00937A81"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In return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are required to pay the amounts due to </w:t>
      </w:r>
      <w:r w:rsidRPr="00542FDE">
        <w:rPr>
          <w:rFonts w:ascii="Times New Roman" w:hAnsi="Times New Roman" w:cs="Times New Roman"/>
          <w:b/>
          <w:i/>
          <w:noProof/>
          <w:sz w:val="17"/>
          <w:szCs w:val="17"/>
        </w:rPr>
        <w:t>us</w:t>
      </w:r>
      <w:r w:rsidRPr="00542FDE">
        <w:rPr>
          <w:rFonts w:ascii="Times New Roman" w:hAnsi="Times New Roman" w:cs="Times New Roman"/>
          <w:noProof/>
          <w:sz w:val="17"/>
          <w:szCs w:val="17"/>
        </w:rPr>
        <w:t xml:space="preserve">.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are also required to perform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other obligations under this contract.</w:t>
      </w:r>
    </w:p>
    <w:p w14:paraId="1C8835E0" w14:textId="19B6678A" w:rsidR="00821FCD" w:rsidRPr="00937A81" w:rsidRDefault="00937A81" w:rsidP="00937A81">
      <w:pPr>
        <w:spacing w:after="0" w:line="240" w:lineRule="auto"/>
        <w:jc w:val="left"/>
        <w:rPr>
          <w:rFonts w:eastAsia="Times New Roman"/>
          <w:noProof/>
          <w:szCs w:val="17"/>
        </w:rPr>
      </w:pPr>
      <w:r>
        <w:rPr>
          <w:noProof/>
          <w:szCs w:val="17"/>
        </w:rPr>
        <w:br w:type="page"/>
      </w:r>
    </w:p>
    <w:p w14:paraId="170B1B1E" w14:textId="77777777" w:rsidR="00821FCD" w:rsidRPr="00542FDE" w:rsidRDefault="00821FCD" w:rsidP="00821FCD">
      <w:pPr>
        <w:pStyle w:val="level1"/>
        <w:tabs>
          <w:tab w:val="clear" w:pos="1249"/>
          <w:tab w:val="num" w:pos="1440"/>
        </w:tabs>
        <w:spacing w:line="170" w:lineRule="exact"/>
        <w:ind w:hanging="682"/>
        <w:jc w:val="both"/>
        <w:rPr>
          <w:rFonts w:ascii="Times New Roman" w:hAnsi="Times New Roman"/>
          <w:caps/>
          <w:noProof/>
          <w:sz w:val="17"/>
          <w:szCs w:val="17"/>
        </w:rPr>
      </w:pPr>
      <w:r w:rsidRPr="00542FDE">
        <w:rPr>
          <w:rFonts w:ascii="Times New Roman" w:hAnsi="Times New Roman"/>
          <w:caps/>
          <w:noProof/>
          <w:sz w:val="17"/>
          <w:szCs w:val="17"/>
        </w:rPr>
        <w:lastRenderedPageBreak/>
        <w:t>DEFINITIONS</w:t>
      </w:r>
    </w:p>
    <w:p w14:paraId="201C1190" w14:textId="77777777" w:rsidR="00821FCD" w:rsidRPr="00542FDE" w:rsidRDefault="00821FCD" w:rsidP="00821FCD">
      <w:pPr>
        <w:pStyle w:val="level2"/>
        <w:tabs>
          <w:tab w:val="num" w:pos="1440"/>
        </w:tabs>
        <w:spacing w:line="170" w:lineRule="exact"/>
        <w:rPr>
          <w:rFonts w:ascii="Times New Roman" w:hAnsi="Times New Roman" w:cs="Times New Roman"/>
          <w:noProof/>
          <w:sz w:val="17"/>
          <w:szCs w:val="17"/>
        </w:rPr>
      </w:pPr>
      <w:r w:rsidRPr="00542FDE">
        <w:rPr>
          <w:rFonts w:ascii="Times New Roman" w:hAnsi="Times New Roman" w:cs="Times New Roman"/>
          <w:noProof/>
          <w:sz w:val="17"/>
          <w:szCs w:val="17"/>
        </w:rPr>
        <w:t xml:space="preserve">Words appearing in bold type like </w:t>
      </w:r>
      <w:r w:rsidRPr="00542FDE">
        <w:rPr>
          <w:rFonts w:ascii="Times New Roman" w:hAnsi="Times New Roman" w:cs="Times New Roman"/>
          <w:b/>
          <w:bCs/>
          <w:i/>
          <w:iCs/>
          <w:noProof/>
          <w:sz w:val="17"/>
          <w:szCs w:val="17"/>
        </w:rPr>
        <w:t xml:space="preserve">this </w:t>
      </w:r>
      <w:r w:rsidRPr="00542FDE">
        <w:rPr>
          <w:rFonts w:ascii="Times New Roman" w:hAnsi="Times New Roman" w:cs="Times New Roman"/>
          <w:noProof/>
          <w:sz w:val="17"/>
          <w:szCs w:val="17"/>
        </w:rPr>
        <w:t>have the following meaning:</w:t>
      </w:r>
    </w:p>
    <w:tbl>
      <w:tblPr>
        <w:tblW w:w="8847" w:type="dxa"/>
        <w:tblInd w:w="675" w:type="dxa"/>
        <w:tblLayout w:type="fixed"/>
        <w:tblLook w:val="0000" w:firstRow="0" w:lastRow="0" w:firstColumn="0" w:lastColumn="0" w:noHBand="0" w:noVBand="0"/>
      </w:tblPr>
      <w:tblGrid>
        <w:gridCol w:w="3665"/>
        <w:gridCol w:w="5182"/>
      </w:tblGrid>
      <w:tr w:rsidR="00821FCD" w:rsidRPr="00542FDE" w14:paraId="7C1A988F" w14:textId="77777777" w:rsidTr="002073A4">
        <w:trPr>
          <w:cantSplit/>
        </w:trPr>
        <w:tc>
          <w:tcPr>
            <w:tcW w:w="3665" w:type="dxa"/>
            <w:tcBorders>
              <w:top w:val="nil"/>
              <w:left w:val="nil"/>
              <w:bottom w:val="nil"/>
              <w:right w:val="nil"/>
            </w:tcBorders>
          </w:tcPr>
          <w:p w14:paraId="6FDA759C" w14:textId="77777777" w:rsidR="00821FCD" w:rsidRPr="00542FDE" w:rsidRDefault="00821FCD" w:rsidP="002073A4">
            <w:pPr>
              <w:spacing w:before="60" w:after="60"/>
              <w:ind w:left="493"/>
              <w:rPr>
                <w:b/>
                <w:bCs/>
                <w:i/>
                <w:iCs/>
                <w:noProof/>
                <w:szCs w:val="17"/>
              </w:rPr>
            </w:pPr>
            <w:r w:rsidRPr="00542FDE">
              <w:rPr>
                <w:b/>
                <w:bCs/>
                <w:i/>
                <w:iCs/>
                <w:noProof/>
                <w:szCs w:val="17"/>
              </w:rPr>
              <w:t>Act</w:t>
            </w:r>
          </w:p>
          <w:p w14:paraId="2ADED9A2" w14:textId="77777777" w:rsidR="00821FCD" w:rsidRPr="00542FDE" w:rsidRDefault="00821FCD" w:rsidP="002073A4">
            <w:pPr>
              <w:spacing w:before="60" w:after="60"/>
              <w:ind w:left="493"/>
              <w:rPr>
                <w:b/>
                <w:bCs/>
                <w:i/>
                <w:iCs/>
                <w:noProof/>
                <w:szCs w:val="17"/>
              </w:rPr>
            </w:pPr>
          </w:p>
        </w:tc>
        <w:tc>
          <w:tcPr>
            <w:tcW w:w="5182" w:type="dxa"/>
            <w:tcBorders>
              <w:top w:val="nil"/>
              <w:left w:val="nil"/>
              <w:bottom w:val="nil"/>
              <w:right w:val="nil"/>
            </w:tcBorders>
            <w:shd w:val="clear" w:color="auto" w:fill="auto"/>
          </w:tcPr>
          <w:p w14:paraId="424FEE59" w14:textId="77777777" w:rsidR="00821FCD" w:rsidRPr="00542FDE" w:rsidRDefault="00821FCD" w:rsidP="002073A4">
            <w:pPr>
              <w:spacing w:before="60" w:after="60"/>
              <w:rPr>
                <w:i/>
                <w:noProof/>
                <w:szCs w:val="17"/>
              </w:rPr>
            </w:pPr>
            <w:r w:rsidRPr="00542FDE">
              <w:rPr>
                <w:noProof/>
                <w:szCs w:val="17"/>
              </w:rPr>
              <w:t>means the</w:t>
            </w:r>
            <w:r w:rsidRPr="00542FDE">
              <w:rPr>
                <w:i/>
                <w:noProof/>
                <w:szCs w:val="17"/>
              </w:rPr>
              <w:t xml:space="preserve"> Electricity Act (South Australia) 1996 and Electricy (General) Regulations 2012.</w:t>
            </w:r>
          </w:p>
          <w:p w14:paraId="0F77A5A6" w14:textId="77777777" w:rsidR="00821FCD" w:rsidRPr="00542FDE" w:rsidRDefault="00821FCD" w:rsidP="002073A4">
            <w:pPr>
              <w:spacing w:before="60" w:after="60"/>
              <w:rPr>
                <w:noProof/>
                <w:szCs w:val="17"/>
              </w:rPr>
            </w:pPr>
          </w:p>
        </w:tc>
      </w:tr>
      <w:tr w:rsidR="00821FCD" w:rsidRPr="00542FDE" w14:paraId="31FE88C7" w14:textId="77777777" w:rsidTr="002073A4">
        <w:trPr>
          <w:cantSplit/>
        </w:trPr>
        <w:tc>
          <w:tcPr>
            <w:tcW w:w="3665" w:type="dxa"/>
            <w:tcBorders>
              <w:top w:val="nil"/>
              <w:left w:val="nil"/>
              <w:bottom w:val="nil"/>
              <w:right w:val="nil"/>
            </w:tcBorders>
          </w:tcPr>
          <w:p w14:paraId="235B9C30" w14:textId="77777777" w:rsidR="00821FCD" w:rsidRPr="00542FDE" w:rsidRDefault="00821FCD" w:rsidP="002073A4">
            <w:pPr>
              <w:spacing w:before="60" w:after="60"/>
              <w:ind w:left="493"/>
              <w:rPr>
                <w:b/>
                <w:bCs/>
                <w:i/>
                <w:iCs/>
                <w:noProof/>
                <w:szCs w:val="17"/>
              </w:rPr>
            </w:pPr>
            <w:r w:rsidRPr="00542FDE">
              <w:rPr>
                <w:b/>
                <w:bCs/>
                <w:i/>
                <w:iCs/>
                <w:noProof/>
                <w:szCs w:val="17"/>
              </w:rPr>
              <w:t>Best endeavours</w:t>
            </w:r>
          </w:p>
        </w:tc>
        <w:tc>
          <w:tcPr>
            <w:tcW w:w="5182" w:type="dxa"/>
            <w:tcBorders>
              <w:top w:val="nil"/>
              <w:left w:val="nil"/>
              <w:bottom w:val="nil"/>
              <w:right w:val="nil"/>
            </w:tcBorders>
          </w:tcPr>
          <w:p w14:paraId="0C83A932" w14:textId="77777777" w:rsidR="00821FCD" w:rsidRPr="00542FDE" w:rsidRDefault="00821FCD" w:rsidP="002073A4">
            <w:pPr>
              <w:spacing w:before="60" w:after="60"/>
              <w:rPr>
                <w:noProof/>
                <w:szCs w:val="17"/>
              </w:rPr>
            </w:pPr>
            <w:r w:rsidRPr="00542FDE">
              <w:rPr>
                <w:noProof/>
                <w:szCs w:val="17"/>
              </w:rPr>
              <w:t>means to act in good faith and use all reasonable efforts, skill and resources.</w:t>
            </w:r>
          </w:p>
        </w:tc>
      </w:tr>
      <w:tr w:rsidR="00821FCD" w:rsidRPr="00542FDE" w14:paraId="52426103" w14:textId="77777777" w:rsidTr="002073A4">
        <w:trPr>
          <w:cantSplit/>
        </w:trPr>
        <w:tc>
          <w:tcPr>
            <w:tcW w:w="3665" w:type="dxa"/>
            <w:tcBorders>
              <w:top w:val="nil"/>
              <w:left w:val="nil"/>
              <w:bottom w:val="nil"/>
              <w:right w:val="nil"/>
            </w:tcBorders>
          </w:tcPr>
          <w:p w14:paraId="0CD21B2E" w14:textId="77777777" w:rsidR="00821FCD" w:rsidRPr="00542FDE" w:rsidRDefault="00821FCD" w:rsidP="002073A4">
            <w:pPr>
              <w:spacing w:before="60" w:after="60"/>
              <w:ind w:left="493"/>
              <w:rPr>
                <w:b/>
                <w:bCs/>
                <w:i/>
                <w:iCs/>
                <w:noProof/>
                <w:szCs w:val="17"/>
              </w:rPr>
            </w:pPr>
            <w:r w:rsidRPr="00542FDE">
              <w:rPr>
                <w:b/>
                <w:bCs/>
                <w:i/>
                <w:iCs/>
                <w:noProof/>
                <w:szCs w:val="17"/>
              </w:rPr>
              <w:t>Account</w:t>
            </w:r>
          </w:p>
        </w:tc>
        <w:tc>
          <w:tcPr>
            <w:tcW w:w="5182" w:type="dxa"/>
            <w:tcBorders>
              <w:top w:val="nil"/>
              <w:left w:val="nil"/>
              <w:bottom w:val="nil"/>
              <w:right w:val="nil"/>
            </w:tcBorders>
          </w:tcPr>
          <w:p w14:paraId="736961DD" w14:textId="77777777" w:rsidR="00821FCD" w:rsidRPr="00542FDE" w:rsidRDefault="00821FCD" w:rsidP="002073A4">
            <w:pPr>
              <w:spacing w:before="60" w:after="60"/>
              <w:rPr>
                <w:noProof/>
                <w:szCs w:val="17"/>
              </w:rPr>
            </w:pPr>
            <w:r w:rsidRPr="00542FDE">
              <w:rPr>
                <w:noProof/>
                <w:szCs w:val="17"/>
              </w:rPr>
              <w:t>can refer to:</w:t>
            </w:r>
          </w:p>
          <w:p w14:paraId="2CDC574B" w14:textId="77777777" w:rsidR="00821FCD" w:rsidRPr="00542FDE" w:rsidRDefault="00821FCD" w:rsidP="002073A4">
            <w:pPr>
              <w:spacing w:before="60" w:after="60"/>
              <w:rPr>
                <w:noProof/>
                <w:szCs w:val="17"/>
              </w:rPr>
            </w:pPr>
            <w:r w:rsidRPr="00542FDE">
              <w:rPr>
                <w:noProof/>
                <w:szCs w:val="17"/>
              </w:rPr>
              <w:t>(a) a prepayment metering system account</w:t>
            </w:r>
          </w:p>
          <w:p w14:paraId="1C0DA367" w14:textId="77777777" w:rsidR="00821FCD" w:rsidRPr="00542FDE" w:rsidRDefault="00821FCD" w:rsidP="002073A4">
            <w:pPr>
              <w:spacing w:before="60" w:after="60"/>
              <w:rPr>
                <w:noProof/>
                <w:szCs w:val="17"/>
              </w:rPr>
            </w:pPr>
            <w:r w:rsidRPr="00542FDE">
              <w:rPr>
                <w:noProof/>
                <w:szCs w:val="17"/>
              </w:rPr>
              <w:t xml:space="preserve">(b) an ad-hoc account (c) an amount owing in the prepayment metering system as a result of emergency or friendly credit being consumed by the customer prior to payment  </w:t>
            </w:r>
          </w:p>
        </w:tc>
      </w:tr>
      <w:tr w:rsidR="00821FCD" w:rsidRPr="00542FDE" w14:paraId="7A042E47" w14:textId="77777777" w:rsidTr="002073A4">
        <w:trPr>
          <w:cantSplit/>
        </w:trPr>
        <w:tc>
          <w:tcPr>
            <w:tcW w:w="3665" w:type="dxa"/>
            <w:tcBorders>
              <w:top w:val="nil"/>
              <w:left w:val="nil"/>
              <w:bottom w:val="nil"/>
              <w:right w:val="nil"/>
            </w:tcBorders>
          </w:tcPr>
          <w:p w14:paraId="177AC1B6" w14:textId="77777777" w:rsidR="00821FCD" w:rsidRPr="00542FDE" w:rsidRDefault="00821FCD" w:rsidP="002073A4">
            <w:pPr>
              <w:spacing w:before="60" w:after="60"/>
              <w:ind w:left="493"/>
              <w:rPr>
                <w:b/>
                <w:i/>
                <w:color w:val="000000"/>
                <w:szCs w:val="17"/>
              </w:rPr>
            </w:pPr>
            <w:r w:rsidRPr="00542FDE">
              <w:rPr>
                <w:b/>
                <w:bCs/>
                <w:i/>
                <w:iCs/>
                <w:noProof/>
                <w:szCs w:val="17"/>
              </w:rPr>
              <w:t>Account cycle</w:t>
            </w:r>
          </w:p>
        </w:tc>
        <w:tc>
          <w:tcPr>
            <w:tcW w:w="5182" w:type="dxa"/>
            <w:tcBorders>
              <w:top w:val="nil"/>
              <w:left w:val="nil"/>
              <w:bottom w:val="nil"/>
              <w:right w:val="nil"/>
            </w:tcBorders>
          </w:tcPr>
          <w:p w14:paraId="5B662E1E" w14:textId="77777777" w:rsidR="00821FCD" w:rsidRPr="00542FDE" w:rsidRDefault="00821FCD" w:rsidP="002073A4">
            <w:pPr>
              <w:spacing w:before="60" w:after="60"/>
              <w:rPr>
                <w:color w:val="000000" w:themeColor="text1"/>
                <w:szCs w:val="17"/>
              </w:rPr>
            </w:pPr>
            <w:r w:rsidRPr="00542FDE">
              <w:rPr>
                <w:noProof/>
                <w:szCs w:val="17"/>
              </w:rPr>
              <w:t xml:space="preserve">means the period covered by each ad-hoc </w:t>
            </w:r>
            <w:r w:rsidRPr="00542FDE">
              <w:rPr>
                <w:b/>
                <w:bCs/>
                <w:noProof/>
                <w:szCs w:val="17"/>
              </w:rPr>
              <w:t>account</w:t>
            </w:r>
            <w:r w:rsidRPr="00542FDE">
              <w:rPr>
                <w:noProof/>
                <w:szCs w:val="17"/>
              </w:rPr>
              <w:t xml:space="preserve"> or </w:t>
            </w:r>
            <w:r w:rsidRPr="00542FDE">
              <w:rPr>
                <w:b/>
                <w:bCs/>
                <w:noProof/>
                <w:szCs w:val="17"/>
              </w:rPr>
              <w:t>Pre-pay Recharge</w:t>
            </w:r>
            <w:r w:rsidRPr="00542FDE">
              <w:rPr>
                <w:noProof/>
                <w:szCs w:val="17"/>
              </w:rPr>
              <w:t>.</w:t>
            </w:r>
          </w:p>
        </w:tc>
      </w:tr>
      <w:tr w:rsidR="00821FCD" w:rsidRPr="00542FDE" w14:paraId="520EF287" w14:textId="77777777" w:rsidTr="002073A4">
        <w:trPr>
          <w:cantSplit/>
        </w:trPr>
        <w:tc>
          <w:tcPr>
            <w:tcW w:w="3665" w:type="dxa"/>
            <w:tcBorders>
              <w:top w:val="nil"/>
              <w:left w:val="nil"/>
              <w:bottom w:val="nil"/>
              <w:right w:val="nil"/>
            </w:tcBorders>
          </w:tcPr>
          <w:p w14:paraId="0D7063E4" w14:textId="77777777" w:rsidR="00821FCD" w:rsidRPr="00542FDE" w:rsidRDefault="00821FCD" w:rsidP="002073A4">
            <w:pPr>
              <w:spacing w:before="60" w:after="60"/>
              <w:ind w:left="493"/>
              <w:rPr>
                <w:b/>
                <w:bCs/>
                <w:i/>
                <w:iCs/>
                <w:noProof/>
                <w:szCs w:val="17"/>
              </w:rPr>
            </w:pPr>
            <w:r w:rsidRPr="00542FDE">
              <w:rPr>
                <w:b/>
                <w:bCs/>
                <w:i/>
                <w:iCs/>
                <w:noProof/>
                <w:szCs w:val="17"/>
              </w:rPr>
              <w:t>Ad-hoc account</w:t>
            </w:r>
          </w:p>
        </w:tc>
        <w:tc>
          <w:tcPr>
            <w:tcW w:w="5182" w:type="dxa"/>
            <w:tcBorders>
              <w:top w:val="nil"/>
              <w:left w:val="nil"/>
              <w:bottom w:val="nil"/>
              <w:right w:val="nil"/>
            </w:tcBorders>
          </w:tcPr>
          <w:p w14:paraId="2BB4CC50" w14:textId="77777777" w:rsidR="00821FCD" w:rsidRPr="00542FDE" w:rsidRDefault="00821FCD" w:rsidP="002073A4">
            <w:pPr>
              <w:spacing w:before="60" w:after="60"/>
              <w:rPr>
                <w:noProof/>
                <w:szCs w:val="17"/>
              </w:rPr>
            </w:pPr>
            <w:r w:rsidRPr="00542FDE">
              <w:rPr>
                <w:noProof/>
                <w:szCs w:val="17"/>
              </w:rPr>
              <w:t>means an account for payment of fees and charges incurred in the supply of electricity to your premises that are not consumption related.</w:t>
            </w:r>
          </w:p>
        </w:tc>
      </w:tr>
      <w:tr w:rsidR="00821FCD" w:rsidRPr="00542FDE" w14:paraId="1623E11A" w14:textId="77777777" w:rsidTr="002073A4">
        <w:trPr>
          <w:cantSplit/>
        </w:trPr>
        <w:tc>
          <w:tcPr>
            <w:tcW w:w="3665" w:type="dxa"/>
            <w:tcBorders>
              <w:top w:val="nil"/>
              <w:left w:val="nil"/>
              <w:bottom w:val="nil"/>
              <w:right w:val="nil"/>
            </w:tcBorders>
          </w:tcPr>
          <w:p w14:paraId="227AFA3D" w14:textId="77777777" w:rsidR="00821FCD" w:rsidRPr="00542FDE" w:rsidRDefault="00821FCD" w:rsidP="002073A4">
            <w:pPr>
              <w:spacing w:before="60" w:after="240"/>
              <w:ind w:left="493"/>
              <w:rPr>
                <w:b/>
                <w:bCs/>
                <w:i/>
                <w:iCs/>
                <w:noProof/>
                <w:szCs w:val="17"/>
              </w:rPr>
            </w:pPr>
            <w:r w:rsidRPr="00542FDE">
              <w:rPr>
                <w:b/>
                <w:bCs/>
                <w:i/>
                <w:iCs/>
                <w:noProof/>
                <w:szCs w:val="17"/>
              </w:rPr>
              <w:t>Business day</w:t>
            </w:r>
          </w:p>
        </w:tc>
        <w:tc>
          <w:tcPr>
            <w:tcW w:w="5182" w:type="dxa"/>
            <w:tcBorders>
              <w:top w:val="nil"/>
              <w:left w:val="nil"/>
              <w:bottom w:val="nil"/>
              <w:right w:val="nil"/>
            </w:tcBorders>
          </w:tcPr>
          <w:p w14:paraId="62DEBDCA" w14:textId="77777777" w:rsidR="00821FCD" w:rsidRPr="00542FDE" w:rsidRDefault="00821FCD" w:rsidP="002073A4">
            <w:pPr>
              <w:spacing w:before="60" w:after="60"/>
              <w:rPr>
                <w:noProof/>
                <w:szCs w:val="17"/>
              </w:rPr>
            </w:pPr>
            <w:r w:rsidRPr="00542FDE">
              <w:rPr>
                <w:noProof/>
                <w:szCs w:val="17"/>
              </w:rPr>
              <w:t>means a day on which banks are open for general banking business in Adelaide, other than a Saturday or a Sunday.</w:t>
            </w:r>
          </w:p>
        </w:tc>
      </w:tr>
      <w:tr w:rsidR="00821FCD" w:rsidRPr="00542FDE" w14:paraId="06295C9B" w14:textId="77777777" w:rsidTr="002073A4">
        <w:trPr>
          <w:cantSplit/>
        </w:trPr>
        <w:tc>
          <w:tcPr>
            <w:tcW w:w="3665" w:type="dxa"/>
            <w:tcBorders>
              <w:top w:val="nil"/>
              <w:left w:val="nil"/>
              <w:bottom w:val="nil"/>
              <w:right w:val="nil"/>
            </w:tcBorders>
          </w:tcPr>
          <w:p w14:paraId="797F5971" w14:textId="77777777" w:rsidR="00821FCD" w:rsidRPr="00542FDE" w:rsidRDefault="00821FCD" w:rsidP="002073A4">
            <w:pPr>
              <w:spacing w:before="60" w:after="60"/>
              <w:ind w:left="493"/>
              <w:rPr>
                <w:b/>
                <w:bCs/>
                <w:i/>
                <w:iCs/>
                <w:noProof/>
                <w:szCs w:val="17"/>
              </w:rPr>
            </w:pPr>
            <w:r w:rsidRPr="00542FDE">
              <w:rPr>
                <w:b/>
                <w:bCs/>
                <w:i/>
                <w:iCs/>
                <w:noProof/>
                <w:szCs w:val="17"/>
              </w:rPr>
              <w:t>Commission</w:t>
            </w:r>
          </w:p>
          <w:p w14:paraId="25972A54" w14:textId="77777777" w:rsidR="00821FCD" w:rsidRPr="00542FDE" w:rsidRDefault="00821FCD" w:rsidP="002073A4">
            <w:pPr>
              <w:ind w:left="493" w:firstLine="720"/>
              <w:rPr>
                <w:b/>
                <w:bCs/>
                <w:i/>
                <w:iCs/>
                <w:szCs w:val="17"/>
              </w:rPr>
            </w:pPr>
          </w:p>
        </w:tc>
        <w:tc>
          <w:tcPr>
            <w:tcW w:w="5182" w:type="dxa"/>
            <w:tcBorders>
              <w:top w:val="nil"/>
              <w:left w:val="nil"/>
              <w:bottom w:val="nil"/>
              <w:right w:val="nil"/>
            </w:tcBorders>
          </w:tcPr>
          <w:p w14:paraId="2D53E29D" w14:textId="44D2E118" w:rsidR="00821FCD" w:rsidRPr="00542FDE" w:rsidRDefault="00821FCD" w:rsidP="002073A4">
            <w:pPr>
              <w:spacing w:before="60" w:after="60"/>
              <w:rPr>
                <w:noProof/>
                <w:szCs w:val="17"/>
              </w:rPr>
            </w:pPr>
            <w:r w:rsidRPr="00542FDE">
              <w:rPr>
                <w:noProof/>
                <w:szCs w:val="17"/>
              </w:rPr>
              <w:t xml:space="preserve">means the Essential Services Commission of South Australia (ESCOSA), established by the </w:t>
            </w:r>
            <w:r w:rsidRPr="00542FDE">
              <w:rPr>
                <w:i/>
                <w:iCs/>
                <w:noProof/>
                <w:szCs w:val="17"/>
              </w:rPr>
              <w:t>Essential Services Commission Act 2002</w:t>
            </w:r>
            <w:r w:rsidRPr="00542FDE">
              <w:rPr>
                <w:noProof/>
                <w:szCs w:val="17"/>
              </w:rPr>
              <w:t>.</w:t>
            </w:r>
          </w:p>
        </w:tc>
      </w:tr>
      <w:tr w:rsidR="00821FCD" w:rsidRPr="00542FDE" w14:paraId="19240A12" w14:textId="77777777" w:rsidTr="002073A4">
        <w:trPr>
          <w:cantSplit/>
        </w:trPr>
        <w:tc>
          <w:tcPr>
            <w:tcW w:w="3665" w:type="dxa"/>
            <w:tcBorders>
              <w:top w:val="nil"/>
              <w:left w:val="nil"/>
              <w:bottom w:val="nil"/>
              <w:right w:val="nil"/>
            </w:tcBorders>
          </w:tcPr>
          <w:p w14:paraId="7BD2694B" w14:textId="77777777" w:rsidR="00821FCD" w:rsidRPr="00542FDE" w:rsidRDefault="00821FCD" w:rsidP="002073A4">
            <w:pPr>
              <w:spacing w:before="60" w:after="60"/>
              <w:ind w:left="493"/>
              <w:rPr>
                <w:b/>
                <w:bCs/>
                <w:i/>
                <w:iCs/>
                <w:noProof/>
                <w:szCs w:val="17"/>
              </w:rPr>
            </w:pPr>
            <w:r w:rsidRPr="00542FDE">
              <w:rPr>
                <w:b/>
                <w:bCs/>
                <w:i/>
                <w:iCs/>
                <w:noProof/>
                <w:szCs w:val="17"/>
              </w:rPr>
              <w:t>Contract</w:t>
            </w:r>
          </w:p>
        </w:tc>
        <w:tc>
          <w:tcPr>
            <w:tcW w:w="5182" w:type="dxa"/>
            <w:tcBorders>
              <w:top w:val="nil"/>
              <w:left w:val="nil"/>
              <w:bottom w:val="nil"/>
              <w:right w:val="nil"/>
            </w:tcBorders>
          </w:tcPr>
          <w:p w14:paraId="521E4AEC" w14:textId="77777777" w:rsidR="00821FCD" w:rsidRPr="00542FDE" w:rsidRDefault="00821FCD" w:rsidP="002073A4">
            <w:pPr>
              <w:spacing w:before="60" w:after="60"/>
              <w:rPr>
                <w:noProof/>
                <w:szCs w:val="17"/>
              </w:rPr>
            </w:pPr>
            <w:r w:rsidRPr="00542FDE">
              <w:rPr>
                <w:noProof/>
                <w:szCs w:val="17"/>
              </w:rPr>
              <w:t xml:space="preserve">means these terms and conditions for sale or supply under which we supply energy to the </w:t>
            </w:r>
            <w:r w:rsidRPr="00542FDE">
              <w:rPr>
                <w:b/>
                <w:bCs/>
                <w:i/>
                <w:iCs/>
                <w:noProof/>
                <w:szCs w:val="17"/>
              </w:rPr>
              <w:t>supply address.</w:t>
            </w:r>
            <w:r w:rsidRPr="00542FDE">
              <w:rPr>
                <w:noProof/>
                <w:szCs w:val="17"/>
              </w:rPr>
              <w:t xml:space="preserve"> The </w:t>
            </w:r>
            <w:r w:rsidRPr="00542FDE">
              <w:rPr>
                <w:b/>
                <w:bCs/>
                <w:i/>
                <w:iCs/>
                <w:noProof/>
                <w:szCs w:val="17"/>
              </w:rPr>
              <w:t>contract</w:t>
            </w:r>
            <w:r w:rsidRPr="00542FDE">
              <w:rPr>
                <w:noProof/>
                <w:szCs w:val="17"/>
              </w:rPr>
              <w:t xml:space="preserve"> consists of:</w:t>
            </w:r>
          </w:p>
          <w:p w14:paraId="6F2D1021" w14:textId="77777777" w:rsidR="00821FCD" w:rsidRPr="00542FDE" w:rsidRDefault="00821FCD" w:rsidP="002073A4">
            <w:pPr>
              <w:spacing w:before="60" w:after="60"/>
              <w:rPr>
                <w:noProof/>
                <w:szCs w:val="17"/>
              </w:rPr>
            </w:pPr>
            <w:r w:rsidRPr="00542FDE">
              <w:rPr>
                <w:noProof/>
                <w:szCs w:val="17"/>
              </w:rPr>
              <w:t xml:space="preserve">Part A: Customer Sale Contract and Conditions of Supply; and </w:t>
            </w:r>
          </w:p>
          <w:p w14:paraId="2ED0BE5F" w14:textId="77777777" w:rsidR="00821FCD" w:rsidRPr="00542FDE" w:rsidRDefault="00821FCD" w:rsidP="002073A4">
            <w:pPr>
              <w:spacing w:before="60" w:after="60"/>
              <w:rPr>
                <w:noProof/>
                <w:szCs w:val="17"/>
              </w:rPr>
            </w:pPr>
            <w:r w:rsidRPr="00542FDE">
              <w:rPr>
                <w:noProof/>
                <w:szCs w:val="17"/>
              </w:rPr>
              <w:t>Part B: Service Rules.</w:t>
            </w:r>
          </w:p>
        </w:tc>
      </w:tr>
      <w:tr w:rsidR="00821FCD" w:rsidRPr="00542FDE" w14:paraId="7B79A7E1" w14:textId="77777777" w:rsidTr="002073A4">
        <w:trPr>
          <w:cantSplit/>
        </w:trPr>
        <w:tc>
          <w:tcPr>
            <w:tcW w:w="3665" w:type="dxa"/>
            <w:tcBorders>
              <w:top w:val="nil"/>
              <w:left w:val="nil"/>
              <w:bottom w:val="nil"/>
              <w:right w:val="nil"/>
            </w:tcBorders>
          </w:tcPr>
          <w:p w14:paraId="16A319ED" w14:textId="77777777" w:rsidR="00821FCD" w:rsidRPr="00542FDE" w:rsidRDefault="00821FCD" w:rsidP="002073A4">
            <w:pPr>
              <w:spacing w:before="60" w:after="60"/>
              <w:ind w:left="493"/>
              <w:rPr>
                <w:b/>
                <w:bCs/>
                <w:i/>
                <w:iCs/>
                <w:noProof/>
                <w:szCs w:val="17"/>
              </w:rPr>
            </w:pPr>
            <w:r w:rsidRPr="00542FDE">
              <w:rPr>
                <w:b/>
                <w:i/>
                <w:color w:val="000000"/>
                <w:szCs w:val="17"/>
              </w:rPr>
              <w:t>Customer</w:t>
            </w:r>
          </w:p>
        </w:tc>
        <w:tc>
          <w:tcPr>
            <w:tcW w:w="5182" w:type="dxa"/>
            <w:tcBorders>
              <w:top w:val="nil"/>
              <w:left w:val="nil"/>
              <w:bottom w:val="nil"/>
              <w:right w:val="nil"/>
            </w:tcBorders>
          </w:tcPr>
          <w:p w14:paraId="0A265438" w14:textId="77777777" w:rsidR="00821FCD" w:rsidRPr="00542FDE" w:rsidRDefault="00821FCD" w:rsidP="002073A4">
            <w:pPr>
              <w:spacing w:before="60" w:after="60"/>
              <w:rPr>
                <w:noProof/>
                <w:szCs w:val="17"/>
              </w:rPr>
            </w:pPr>
            <w:r w:rsidRPr="00542FDE">
              <w:rPr>
                <w:color w:val="000000"/>
                <w:szCs w:val="17"/>
              </w:rPr>
              <w:t xml:space="preserve">means a </w:t>
            </w:r>
            <w:r w:rsidRPr="00542FDE">
              <w:rPr>
                <w:b/>
                <w:i/>
                <w:color w:val="000000"/>
                <w:szCs w:val="17"/>
              </w:rPr>
              <w:t>customer</w:t>
            </w:r>
            <w:r w:rsidRPr="00542FDE">
              <w:rPr>
                <w:color w:val="000000"/>
                <w:szCs w:val="17"/>
              </w:rPr>
              <w:t xml:space="preserve"> as defined in the </w:t>
            </w:r>
            <w:r w:rsidRPr="00542FDE">
              <w:rPr>
                <w:b/>
                <w:i/>
                <w:color w:val="000000"/>
                <w:szCs w:val="17"/>
              </w:rPr>
              <w:t>Act</w:t>
            </w:r>
            <w:r w:rsidRPr="00542FDE">
              <w:rPr>
                <w:color w:val="000000"/>
                <w:szCs w:val="17"/>
              </w:rPr>
              <w:t>.</w:t>
            </w:r>
          </w:p>
        </w:tc>
      </w:tr>
      <w:tr w:rsidR="00821FCD" w:rsidRPr="00542FDE" w14:paraId="1A60A738" w14:textId="77777777" w:rsidTr="002073A4">
        <w:trPr>
          <w:cantSplit/>
        </w:trPr>
        <w:tc>
          <w:tcPr>
            <w:tcW w:w="3665" w:type="dxa"/>
            <w:tcBorders>
              <w:top w:val="nil"/>
              <w:left w:val="nil"/>
              <w:bottom w:val="nil"/>
              <w:right w:val="nil"/>
            </w:tcBorders>
          </w:tcPr>
          <w:p w14:paraId="052A6425" w14:textId="77777777" w:rsidR="00821FCD" w:rsidRPr="00542FDE" w:rsidRDefault="00821FCD" w:rsidP="002073A4">
            <w:pPr>
              <w:spacing w:before="60" w:after="60"/>
              <w:ind w:left="493"/>
              <w:rPr>
                <w:b/>
                <w:i/>
                <w:color w:val="000000"/>
                <w:szCs w:val="17"/>
              </w:rPr>
            </w:pPr>
            <w:r w:rsidRPr="00542FDE">
              <w:rPr>
                <w:b/>
                <w:i/>
                <w:color w:val="000000"/>
                <w:szCs w:val="17"/>
              </w:rPr>
              <w:t>CPC</w:t>
            </w:r>
          </w:p>
        </w:tc>
        <w:tc>
          <w:tcPr>
            <w:tcW w:w="5182" w:type="dxa"/>
            <w:tcBorders>
              <w:top w:val="nil"/>
              <w:left w:val="nil"/>
              <w:bottom w:val="nil"/>
              <w:right w:val="nil"/>
            </w:tcBorders>
          </w:tcPr>
          <w:p w14:paraId="4650873A" w14:textId="77777777" w:rsidR="00821FCD" w:rsidRPr="00542FDE" w:rsidRDefault="00821FCD" w:rsidP="002073A4">
            <w:pPr>
              <w:spacing w:before="60" w:after="60"/>
              <w:rPr>
                <w:color w:val="000000" w:themeColor="text1"/>
                <w:szCs w:val="17"/>
              </w:rPr>
            </w:pPr>
            <w:r w:rsidRPr="00542FDE">
              <w:rPr>
                <w:color w:val="000000" w:themeColor="text1"/>
                <w:szCs w:val="17"/>
              </w:rPr>
              <w:t>Community Pre-pay Customer</w:t>
            </w:r>
          </w:p>
        </w:tc>
      </w:tr>
      <w:tr w:rsidR="00821FCD" w:rsidRPr="00542FDE" w14:paraId="44158FFD" w14:textId="77777777" w:rsidTr="002073A4">
        <w:trPr>
          <w:cantSplit/>
        </w:trPr>
        <w:tc>
          <w:tcPr>
            <w:tcW w:w="3665" w:type="dxa"/>
            <w:tcBorders>
              <w:top w:val="nil"/>
              <w:left w:val="nil"/>
              <w:bottom w:val="nil"/>
              <w:right w:val="nil"/>
            </w:tcBorders>
          </w:tcPr>
          <w:p w14:paraId="08FBDF72" w14:textId="77777777" w:rsidR="00821FCD" w:rsidRPr="00542FDE" w:rsidRDefault="00821FCD" w:rsidP="002073A4">
            <w:pPr>
              <w:spacing w:before="60" w:after="60"/>
              <w:ind w:left="493"/>
              <w:rPr>
                <w:b/>
                <w:i/>
                <w:color w:val="000000"/>
                <w:szCs w:val="17"/>
              </w:rPr>
            </w:pPr>
            <w:r w:rsidRPr="00542FDE">
              <w:rPr>
                <w:b/>
                <w:i/>
                <w:color w:val="000000"/>
                <w:szCs w:val="17"/>
              </w:rPr>
              <w:t>Designated Life Support Equipment</w:t>
            </w:r>
          </w:p>
        </w:tc>
        <w:tc>
          <w:tcPr>
            <w:tcW w:w="5182" w:type="dxa"/>
            <w:tcBorders>
              <w:top w:val="nil"/>
              <w:left w:val="nil"/>
              <w:bottom w:val="nil"/>
              <w:right w:val="nil"/>
            </w:tcBorders>
          </w:tcPr>
          <w:p w14:paraId="41B7D28F" w14:textId="77777777" w:rsidR="00821FCD" w:rsidRPr="00542FDE" w:rsidRDefault="00821FCD" w:rsidP="002073A4">
            <w:pPr>
              <w:spacing w:before="60" w:after="60"/>
              <w:rPr>
                <w:color w:val="000000"/>
                <w:szCs w:val="17"/>
              </w:rPr>
            </w:pPr>
            <w:r w:rsidRPr="00542FDE">
              <w:rPr>
                <w:color w:val="000000" w:themeColor="text1"/>
                <w:szCs w:val="17"/>
              </w:rPr>
              <w:t xml:space="preserve">means equipment as defined in the </w:t>
            </w:r>
            <w:r w:rsidRPr="00542FDE">
              <w:rPr>
                <w:b/>
                <w:bCs/>
                <w:i/>
                <w:iCs/>
                <w:color w:val="000000" w:themeColor="text1"/>
                <w:szCs w:val="17"/>
              </w:rPr>
              <w:t>Retail Licence</w:t>
            </w:r>
            <w:r w:rsidRPr="00542FDE">
              <w:rPr>
                <w:color w:val="000000" w:themeColor="text1"/>
                <w:szCs w:val="17"/>
              </w:rPr>
              <w:t>.</w:t>
            </w:r>
          </w:p>
        </w:tc>
      </w:tr>
      <w:tr w:rsidR="00821FCD" w:rsidRPr="00542FDE" w14:paraId="56D55FAE" w14:textId="77777777" w:rsidTr="002073A4">
        <w:trPr>
          <w:cantSplit/>
        </w:trPr>
        <w:tc>
          <w:tcPr>
            <w:tcW w:w="3665" w:type="dxa"/>
            <w:tcBorders>
              <w:top w:val="nil"/>
              <w:left w:val="nil"/>
              <w:bottom w:val="nil"/>
              <w:right w:val="nil"/>
            </w:tcBorders>
          </w:tcPr>
          <w:p w14:paraId="0A41C729" w14:textId="77777777" w:rsidR="00821FCD" w:rsidRPr="00542FDE" w:rsidRDefault="00821FCD" w:rsidP="002073A4">
            <w:pPr>
              <w:spacing w:before="60" w:after="60"/>
              <w:ind w:left="493"/>
              <w:jc w:val="left"/>
              <w:rPr>
                <w:b/>
                <w:bCs/>
                <w:i/>
                <w:iCs/>
                <w:noProof/>
                <w:szCs w:val="17"/>
              </w:rPr>
            </w:pPr>
            <w:r w:rsidRPr="00542FDE">
              <w:rPr>
                <w:b/>
                <w:i/>
                <w:color w:val="000000"/>
                <w:szCs w:val="17"/>
              </w:rPr>
              <w:t>Distribution Network Service Provider (DNSP) DNSP</w:t>
            </w:r>
          </w:p>
        </w:tc>
        <w:tc>
          <w:tcPr>
            <w:tcW w:w="5182" w:type="dxa"/>
            <w:tcBorders>
              <w:top w:val="nil"/>
              <w:left w:val="nil"/>
              <w:bottom w:val="nil"/>
              <w:right w:val="nil"/>
            </w:tcBorders>
          </w:tcPr>
          <w:p w14:paraId="1882391A" w14:textId="77777777" w:rsidR="00821FCD" w:rsidRPr="00542FDE" w:rsidRDefault="00821FCD" w:rsidP="002073A4">
            <w:pPr>
              <w:spacing w:before="60" w:after="60"/>
              <w:rPr>
                <w:noProof/>
                <w:szCs w:val="17"/>
                <w:lang w:val="en-US"/>
              </w:rPr>
            </w:pPr>
            <w:r w:rsidRPr="00542FDE">
              <w:rPr>
                <w:noProof/>
                <w:szCs w:val="17"/>
                <w:lang w:val="en-US"/>
              </w:rPr>
              <w:t>means the Distribution Network Service Provider (as licenced by ESCOSA), engaged by the Principal as Contractor for Operation and Maintenance services on Government-owned Distribution Assets serving RAES Communities.</w:t>
            </w:r>
          </w:p>
        </w:tc>
      </w:tr>
      <w:tr w:rsidR="00821FCD" w:rsidRPr="00542FDE" w14:paraId="04626145" w14:textId="77777777" w:rsidTr="002073A4">
        <w:trPr>
          <w:cantSplit/>
        </w:trPr>
        <w:tc>
          <w:tcPr>
            <w:tcW w:w="3665" w:type="dxa"/>
            <w:tcBorders>
              <w:top w:val="nil"/>
              <w:left w:val="nil"/>
              <w:bottom w:val="nil"/>
              <w:right w:val="nil"/>
            </w:tcBorders>
          </w:tcPr>
          <w:p w14:paraId="52C469C1" w14:textId="77777777" w:rsidR="00821FCD" w:rsidRPr="00542FDE" w:rsidRDefault="00821FCD" w:rsidP="002073A4">
            <w:pPr>
              <w:spacing w:before="60" w:after="60"/>
              <w:ind w:left="493"/>
              <w:rPr>
                <w:b/>
                <w:i/>
                <w:color w:val="000000"/>
                <w:szCs w:val="17"/>
              </w:rPr>
            </w:pPr>
            <w:r w:rsidRPr="00542FDE">
              <w:rPr>
                <w:b/>
                <w:i/>
                <w:color w:val="000000"/>
                <w:szCs w:val="17"/>
              </w:rPr>
              <w:t>Electrical Equipment</w:t>
            </w:r>
          </w:p>
        </w:tc>
        <w:tc>
          <w:tcPr>
            <w:tcW w:w="5182" w:type="dxa"/>
            <w:tcBorders>
              <w:top w:val="nil"/>
              <w:left w:val="nil"/>
              <w:bottom w:val="nil"/>
              <w:right w:val="nil"/>
            </w:tcBorders>
          </w:tcPr>
          <w:p w14:paraId="5419FF42" w14:textId="77777777" w:rsidR="00821FCD" w:rsidRPr="00542FDE" w:rsidRDefault="00821FCD" w:rsidP="002073A4">
            <w:pPr>
              <w:spacing w:before="60" w:after="60"/>
              <w:rPr>
                <w:szCs w:val="17"/>
                <w:lang w:val="en-US"/>
              </w:rPr>
            </w:pPr>
            <w:r w:rsidRPr="00542FDE">
              <w:rPr>
                <w:noProof/>
                <w:szCs w:val="17"/>
                <w:lang w:val="en-US"/>
              </w:rPr>
              <w:t>means w</w:t>
            </w:r>
            <w:proofErr w:type="spellStart"/>
            <w:r w:rsidRPr="00542FDE">
              <w:rPr>
                <w:szCs w:val="17"/>
                <w:lang w:val="en-US"/>
              </w:rPr>
              <w:t>iring</w:t>
            </w:r>
            <w:proofErr w:type="spellEnd"/>
            <w:r w:rsidRPr="00542FDE">
              <w:rPr>
                <w:szCs w:val="17"/>
                <w:lang w:val="en-US"/>
              </w:rPr>
              <w:t xml:space="preserve"> systems, switchgear, control gear, accessories, appliances, </w:t>
            </w:r>
            <w:proofErr w:type="gramStart"/>
            <w:r w:rsidRPr="00542FDE">
              <w:rPr>
                <w:szCs w:val="17"/>
                <w:lang w:val="en-US"/>
              </w:rPr>
              <w:t>luminaires</w:t>
            </w:r>
            <w:proofErr w:type="gramEnd"/>
            <w:r w:rsidRPr="00542FDE">
              <w:rPr>
                <w:szCs w:val="17"/>
                <w:lang w:val="en-US"/>
              </w:rPr>
              <w:t xml:space="preserve"> and fittings used for such purposes as generation, conversion, storage, transmission, distribution or </w:t>
            </w:r>
            <w:proofErr w:type="spellStart"/>
            <w:r w:rsidRPr="00542FDE">
              <w:rPr>
                <w:szCs w:val="17"/>
                <w:lang w:val="en-US"/>
              </w:rPr>
              <w:t>utilisation</w:t>
            </w:r>
            <w:proofErr w:type="spellEnd"/>
            <w:r w:rsidRPr="00542FDE">
              <w:rPr>
                <w:szCs w:val="17"/>
                <w:lang w:val="en-US"/>
              </w:rPr>
              <w:t xml:space="preserve"> of electrical energy.</w:t>
            </w:r>
          </w:p>
        </w:tc>
      </w:tr>
      <w:tr w:rsidR="00821FCD" w:rsidRPr="00542FDE" w14:paraId="73C948E5" w14:textId="77777777" w:rsidTr="002073A4">
        <w:trPr>
          <w:cantSplit/>
        </w:trPr>
        <w:tc>
          <w:tcPr>
            <w:tcW w:w="3665" w:type="dxa"/>
            <w:tcBorders>
              <w:top w:val="nil"/>
              <w:left w:val="nil"/>
              <w:bottom w:val="nil"/>
              <w:right w:val="nil"/>
            </w:tcBorders>
          </w:tcPr>
          <w:p w14:paraId="4D3A42D2" w14:textId="77777777" w:rsidR="00821FCD" w:rsidRPr="00542FDE" w:rsidRDefault="00821FCD" w:rsidP="002073A4">
            <w:pPr>
              <w:spacing w:before="60" w:after="60"/>
              <w:ind w:left="493"/>
              <w:rPr>
                <w:b/>
                <w:i/>
                <w:color w:val="000000"/>
                <w:szCs w:val="17"/>
              </w:rPr>
            </w:pPr>
            <w:r w:rsidRPr="00542FDE">
              <w:rPr>
                <w:b/>
                <w:i/>
                <w:color w:val="000000"/>
                <w:szCs w:val="17"/>
              </w:rPr>
              <w:t>Embedded generation system</w:t>
            </w:r>
          </w:p>
        </w:tc>
        <w:tc>
          <w:tcPr>
            <w:tcW w:w="5182" w:type="dxa"/>
            <w:tcBorders>
              <w:top w:val="nil"/>
              <w:left w:val="nil"/>
              <w:bottom w:val="nil"/>
              <w:right w:val="nil"/>
            </w:tcBorders>
          </w:tcPr>
          <w:p w14:paraId="4F225951" w14:textId="77777777" w:rsidR="00821FCD" w:rsidRPr="00542FDE" w:rsidRDefault="00821FCD" w:rsidP="002073A4">
            <w:pPr>
              <w:spacing w:before="60" w:after="60"/>
              <w:rPr>
                <w:szCs w:val="17"/>
                <w:lang w:val="en-US"/>
              </w:rPr>
            </w:pPr>
            <w:r w:rsidRPr="00542FDE">
              <w:rPr>
                <w:noProof/>
                <w:szCs w:val="17"/>
                <w:lang w:val="en-US"/>
              </w:rPr>
              <w:t>means a</w:t>
            </w:r>
            <w:r w:rsidRPr="00542FDE">
              <w:rPr>
                <w:szCs w:val="17"/>
                <w:lang w:val="en-US"/>
              </w:rPr>
              <w:t xml:space="preserve"> system that generates electricity and is installed on </w:t>
            </w:r>
            <w:r w:rsidRPr="00542FDE">
              <w:rPr>
                <w:b/>
                <w:i/>
                <w:szCs w:val="17"/>
                <w:lang w:val="en-US"/>
              </w:rPr>
              <w:t>your</w:t>
            </w:r>
            <w:r w:rsidRPr="00542FDE">
              <w:rPr>
                <w:szCs w:val="17"/>
                <w:lang w:val="en-US"/>
              </w:rPr>
              <w:t xml:space="preserve"> </w:t>
            </w:r>
            <w:r w:rsidRPr="00542FDE">
              <w:rPr>
                <w:b/>
                <w:i/>
                <w:szCs w:val="17"/>
                <w:lang w:val="en-US"/>
              </w:rPr>
              <w:t>electrical installation</w:t>
            </w:r>
            <w:r w:rsidRPr="00542FDE">
              <w:rPr>
                <w:szCs w:val="17"/>
                <w:lang w:val="en-US"/>
              </w:rPr>
              <w:t xml:space="preserve"> </w:t>
            </w:r>
            <w:proofErr w:type="gramStart"/>
            <w:r w:rsidRPr="00542FDE">
              <w:rPr>
                <w:szCs w:val="17"/>
                <w:lang w:val="en-US"/>
              </w:rPr>
              <w:t>e.g.</w:t>
            </w:r>
            <w:proofErr w:type="gramEnd"/>
            <w:r w:rsidRPr="00542FDE">
              <w:rPr>
                <w:szCs w:val="17"/>
                <w:lang w:val="en-US"/>
              </w:rPr>
              <w:t xml:space="preserve"> solar photo </w:t>
            </w:r>
            <w:proofErr w:type="spellStart"/>
            <w:r w:rsidRPr="00542FDE">
              <w:rPr>
                <w:szCs w:val="17"/>
                <w:lang w:val="en-US"/>
              </w:rPr>
              <w:t>voltaics</w:t>
            </w:r>
            <w:proofErr w:type="spellEnd"/>
            <w:r w:rsidRPr="00542FDE">
              <w:rPr>
                <w:szCs w:val="17"/>
                <w:lang w:val="en-US"/>
              </w:rPr>
              <w:t xml:space="preserve"> (PV)</w:t>
            </w:r>
          </w:p>
        </w:tc>
      </w:tr>
      <w:tr w:rsidR="00821FCD" w:rsidRPr="00542FDE" w14:paraId="432CAD74" w14:textId="77777777" w:rsidTr="002073A4">
        <w:trPr>
          <w:cantSplit/>
        </w:trPr>
        <w:tc>
          <w:tcPr>
            <w:tcW w:w="3665" w:type="dxa"/>
            <w:tcBorders>
              <w:top w:val="nil"/>
              <w:left w:val="nil"/>
              <w:bottom w:val="nil"/>
              <w:right w:val="nil"/>
            </w:tcBorders>
          </w:tcPr>
          <w:p w14:paraId="0BFE7C8B" w14:textId="77777777" w:rsidR="00821FCD" w:rsidRPr="00542FDE" w:rsidRDefault="00821FCD" w:rsidP="002073A4">
            <w:pPr>
              <w:spacing w:before="60" w:after="60"/>
              <w:ind w:left="493"/>
              <w:rPr>
                <w:b/>
                <w:i/>
                <w:color w:val="000000"/>
                <w:szCs w:val="17"/>
              </w:rPr>
            </w:pPr>
            <w:r w:rsidRPr="00542FDE">
              <w:rPr>
                <w:b/>
                <w:i/>
                <w:color w:val="000000"/>
                <w:szCs w:val="17"/>
              </w:rPr>
              <w:t>Emergency Credit</w:t>
            </w:r>
          </w:p>
        </w:tc>
        <w:tc>
          <w:tcPr>
            <w:tcW w:w="5182" w:type="dxa"/>
            <w:tcBorders>
              <w:top w:val="nil"/>
              <w:left w:val="nil"/>
              <w:bottom w:val="nil"/>
              <w:right w:val="nil"/>
            </w:tcBorders>
          </w:tcPr>
          <w:p w14:paraId="3CFCA402" w14:textId="77777777" w:rsidR="00821FCD" w:rsidRPr="00542FDE" w:rsidRDefault="00821FCD" w:rsidP="002073A4">
            <w:pPr>
              <w:spacing w:before="60" w:after="60"/>
              <w:rPr>
                <w:noProof/>
                <w:szCs w:val="17"/>
                <w:lang w:val="en-US"/>
              </w:rPr>
            </w:pPr>
            <w:r w:rsidRPr="00542FDE">
              <w:rPr>
                <w:noProof/>
                <w:szCs w:val="17"/>
                <w:lang w:val="en-US"/>
              </w:rPr>
              <w:t>means an amount of $10 credit that will be available when a customer’s pre-pay account balance has $5 or less remaining.</w:t>
            </w:r>
          </w:p>
        </w:tc>
      </w:tr>
      <w:tr w:rsidR="00821FCD" w:rsidRPr="00542FDE" w14:paraId="682654F2" w14:textId="77777777" w:rsidTr="002073A4">
        <w:trPr>
          <w:cantSplit/>
        </w:trPr>
        <w:tc>
          <w:tcPr>
            <w:tcW w:w="3665" w:type="dxa"/>
            <w:tcBorders>
              <w:top w:val="nil"/>
              <w:left w:val="nil"/>
              <w:bottom w:val="nil"/>
              <w:right w:val="nil"/>
            </w:tcBorders>
          </w:tcPr>
          <w:p w14:paraId="240714FB" w14:textId="77777777" w:rsidR="00821FCD" w:rsidRPr="00542FDE" w:rsidRDefault="00821FCD" w:rsidP="002073A4">
            <w:pPr>
              <w:spacing w:before="60" w:after="60"/>
              <w:ind w:left="493"/>
              <w:rPr>
                <w:b/>
                <w:i/>
                <w:color w:val="000000"/>
                <w:szCs w:val="17"/>
              </w:rPr>
            </w:pPr>
            <w:r w:rsidRPr="00542FDE">
              <w:rPr>
                <w:b/>
                <w:i/>
                <w:color w:val="000000"/>
                <w:szCs w:val="17"/>
              </w:rPr>
              <w:t>Excluded Customer</w:t>
            </w:r>
          </w:p>
        </w:tc>
        <w:tc>
          <w:tcPr>
            <w:tcW w:w="5182" w:type="dxa"/>
            <w:tcBorders>
              <w:top w:val="nil"/>
              <w:left w:val="nil"/>
              <w:bottom w:val="nil"/>
              <w:right w:val="nil"/>
            </w:tcBorders>
          </w:tcPr>
          <w:p w14:paraId="3EBCB2DB" w14:textId="77777777" w:rsidR="00821FCD" w:rsidRPr="00542FDE" w:rsidRDefault="00821FCD" w:rsidP="002073A4">
            <w:pPr>
              <w:spacing w:before="60" w:after="60"/>
              <w:rPr>
                <w:noProof/>
                <w:szCs w:val="17"/>
                <w:lang w:val="en-US"/>
              </w:rPr>
            </w:pPr>
            <w:r w:rsidRPr="00542FDE">
              <w:rPr>
                <w:noProof/>
                <w:szCs w:val="17"/>
                <w:lang w:val="en-US"/>
              </w:rPr>
              <w:t>means a customer in the prescribed area that was required to pay for electricity supplied by the Retail Licence holder prior to 1 July 2022.</w:t>
            </w:r>
          </w:p>
        </w:tc>
      </w:tr>
      <w:tr w:rsidR="00821FCD" w:rsidRPr="00542FDE" w14:paraId="68ECB560" w14:textId="77777777" w:rsidTr="002073A4">
        <w:trPr>
          <w:cantSplit/>
        </w:trPr>
        <w:tc>
          <w:tcPr>
            <w:tcW w:w="3665" w:type="dxa"/>
            <w:tcBorders>
              <w:top w:val="nil"/>
              <w:left w:val="nil"/>
              <w:bottom w:val="nil"/>
              <w:right w:val="nil"/>
            </w:tcBorders>
          </w:tcPr>
          <w:p w14:paraId="2195BC81" w14:textId="77777777" w:rsidR="00821FCD" w:rsidRPr="00542FDE" w:rsidRDefault="00821FCD" w:rsidP="002073A4">
            <w:pPr>
              <w:spacing w:before="60" w:after="60"/>
              <w:ind w:left="493"/>
              <w:rPr>
                <w:b/>
                <w:i/>
                <w:color w:val="000000"/>
                <w:szCs w:val="17"/>
              </w:rPr>
            </w:pPr>
            <w:r w:rsidRPr="00542FDE">
              <w:rPr>
                <w:b/>
                <w:i/>
                <w:color w:val="000000"/>
                <w:szCs w:val="17"/>
              </w:rPr>
              <w:t>Exempt Customer</w:t>
            </w:r>
          </w:p>
        </w:tc>
        <w:tc>
          <w:tcPr>
            <w:tcW w:w="5182" w:type="dxa"/>
            <w:tcBorders>
              <w:top w:val="nil"/>
              <w:left w:val="nil"/>
              <w:bottom w:val="nil"/>
              <w:right w:val="nil"/>
            </w:tcBorders>
          </w:tcPr>
          <w:p w14:paraId="086D6C9F" w14:textId="77777777" w:rsidR="00821FCD" w:rsidRPr="00542FDE" w:rsidRDefault="00821FCD" w:rsidP="002073A4">
            <w:pPr>
              <w:spacing w:before="60" w:after="60"/>
              <w:rPr>
                <w:noProof/>
                <w:szCs w:val="17"/>
              </w:rPr>
            </w:pPr>
            <w:r w:rsidRPr="00542FDE">
              <w:rPr>
                <w:noProof/>
                <w:szCs w:val="17"/>
              </w:rPr>
              <w:t>means a customer in the prescribed area that has been provided an exemption from the Minister for Energy and Mining from being considered a prescribed customer.</w:t>
            </w:r>
          </w:p>
        </w:tc>
      </w:tr>
      <w:tr w:rsidR="00821FCD" w:rsidRPr="00542FDE" w14:paraId="4075BE48" w14:textId="77777777" w:rsidTr="002073A4">
        <w:trPr>
          <w:cantSplit/>
        </w:trPr>
        <w:tc>
          <w:tcPr>
            <w:tcW w:w="3665" w:type="dxa"/>
            <w:tcBorders>
              <w:top w:val="nil"/>
              <w:left w:val="nil"/>
              <w:bottom w:val="nil"/>
              <w:right w:val="nil"/>
            </w:tcBorders>
          </w:tcPr>
          <w:p w14:paraId="5BF704C2" w14:textId="77777777" w:rsidR="00821FCD" w:rsidRPr="00542FDE" w:rsidRDefault="00821FCD" w:rsidP="002073A4">
            <w:pPr>
              <w:spacing w:before="60" w:after="60"/>
              <w:ind w:left="493"/>
              <w:rPr>
                <w:b/>
                <w:i/>
                <w:color w:val="000000"/>
                <w:szCs w:val="17"/>
              </w:rPr>
            </w:pPr>
            <w:r w:rsidRPr="00542FDE">
              <w:rPr>
                <w:b/>
                <w:i/>
                <w:color w:val="000000"/>
                <w:szCs w:val="17"/>
              </w:rPr>
              <w:t>Friendly Credit</w:t>
            </w:r>
          </w:p>
        </w:tc>
        <w:tc>
          <w:tcPr>
            <w:tcW w:w="5182" w:type="dxa"/>
            <w:tcBorders>
              <w:top w:val="nil"/>
              <w:left w:val="nil"/>
              <w:bottom w:val="nil"/>
              <w:right w:val="nil"/>
            </w:tcBorders>
          </w:tcPr>
          <w:p w14:paraId="2E7E5AFF" w14:textId="77777777" w:rsidR="00821FCD" w:rsidRPr="00542FDE" w:rsidRDefault="00821FCD" w:rsidP="002073A4">
            <w:pPr>
              <w:spacing w:before="60" w:after="60"/>
              <w:rPr>
                <w:noProof/>
                <w:szCs w:val="17"/>
              </w:rPr>
            </w:pPr>
            <w:r w:rsidRPr="00542FDE">
              <w:rPr>
                <w:noProof/>
                <w:szCs w:val="17"/>
              </w:rPr>
              <w:t>means the charges accrued during the period when the Retail Licencedoes not allow self disconnection.</w:t>
            </w:r>
          </w:p>
        </w:tc>
      </w:tr>
      <w:tr w:rsidR="00821FCD" w:rsidRPr="00542FDE" w14:paraId="6245CCA1" w14:textId="77777777" w:rsidTr="002073A4">
        <w:trPr>
          <w:cantSplit/>
        </w:trPr>
        <w:tc>
          <w:tcPr>
            <w:tcW w:w="3665" w:type="dxa"/>
            <w:tcBorders>
              <w:top w:val="nil"/>
              <w:left w:val="nil"/>
              <w:bottom w:val="nil"/>
              <w:right w:val="nil"/>
            </w:tcBorders>
          </w:tcPr>
          <w:p w14:paraId="00119B3D" w14:textId="77777777" w:rsidR="00821FCD" w:rsidRPr="00542FDE" w:rsidRDefault="00821FCD" w:rsidP="002073A4">
            <w:pPr>
              <w:spacing w:before="60" w:after="60"/>
              <w:ind w:left="493"/>
              <w:rPr>
                <w:b/>
                <w:i/>
                <w:color w:val="000000"/>
                <w:szCs w:val="17"/>
              </w:rPr>
            </w:pPr>
            <w:r w:rsidRPr="00542FDE">
              <w:rPr>
                <w:b/>
                <w:i/>
                <w:color w:val="000000"/>
                <w:szCs w:val="17"/>
              </w:rPr>
              <w:t>Generation Levy</w:t>
            </w:r>
          </w:p>
        </w:tc>
        <w:tc>
          <w:tcPr>
            <w:tcW w:w="5182" w:type="dxa"/>
            <w:tcBorders>
              <w:top w:val="nil"/>
              <w:left w:val="nil"/>
              <w:bottom w:val="nil"/>
              <w:right w:val="nil"/>
            </w:tcBorders>
          </w:tcPr>
          <w:p w14:paraId="3E7D26C9" w14:textId="77777777" w:rsidR="00821FCD" w:rsidRPr="00542FDE" w:rsidRDefault="00821FCD" w:rsidP="002073A4">
            <w:pPr>
              <w:spacing w:before="60" w:after="60"/>
              <w:rPr>
                <w:szCs w:val="17"/>
              </w:rPr>
            </w:pPr>
            <w:r w:rsidRPr="00542FDE">
              <w:rPr>
                <w:noProof/>
                <w:szCs w:val="17"/>
              </w:rPr>
              <w:t>means a levy that a</w:t>
            </w:r>
            <w:proofErr w:type="spellStart"/>
            <w:r w:rsidRPr="00542FDE">
              <w:rPr>
                <w:szCs w:val="17"/>
              </w:rPr>
              <w:t>pplies</w:t>
            </w:r>
            <w:proofErr w:type="spellEnd"/>
            <w:r w:rsidRPr="00542FDE">
              <w:rPr>
                <w:szCs w:val="17"/>
              </w:rPr>
              <w:t xml:space="preserve"> to new connections and applications for increased capacity of supply.  The generation levy is based on the connection capacity in kilo volt amps (kVA) sought by the applicant.</w:t>
            </w:r>
          </w:p>
        </w:tc>
      </w:tr>
      <w:tr w:rsidR="00821FCD" w:rsidRPr="00542FDE" w14:paraId="603D659C" w14:textId="77777777" w:rsidTr="002073A4">
        <w:trPr>
          <w:cantSplit/>
        </w:trPr>
        <w:tc>
          <w:tcPr>
            <w:tcW w:w="3665" w:type="dxa"/>
            <w:tcBorders>
              <w:top w:val="nil"/>
              <w:left w:val="nil"/>
              <w:bottom w:val="nil"/>
              <w:right w:val="nil"/>
            </w:tcBorders>
          </w:tcPr>
          <w:p w14:paraId="2AC81B46" w14:textId="77777777" w:rsidR="00821FCD" w:rsidRPr="00542FDE" w:rsidRDefault="00821FCD" w:rsidP="002073A4">
            <w:pPr>
              <w:spacing w:before="60" w:after="60"/>
              <w:ind w:left="493"/>
              <w:rPr>
                <w:b/>
                <w:i/>
                <w:color w:val="000000"/>
                <w:szCs w:val="17"/>
              </w:rPr>
            </w:pPr>
            <w:r w:rsidRPr="00542FDE">
              <w:rPr>
                <w:b/>
                <w:i/>
                <w:color w:val="000000"/>
                <w:szCs w:val="17"/>
              </w:rPr>
              <w:t>In-Home Display</w:t>
            </w:r>
          </w:p>
        </w:tc>
        <w:tc>
          <w:tcPr>
            <w:tcW w:w="5182" w:type="dxa"/>
            <w:tcBorders>
              <w:top w:val="nil"/>
              <w:left w:val="nil"/>
              <w:bottom w:val="nil"/>
              <w:right w:val="nil"/>
            </w:tcBorders>
          </w:tcPr>
          <w:p w14:paraId="59CB1DA7" w14:textId="77777777" w:rsidR="00821FCD" w:rsidRPr="00542FDE" w:rsidRDefault="00821FCD" w:rsidP="002073A4">
            <w:pPr>
              <w:spacing w:before="60" w:after="60"/>
              <w:rPr>
                <w:noProof/>
                <w:szCs w:val="17"/>
              </w:rPr>
            </w:pPr>
            <w:r w:rsidRPr="00542FDE">
              <w:rPr>
                <w:noProof/>
                <w:szCs w:val="17"/>
              </w:rPr>
              <w:t>means an in-home device that displays how much electricity is being consumed, and how much it is costing.</w:t>
            </w:r>
          </w:p>
        </w:tc>
      </w:tr>
      <w:tr w:rsidR="00821FCD" w:rsidRPr="00542FDE" w14:paraId="14739099" w14:textId="77777777" w:rsidTr="002073A4">
        <w:trPr>
          <w:cantSplit/>
        </w:trPr>
        <w:tc>
          <w:tcPr>
            <w:tcW w:w="3665" w:type="dxa"/>
            <w:tcBorders>
              <w:top w:val="nil"/>
              <w:left w:val="nil"/>
              <w:bottom w:val="nil"/>
              <w:right w:val="nil"/>
            </w:tcBorders>
          </w:tcPr>
          <w:p w14:paraId="2E6FF8A0" w14:textId="77777777" w:rsidR="00821FCD" w:rsidRPr="00542FDE" w:rsidRDefault="00821FCD" w:rsidP="002073A4">
            <w:pPr>
              <w:spacing w:before="60" w:after="60"/>
              <w:ind w:left="493"/>
              <w:rPr>
                <w:b/>
                <w:bCs/>
                <w:i/>
                <w:iCs/>
                <w:noProof/>
                <w:szCs w:val="17"/>
              </w:rPr>
            </w:pPr>
            <w:r w:rsidRPr="00542FDE">
              <w:rPr>
                <w:b/>
                <w:i/>
                <w:color w:val="000000"/>
                <w:szCs w:val="17"/>
              </w:rPr>
              <w:t>Licenced Retailer (LR)</w:t>
            </w:r>
          </w:p>
        </w:tc>
        <w:tc>
          <w:tcPr>
            <w:tcW w:w="5182" w:type="dxa"/>
            <w:tcBorders>
              <w:top w:val="nil"/>
              <w:left w:val="nil"/>
              <w:bottom w:val="nil"/>
              <w:right w:val="nil"/>
            </w:tcBorders>
          </w:tcPr>
          <w:p w14:paraId="18A1DBA2" w14:textId="77777777" w:rsidR="00821FCD" w:rsidRPr="00542FDE" w:rsidRDefault="00821FCD" w:rsidP="002073A4">
            <w:pPr>
              <w:spacing w:before="60" w:after="60"/>
              <w:rPr>
                <w:noProof/>
                <w:szCs w:val="17"/>
              </w:rPr>
            </w:pPr>
            <w:r w:rsidRPr="00542FDE">
              <w:rPr>
                <w:noProof/>
                <w:szCs w:val="17"/>
              </w:rPr>
              <w:t>means the Retailer (</w:t>
            </w:r>
            <w:r w:rsidRPr="00542FDE">
              <w:rPr>
                <w:noProof/>
                <w:szCs w:val="17"/>
                <w:lang w:val="en-US"/>
              </w:rPr>
              <w:t>as licenced by ESCOSA), engaged by the Principal as Contractor for retail services for RAES Communities.</w:t>
            </w:r>
          </w:p>
        </w:tc>
      </w:tr>
      <w:tr w:rsidR="00821FCD" w:rsidRPr="00542FDE" w14:paraId="0659D313" w14:textId="77777777" w:rsidTr="002073A4">
        <w:trPr>
          <w:cantSplit/>
        </w:trPr>
        <w:tc>
          <w:tcPr>
            <w:tcW w:w="3665" w:type="dxa"/>
            <w:tcBorders>
              <w:top w:val="nil"/>
              <w:left w:val="nil"/>
              <w:bottom w:val="nil"/>
              <w:right w:val="nil"/>
            </w:tcBorders>
          </w:tcPr>
          <w:p w14:paraId="307F00A5" w14:textId="77777777" w:rsidR="00821FCD" w:rsidRPr="00542FDE" w:rsidRDefault="00821FCD" w:rsidP="002073A4">
            <w:pPr>
              <w:spacing w:before="60" w:after="60"/>
              <w:ind w:left="493"/>
              <w:rPr>
                <w:b/>
                <w:i/>
                <w:color w:val="000000"/>
                <w:szCs w:val="17"/>
              </w:rPr>
            </w:pPr>
            <w:r w:rsidRPr="00542FDE">
              <w:rPr>
                <w:b/>
                <w:i/>
                <w:color w:val="000000"/>
                <w:szCs w:val="17"/>
              </w:rPr>
              <w:t xml:space="preserve">Mains </w:t>
            </w:r>
          </w:p>
          <w:p w14:paraId="13488339" w14:textId="77777777" w:rsidR="00821FCD" w:rsidRPr="00542FDE" w:rsidRDefault="00821FCD" w:rsidP="002073A4">
            <w:pPr>
              <w:spacing w:before="60" w:after="60"/>
              <w:ind w:left="493"/>
              <w:rPr>
                <w:b/>
                <w:i/>
                <w:color w:val="000000"/>
                <w:szCs w:val="17"/>
              </w:rPr>
            </w:pPr>
            <w:r w:rsidRPr="00542FDE">
              <w:rPr>
                <w:b/>
                <w:i/>
                <w:color w:val="000000"/>
                <w:szCs w:val="17"/>
              </w:rPr>
              <w:t>(</w:t>
            </w:r>
            <w:proofErr w:type="gramStart"/>
            <w:r w:rsidRPr="00542FDE">
              <w:rPr>
                <w:b/>
                <w:i/>
                <w:color w:val="000000"/>
                <w:szCs w:val="17"/>
              </w:rPr>
              <w:t>also</w:t>
            </w:r>
            <w:proofErr w:type="gramEnd"/>
            <w:r w:rsidRPr="00542FDE">
              <w:rPr>
                <w:b/>
                <w:i/>
                <w:color w:val="000000"/>
                <w:szCs w:val="17"/>
              </w:rPr>
              <w:t xml:space="preserve"> referred to as consumer or customer mains)</w:t>
            </w:r>
          </w:p>
        </w:tc>
        <w:tc>
          <w:tcPr>
            <w:tcW w:w="5182" w:type="dxa"/>
            <w:tcBorders>
              <w:top w:val="nil"/>
              <w:left w:val="nil"/>
              <w:bottom w:val="nil"/>
              <w:right w:val="nil"/>
            </w:tcBorders>
          </w:tcPr>
          <w:p w14:paraId="5FDEEDE8" w14:textId="77777777" w:rsidR="00821FCD" w:rsidRPr="00542FDE" w:rsidRDefault="00821FCD" w:rsidP="002073A4">
            <w:pPr>
              <w:spacing w:before="60" w:after="60"/>
              <w:rPr>
                <w:noProof/>
                <w:szCs w:val="17"/>
              </w:rPr>
            </w:pPr>
            <w:r w:rsidRPr="00542FDE">
              <w:rPr>
                <w:noProof/>
                <w:szCs w:val="17"/>
              </w:rPr>
              <w:t>means the electrical conductors, owned and maintained by the customer, connecting the point of supply and the main switchboard and form part of the customers’ installation</w:t>
            </w:r>
          </w:p>
        </w:tc>
      </w:tr>
      <w:tr w:rsidR="00821FCD" w:rsidRPr="00542FDE" w14:paraId="3DBBE2D7" w14:textId="77777777" w:rsidTr="002073A4">
        <w:trPr>
          <w:cantSplit/>
        </w:trPr>
        <w:tc>
          <w:tcPr>
            <w:tcW w:w="3665" w:type="dxa"/>
            <w:tcBorders>
              <w:top w:val="nil"/>
              <w:left w:val="nil"/>
              <w:bottom w:val="nil"/>
              <w:right w:val="nil"/>
            </w:tcBorders>
          </w:tcPr>
          <w:p w14:paraId="3F0321B2" w14:textId="77777777" w:rsidR="00821FCD" w:rsidRPr="00542FDE" w:rsidRDefault="00821FCD" w:rsidP="002073A4">
            <w:pPr>
              <w:tabs>
                <w:tab w:val="left" w:pos="990"/>
              </w:tabs>
              <w:ind w:left="493" w:firstLine="3"/>
              <w:rPr>
                <w:b/>
                <w:i/>
                <w:szCs w:val="17"/>
              </w:rPr>
            </w:pPr>
            <w:r w:rsidRPr="00542FDE">
              <w:rPr>
                <w:b/>
                <w:i/>
                <w:color w:val="000000"/>
                <w:szCs w:val="17"/>
              </w:rPr>
              <w:t>Our equipment</w:t>
            </w:r>
          </w:p>
        </w:tc>
        <w:tc>
          <w:tcPr>
            <w:tcW w:w="5182" w:type="dxa"/>
            <w:tcBorders>
              <w:top w:val="nil"/>
              <w:left w:val="nil"/>
              <w:bottom w:val="nil"/>
              <w:right w:val="nil"/>
            </w:tcBorders>
          </w:tcPr>
          <w:p w14:paraId="7630806E" w14:textId="77777777" w:rsidR="00821FCD" w:rsidRPr="00542FDE" w:rsidRDefault="00821FCD" w:rsidP="002073A4">
            <w:pPr>
              <w:spacing w:before="60" w:after="60"/>
              <w:rPr>
                <w:szCs w:val="17"/>
              </w:rPr>
            </w:pPr>
            <w:r w:rsidRPr="00542FDE">
              <w:rPr>
                <w:color w:val="000000"/>
                <w:szCs w:val="17"/>
              </w:rPr>
              <w:t xml:space="preserve">means the electricity supply and </w:t>
            </w:r>
            <w:r w:rsidRPr="00542FDE">
              <w:rPr>
                <w:b/>
                <w:i/>
                <w:iCs/>
                <w:color w:val="000000"/>
                <w:szCs w:val="17"/>
              </w:rPr>
              <w:t>electrical equipment</w:t>
            </w:r>
            <w:r w:rsidRPr="00542FDE">
              <w:rPr>
                <w:color w:val="000000"/>
                <w:szCs w:val="17"/>
              </w:rPr>
              <w:t xml:space="preserve"> owned by, or in the custody of, the </w:t>
            </w:r>
            <w:proofErr w:type="gramStart"/>
            <w:r w:rsidRPr="00542FDE">
              <w:rPr>
                <w:color w:val="000000"/>
                <w:szCs w:val="17"/>
              </w:rPr>
              <w:t>Principal</w:t>
            </w:r>
            <w:proofErr w:type="gramEnd"/>
            <w:r w:rsidRPr="00542FDE">
              <w:rPr>
                <w:color w:val="000000"/>
                <w:szCs w:val="17"/>
              </w:rPr>
              <w:t xml:space="preserve"> and operated by the </w:t>
            </w:r>
            <w:r w:rsidRPr="00542FDE">
              <w:rPr>
                <w:b/>
                <w:bCs/>
                <w:i/>
                <w:iCs/>
                <w:color w:val="000000"/>
                <w:szCs w:val="17"/>
              </w:rPr>
              <w:t>LR</w:t>
            </w:r>
            <w:r w:rsidRPr="00542FDE">
              <w:rPr>
                <w:color w:val="000000"/>
                <w:szCs w:val="17"/>
              </w:rPr>
              <w:t xml:space="preserve"> and </w:t>
            </w:r>
            <w:r w:rsidRPr="00542FDE">
              <w:rPr>
                <w:b/>
                <w:i/>
                <w:color w:val="000000"/>
                <w:szCs w:val="17"/>
              </w:rPr>
              <w:t>DNSP</w:t>
            </w:r>
            <w:r w:rsidRPr="00542FDE">
              <w:rPr>
                <w:color w:val="000000"/>
                <w:szCs w:val="17"/>
              </w:rPr>
              <w:t xml:space="preserve"> and</w:t>
            </w:r>
            <w:r w:rsidRPr="00542FDE">
              <w:rPr>
                <w:szCs w:val="17"/>
              </w:rPr>
              <w:t xml:space="preserve"> includes but is not limited to, meters, circuit breakers, service fuses, mains, transformers, service lines and </w:t>
            </w:r>
            <w:r w:rsidRPr="00542FDE">
              <w:rPr>
                <w:b/>
                <w:i/>
                <w:szCs w:val="17"/>
              </w:rPr>
              <w:t>our</w:t>
            </w:r>
            <w:r w:rsidRPr="00542FDE">
              <w:rPr>
                <w:szCs w:val="17"/>
              </w:rPr>
              <w:t xml:space="preserve"> RAES infrastructure.</w:t>
            </w:r>
          </w:p>
        </w:tc>
      </w:tr>
      <w:tr w:rsidR="00821FCD" w:rsidRPr="00542FDE" w14:paraId="49FC7DC7" w14:textId="77777777" w:rsidTr="002073A4">
        <w:trPr>
          <w:cantSplit/>
        </w:trPr>
        <w:tc>
          <w:tcPr>
            <w:tcW w:w="3665" w:type="dxa"/>
            <w:tcBorders>
              <w:top w:val="nil"/>
              <w:left w:val="nil"/>
              <w:bottom w:val="nil"/>
              <w:right w:val="nil"/>
            </w:tcBorders>
          </w:tcPr>
          <w:p w14:paraId="6BFA14B7" w14:textId="77777777" w:rsidR="00821FCD" w:rsidRPr="00542FDE" w:rsidRDefault="00821FCD" w:rsidP="002073A4">
            <w:pPr>
              <w:spacing w:before="60" w:after="60"/>
              <w:ind w:left="493"/>
              <w:rPr>
                <w:b/>
                <w:i/>
                <w:color w:val="000000"/>
                <w:szCs w:val="17"/>
              </w:rPr>
            </w:pPr>
            <w:r w:rsidRPr="00542FDE">
              <w:rPr>
                <w:b/>
                <w:i/>
                <w:color w:val="000000"/>
                <w:szCs w:val="17"/>
              </w:rPr>
              <w:lastRenderedPageBreak/>
              <w:t>Point of attachment (AS3000)</w:t>
            </w:r>
          </w:p>
        </w:tc>
        <w:tc>
          <w:tcPr>
            <w:tcW w:w="5182" w:type="dxa"/>
            <w:tcBorders>
              <w:top w:val="nil"/>
              <w:left w:val="nil"/>
              <w:bottom w:val="nil"/>
              <w:right w:val="nil"/>
            </w:tcBorders>
          </w:tcPr>
          <w:p w14:paraId="73F99CAD" w14:textId="77777777" w:rsidR="00821FCD" w:rsidRPr="00542FDE" w:rsidRDefault="00821FCD" w:rsidP="002073A4">
            <w:pPr>
              <w:spacing w:before="60" w:after="60"/>
              <w:rPr>
                <w:color w:val="000000" w:themeColor="text1"/>
                <w:szCs w:val="17"/>
              </w:rPr>
            </w:pPr>
            <w:r w:rsidRPr="00542FDE">
              <w:rPr>
                <w:color w:val="000000" w:themeColor="text1"/>
                <w:szCs w:val="17"/>
              </w:rPr>
              <w:t>means the point at which aerial conductors of a service line or aerial consumer mains are terminated on a consumer’s structure</w:t>
            </w:r>
          </w:p>
        </w:tc>
      </w:tr>
      <w:tr w:rsidR="00821FCD" w:rsidRPr="00542FDE" w14:paraId="1F29C117" w14:textId="77777777" w:rsidTr="002073A4">
        <w:trPr>
          <w:cantSplit/>
        </w:trPr>
        <w:tc>
          <w:tcPr>
            <w:tcW w:w="3665" w:type="dxa"/>
            <w:tcBorders>
              <w:top w:val="nil"/>
              <w:left w:val="nil"/>
              <w:bottom w:val="nil"/>
              <w:right w:val="nil"/>
            </w:tcBorders>
          </w:tcPr>
          <w:p w14:paraId="7672088B" w14:textId="77777777" w:rsidR="00821FCD" w:rsidRPr="00542FDE" w:rsidRDefault="00821FCD" w:rsidP="002073A4">
            <w:pPr>
              <w:spacing w:before="60" w:after="60"/>
              <w:ind w:left="493"/>
              <w:rPr>
                <w:b/>
                <w:i/>
                <w:color w:val="000000"/>
                <w:szCs w:val="17"/>
              </w:rPr>
            </w:pPr>
            <w:r w:rsidRPr="00542FDE">
              <w:rPr>
                <w:b/>
                <w:i/>
                <w:szCs w:val="17"/>
              </w:rPr>
              <w:t>Point of Supply (AS3000)</w:t>
            </w:r>
          </w:p>
        </w:tc>
        <w:tc>
          <w:tcPr>
            <w:tcW w:w="5182" w:type="dxa"/>
            <w:tcBorders>
              <w:top w:val="nil"/>
              <w:left w:val="nil"/>
              <w:bottom w:val="nil"/>
              <w:right w:val="nil"/>
            </w:tcBorders>
          </w:tcPr>
          <w:p w14:paraId="0FBEA0C1" w14:textId="77777777" w:rsidR="00821FCD" w:rsidRPr="00542FDE" w:rsidRDefault="00821FCD" w:rsidP="002073A4">
            <w:pPr>
              <w:spacing w:before="60" w:after="60"/>
              <w:rPr>
                <w:color w:val="000000" w:themeColor="text1"/>
                <w:szCs w:val="17"/>
              </w:rPr>
            </w:pPr>
            <w:r w:rsidRPr="00542FDE">
              <w:rPr>
                <w:noProof/>
                <w:szCs w:val="17"/>
                <w:lang w:val="en-US"/>
              </w:rPr>
              <w:t>means t</w:t>
            </w:r>
            <w:r w:rsidRPr="00542FDE">
              <w:rPr>
                <w:szCs w:val="17"/>
                <w:lang w:val="en-US"/>
              </w:rPr>
              <w:t>he junction of the consumers mains with conductors of an electricity distribution system.</w:t>
            </w:r>
          </w:p>
        </w:tc>
      </w:tr>
      <w:tr w:rsidR="00821FCD" w:rsidRPr="00542FDE" w14:paraId="4F17359B" w14:textId="77777777" w:rsidTr="002073A4">
        <w:trPr>
          <w:cantSplit/>
        </w:trPr>
        <w:tc>
          <w:tcPr>
            <w:tcW w:w="3665" w:type="dxa"/>
            <w:tcBorders>
              <w:top w:val="nil"/>
              <w:left w:val="nil"/>
              <w:bottom w:val="nil"/>
              <w:right w:val="nil"/>
            </w:tcBorders>
          </w:tcPr>
          <w:p w14:paraId="1FE152F1" w14:textId="77777777" w:rsidR="00821FCD" w:rsidRPr="00542FDE" w:rsidRDefault="00821FCD" w:rsidP="002073A4">
            <w:pPr>
              <w:spacing w:before="60" w:after="60"/>
              <w:ind w:left="493"/>
              <w:rPr>
                <w:b/>
                <w:i/>
                <w:color w:val="000000"/>
                <w:szCs w:val="17"/>
              </w:rPr>
            </w:pPr>
            <w:r w:rsidRPr="00542FDE">
              <w:rPr>
                <w:b/>
                <w:bCs/>
                <w:i/>
                <w:iCs/>
                <w:noProof/>
                <w:szCs w:val="17"/>
              </w:rPr>
              <w:t>Post Pay Metering System</w:t>
            </w:r>
          </w:p>
        </w:tc>
        <w:tc>
          <w:tcPr>
            <w:tcW w:w="5182" w:type="dxa"/>
            <w:tcBorders>
              <w:top w:val="nil"/>
              <w:left w:val="nil"/>
              <w:bottom w:val="nil"/>
              <w:right w:val="nil"/>
            </w:tcBorders>
          </w:tcPr>
          <w:p w14:paraId="2237BB3F" w14:textId="77777777" w:rsidR="00821FCD" w:rsidRPr="00542FDE" w:rsidRDefault="00821FCD" w:rsidP="002073A4">
            <w:pPr>
              <w:spacing w:before="60" w:after="60"/>
              <w:rPr>
                <w:color w:val="000000" w:themeColor="text1"/>
                <w:szCs w:val="17"/>
              </w:rPr>
            </w:pPr>
            <w:r w:rsidRPr="00542FDE">
              <w:rPr>
                <w:noProof/>
                <w:szCs w:val="17"/>
              </w:rPr>
              <w:t>means an electricty metering system that requires payment for access to and use of electricity after it has been consumed.</w:t>
            </w:r>
          </w:p>
        </w:tc>
      </w:tr>
      <w:tr w:rsidR="00821FCD" w:rsidRPr="00542FDE" w14:paraId="1DA37115" w14:textId="77777777" w:rsidTr="002073A4">
        <w:trPr>
          <w:cantSplit/>
        </w:trPr>
        <w:tc>
          <w:tcPr>
            <w:tcW w:w="3665" w:type="dxa"/>
            <w:tcBorders>
              <w:top w:val="nil"/>
              <w:left w:val="nil"/>
              <w:bottom w:val="nil"/>
              <w:right w:val="nil"/>
            </w:tcBorders>
          </w:tcPr>
          <w:p w14:paraId="48704D5B" w14:textId="77777777" w:rsidR="00821FCD" w:rsidRPr="00542FDE" w:rsidRDefault="00821FCD" w:rsidP="002073A4">
            <w:pPr>
              <w:spacing w:before="60" w:after="60"/>
              <w:ind w:left="493"/>
              <w:rPr>
                <w:b/>
                <w:i/>
                <w:color w:val="000000"/>
                <w:szCs w:val="17"/>
              </w:rPr>
            </w:pPr>
            <w:r w:rsidRPr="00542FDE">
              <w:rPr>
                <w:b/>
                <w:i/>
                <w:color w:val="000000"/>
                <w:szCs w:val="17"/>
              </w:rPr>
              <w:t>Pre-pay Recharge</w:t>
            </w:r>
          </w:p>
        </w:tc>
        <w:tc>
          <w:tcPr>
            <w:tcW w:w="5182" w:type="dxa"/>
            <w:tcBorders>
              <w:top w:val="nil"/>
              <w:left w:val="nil"/>
              <w:bottom w:val="nil"/>
              <w:right w:val="nil"/>
            </w:tcBorders>
          </w:tcPr>
          <w:p w14:paraId="175471EE" w14:textId="77777777" w:rsidR="00821FCD" w:rsidRPr="00542FDE" w:rsidRDefault="00821FCD" w:rsidP="002073A4">
            <w:pPr>
              <w:spacing w:before="60" w:after="60"/>
              <w:rPr>
                <w:color w:val="000000" w:themeColor="text1"/>
                <w:szCs w:val="17"/>
              </w:rPr>
            </w:pPr>
            <w:r w:rsidRPr="00542FDE">
              <w:rPr>
                <w:color w:val="000000" w:themeColor="text1"/>
                <w:szCs w:val="17"/>
              </w:rPr>
              <w:t>means the dollar value of credit added to your Pre-pay account balance at the time of payment.</w:t>
            </w:r>
          </w:p>
        </w:tc>
      </w:tr>
      <w:tr w:rsidR="00821FCD" w:rsidRPr="00542FDE" w14:paraId="082B82EB" w14:textId="77777777" w:rsidTr="002073A4">
        <w:trPr>
          <w:cantSplit/>
        </w:trPr>
        <w:tc>
          <w:tcPr>
            <w:tcW w:w="3665" w:type="dxa"/>
            <w:tcBorders>
              <w:top w:val="nil"/>
              <w:left w:val="nil"/>
              <w:bottom w:val="nil"/>
              <w:right w:val="nil"/>
            </w:tcBorders>
          </w:tcPr>
          <w:p w14:paraId="22360042" w14:textId="77777777" w:rsidR="00821FCD" w:rsidRPr="00542FDE" w:rsidRDefault="00821FCD" w:rsidP="002073A4">
            <w:pPr>
              <w:spacing w:before="60" w:after="60"/>
              <w:ind w:left="493"/>
              <w:rPr>
                <w:b/>
                <w:i/>
                <w:color w:val="000000"/>
                <w:szCs w:val="17"/>
              </w:rPr>
            </w:pPr>
            <w:r w:rsidRPr="00542FDE">
              <w:rPr>
                <w:b/>
                <w:i/>
                <w:color w:val="000000"/>
                <w:szCs w:val="17"/>
              </w:rPr>
              <w:t>Prescribed Area</w:t>
            </w:r>
          </w:p>
        </w:tc>
        <w:tc>
          <w:tcPr>
            <w:tcW w:w="5182" w:type="dxa"/>
            <w:tcBorders>
              <w:top w:val="nil"/>
              <w:left w:val="nil"/>
              <w:bottom w:val="nil"/>
              <w:right w:val="nil"/>
            </w:tcBorders>
          </w:tcPr>
          <w:p w14:paraId="0CB49E59" w14:textId="77777777" w:rsidR="00821FCD" w:rsidRPr="00542FDE" w:rsidRDefault="00821FCD" w:rsidP="002073A4">
            <w:pPr>
              <w:spacing w:before="60" w:after="60"/>
              <w:rPr>
                <w:color w:val="000000" w:themeColor="text1"/>
                <w:szCs w:val="17"/>
              </w:rPr>
            </w:pPr>
            <w:r w:rsidRPr="00542FDE">
              <w:rPr>
                <w:color w:val="000000" w:themeColor="text1"/>
                <w:szCs w:val="17"/>
              </w:rPr>
              <w:t xml:space="preserve">The communities and associated homelands of the Anangu Pitjantjatjara Yankunytjatjara (APY) Lands, </w:t>
            </w:r>
            <w:proofErr w:type="gramStart"/>
            <w:r w:rsidRPr="00542FDE">
              <w:rPr>
                <w:color w:val="000000" w:themeColor="text1"/>
                <w:szCs w:val="17"/>
              </w:rPr>
              <w:t>Yalata</w:t>
            </w:r>
            <w:proofErr w:type="gramEnd"/>
            <w:r w:rsidRPr="00542FDE">
              <w:rPr>
                <w:color w:val="000000" w:themeColor="text1"/>
                <w:szCs w:val="17"/>
              </w:rPr>
              <w:t xml:space="preserve"> and Oak Valley.</w:t>
            </w:r>
          </w:p>
        </w:tc>
      </w:tr>
      <w:tr w:rsidR="00821FCD" w:rsidRPr="00542FDE" w14:paraId="1301065A" w14:textId="77777777" w:rsidTr="002073A4">
        <w:trPr>
          <w:cantSplit/>
        </w:trPr>
        <w:tc>
          <w:tcPr>
            <w:tcW w:w="3665" w:type="dxa"/>
            <w:tcBorders>
              <w:top w:val="nil"/>
              <w:left w:val="nil"/>
              <w:bottom w:val="nil"/>
              <w:right w:val="nil"/>
            </w:tcBorders>
          </w:tcPr>
          <w:p w14:paraId="084A28E6" w14:textId="77777777" w:rsidR="00821FCD" w:rsidRPr="00542FDE" w:rsidRDefault="00821FCD" w:rsidP="002073A4">
            <w:pPr>
              <w:spacing w:before="60" w:after="60"/>
              <w:ind w:left="493"/>
              <w:rPr>
                <w:b/>
                <w:i/>
                <w:color w:val="000000"/>
                <w:szCs w:val="17"/>
              </w:rPr>
            </w:pPr>
            <w:r w:rsidRPr="00542FDE">
              <w:rPr>
                <w:b/>
                <w:i/>
                <w:color w:val="000000"/>
                <w:szCs w:val="17"/>
              </w:rPr>
              <w:t>Prescribed Customer</w:t>
            </w:r>
          </w:p>
        </w:tc>
        <w:tc>
          <w:tcPr>
            <w:tcW w:w="5182" w:type="dxa"/>
            <w:tcBorders>
              <w:top w:val="nil"/>
              <w:left w:val="nil"/>
              <w:bottom w:val="nil"/>
              <w:right w:val="nil"/>
            </w:tcBorders>
          </w:tcPr>
          <w:p w14:paraId="200FA386" w14:textId="77777777" w:rsidR="00821FCD" w:rsidRPr="00542FDE" w:rsidRDefault="00821FCD" w:rsidP="002073A4">
            <w:pPr>
              <w:spacing w:before="60" w:after="60"/>
              <w:rPr>
                <w:color w:val="000000" w:themeColor="text1"/>
                <w:szCs w:val="17"/>
              </w:rPr>
            </w:pPr>
            <w:r w:rsidRPr="00542FDE">
              <w:rPr>
                <w:color w:val="000000" w:themeColor="text1"/>
                <w:szCs w:val="17"/>
              </w:rPr>
              <w:t>means a customer supplied (or seeking the supply of) electricity in a prescribed area, other than an excluded customer.</w:t>
            </w:r>
          </w:p>
        </w:tc>
      </w:tr>
      <w:tr w:rsidR="00821FCD" w:rsidRPr="00542FDE" w14:paraId="671F8AD8" w14:textId="77777777" w:rsidTr="002073A4">
        <w:trPr>
          <w:cantSplit/>
        </w:trPr>
        <w:tc>
          <w:tcPr>
            <w:tcW w:w="3665" w:type="dxa"/>
            <w:tcBorders>
              <w:top w:val="nil"/>
              <w:left w:val="nil"/>
              <w:bottom w:val="nil"/>
              <w:right w:val="nil"/>
            </w:tcBorders>
          </w:tcPr>
          <w:p w14:paraId="295D66CA" w14:textId="77777777" w:rsidR="00821FCD" w:rsidRPr="00542FDE" w:rsidRDefault="00821FCD" w:rsidP="002073A4">
            <w:pPr>
              <w:spacing w:before="60" w:after="60"/>
              <w:ind w:left="493"/>
              <w:rPr>
                <w:b/>
                <w:bCs/>
                <w:i/>
                <w:iCs/>
                <w:noProof/>
                <w:szCs w:val="17"/>
              </w:rPr>
            </w:pPr>
            <w:r w:rsidRPr="00542FDE">
              <w:rPr>
                <w:b/>
                <w:bCs/>
                <w:i/>
                <w:iCs/>
                <w:noProof/>
                <w:szCs w:val="17"/>
              </w:rPr>
              <w:t>Price List</w:t>
            </w:r>
          </w:p>
        </w:tc>
        <w:tc>
          <w:tcPr>
            <w:tcW w:w="5182" w:type="dxa"/>
            <w:tcBorders>
              <w:top w:val="nil"/>
              <w:left w:val="nil"/>
              <w:bottom w:val="nil"/>
              <w:right w:val="nil"/>
            </w:tcBorders>
          </w:tcPr>
          <w:p w14:paraId="7F3D20C8" w14:textId="77777777" w:rsidR="00821FCD" w:rsidRPr="00542FDE" w:rsidRDefault="00821FCD" w:rsidP="002073A4">
            <w:pPr>
              <w:spacing w:before="60" w:after="60"/>
              <w:rPr>
                <w:szCs w:val="17"/>
              </w:rPr>
            </w:pPr>
            <w:r w:rsidRPr="00542FDE">
              <w:rPr>
                <w:noProof/>
                <w:szCs w:val="17"/>
              </w:rPr>
              <w:t>means</w:t>
            </w:r>
            <w:r w:rsidRPr="00542FDE">
              <w:rPr>
                <w:szCs w:val="17"/>
              </w:rPr>
              <w:t xml:space="preserve"> the RAES tariffs and fees and charges (that are set by the </w:t>
            </w:r>
            <w:proofErr w:type="gramStart"/>
            <w:r w:rsidRPr="00542FDE">
              <w:rPr>
                <w:b/>
                <w:szCs w:val="17"/>
              </w:rPr>
              <w:t>Principal</w:t>
            </w:r>
            <w:proofErr w:type="gramEnd"/>
            <w:r w:rsidRPr="00542FDE">
              <w:rPr>
                <w:szCs w:val="17"/>
              </w:rPr>
              <w:t xml:space="preserve"> and displayed on </w:t>
            </w:r>
            <w:r w:rsidRPr="00542FDE">
              <w:rPr>
                <w:b/>
                <w:szCs w:val="17"/>
              </w:rPr>
              <w:t>our</w:t>
            </w:r>
            <w:r w:rsidRPr="00542FDE">
              <w:rPr>
                <w:szCs w:val="17"/>
              </w:rPr>
              <w:t xml:space="preserve"> website) applying to you from time to time.</w:t>
            </w:r>
          </w:p>
        </w:tc>
      </w:tr>
      <w:tr w:rsidR="00821FCD" w:rsidRPr="00542FDE" w14:paraId="6DCC81FA" w14:textId="77777777" w:rsidTr="002073A4">
        <w:trPr>
          <w:cantSplit/>
        </w:trPr>
        <w:tc>
          <w:tcPr>
            <w:tcW w:w="3665" w:type="dxa"/>
            <w:tcBorders>
              <w:top w:val="nil"/>
              <w:left w:val="nil"/>
              <w:bottom w:val="nil"/>
              <w:right w:val="nil"/>
            </w:tcBorders>
          </w:tcPr>
          <w:p w14:paraId="401E79C7" w14:textId="77777777" w:rsidR="00821FCD" w:rsidRPr="00542FDE" w:rsidRDefault="00821FCD" w:rsidP="002073A4">
            <w:pPr>
              <w:spacing w:before="60" w:after="60"/>
              <w:ind w:left="493"/>
              <w:rPr>
                <w:b/>
                <w:bCs/>
                <w:i/>
                <w:iCs/>
                <w:noProof/>
                <w:szCs w:val="17"/>
              </w:rPr>
            </w:pPr>
            <w:r w:rsidRPr="00542FDE">
              <w:rPr>
                <w:b/>
                <w:bCs/>
                <w:i/>
                <w:iCs/>
                <w:noProof/>
                <w:szCs w:val="17"/>
              </w:rPr>
              <w:t>Retail licence</w:t>
            </w:r>
          </w:p>
        </w:tc>
        <w:tc>
          <w:tcPr>
            <w:tcW w:w="5182" w:type="dxa"/>
            <w:tcBorders>
              <w:top w:val="nil"/>
              <w:left w:val="nil"/>
              <w:bottom w:val="nil"/>
              <w:right w:val="nil"/>
            </w:tcBorders>
          </w:tcPr>
          <w:p w14:paraId="6C32A40D" w14:textId="77777777" w:rsidR="00821FCD" w:rsidRPr="00542FDE" w:rsidRDefault="00821FCD" w:rsidP="002073A4">
            <w:pPr>
              <w:spacing w:before="60" w:after="60"/>
              <w:rPr>
                <w:noProof/>
                <w:szCs w:val="17"/>
              </w:rPr>
            </w:pPr>
            <w:r w:rsidRPr="00542FDE">
              <w:rPr>
                <w:noProof/>
                <w:szCs w:val="17"/>
              </w:rPr>
              <w:t xml:space="preserve">means the licence issued to the </w:t>
            </w:r>
            <w:r w:rsidRPr="00542FDE">
              <w:rPr>
                <w:b/>
                <w:i/>
                <w:noProof/>
                <w:szCs w:val="17"/>
              </w:rPr>
              <w:t>LR</w:t>
            </w:r>
            <w:r w:rsidRPr="00542FDE">
              <w:rPr>
                <w:noProof/>
                <w:szCs w:val="17"/>
              </w:rPr>
              <w:t xml:space="preserve"> by the Commission under the </w:t>
            </w:r>
            <w:r w:rsidRPr="00542FDE">
              <w:rPr>
                <w:b/>
                <w:i/>
                <w:noProof/>
                <w:szCs w:val="17"/>
              </w:rPr>
              <w:t>Act</w:t>
            </w:r>
            <w:r w:rsidRPr="00542FDE">
              <w:rPr>
                <w:noProof/>
                <w:szCs w:val="17"/>
              </w:rPr>
              <w:t xml:space="preserve">, authorising the retailing of electricity. A copy of the retail licence may be viewed on the Commission’s website at </w:t>
            </w:r>
            <w:hyperlink r:id="rId18" w:history="1">
              <w:r w:rsidRPr="00542FDE">
                <w:rPr>
                  <w:rStyle w:val="Hyperlink"/>
                  <w:noProof/>
                  <w:szCs w:val="17"/>
                </w:rPr>
                <w:t>www.escosa.sa.gov.au</w:t>
              </w:r>
            </w:hyperlink>
            <w:r w:rsidRPr="00542FDE">
              <w:rPr>
                <w:noProof/>
                <w:szCs w:val="17"/>
              </w:rPr>
              <w:t>.</w:t>
            </w:r>
          </w:p>
        </w:tc>
      </w:tr>
      <w:tr w:rsidR="00821FCD" w:rsidRPr="00542FDE" w14:paraId="2A88A29C" w14:textId="77777777" w:rsidTr="002073A4">
        <w:trPr>
          <w:cantSplit/>
        </w:trPr>
        <w:tc>
          <w:tcPr>
            <w:tcW w:w="3665" w:type="dxa"/>
            <w:tcBorders>
              <w:top w:val="nil"/>
              <w:left w:val="nil"/>
              <w:bottom w:val="nil"/>
              <w:right w:val="nil"/>
            </w:tcBorders>
          </w:tcPr>
          <w:p w14:paraId="59A34C61" w14:textId="77777777" w:rsidR="00821FCD" w:rsidRPr="00542FDE" w:rsidRDefault="00821FCD" w:rsidP="002073A4">
            <w:pPr>
              <w:spacing w:before="60" w:after="120"/>
              <w:ind w:left="493"/>
              <w:rPr>
                <w:i/>
                <w:noProof/>
                <w:szCs w:val="17"/>
              </w:rPr>
            </w:pPr>
            <w:r w:rsidRPr="00542FDE">
              <w:rPr>
                <w:b/>
                <w:bCs/>
                <w:i/>
                <w:iCs/>
                <w:noProof/>
                <w:szCs w:val="17"/>
              </w:rPr>
              <w:t>Sale and supply services</w:t>
            </w:r>
          </w:p>
        </w:tc>
        <w:tc>
          <w:tcPr>
            <w:tcW w:w="5182" w:type="dxa"/>
            <w:tcBorders>
              <w:top w:val="nil"/>
              <w:left w:val="nil"/>
              <w:bottom w:val="nil"/>
              <w:right w:val="nil"/>
            </w:tcBorders>
          </w:tcPr>
          <w:p w14:paraId="68B6091E" w14:textId="77777777" w:rsidR="00821FCD" w:rsidRPr="00542FDE" w:rsidRDefault="00821FCD" w:rsidP="002073A4">
            <w:pPr>
              <w:spacing w:before="40" w:after="40"/>
              <w:rPr>
                <w:szCs w:val="17"/>
              </w:rPr>
            </w:pPr>
            <w:r w:rsidRPr="00542FDE">
              <w:rPr>
                <w:noProof/>
                <w:szCs w:val="17"/>
              </w:rPr>
              <w:t xml:space="preserve">means </w:t>
            </w:r>
            <w:r w:rsidRPr="00542FDE">
              <w:rPr>
                <w:szCs w:val="17"/>
              </w:rPr>
              <w:t xml:space="preserve">selling electricity to </w:t>
            </w:r>
            <w:r w:rsidRPr="00542FDE">
              <w:rPr>
                <w:b/>
                <w:i/>
                <w:szCs w:val="17"/>
              </w:rPr>
              <w:t>you</w:t>
            </w:r>
            <w:r w:rsidRPr="00542FDE">
              <w:rPr>
                <w:szCs w:val="17"/>
              </w:rPr>
              <w:t xml:space="preserve"> at </w:t>
            </w:r>
            <w:r w:rsidRPr="00542FDE">
              <w:rPr>
                <w:b/>
                <w:i/>
                <w:szCs w:val="17"/>
              </w:rPr>
              <w:t>your</w:t>
            </w:r>
            <w:r w:rsidRPr="00542FDE">
              <w:rPr>
                <w:szCs w:val="17"/>
              </w:rPr>
              <w:t xml:space="preserve"> supply address.</w:t>
            </w:r>
          </w:p>
        </w:tc>
      </w:tr>
      <w:tr w:rsidR="00821FCD" w:rsidRPr="00542FDE" w14:paraId="271CA5C5" w14:textId="77777777" w:rsidTr="002073A4">
        <w:trPr>
          <w:cantSplit/>
        </w:trPr>
        <w:tc>
          <w:tcPr>
            <w:tcW w:w="3665" w:type="dxa"/>
            <w:tcBorders>
              <w:top w:val="nil"/>
              <w:left w:val="nil"/>
              <w:bottom w:val="nil"/>
              <w:right w:val="nil"/>
            </w:tcBorders>
          </w:tcPr>
          <w:p w14:paraId="56D304ED" w14:textId="77777777" w:rsidR="00821FCD" w:rsidRPr="00542FDE" w:rsidRDefault="00821FCD" w:rsidP="002073A4">
            <w:pPr>
              <w:spacing w:before="60" w:after="60"/>
              <w:ind w:left="493"/>
              <w:rPr>
                <w:b/>
                <w:bCs/>
                <w:i/>
                <w:iCs/>
                <w:noProof/>
                <w:szCs w:val="17"/>
              </w:rPr>
            </w:pPr>
            <w:r w:rsidRPr="00542FDE">
              <w:rPr>
                <w:b/>
                <w:bCs/>
                <w:i/>
                <w:iCs/>
                <w:noProof/>
                <w:szCs w:val="17"/>
              </w:rPr>
              <w:t>Supply address</w:t>
            </w:r>
          </w:p>
          <w:p w14:paraId="7870D229" w14:textId="77777777" w:rsidR="00821FCD" w:rsidRPr="00542FDE" w:rsidRDefault="00821FCD" w:rsidP="002073A4">
            <w:pPr>
              <w:ind w:left="493" w:firstLine="720"/>
              <w:rPr>
                <w:b/>
                <w:bCs/>
                <w:i/>
                <w:iCs/>
                <w:szCs w:val="17"/>
              </w:rPr>
            </w:pPr>
          </w:p>
        </w:tc>
        <w:tc>
          <w:tcPr>
            <w:tcW w:w="5182" w:type="dxa"/>
            <w:tcBorders>
              <w:top w:val="nil"/>
              <w:left w:val="nil"/>
              <w:bottom w:val="nil"/>
              <w:right w:val="nil"/>
            </w:tcBorders>
          </w:tcPr>
          <w:p w14:paraId="1B3B5579" w14:textId="77777777" w:rsidR="00821FCD" w:rsidRPr="00542FDE" w:rsidRDefault="00821FCD" w:rsidP="002073A4">
            <w:pPr>
              <w:spacing w:before="60" w:after="60"/>
              <w:rPr>
                <w:noProof/>
                <w:szCs w:val="17"/>
              </w:rPr>
            </w:pPr>
            <w:r w:rsidRPr="00542FDE">
              <w:rPr>
                <w:noProof/>
                <w:szCs w:val="17"/>
              </w:rPr>
              <w:t xml:space="preserve">means the address at which </w:t>
            </w:r>
            <w:r w:rsidRPr="00542FDE">
              <w:rPr>
                <w:b/>
                <w:i/>
                <w:noProof/>
                <w:szCs w:val="17"/>
              </w:rPr>
              <w:t>we</w:t>
            </w:r>
            <w:r w:rsidRPr="00542FDE">
              <w:rPr>
                <w:noProof/>
                <w:szCs w:val="17"/>
              </w:rPr>
              <w:t xml:space="preserve"> supply </w:t>
            </w:r>
            <w:r w:rsidRPr="00542FDE">
              <w:rPr>
                <w:b/>
                <w:i/>
                <w:noProof/>
                <w:szCs w:val="17"/>
              </w:rPr>
              <w:t>you</w:t>
            </w:r>
            <w:r w:rsidRPr="00542FDE">
              <w:rPr>
                <w:noProof/>
                <w:szCs w:val="17"/>
              </w:rPr>
              <w:t xml:space="preserve"> with electricity.</w:t>
            </w:r>
          </w:p>
          <w:p w14:paraId="4E4AD00F" w14:textId="77777777" w:rsidR="00821FCD" w:rsidRPr="00542FDE" w:rsidRDefault="00821FCD" w:rsidP="002073A4">
            <w:pPr>
              <w:spacing w:before="60" w:after="60"/>
              <w:rPr>
                <w:noProof/>
                <w:szCs w:val="17"/>
              </w:rPr>
            </w:pPr>
          </w:p>
        </w:tc>
      </w:tr>
      <w:tr w:rsidR="00821FCD" w:rsidRPr="00542FDE" w14:paraId="62F9A083" w14:textId="77777777" w:rsidTr="002073A4">
        <w:trPr>
          <w:cantSplit/>
        </w:trPr>
        <w:tc>
          <w:tcPr>
            <w:tcW w:w="3665" w:type="dxa"/>
            <w:tcBorders>
              <w:top w:val="nil"/>
              <w:left w:val="nil"/>
              <w:bottom w:val="nil"/>
              <w:right w:val="nil"/>
            </w:tcBorders>
          </w:tcPr>
          <w:p w14:paraId="111033A3" w14:textId="77777777" w:rsidR="00821FCD" w:rsidRPr="00542FDE" w:rsidRDefault="00821FCD" w:rsidP="002073A4">
            <w:pPr>
              <w:spacing w:before="60" w:after="60"/>
              <w:ind w:left="493"/>
              <w:rPr>
                <w:b/>
                <w:bCs/>
                <w:i/>
                <w:iCs/>
                <w:noProof/>
                <w:szCs w:val="17"/>
              </w:rPr>
            </w:pPr>
            <w:r w:rsidRPr="00542FDE">
              <w:rPr>
                <w:b/>
                <w:bCs/>
                <w:i/>
                <w:iCs/>
                <w:szCs w:val="17"/>
              </w:rPr>
              <w:t>Security Deposit</w:t>
            </w:r>
          </w:p>
        </w:tc>
        <w:tc>
          <w:tcPr>
            <w:tcW w:w="5182" w:type="dxa"/>
            <w:tcBorders>
              <w:top w:val="nil"/>
              <w:left w:val="nil"/>
              <w:bottom w:val="nil"/>
              <w:right w:val="nil"/>
            </w:tcBorders>
          </w:tcPr>
          <w:p w14:paraId="3599A91D" w14:textId="77777777" w:rsidR="00821FCD" w:rsidRPr="00542FDE" w:rsidRDefault="00821FCD" w:rsidP="002073A4">
            <w:pPr>
              <w:spacing w:before="60" w:after="60"/>
              <w:rPr>
                <w:noProof/>
                <w:szCs w:val="17"/>
              </w:rPr>
            </w:pPr>
            <w:r w:rsidRPr="00542FDE">
              <w:rPr>
                <w:noProof/>
                <w:szCs w:val="17"/>
              </w:rPr>
              <w:t>means a amount of money or other arrangement acceptable to us as security against you defaulting on a final account</w:t>
            </w:r>
          </w:p>
        </w:tc>
      </w:tr>
      <w:tr w:rsidR="00821FCD" w:rsidRPr="00542FDE" w14:paraId="19CE6937" w14:textId="77777777" w:rsidTr="002073A4">
        <w:trPr>
          <w:cantSplit/>
        </w:trPr>
        <w:tc>
          <w:tcPr>
            <w:tcW w:w="3665" w:type="dxa"/>
            <w:tcBorders>
              <w:top w:val="nil"/>
              <w:left w:val="nil"/>
              <w:bottom w:val="nil"/>
              <w:right w:val="nil"/>
            </w:tcBorders>
          </w:tcPr>
          <w:p w14:paraId="1D8FBFC6" w14:textId="77777777" w:rsidR="00821FCD" w:rsidRPr="00542FDE" w:rsidRDefault="00821FCD" w:rsidP="002073A4">
            <w:pPr>
              <w:spacing w:before="60" w:after="60"/>
              <w:ind w:left="493"/>
              <w:rPr>
                <w:b/>
                <w:bCs/>
                <w:i/>
                <w:iCs/>
                <w:szCs w:val="17"/>
              </w:rPr>
            </w:pPr>
            <w:r w:rsidRPr="00542FDE">
              <w:rPr>
                <w:b/>
                <w:bCs/>
                <w:i/>
                <w:iCs/>
                <w:szCs w:val="17"/>
              </w:rPr>
              <w:t>Service Line</w:t>
            </w:r>
          </w:p>
        </w:tc>
        <w:tc>
          <w:tcPr>
            <w:tcW w:w="5182" w:type="dxa"/>
            <w:tcBorders>
              <w:top w:val="nil"/>
              <w:left w:val="nil"/>
              <w:bottom w:val="nil"/>
              <w:right w:val="nil"/>
            </w:tcBorders>
          </w:tcPr>
          <w:p w14:paraId="2EBCBDE9" w14:textId="77777777" w:rsidR="00821FCD" w:rsidRPr="00542FDE" w:rsidRDefault="00821FCD" w:rsidP="002073A4">
            <w:pPr>
              <w:spacing w:before="60" w:after="60"/>
              <w:rPr>
                <w:noProof/>
                <w:szCs w:val="17"/>
              </w:rPr>
            </w:pPr>
            <w:r w:rsidRPr="00542FDE">
              <w:rPr>
                <w:noProof/>
                <w:szCs w:val="17"/>
              </w:rPr>
              <w:t>means a line constructed or designed, or ordinarily used for the supply of electricity at low voltage</w:t>
            </w:r>
            <w:r w:rsidRPr="00542FDE" w:rsidDel="00074198">
              <w:rPr>
                <w:noProof/>
                <w:szCs w:val="17"/>
              </w:rPr>
              <w:t>; and</w:t>
            </w:r>
            <w:r w:rsidRPr="00542FDE">
              <w:rPr>
                <w:noProof/>
                <w:szCs w:val="17"/>
              </w:rPr>
              <w:t xml:space="preserve"> through which electricity is or is intended to be supplied by an electricity entity to a customer from the distribution network of the entity.</w:t>
            </w:r>
          </w:p>
        </w:tc>
      </w:tr>
      <w:tr w:rsidR="00821FCD" w:rsidRPr="00542FDE" w14:paraId="5398A0E6" w14:textId="77777777" w:rsidTr="002073A4">
        <w:trPr>
          <w:cantSplit/>
        </w:trPr>
        <w:tc>
          <w:tcPr>
            <w:tcW w:w="3665" w:type="dxa"/>
            <w:tcBorders>
              <w:top w:val="nil"/>
              <w:left w:val="nil"/>
              <w:bottom w:val="nil"/>
              <w:right w:val="nil"/>
            </w:tcBorders>
          </w:tcPr>
          <w:p w14:paraId="1EA72718" w14:textId="77777777" w:rsidR="00821FCD" w:rsidRPr="00542FDE" w:rsidRDefault="00821FCD" w:rsidP="002073A4">
            <w:pPr>
              <w:spacing w:before="60" w:after="60"/>
              <w:ind w:left="493"/>
              <w:rPr>
                <w:b/>
                <w:bCs/>
                <w:i/>
                <w:iCs/>
                <w:noProof/>
                <w:szCs w:val="17"/>
              </w:rPr>
            </w:pPr>
            <w:r w:rsidRPr="00542FDE">
              <w:rPr>
                <w:b/>
                <w:bCs/>
                <w:i/>
                <w:iCs/>
                <w:noProof/>
                <w:szCs w:val="17"/>
              </w:rPr>
              <w:t>Smart Meter</w:t>
            </w:r>
          </w:p>
          <w:p w14:paraId="0D937B78" w14:textId="77777777" w:rsidR="00821FCD" w:rsidRPr="00542FDE" w:rsidRDefault="00821FCD" w:rsidP="002073A4">
            <w:pPr>
              <w:spacing w:before="60" w:after="60"/>
              <w:ind w:left="493"/>
              <w:rPr>
                <w:b/>
                <w:bCs/>
                <w:i/>
                <w:iCs/>
                <w:noProof/>
                <w:szCs w:val="17"/>
              </w:rPr>
            </w:pPr>
          </w:p>
        </w:tc>
        <w:tc>
          <w:tcPr>
            <w:tcW w:w="5182" w:type="dxa"/>
            <w:tcBorders>
              <w:top w:val="nil"/>
              <w:left w:val="nil"/>
              <w:bottom w:val="nil"/>
              <w:right w:val="nil"/>
            </w:tcBorders>
          </w:tcPr>
          <w:p w14:paraId="6DF46376" w14:textId="77777777" w:rsidR="00821FCD" w:rsidRPr="00542FDE" w:rsidRDefault="00821FCD" w:rsidP="002073A4">
            <w:pPr>
              <w:spacing w:before="60" w:after="60"/>
              <w:rPr>
                <w:noProof/>
                <w:szCs w:val="17"/>
              </w:rPr>
            </w:pPr>
            <w:r w:rsidRPr="00542FDE">
              <w:rPr>
                <w:noProof/>
                <w:szCs w:val="17"/>
                <w:lang w:val="en-US"/>
              </w:rPr>
              <w:t>means a meter that allows information to be sent and received through an electronic communications network,  including the quality of energy supplied, how much electricity is being used, and  the cost of supply</w:t>
            </w:r>
          </w:p>
        </w:tc>
      </w:tr>
      <w:tr w:rsidR="00821FCD" w:rsidRPr="00542FDE" w14:paraId="6BB7BFBD" w14:textId="77777777" w:rsidTr="002073A4">
        <w:trPr>
          <w:cantSplit/>
        </w:trPr>
        <w:tc>
          <w:tcPr>
            <w:tcW w:w="3665" w:type="dxa"/>
            <w:tcBorders>
              <w:top w:val="nil"/>
              <w:left w:val="nil"/>
              <w:bottom w:val="nil"/>
              <w:right w:val="nil"/>
            </w:tcBorders>
          </w:tcPr>
          <w:p w14:paraId="21617B49" w14:textId="77777777" w:rsidR="00821FCD" w:rsidRPr="00542FDE" w:rsidRDefault="00821FCD" w:rsidP="002073A4">
            <w:pPr>
              <w:spacing w:before="60" w:after="60"/>
              <w:ind w:left="493"/>
              <w:rPr>
                <w:b/>
                <w:i/>
                <w:color w:val="000000" w:themeColor="text1"/>
                <w:szCs w:val="17"/>
              </w:rPr>
            </w:pPr>
            <w:r w:rsidRPr="00542FDE">
              <w:rPr>
                <w:b/>
                <w:bCs/>
                <w:i/>
                <w:iCs/>
                <w:noProof/>
                <w:szCs w:val="17"/>
              </w:rPr>
              <w:t>Tariff</w:t>
            </w:r>
          </w:p>
        </w:tc>
        <w:tc>
          <w:tcPr>
            <w:tcW w:w="5182" w:type="dxa"/>
            <w:tcBorders>
              <w:top w:val="nil"/>
              <w:left w:val="nil"/>
              <w:bottom w:val="nil"/>
              <w:right w:val="nil"/>
            </w:tcBorders>
          </w:tcPr>
          <w:p w14:paraId="33C3704B" w14:textId="77777777" w:rsidR="00821FCD" w:rsidRPr="00542FDE" w:rsidRDefault="00821FCD" w:rsidP="002073A4">
            <w:pPr>
              <w:rPr>
                <w:szCs w:val="17"/>
                <w:lang w:val="en-US"/>
              </w:rPr>
            </w:pPr>
            <w:r w:rsidRPr="00542FDE">
              <w:rPr>
                <w:noProof/>
                <w:szCs w:val="17"/>
                <w:lang w:val="en-US"/>
              </w:rPr>
              <w:t>means the rate that you pay for the electicity that you use. It can consist of a cent per kilowatt hour rate, daily supply charge and/or peak demand charge.</w:t>
            </w:r>
          </w:p>
        </w:tc>
      </w:tr>
      <w:tr w:rsidR="00821FCD" w:rsidRPr="00542FDE" w14:paraId="60389B29" w14:textId="77777777" w:rsidTr="002073A4">
        <w:trPr>
          <w:cantSplit/>
        </w:trPr>
        <w:tc>
          <w:tcPr>
            <w:tcW w:w="3665" w:type="dxa"/>
            <w:tcBorders>
              <w:top w:val="nil"/>
              <w:left w:val="nil"/>
              <w:bottom w:val="nil"/>
              <w:right w:val="nil"/>
            </w:tcBorders>
          </w:tcPr>
          <w:p w14:paraId="0343B558" w14:textId="77777777" w:rsidR="00821FCD" w:rsidRPr="00542FDE" w:rsidRDefault="00821FCD" w:rsidP="002073A4">
            <w:pPr>
              <w:spacing w:before="60" w:after="60"/>
              <w:ind w:left="493"/>
              <w:rPr>
                <w:b/>
                <w:bCs/>
                <w:i/>
                <w:iCs/>
                <w:noProof/>
                <w:szCs w:val="17"/>
              </w:rPr>
            </w:pPr>
            <w:r w:rsidRPr="00542FDE">
              <w:rPr>
                <w:b/>
                <w:i/>
                <w:color w:val="000000"/>
                <w:szCs w:val="17"/>
              </w:rPr>
              <w:t xml:space="preserve">The </w:t>
            </w:r>
            <w:proofErr w:type="gramStart"/>
            <w:r w:rsidRPr="00542FDE">
              <w:rPr>
                <w:b/>
                <w:i/>
                <w:color w:val="000000"/>
                <w:szCs w:val="17"/>
              </w:rPr>
              <w:t>Principal</w:t>
            </w:r>
            <w:proofErr w:type="gramEnd"/>
          </w:p>
        </w:tc>
        <w:tc>
          <w:tcPr>
            <w:tcW w:w="5182" w:type="dxa"/>
            <w:tcBorders>
              <w:top w:val="nil"/>
              <w:left w:val="nil"/>
              <w:bottom w:val="nil"/>
              <w:right w:val="nil"/>
            </w:tcBorders>
          </w:tcPr>
          <w:p w14:paraId="579091DC" w14:textId="77777777" w:rsidR="00821FCD" w:rsidRPr="00542FDE" w:rsidRDefault="00821FCD" w:rsidP="002073A4">
            <w:pPr>
              <w:spacing w:before="60" w:after="60"/>
              <w:rPr>
                <w:szCs w:val="17"/>
                <w:lang w:val="en-US"/>
              </w:rPr>
            </w:pPr>
            <w:r w:rsidRPr="00542FDE">
              <w:rPr>
                <w:noProof/>
                <w:szCs w:val="17"/>
                <w:lang w:val="en-US"/>
              </w:rPr>
              <w:t>means</w:t>
            </w:r>
            <w:r w:rsidRPr="00542FDE">
              <w:rPr>
                <w:szCs w:val="17"/>
                <w:lang w:val="en-US"/>
              </w:rPr>
              <w:t xml:space="preserve"> the Minister </w:t>
            </w:r>
            <w:proofErr w:type="gramStart"/>
            <w:r w:rsidRPr="00542FDE">
              <w:rPr>
                <w:szCs w:val="17"/>
                <w:lang w:val="en-US"/>
              </w:rPr>
              <w:t>who’s</w:t>
            </w:r>
            <w:proofErr w:type="gramEnd"/>
            <w:r w:rsidRPr="00542FDE">
              <w:rPr>
                <w:szCs w:val="17"/>
                <w:lang w:val="en-US"/>
              </w:rPr>
              <w:t xml:space="preserve"> department has the responsibility for administrating the RAES Scheme.</w:t>
            </w:r>
          </w:p>
        </w:tc>
      </w:tr>
      <w:tr w:rsidR="00821FCD" w:rsidRPr="00542FDE" w14:paraId="1974C6C5" w14:textId="77777777" w:rsidTr="002073A4">
        <w:trPr>
          <w:cantSplit/>
        </w:trPr>
        <w:tc>
          <w:tcPr>
            <w:tcW w:w="3665" w:type="dxa"/>
            <w:tcBorders>
              <w:top w:val="nil"/>
              <w:left w:val="nil"/>
              <w:bottom w:val="nil"/>
              <w:right w:val="nil"/>
            </w:tcBorders>
          </w:tcPr>
          <w:p w14:paraId="76A5567F" w14:textId="77777777" w:rsidR="00821FCD" w:rsidRPr="00542FDE" w:rsidRDefault="00821FCD" w:rsidP="002073A4">
            <w:pPr>
              <w:spacing w:before="60" w:after="60"/>
              <w:ind w:left="493"/>
              <w:rPr>
                <w:b/>
                <w:i/>
                <w:color w:val="000000"/>
                <w:szCs w:val="17"/>
              </w:rPr>
            </w:pPr>
            <w:r w:rsidRPr="00542FDE">
              <w:rPr>
                <w:b/>
                <w:i/>
                <w:szCs w:val="17"/>
              </w:rPr>
              <w:t>We</w:t>
            </w:r>
            <w:r w:rsidRPr="00542FDE">
              <w:rPr>
                <w:i/>
                <w:szCs w:val="17"/>
              </w:rPr>
              <w:t xml:space="preserve">, </w:t>
            </w:r>
            <w:r w:rsidRPr="00542FDE">
              <w:rPr>
                <w:b/>
                <w:i/>
                <w:szCs w:val="17"/>
              </w:rPr>
              <w:t>our</w:t>
            </w:r>
            <w:r w:rsidRPr="00542FDE">
              <w:rPr>
                <w:i/>
                <w:szCs w:val="17"/>
              </w:rPr>
              <w:t xml:space="preserve"> and </w:t>
            </w:r>
            <w:r w:rsidRPr="00542FDE">
              <w:rPr>
                <w:b/>
                <w:i/>
                <w:szCs w:val="17"/>
              </w:rPr>
              <w:t>us</w:t>
            </w:r>
            <w:r w:rsidRPr="00542FDE">
              <w:rPr>
                <w:i/>
                <w:szCs w:val="17"/>
              </w:rPr>
              <w:t xml:space="preserve"> </w:t>
            </w:r>
          </w:p>
        </w:tc>
        <w:tc>
          <w:tcPr>
            <w:tcW w:w="5182" w:type="dxa"/>
            <w:tcBorders>
              <w:top w:val="nil"/>
              <w:left w:val="nil"/>
              <w:bottom w:val="nil"/>
              <w:right w:val="nil"/>
            </w:tcBorders>
          </w:tcPr>
          <w:p w14:paraId="3FF447D7" w14:textId="77777777" w:rsidR="00821FCD" w:rsidRPr="00542FDE" w:rsidRDefault="00821FCD" w:rsidP="002073A4">
            <w:pPr>
              <w:spacing w:before="60" w:after="60"/>
              <w:rPr>
                <w:noProof/>
                <w:szCs w:val="17"/>
                <w:lang w:val="en-US"/>
              </w:rPr>
            </w:pPr>
            <w:r w:rsidRPr="00542FDE">
              <w:rPr>
                <w:szCs w:val="17"/>
              </w:rPr>
              <w:t xml:space="preserve">means Cowell Electric Supply, the </w:t>
            </w:r>
            <w:r w:rsidRPr="00542FDE">
              <w:rPr>
                <w:b/>
                <w:bCs/>
                <w:i/>
                <w:iCs/>
                <w:szCs w:val="17"/>
              </w:rPr>
              <w:t xml:space="preserve">Principal, </w:t>
            </w:r>
            <w:r w:rsidRPr="00542FDE">
              <w:rPr>
                <w:szCs w:val="17"/>
              </w:rPr>
              <w:t>and</w:t>
            </w:r>
            <w:r w:rsidRPr="00542FDE">
              <w:rPr>
                <w:b/>
                <w:bCs/>
                <w:i/>
                <w:iCs/>
                <w:szCs w:val="17"/>
              </w:rPr>
              <w:t xml:space="preserve"> </w:t>
            </w:r>
            <w:r w:rsidRPr="00542FDE">
              <w:rPr>
                <w:szCs w:val="17"/>
              </w:rPr>
              <w:t>the</w:t>
            </w:r>
            <w:r w:rsidRPr="00542FDE">
              <w:rPr>
                <w:b/>
                <w:bCs/>
                <w:i/>
                <w:iCs/>
                <w:szCs w:val="17"/>
              </w:rPr>
              <w:t xml:space="preserve"> LR</w:t>
            </w:r>
            <w:r w:rsidRPr="00542FDE">
              <w:rPr>
                <w:szCs w:val="17"/>
              </w:rPr>
              <w:t xml:space="preserve"> or the </w:t>
            </w:r>
            <w:r w:rsidRPr="00542FDE">
              <w:rPr>
                <w:b/>
                <w:i/>
                <w:szCs w:val="17"/>
              </w:rPr>
              <w:t>DNSP</w:t>
            </w:r>
            <w:r w:rsidRPr="00542FDE">
              <w:rPr>
                <w:szCs w:val="17"/>
              </w:rPr>
              <w:t xml:space="preserve"> engaged by the </w:t>
            </w:r>
            <w:proofErr w:type="gramStart"/>
            <w:r w:rsidRPr="00542FDE">
              <w:rPr>
                <w:b/>
                <w:bCs/>
                <w:i/>
                <w:iCs/>
                <w:szCs w:val="17"/>
              </w:rPr>
              <w:t>Principal</w:t>
            </w:r>
            <w:proofErr w:type="gramEnd"/>
            <w:r w:rsidRPr="00542FDE">
              <w:rPr>
                <w:szCs w:val="17"/>
              </w:rPr>
              <w:t xml:space="preserve"> to provide a supply of electricity and administer that supply, and their Personnel.</w:t>
            </w:r>
          </w:p>
        </w:tc>
      </w:tr>
      <w:tr w:rsidR="00821FCD" w:rsidRPr="00542FDE" w14:paraId="454BE04F" w14:textId="77777777" w:rsidTr="002073A4">
        <w:trPr>
          <w:cantSplit/>
        </w:trPr>
        <w:tc>
          <w:tcPr>
            <w:tcW w:w="3665" w:type="dxa"/>
            <w:tcBorders>
              <w:top w:val="nil"/>
              <w:left w:val="nil"/>
              <w:bottom w:val="nil"/>
              <w:right w:val="nil"/>
            </w:tcBorders>
          </w:tcPr>
          <w:p w14:paraId="2FFA27DE" w14:textId="77777777" w:rsidR="00821FCD" w:rsidRPr="00542FDE" w:rsidRDefault="00821FCD" w:rsidP="002073A4">
            <w:pPr>
              <w:spacing w:before="60" w:after="60"/>
              <w:ind w:left="493"/>
              <w:rPr>
                <w:b/>
                <w:i/>
                <w:szCs w:val="17"/>
              </w:rPr>
            </w:pPr>
            <w:r w:rsidRPr="00542FDE">
              <w:rPr>
                <w:b/>
                <w:i/>
                <w:szCs w:val="17"/>
              </w:rPr>
              <w:t>Written Disclosure Statement (WDS)</w:t>
            </w:r>
          </w:p>
        </w:tc>
        <w:tc>
          <w:tcPr>
            <w:tcW w:w="5182" w:type="dxa"/>
            <w:tcBorders>
              <w:top w:val="nil"/>
              <w:left w:val="nil"/>
              <w:bottom w:val="nil"/>
              <w:right w:val="nil"/>
            </w:tcBorders>
          </w:tcPr>
          <w:p w14:paraId="2AD8413F" w14:textId="77777777" w:rsidR="00821FCD" w:rsidRPr="00542FDE" w:rsidRDefault="00821FCD" w:rsidP="002073A4">
            <w:pPr>
              <w:spacing w:before="60" w:after="60"/>
              <w:rPr>
                <w:szCs w:val="17"/>
                <w:lang w:val="en-US"/>
              </w:rPr>
            </w:pPr>
            <w:r w:rsidRPr="00542FDE">
              <w:rPr>
                <w:szCs w:val="17"/>
              </w:rPr>
              <w:t xml:space="preserve">means a document summarising the relevant fees, charges, </w:t>
            </w:r>
            <w:proofErr w:type="gramStart"/>
            <w:r w:rsidRPr="00542FDE">
              <w:rPr>
                <w:szCs w:val="17"/>
              </w:rPr>
              <w:t>terms</w:t>
            </w:r>
            <w:proofErr w:type="gramEnd"/>
            <w:r w:rsidRPr="00542FDE">
              <w:rPr>
                <w:szCs w:val="17"/>
              </w:rPr>
              <w:t xml:space="preserve"> and conditions applicable to the contract at a defined point in time.</w:t>
            </w:r>
          </w:p>
        </w:tc>
      </w:tr>
      <w:tr w:rsidR="00821FCD" w:rsidRPr="00542FDE" w14:paraId="6D7D0E28" w14:textId="77777777" w:rsidTr="002073A4">
        <w:trPr>
          <w:cantSplit/>
        </w:trPr>
        <w:tc>
          <w:tcPr>
            <w:tcW w:w="3665" w:type="dxa"/>
            <w:tcBorders>
              <w:top w:val="nil"/>
              <w:left w:val="nil"/>
              <w:bottom w:val="nil"/>
              <w:right w:val="nil"/>
            </w:tcBorders>
          </w:tcPr>
          <w:p w14:paraId="0AE9090D" w14:textId="77777777" w:rsidR="00821FCD" w:rsidRPr="00542FDE" w:rsidRDefault="00821FCD" w:rsidP="002073A4">
            <w:pPr>
              <w:spacing w:before="60" w:after="60"/>
              <w:ind w:left="493"/>
              <w:rPr>
                <w:i/>
                <w:szCs w:val="17"/>
              </w:rPr>
            </w:pPr>
            <w:r w:rsidRPr="00542FDE">
              <w:rPr>
                <w:b/>
                <w:i/>
                <w:szCs w:val="17"/>
              </w:rPr>
              <w:t>You</w:t>
            </w:r>
            <w:r w:rsidRPr="00542FDE">
              <w:rPr>
                <w:i/>
                <w:szCs w:val="17"/>
              </w:rPr>
              <w:t xml:space="preserve"> and </w:t>
            </w:r>
            <w:r w:rsidRPr="00542FDE">
              <w:rPr>
                <w:b/>
                <w:i/>
                <w:szCs w:val="17"/>
              </w:rPr>
              <w:t>your</w:t>
            </w:r>
          </w:p>
        </w:tc>
        <w:tc>
          <w:tcPr>
            <w:tcW w:w="5182" w:type="dxa"/>
            <w:tcBorders>
              <w:top w:val="nil"/>
              <w:left w:val="nil"/>
              <w:bottom w:val="nil"/>
              <w:right w:val="nil"/>
            </w:tcBorders>
          </w:tcPr>
          <w:p w14:paraId="290CDCBD" w14:textId="77777777" w:rsidR="00821FCD" w:rsidRPr="00542FDE" w:rsidRDefault="00821FCD" w:rsidP="002073A4">
            <w:pPr>
              <w:spacing w:before="60" w:after="60"/>
              <w:rPr>
                <w:szCs w:val="17"/>
                <w:lang w:val="en-US"/>
              </w:rPr>
            </w:pPr>
            <w:r w:rsidRPr="00542FDE">
              <w:rPr>
                <w:szCs w:val="17"/>
                <w:lang w:val="en-US"/>
              </w:rPr>
              <w:t xml:space="preserve">means the person or other legal entity recorded by the </w:t>
            </w:r>
            <w:r w:rsidRPr="00542FDE">
              <w:rPr>
                <w:b/>
                <w:i/>
                <w:szCs w:val="17"/>
                <w:lang w:val="en-US"/>
              </w:rPr>
              <w:t>LR</w:t>
            </w:r>
            <w:r w:rsidRPr="00542FDE">
              <w:rPr>
                <w:szCs w:val="17"/>
                <w:lang w:val="en-US"/>
              </w:rPr>
              <w:t xml:space="preserve"> as a Customer both in its own records and on accounts issued by it.</w:t>
            </w:r>
          </w:p>
        </w:tc>
      </w:tr>
      <w:tr w:rsidR="00821FCD" w:rsidRPr="00542FDE" w14:paraId="1F1F7A32" w14:textId="77777777" w:rsidTr="002073A4">
        <w:trPr>
          <w:cantSplit/>
        </w:trPr>
        <w:tc>
          <w:tcPr>
            <w:tcW w:w="3665" w:type="dxa"/>
            <w:tcBorders>
              <w:top w:val="nil"/>
              <w:left w:val="nil"/>
              <w:bottom w:val="nil"/>
              <w:right w:val="nil"/>
            </w:tcBorders>
          </w:tcPr>
          <w:p w14:paraId="71950A04" w14:textId="77777777" w:rsidR="00821FCD" w:rsidRPr="00542FDE" w:rsidRDefault="00821FCD" w:rsidP="002073A4">
            <w:pPr>
              <w:spacing w:before="60" w:after="60"/>
              <w:ind w:left="493"/>
              <w:rPr>
                <w:b/>
                <w:i/>
                <w:szCs w:val="17"/>
              </w:rPr>
            </w:pPr>
            <w:r w:rsidRPr="00542FDE">
              <w:rPr>
                <w:b/>
                <w:i/>
                <w:szCs w:val="17"/>
              </w:rPr>
              <w:t>Your equipment</w:t>
            </w:r>
          </w:p>
        </w:tc>
        <w:tc>
          <w:tcPr>
            <w:tcW w:w="5182" w:type="dxa"/>
            <w:tcBorders>
              <w:top w:val="nil"/>
              <w:left w:val="nil"/>
              <w:bottom w:val="nil"/>
              <w:right w:val="nil"/>
            </w:tcBorders>
          </w:tcPr>
          <w:p w14:paraId="7DAE3475" w14:textId="77777777" w:rsidR="00821FCD" w:rsidRPr="00542FDE" w:rsidRDefault="00821FCD" w:rsidP="002073A4">
            <w:pPr>
              <w:spacing w:before="60" w:after="60"/>
              <w:rPr>
                <w:szCs w:val="17"/>
                <w:lang w:val="en-US"/>
              </w:rPr>
            </w:pPr>
            <w:r w:rsidRPr="00542FDE">
              <w:rPr>
                <w:szCs w:val="17"/>
              </w:rPr>
              <w:t xml:space="preserve">means the equipment at the customers premises for the distribution and use of electricity, which is not </w:t>
            </w:r>
            <w:r w:rsidRPr="00542FDE">
              <w:rPr>
                <w:b/>
                <w:i/>
                <w:szCs w:val="17"/>
              </w:rPr>
              <w:t>our</w:t>
            </w:r>
            <w:r w:rsidRPr="00542FDE">
              <w:rPr>
                <w:szCs w:val="17"/>
              </w:rPr>
              <w:t xml:space="preserve"> equipment.</w:t>
            </w:r>
          </w:p>
        </w:tc>
      </w:tr>
    </w:tbl>
    <w:p w14:paraId="159F963A" w14:textId="77777777" w:rsidR="00821FCD" w:rsidRPr="00542FDE" w:rsidRDefault="00821FCD" w:rsidP="00937A81">
      <w:pPr>
        <w:pStyle w:val="level1"/>
        <w:tabs>
          <w:tab w:val="clear" w:pos="1249"/>
          <w:tab w:val="num" w:pos="1440"/>
        </w:tabs>
        <w:spacing w:before="320" w:line="170" w:lineRule="exact"/>
        <w:ind w:left="1276"/>
        <w:jc w:val="both"/>
        <w:rPr>
          <w:rFonts w:ascii="Times New Roman" w:hAnsi="Times New Roman"/>
          <w:caps/>
          <w:noProof/>
          <w:sz w:val="17"/>
          <w:szCs w:val="17"/>
        </w:rPr>
      </w:pPr>
      <w:bookmarkStart w:id="3" w:name="_Hlk108163552"/>
      <w:r w:rsidRPr="00542FDE">
        <w:rPr>
          <w:rFonts w:ascii="Times New Roman" w:hAnsi="Times New Roman"/>
          <w:caps/>
          <w:noProof/>
          <w:sz w:val="17"/>
          <w:szCs w:val="17"/>
        </w:rPr>
        <w:t xml:space="preserve">DOES THIS CONTRACT APPLY TO YOU? </w:t>
      </w:r>
    </w:p>
    <w:p w14:paraId="2652DC2E" w14:textId="77777777" w:rsidR="00821FCD" w:rsidRPr="00542FDE" w:rsidRDefault="00821FCD" w:rsidP="00937A81">
      <w:pPr>
        <w:pStyle w:val="level2"/>
        <w:tabs>
          <w:tab w:val="clear" w:pos="1277"/>
        </w:tabs>
        <w:spacing w:before="100" w:after="100"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This document applies to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if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 xml:space="preserve"> is connected or becomes connected to</w:t>
      </w:r>
      <w:r w:rsidRPr="00542FDE">
        <w:rPr>
          <w:rFonts w:ascii="Times New Roman" w:hAnsi="Times New Roman" w:cs="Times New Roman"/>
          <w:b/>
          <w:i/>
          <w:noProof/>
          <w:sz w:val="17"/>
          <w:szCs w:val="17"/>
        </w:rPr>
        <w:t xml:space="preserve"> our </w:t>
      </w:r>
      <w:r w:rsidRPr="00542FDE">
        <w:rPr>
          <w:rFonts w:ascii="Times New Roman" w:hAnsi="Times New Roman" w:cs="Times New Roman"/>
          <w:noProof/>
          <w:sz w:val="17"/>
          <w:szCs w:val="17"/>
        </w:rPr>
        <w:t xml:space="preserve">Distribution Network and, in either case,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have not agreed to different terms and conditions with </w:t>
      </w:r>
      <w:r w:rsidRPr="00542FDE">
        <w:rPr>
          <w:rFonts w:ascii="Times New Roman" w:hAnsi="Times New Roman" w:cs="Times New Roman"/>
          <w:b/>
          <w:i/>
          <w:noProof/>
          <w:sz w:val="17"/>
          <w:szCs w:val="17"/>
        </w:rPr>
        <w:t>us</w:t>
      </w:r>
      <w:r w:rsidRPr="00542FDE">
        <w:rPr>
          <w:rFonts w:ascii="Times New Roman" w:hAnsi="Times New Roman" w:cs="Times New Roman"/>
          <w:noProof/>
          <w:sz w:val="17"/>
          <w:szCs w:val="17"/>
        </w:rPr>
        <w:t>.</w:t>
      </w:r>
    </w:p>
    <w:p w14:paraId="53D59186" w14:textId="77777777" w:rsidR="00821FCD" w:rsidRPr="00542FDE" w:rsidRDefault="00821FCD" w:rsidP="00937A81">
      <w:pPr>
        <w:pStyle w:val="level1"/>
        <w:tabs>
          <w:tab w:val="clear" w:pos="1249"/>
          <w:tab w:val="num" w:pos="1440"/>
        </w:tabs>
        <w:spacing w:before="320" w:line="170" w:lineRule="exact"/>
        <w:ind w:left="1276"/>
        <w:jc w:val="both"/>
        <w:rPr>
          <w:rFonts w:ascii="Times New Roman" w:hAnsi="Times New Roman"/>
          <w:caps/>
          <w:noProof/>
          <w:sz w:val="17"/>
          <w:szCs w:val="17"/>
        </w:rPr>
      </w:pPr>
      <w:r w:rsidRPr="00542FDE">
        <w:rPr>
          <w:rFonts w:ascii="Times New Roman" w:hAnsi="Times New Roman"/>
          <w:caps/>
          <w:noProof/>
          <w:sz w:val="17"/>
          <w:szCs w:val="17"/>
        </w:rPr>
        <w:t xml:space="preserve">When does this contract start? </w:t>
      </w:r>
    </w:p>
    <w:p w14:paraId="433CA017" w14:textId="77777777" w:rsidR="00821FCD" w:rsidRPr="00542FDE" w:rsidRDefault="00821FCD" w:rsidP="00937A81">
      <w:pPr>
        <w:pStyle w:val="level2"/>
        <w:tabs>
          <w:tab w:val="clear" w:pos="1277"/>
        </w:tabs>
        <w:spacing w:before="100" w:after="100"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If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w:t>
      </w:r>
      <w:r w:rsidRPr="00542FDE">
        <w:rPr>
          <w:rFonts w:ascii="Times New Roman" w:hAnsi="Times New Roman" w:cs="Times New Roman"/>
          <w:b/>
          <w:bCs/>
          <w:i/>
          <w:iCs/>
          <w:noProof/>
          <w:sz w:val="17"/>
          <w:szCs w:val="17"/>
        </w:rPr>
        <w:t xml:space="preserve">supply address </w:t>
      </w:r>
      <w:r w:rsidRPr="00542FDE">
        <w:rPr>
          <w:rFonts w:ascii="Times New Roman" w:hAnsi="Times New Roman" w:cs="Times New Roman"/>
          <w:noProof/>
          <w:sz w:val="17"/>
          <w:szCs w:val="17"/>
        </w:rPr>
        <w:t>is already connected to our distribution network, this contract will start on the day this document comes into force. This contract will take over</w:t>
      </w:r>
      <w:r w:rsidRPr="00542FDE">
        <w:rPr>
          <w:rFonts w:ascii="Times New Roman" w:hAnsi="Times New Roman" w:cs="Times New Roman"/>
          <w:b/>
          <w:i/>
          <w:noProof/>
          <w:sz w:val="17"/>
          <w:szCs w:val="17"/>
        </w:rPr>
        <w:t xml:space="preserve"> our </w:t>
      </w:r>
      <w:r w:rsidRPr="00542FDE">
        <w:rPr>
          <w:rFonts w:ascii="Times New Roman" w:hAnsi="Times New Roman" w:cs="Times New Roman"/>
          <w:noProof/>
          <w:sz w:val="17"/>
          <w:szCs w:val="17"/>
        </w:rPr>
        <w:t xml:space="preserve">previous arrangement with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for </w:t>
      </w:r>
      <w:r w:rsidRPr="00542FDE">
        <w:rPr>
          <w:rFonts w:ascii="Times New Roman" w:hAnsi="Times New Roman" w:cs="Times New Roman"/>
          <w:b/>
          <w:bCs/>
          <w:i/>
          <w:iCs/>
          <w:noProof/>
          <w:sz w:val="17"/>
          <w:szCs w:val="17"/>
        </w:rPr>
        <w:t>sale and supply services</w:t>
      </w:r>
      <w:r w:rsidRPr="00542FDE">
        <w:rPr>
          <w:rFonts w:ascii="Times New Roman" w:hAnsi="Times New Roman" w:cs="Times New Roman"/>
          <w:bCs/>
          <w:iCs/>
          <w:noProof/>
          <w:sz w:val="17"/>
          <w:szCs w:val="17"/>
        </w:rPr>
        <w:t>.</w:t>
      </w:r>
    </w:p>
    <w:p w14:paraId="07D6671A" w14:textId="77777777" w:rsidR="00821FCD" w:rsidRPr="00542FDE" w:rsidRDefault="00821FCD" w:rsidP="00937A81">
      <w:pPr>
        <w:pStyle w:val="level2"/>
        <w:tabs>
          <w:tab w:val="clear" w:pos="1277"/>
        </w:tabs>
        <w:spacing w:before="100" w:after="100"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If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w:t>
      </w:r>
      <w:r w:rsidRPr="00542FDE">
        <w:rPr>
          <w:rFonts w:ascii="Times New Roman" w:hAnsi="Times New Roman" w:cs="Times New Roman"/>
          <w:b/>
          <w:bCs/>
          <w:i/>
          <w:iCs/>
          <w:noProof/>
          <w:sz w:val="17"/>
          <w:szCs w:val="17"/>
        </w:rPr>
        <w:t xml:space="preserve">supply address </w:t>
      </w:r>
      <w:r w:rsidRPr="00542FDE">
        <w:rPr>
          <w:rFonts w:ascii="Times New Roman" w:hAnsi="Times New Roman" w:cs="Times New Roman"/>
          <w:noProof/>
          <w:sz w:val="17"/>
          <w:szCs w:val="17"/>
        </w:rPr>
        <w:t>is not connected to our distribution network,</w:t>
      </w:r>
      <w:r w:rsidRPr="00542FDE">
        <w:rPr>
          <w:rFonts w:ascii="Times New Roman" w:hAnsi="Times New Roman" w:cs="Times New Roman"/>
          <w:b/>
          <w:bCs/>
          <w:i/>
          <w:iCs/>
          <w:noProof/>
          <w:sz w:val="17"/>
          <w:szCs w:val="17"/>
        </w:rPr>
        <w:t xml:space="preserve"> </w:t>
      </w:r>
      <w:r w:rsidRPr="00542FDE">
        <w:rPr>
          <w:rFonts w:ascii="Times New Roman" w:hAnsi="Times New Roman" w:cs="Times New Roman"/>
          <w:noProof/>
          <w:sz w:val="17"/>
          <w:szCs w:val="17"/>
        </w:rPr>
        <w:t>this contract will start on the earlier of:</w:t>
      </w:r>
    </w:p>
    <w:p w14:paraId="473E14A1" w14:textId="77777777" w:rsidR="00821FCD" w:rsidRPr="00542FDE" w:rsidRDefault="00821FCD" w:rsidP="00937A81">
      <w:pPr>
        <w:pStyle w:val="level30"/>
        <w:numPr>
          <w:ilvl w:val="0"/>
          <w:numId w:val="29"/>
        </w:numPr>
        <w:spacing w:before="100" w:after="100"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the day on which </w:t>
      </w:r>
      <w:r w:rsidRPr="00E41E91">
        <w:rPr>
          <w:rFonts w:ascii="Times New Roman" w:hAnsi="Times New Roman" w:cs="Times New Roman"/>
          <w:noProof/>
          <w:sz w:val="17"/>
          <w:szCs w:val="17"/>
        </w:rPr>
        <w:t>you</w:t>
      </w:r>
      <w:r w:rsidRPr="00542FDE">
        <w:rPr>
          <w:rFonts w:ascii="Times New Roman" w:hAnsi="Times New Roman" w:cs="Times New Roman"/>
          <w:noProof/>
          <w:sz w:val="17"/>
          <w:szCs w:val="17"/>
        </w:rPr>
        <w:t xml:space="preserve"> start using electricity at that </w:t>
      </w:r>
      <w:r w:rsidRPr="00E41E91">
        <w:rPr>
          <w:rFonts w:ascii="Times New Roman" w:hAnsi="Times New Roman" w:cs="Times New Roman"/>
          <w:noProof/>
          <w:sz w:val="17"/>
          <w:szCs w:val="17"/>
        </w:rPr>
        <w:t>supply address</w:t>
      </w:r>
      <w:r w:rsidRPr="00542FDE">
        <w:rPr>
          <w:rFonts w:ascii="Times New Roman" w:hAnsi="Times New Roman" w:cs="Times New Roman"/>
          <w:noProof/>
          <w:sz w:val="17"/>
          <w:szCs w:val="17"/>
        </w:rPr>
        <w:t>; and</w:t>
      </w:r>
    </w:p>
    <w:p w14:paraId="33AA4991" w14:textId="54FBEE61" w:rsidR="00821FCD" w:rsidRPr="00542FDE" w:rsidRDefault="00821FCD" w:rsidP="00937A81">
      <w:pPr>
        <w:pStyle w:val="level30"/>
        <w:numPr>
          <w:ilvl w:val="0"/>
          <w:numId w:val="29"/>
        </w:numPr>
        <w:spacing w:before="100" w:after="100"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the day on which </w:t>
      </w:r>
      <w:r w:rsidRPr="00E41E91">
        <w:rPr>
          <w:rFonts w:ascii="Times New Roman" w:hAnsi="Times New Roman" w:cs="Times New Roman"/>
          <w:noProof/>
          <w:sz w:val="17"/>
          <w:szCs w:val="17"/>
        </w:rPr>
        <w:t>we</w:t>
      </w:r>
      <w:r w:rsidRPr="00542FDE">
        <w:rPr>
          <w:rFonts w:ascii="Times New Roman" w:hAnsi="Times New Roman" w:cs="Times New Roman"/>
          <w:noProof/>
          <w:sz w:val="17"/>
          <w:szCs w:val="17"/>
        </w:rPr>
        <w:t xml:space="preserve"> advise </w:t>
      </w:r>
      <w:r w:rsidRPr="00E41E91">
        <w:rPr>
          <w:rFonts w:ascii="Times New Roman" w:hAnsi="Times New Roman" w:cs="Times New Roman"/>
          <w:noProof/>
          <w:sz w:val="17"/>
          <w:szCs w:val="17"/>
        </w:rPr>
        <w:t>you</w:t>
      </w:r>
      <w:r w:rsidRPr="00542FDE">
        <w:rPr>
          <w:rFonts w:ascii="Times New Roman" w:hAnsi="Times New Roman" w:cs="Times New Roman"/>
          <w:noProof/>
          <w:sz w:val="17"/>
          <w:szCs w:val="17"/>
        </w:rPr>
        <w:t xml:space="preserve"> that </w:t>
      </w:r>
      <w:r w:rsidRPr="00E41E91">
        <w:rPr>
          <w:rFonts w:ascii="Times New Roman" w:hAnsi="Times New Roman" w:cs="Times New Roman"/>
          <w:noProof/>
          <w:sz w:val="17"/>
          <w:szCs w:val="17"/>
        </w:rPr>
        <w:t>we</w:t>
      </w:r>
      <w:r w:rsidRPr="00542FDE">
        <w:rPr>
          <w:rFonts w:ascii="Times New Roman" w:hAnsi="Times New Roman" w:cs="Times New Roman"/>
          <w:noProof/>
          <w:sz w:val="17"/>
          <w:szCs w:val="17"/>
        </w:rPr>
        <w:t xml:space="preserve"> have approved </w:t>
      </w:r>
      <w:r w:rsidRPr="00E41E91">
        <w:rPr>
          <w:rFonts w:ascii="Times New Roman" w:hAnsi="Times New Roman" w:cs="Times New Roman"/>
          <w:noProof/>
          <w:sz w:val="17"/>
          <w:szCs w:val="17"/>
        </w:rPr>
        <w:t>your</w:t>
      </w:r>
      <w:r w:rsidRPr="00542FDE">
        <w:rPr>
          <w:rFonts w:ascii="Times New Roman" w:hAnsi="Times New Roman" w:cs="Times New Roman"/>
          <w:noProof/>
          <w:sz w:val="17"/>
          <w:szCs w:val="17"/>
        </w:rPr>
        <w:t xml:space="preserve"> application under Clause </w:t>
      </w:r>
      <w:r w:rsidRPr="00542FDE">
        <w:rPr>
          <w:rFonts w:ascii="Times New Roman" w:hAnsi="Times New Roman" w:cs="Times New Roman"/>
          <w:noProof/>
          <w:sz w:val="17"/>
          <w:szCs w:val="17"/>
        </w:rPr>
        <w:fldChar w:fldCharType="begin"/>
      </w:r>
      <w:r w:rsidRPr="00542FDE">
        <w:rPr>
          <w:rFonts w:ascii="Times New Roman" w:hAnsi="Times New Roman" w:cs="Times New Roman"/>
          <w:noProof/>
          <w:sz w:val="17"/>
          <w:szCs w:val="17"/>
        </w:rPr>
        <w:instrText xml:space="preserve"> REF _Ref158731560 \r \h  \* MERGEFORMAT </w:instrText>
      </w:r>
      <w:r w:rsidRPr="00542FDE">
        <w:rPr>
          <w:rFonts w:ascii="Times New Roman" w:hAnsi="Times New Roman" w:cs="Times New Roman"/>
          <w:noProof/>
          <w:sz w:val="17"/>
          <w:szCs w:val="17"/>
        </w:rPr>
      </w:r>
      <w:r w:rsidRPr="00542FDE">
        <w:rPr>
          <w:rFonts w:ascii="Times New Roman" w:hAnsi="Times New Roman" w:cs="Times New Roman"/>
          <w:noProof/>
          <w:sz w:val="17"/>
          <w:szCs w:val="17"/>
        </w:rPr>
        <w:fldChar w:fldCharType="separate"/>
      </w:r>
      <w:r w:rsidR="00A81F2F">
        <w:rPr>
          <w:rFonts w:ascii="Times New Roman" w:hAnsi="Times New Roman" w:cs="Times New Roman"/>
          <w:noProof/>
          <w:sz w:val="17"/>
          <w:szCs w:val="17"/>
        </w:rPr>
        <w:t>7</w:t>
      </w:r>
      <w:r w:rsidRPr="00542FDE">
        <w:rPr>
          <w:rFonts w:ascii="Times New Roman" w:hAnsi="Times New Roman" w:cs="Times New Roman"/>
          <w:noProof/>
          <w:sz w:val="17"/>
          <w:szCs w:val="17"/>
        </w:rPr>
        <w:fldChar w:fldCharType="end"/>
      </w:r>
      <w:r w:rsidRPr="00542FDE">
        <w:rPr>
          <w:rFonts w:ascii="Times New Roman" w:hAnsi="Times New Roman" w:cs="Times New Roman"/>
          <w:noProof/>
          <w:sz w:val="17"/>
          <w:szCs w:val="17"/>
        </w:rPr>
        <w:t>.</w:t>
      </w:r>
    </w:p>
    <w:p w14:paraId="26D51ACA" w14:textId="77777777" w:rsidR="00821FCD" w:rsidRPr="00542FDE" w:rsidRDefault="00821FCD" w:rsidP="00937A81">
      <w:pPr>
        <w:pStyle w:val="level1"/>
        <w:tabs>
          <w:tab w:val="clear" w:pos="1249"/>
          <w:tab w:val="num" w:pos="1440"/>
        </w:tabs>
        <w:spacing w:before="320" w:line="170" w:lineRule="exact"/>
        <w:ind w:left="1276"/>
        <w:jc w:val="both"/>
        <w:rPr>
          <w:rFonts w:ascii="Times New Roman" w:hAnsi="Times New Roman"/>
          <w:caps/>
          <w:noProof/>
          <w:sz w:val="17"/>
          <w:szCs w:val="17"/>
        </w:rPr>
      </w:pPr>
      <w:r w:rsidRPr="00542FDE">
        <w:rPr>
          <w:rFonts w:ascii="Times New Roman" w:hAnsi="Times New Roman"/>
          <w:caps/>
          <w:noProof/>
          <w:sz w:val="17"/>
          <w:szCs w:val="17"/>
        </w:rPr>
        <w:t>When does this contract end?</w:t>
      </w:r>
    </w:p>
    <w:p w14:paraId="58718C6D" w14:textId="77777777" w:rsidR="00821FCD" w:rsidRPr="00542FDE" w:rsidRDefault="00821FCD" w:rsidP="00937A81">
      <w:pPr>
        <w:pStyle w:val="level2"/>
        <w:tabs>
          <w:tab w:val="clear" w:pos="1277"/>
        </w:tabs>
        <w:spacing w:before="100" w:after="100"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This contract will come to an end on the day:</w:t>
      </w:r>
    </w:p>
    <w:p w14:paraId="172511A9" w14:textId="77777777" w:rsidR="00821FCD" w:rsidRPr="00542FDE" w:rsidRDefault="00821FCD" w:rsidP="00937A81">
      <w:pPr>
        <w:pStyle w:val="level30"/>
        <w:numPr>
          <w:ilvl w:val="0"/>
          <w:numId w:val="30"/>
        </w:numPr>
        <w:spacing w:before="100" w:after="100" w:line="170" w:lineRule="exact"/>
        <w:ind w:left="1701" w:hanging="425"/>
        <w:rPr>
          <w:rFonts w:ascii="Times New Roman" w:hAnsi="Times New Roman" w:cs="Times New Roman"/>
          <w:noProof/>
          <w:sz w:val="17"/>
          <w:szCs w:val="17"/>
        </w:rPr>
      </w:pPr>
      <w:r w:rsidRPr="00E41E91">
        <w:rPr>
          <w:rFonts w:ascii="Times New Roman" w:hAnsi="Times New Roman" w:cs="Times New Roman"/>
          <w:noProof/>
          <w:sz w:val="17"/>
          <w:szCs w:val="17"/>
        </w:rPr>
        <w:t>we</w:t>
      </w:r>
      <w:r w:rsidRPr="00542FDE">
        <w:rPr>
          <w:rFonts w:ascii="Times New Roman" w:hAnsi="Times New Roman" w:cs="Times New Roman"/>
          <w:noProof/>
          <w:sz w:val="17"/>
          <w:szCs w:val="17"/>
        </w:rPr>
        <w:t xml:space="preserve"> disconnect </w:t>
      </w:r>
      <w:r w:rsidRPr="00E41E91">
        <w:rPr>
          <w:rFonts w:ascii="Times New Roman" w:hAnsi="Times New Roman" w:cs="Times New Roman"/>
          <w:noProof/>
          <w:sz w:val="17"/>
          <w:szCs w:val="17"/>
        </w:rPr>
        <w:t>your</w:t>
      </w:r>
      <w:r w:rsidRPr="00542FDE">
        <w:rPr>
          <w:rFonts w:ascii="Times New Roman" w:hAnsi="Times New Roman" w:cs="Times New Roman"/>
          <w:noProof/>
          <w:sz w:val="17"/>
          <w:szCs w:val="17"/>
        </w:rPr>
        <w:t xml:space="preserve"> </w:t>
      </w:r>
      <w:r w:rsidRPr="00E41E91">
        <w:rPr>
          <w:rFonts w:ascii="Times New Roman" w:hAnsi="Times New Roman" w:cs="Times New Roman"/>
          <w:noProof/>
          <w:sz w:val="17"/>
          <w:szCs w:val="17"/>
        </w:rPr>
        <w:t>supply address</w:t>
      </w:r>
      <w:r w:rsidRPr="00542FDE">
        <w:rPr>
          <w:rFonts w:ascii="Times New Roman" w:hAnsi="Times New Roman" w:cs="Times New Roman"/>
          <w:noProof/>
          <w:sz w:val="17"/>
          <w:szCs w:val="17"/>
        </w:rPr>
        <w:t xml:space="preserve"> under Clause 27 and </w:t>
      </w:r>
      <w:r w:rsidRPr="00E41E91">
        <w:rPr>
          <w:rFonts w:ascii="Times New Roman" w:hAnsi="Times New Roman" w:cs="Times New Roman"/>
          <w:noProof/>
          <w:sz w:val="17"/>
          <w:szCs w:val="17"/>
        </w:rPr>
        <w:t>you</w:t>
      </w:r>
      <w:r w:rsidRPr="00542FDE">
        <w:rPr>
          <w:rFonts w:ascii="Times New Roman" w:hAnsi="Times New Roman" w:cs="Times New Roman"/>
          <w:noProof/>
          <w:sz w:val="17"/>
          <w:szCs w:val="17"/>
        </w:rPr>
        <w:t xml:space="preserve"> are no longer entitled to be reconnected; or</w:t>
      </w:r>
    </w:p>
    <w:p w14:paraId="04232EA1" w14:textId="77777777" w:rsidR="00821FCD" w:rsidRPr="00542FDE" w:rsidRDefault="00821FCD" w:rsidP="00937A81">
      <w:pPr>
        <w:pStyle w:val="level30"/>
        <w:numPr>
          <w:ilvl w:val="0"/>
          <w:numId w:val="30"/>
        </w:numPr>
        <w:spacing w:before="100" w:after="100" w:line="170" w:lineRule="exact"/>
        <w:ind w:left="1701" w:hanging="425"/>
        <w:rPr>
          <w:rFonts w:ascii="Times New Roman" w:hAnsi="Times New Roman" w:cs="Times New Roman"/>
          <w:noProof/>
          <w:sz w:val="17"/>
          <w:szCs w:val="17"/>
        </w:rPr>
      </w:pPr>
      <w:r w:rsidRPr="00E41E91">
        <w:rPr>
          <w:rFonts w:ascii="Times New Roman" w:hAnsi="Times New Roman" w:cs="Times New Roman"/>
          <w:noProof/>
          <w:sz w:val="17"/>
          <w:szCs w:val="17"/>
        </w:rPr>
        <w:t xml:space="preserve">we </w:t>
      </w:r>
      <w:r w:rsidRPr="00542FDE">
        <w:rPr>
          <w:rFonts w:ascii="Times New Roman" w:hAnsi="Times New Roman" w:cs="Times New Roman"/>
          <w:noProof/>
          <w:sz w:val="17"/>
          <w:szCs w:val="17"/>
        </w:rPr>
        <w:t xml:space="preserve">issue </w:t>
      </w:r>
      <w:r w:rsidRPr="00E41E91">
        <w:rPr>
          <w:rFonts w:ascii="Times New Roman" w:hAnsi="Times New Roman" w:cs="Times New Roman"/>
          <w:noProof/>
          <w:sz w:val="17"/>
          <w:szCs w:val="17"/>
        </w:rPr>
        <w:t>you</w:t>
      </w:r>
      <w:r w:rsidRPr="00542FDE">
        <w:rPr>
          <w:rFonts w:ascii="Times New Roman" w:hAnsi="Times New Roman" w:cs="Times New Roman"/>
          <w:noProof/>
          <w:sz w:val="17"/>
          <w:szCs w:val="17"/>
        </w:rPr>
        <w:t xml:space="preserve"> with a final account and </w:t>
      </w:r>
      <w:r w:rsidRPr="00E41E91">
        <w:rPr>
          <w:rFonts w:ascii="Times New Roman" w:hAnsi="Times New Roman" w:cs="Times New Roman"/>
          <w:noProof/>
          <w:sz w:val="17"/>
          <w:szCs w:val="17"/>
        </w:rPr>
        <w:t>you</w:t>
      </w:r>
      <w:r w:rsidRPr="00542FDE">
        <w:rPr>
          <w:rFonts w:ascii="Times New Roman" w:hAnsi="Times New Roman" w:cs="Times New Roman"/>
          <w:noProof/>
          <w:sz w:val="17"/>
          <w:szCs w:val="17"/>
        </w:rPr>
        <w:t xml:space="preserve"> have paid that amount.</w:t>
      </w:r>
    </w:p>
    <w:p w14:paraId="54C08CBC" w14:textId="77777777" w:rsidR="00821FCD" w:rsidRPr="00542FDE"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bookmarkStart w:id="4" w:name="_Ref158731560"/>
      <w:r w:rsidRPr="00542FDE">
        <w:rPr>
          <w:rFonts w:ascii="Times New Roman" w:hAnsi="Times New Roman"/>
          <w:caps/>
          <w:noProof/>
          <w:sz w:val="17"/>
          <w:szCs w:val="17"/>
        </w:rPr>
        <w:lastRenderedPageBreak/>
        <w:t>WHAT YOU HAVE TO DO TO RECEIVE CONNECTION</w:t>
      </w:r>
      <w:bookmarkEnd w:id="4"/>
      <w:r w:rsidRPr="00542FDE">
        <w:rPr>
          <w:rFonts w:ascii="Times New Roman" w:hAnsi="Times New Roman"/>
          <w:caps/>
          <w:noProof/>
          <w:sz w:val="17"/>
          <w:szCs w:val="17"/>
        </w:rPr>
        <w:t xml:space="preserve"> </w:t>
      </w:r>
    </w:p>
    <w:p w14:paraId="79E3F59D"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When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apply for connection to </w:t>
      </w:r>
      <w:r w:rsidRPr="00542FDE">
        <w:rPr>
          <w:rFonts w:ascii="Times New Roman" w:hAnsi="Times New Roman" w:cs="Times New Roman"/>
          <w:b/>
          <w:bCs/>
          <w:i/>
          <w:iCs/>
          <w:noProof/>
          <w:sz w:val="17"/>
          <w:szCs w:val="17"/>
        </w:rPr>
        <w:t xml:space="preserve">sale and supply services </w:t>
      </w:r>
      <w:r w:rsidRPr="00542FDE">
        <w:rPr>
          <w:rFonts w:ascii="Times New Roman" w:hAnsi="Times New Roman" w:cs="Times New Roman"/>
          <w:noProof/>
          <w:sz w:val="17"/>
          <w:szCs w:val="17"/>
        </w:rPr>
        <w:t xml:space="preserve">at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 xml:space="preserve">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may require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to satisfy some pre-conditions</w:t>
      </w:r>
      <w:r w:rsidRPr="00542FDE">
        <w:rPr>
          <w:rFonts w:ascii="Times New Roman" w:hAnsi="Times New Roman" w:cs="Times New Roman"/>
          <w:b/>
          <w:bCs/>
          <w:i/>
          <w:iCs/>
          <w:noProof/>
          <w:sz w:val="17"/>
          <w:szCs w:val="17"/>
        </w:rPr>
        <w:t>.</w:t>
      </w:r>
      <w:r w:rsidRPr="00542FDE">
        <w:rPr>
          <w:rFonts w:ascii="Times New Roman" w:hAnsi="Times New Roman" w:cs="Times New Roman"/>
          <w:noProof/>
          <w:sz w:val="17"/>
          <w:szCs w:val="17"/>
        </w:rPr>
        <w:t xml:space="preserve">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will explain any pre-conditions that may apply to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when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apply to</w:t>
      </w:r>
      <w:r w:rsidRPr="00542FDE">
        <w:rPr>
          <w:rFonts w:ascii="Times New Roman" w:hAnsi="Times New Roman" w:cs="Times New Roman"/>
          <w:b/>
          <w:i/>
          <w:noProof/>
          <w:sz w:val="17"/>
          <w:szCs w:val="17"/>
        </w:rPr>
        <w:t xml:space="preserve"> us </w:t>
      </w:r>
      <w:r w:rsidRPr="00542FDE">
        <w:rPr>
          <w:rFonts w:ascii="Times New Roman" w:hAnsi="Times New Roman" w:cs="Times New Roman"/>
          <w:noProof/>
          <w:sz w:val="17"/>
          <w:szCs w:val="17"/>
        </w:rPr>
        <w:t xml:space="preserve">to sell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electricity.</w:t>
      </w:r>
    </w:p>
    <w:p w14:paraId="395288C3"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Our obligation to sell electricity to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at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 xml:space="preserve"> does not start until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satisfy</w:t>
      </w:r>
      <w:r w:rsidRPr="00542FDE">
        <w:rPr>
          <w:rFonts w:ascii="Times New Roman" w:hAnsi="Times New Roman" w:cs="Times New Roman"/>
          <w:b/>
          <w:i/>
          <w:noProof/>
          <w:sz w:val="17"/>
          <w:szCs w:val="17"/>
        </w:rPr>
        <w:t xml:space="preserve"> </w:t>
      </w:r>
      <w:r w:rsidRPr="00542FDE">
        <w:rPr>
          <w:rFonts w:ascii="Times New Roman" w:hAnsi="Times New Roman" w:cs="Times New Roman"/>
          <w:bCs/>
          <w:iCs/>
          <w:noProof/>
          <w:sz w:val="17"/>
          <w:szCs w:val="17"/>
        </w:rPr>
        <w:t>us that your supply address and your connection to our distribution network comply with our requirements</w:t>
      </w:r>
      <w:r w:rsidRPr="00542FDE">
        <w:rPr>
          <w:rFonts w:ascii="Times New Roman" w:hAnsi="Times New Roman" w:cs="Times New Roman"/>
          <w:noProof/>
          <w:sz w:val="17"/>
          <w:szCs w:val="17"/>
        </w:rPr>
        <w:t>.</w:t>
      </w:r>
    </w:p>
    <w:p w14:paraId="2E557D14" w14:textId="77777777" w:rsidR="00821FCD" w:rsidRPr="00542FDE" w:rsidRDefault="00821FCD" w:rsidP="00821FCD">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Application and connection fees may apply.</w:t>
      </w:r>
    </w:p>
    <w:p w14:paraId="20AC32BF" w14:textId="77777777" w:rsidR="00821FCD" w:rsidRPr="00542FDE" w:rsidRDefault="00821FCD" w:rsidP="0051526A">
      <w:pPr>
        <w:pStyle w:val="level30"/>
        <w:numPr>
          <w:ilvl w:val="0"/>
          <w:numId w:val="31"/>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Upon application by </w:t>
      </w:r>
      <w:r w:rsidRPr="00E41E91">
        <w:rPr>
          <w:rFonts w:ascii="Times New Roman" w:hAnsi="Times New Roman" w:cs="Times New Roman"/>
          <w:noProof/>
          <w:sz w:val="17"/>
          <w:szCs w:val="17"/>
        </w:rPr>
        <w:t>you</w:t>
      </w:r>
      <w:r w:rsidRPr="00542FDE">
        <w:rPr>
          <w:rFonts w:ascii="Times New Roman" w:hAnsi="Times New Roman" w:cs="Times New Roman"/>
          <w:noProof/>
          <w:sz w:val="17"/>
          <w:szCs w:val="17"/>
        </w:rPr>
        <w:t xml:space="preserve"> for the supply of electricity, </w:t>
      </w:r>
      <w:r w:rsidRPr="00E41E91">
        <w:rPr>
          <w:rFonts w:ascii="Times New Roman" w:hAnsi="Times New Roman" w:cs="Times New Roman"/>
          <w:noProof/>
          <w:sz w:val="17"/>
          <w:szCs w:val="17"/>
        </w:rPr>
        <w:t>we</w:t>
      </w:r>
      <w:r w:rsidRPr="00542FDE">
        <w:rPr>
          <w:rFonts w:ascii="Times New Roman" w:hAnsi="Times New Roman" w:cs="Times New Roman"/>
          <w:noProof/>
          <w:sz w:val="17"/>
          <w:szCs w:val="17"/>
        </w:rPr>
        <w:t xml:space="preserve"> may charge </w:t>
      </w:r>
      <w:r w:rsidRPr="00E41E91">
        <w:rPr>
          <w:rFonts w:ascii="Times New Roman" w:hAnsi="Times New Roman" w:cs="Times New Roman"/>
          <w:noProof/>
          <w:sz w:val="17"/>
          <w:szCs w:val="17"/>
        </w:rPr>
        <w:t>you</w:t>
      </w:r>
      <w:r w:rsidRPr="00542FDE">
        <w:rPr>
          <w:rFonts w:ascii="Times New Roman" w:hAnsi="Times New Roman" w:cs="Times New Roman"/>
          <w:noProof/>
          <w:sz w:val="17"/>
          <w:szCs w:val="17"/>
        </w:rPr>
        <w:t xml:space="preserve"> a </w:t>
      </w:r>
      <w:r w:rsidRPr="00E41E91">
        <w:rPr>
          <w:rFonts w:ascii="Times New Roman" w:hAnsi="Times New Roman" w:cs="Times New Roman"/>
          <w:noProof/>
          <w:sz w:val="17"/>
          <w:szCs w:val="17"/>
        </w:rPr>
        <w:t>generation levy</w:t>
      </w:r>
      <w:r w:rsidRPr="00542FDE">
        <w:rPr>
          <w:rFonts w:ascii="Times New Roman" w:hAnsi="Times New Roman" w:cs="Times New Roman"/>
          <w:noProof/>
          <w:sz w:val="17"/>
          <w:szCs w:val="17"/>
        </w:rPr>
        <w:t xml:space="preserve">. There may also be a fee payable to our </w:t>
      </w:r>
      <w:r w:rsidRPr="00E41E91">
        <w:rPr>
          <w:rFonts w:ascii="Times New Roman" w:hAnsi="Times New Roman" w:cs="Times New Roman"/>
          <w:noProof/>
          <w:sz w:val="17"/>
          <w:szCs w:val="17"/>
        </w:rPr>
        <w:t>DNSP</w:t>
      </w:r>
      <w:r w:rsidRPr="00542FDE">
        <w:rPr>
          <w:rFonts w:ascii="Times New Roman" w:hAnsi="Times New Roman" w:cs="Times New Roman"/>
          <w:noProof/>
          <w:sz w:val="17"/>
          <w:szCs w:val="17"/>
        </w:rPr>
        <w:t xml:space="preserve"> to connect </w:t>
      </w:r>
      <w:r w:rsidRPr="00E41E91">
        <w:rPr>
          <w:rFonts w:ascii="Times New Roman" w:hAnsi="Times New Roman" w:cs="Times New Roman"/>
          <w:noProof/>
          <w:sz w:val="17"/>
          <w:szCs w:val="17"/>
        </w:rPr>
        <w:t>your</w:t>
      </w:r>
      <w:r w:rsidRPr="00542FDE">
        <w:rPr>
          <w:rFonts w:ascii="Times New Roman" w:hAnsi="Times New Roman" w:cs="Times New Roman"/>
          <w:noProof/>
          <w:sz w:val="17"/>
          <w:szCs w:val="17"/>
        </w:rPr>
        <w:t xml:space="preserve"> premises to </w:t>
      </w:r>
      <w:r w:rsidRPr="00E41E91">
        <w:rPr>
          <w:rFonts w:ascii="Times New Roman" w:hAnsi="Times New Roman" w:cs="Times New Roman"/>
          <w:noProof/>
          <w:sz w:val="17"/>
          <w:szCs w:val="17"/>
        </w:rPr>
        <w:t>our</w:t>
      </w:r>
      <w:r w:rsidRPr="00542FDE">
        <w:rPr>
          <w:rFonts w:ascii="Times New Roman" w:hAnsi="Times New Roman" w:cs="Times New Roman"/>
          <w:noProof/>
          <w:sz w:val="17"/>
          <w:szCs w:val="17"/>
        </w:rPr>
        <w:t xml:space="preserve"> equipment. </w:t>
      </w:r>
    </w:p>
    <w:p w14:paraId="092391FF" w14:textId="77777777" w:rsidR="00821FCD" w:rsidRPr="00542FDE"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r w:rsidRPr="00542FDE">
        <w:rPr>
          <w:rFonts w:ascii="Times New Roman" w:hAnsi="Times New Roman"/>
          <w:caps/>
          <w:noProof/>
          <w:sz w:val="17"/>
          <w:szCs w:val="17"/>
        </w:rPr>
        <w:t>WILL YOU HAVE TO PUT IN EXTRA EQUIPMENT?</w:t>
      </w:r>
    </w:p>
    <w:p w14:paraId="34A4977D" w14:textId="77777777" w:rsidR="00821FCD" w:rsidRPr="00542FDE" w:rsidRDefault="00821FCD" w:rsidP="00821FCD">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We may require you to install equipment (such as meters, service lines, sealing devices, </w:t>
      </w:r>
      <w:proofErr w:type="gramStart"/>
      <w:r w:rsidRPr="00542FDE">
        <w:rPr>
          <w:rFonts w:ascii="Times New Roman" w:hAnsi="Times New Roman" w:cs="Times New Roman"/>
          <w:sz w:val="17"/>
          <w:szCs w:val="17"/>
        </w:rPr>
        <w:t>transformers</w:t>
      </w:r>
      <w:proofErr w:type="gramEnd"/>
      <w:r w:rsidRPr="00542FDE">
        <w:rPr>
          <w:rFonts w:ascii="Times New Roman" w:hAnsi="Times New Roman" w:cs="Times New Roman"/>
          <w:sz w:val="17"/>
          <w:szCs w:val="17"/>
        </w:rPr>
        <w:t xml:space="preserve"> or switch gear) to enable your </w:t>
      </w:r>
      <w:r w:rsidRPr="00542FDE">
        <w:rPr>
          <w:rFonts w:ascii="Times New Roman" w:hAnsi="Times New Roman" w:cs="Times New Roman"/>
          <w:b/>
          <w:i/>
          <w:sz w:val="17"/>
          <w:szCs w:val="17"/>
        </w:rPr>
        <w:t>supply address</w:t>
      </w:r>
      <w:r w:rsidRPr="00542FDE">
        <w:rPr>
          <w:rFonts w:ascii="Times New Roman" w:hAnsi="Times New Roman" w:cs="Times New Roman"/>
          <w:sz w:val="17"/>
          <w:szCs w:val="17"/>
        </w:rPr>
        <w:t xml:space="preserve"> to be supplied with electricity safely and efficiently.</w:t>
      </w:r>
    </w:p>
    <w:p w14:paraId="29546490" w14:textId="77777777" w:rsidR="00821FCD" w:rsidRPr="00542FDE" w:rsidRDefault="00821FCD" w:rsidP="00821FCD">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We may impose these requirements when you apply to be connected to our distribution network or at any other time, whilst you are connected.  For example, the requirements might be designed to:</w:t>
      </w:r>
    </w:p>
    <w:p w14:paraId="25A2AD19" w14:textId="77777777" w:rsidR="00821FCD" w:rsidRPr="00542FDE" w:rsidRDefault="00821FCD" w:rsidP="0051526A">
      <w:pPr>
        <w:pStyle w:val="ListParagraph"/>
        <w:numPr>
          <w:ilvl w:val="0"/>
          <w:numId w:val="28"/>
        </w:numPr>
        <w:spacing w:after="0"/>
        <w:ind w:left="1701" w:hanging="425"/>
        <w:contextualSpacing w:val="0"/>
        <w:jc w:val="left"/>
        <w:rPr>
          <w:szCs w:val="17"/>
        </w:rPr>
      </w:pPr>
      <w:r w:rsidRPr="00542FDE">
        <w:rPr>
          <w:szCs w:val="17"/>
        </w:rPr>
        <w:t xml:space="preserve">prevent or minimise adverse effects on the supply of electricity to other </w:t>
      </w:r>
      <w:proofErr w:type="gramStart"/>
      <w:r w:rsidRPr="00542FDE">
        <w:rPr>
          <w:szCs w:val="17"/>
        </w:rPr>
        <w:t>customers;</w:t>
      </w:r>
      <w:proofErr w:type="gramEnd"/>
    </w:p>
    <w:p w14:paraId="6CD7682E" w14:textId="77777777" w:rsidR="00821FCD" w:rsidRPr="00542FDE" w:rsidRDefault="00821FCD" w:rsidP="0051526A">
      <w:pPr>
        <w:pStyle w:val="ListParagraph"/>
        <w:numPr>
          <w:ilvl w:val="0"/>
          <w:numId w:val="28"/>
        </w:numPr>
        <w:spacing w:after="0"/>
        <w:ind w:left="1701" w:hanging="425"/>
        <w:contextualSpacing w:val="0"/>
        <w:jc w:val="left"/>
        <w:rPr>
          <w:szCs w:val="17"/>
        </w:rPr>
      </w:pPr>
      <w:r w:rsidRPr="00542FDE">
        <w:rPr>
          <w:szCs w:val="17"/>
        </w:rPr>
        <w:t xml:space="preserve">balance the load over the phases of your electricity </w:t>
      </w:r>
      <w:proofErr w:type="gramStart"/>
      <w:r w:rsidRPr="00542FDE">
        <w:rPr>
          <w:szCs w:val="17"/>
        </w:rPr>
        <w:t>supply;</w:t>
      </w:r>
      <w:proofErr w:type="gramEnd"/>
    </w:p>
    <w:p w14:paraId="1EC48D39" w14:textId="77777777" w:rsidR="00821FCD" w:rsidRPr="00542FDE" w:rsidRDefault="00821FCD" w:rsidP="0051526A">
      <w:pPr>
        <w:pStyle w:val="ListParagraph"/>
        <w:numPr>
          <w:ilvl w:val="0"/>
          <w:numId w:val="28"/>
        </w:numPr>
        <w:spacing w:after="0"/>
        <w:ind w:left="1701" w:hanging="425"/>
        <w:contextualSpacing w:val="0"/>
        <w:jc w:val="left"/>
        <w:rPr>
          <w:szCs w:val="17"/>
        </w:rPr>
      </w:pPr>
      <w:r w:rsidRPr="00542FDE">
        <w:rPr>
          <w:szCs w:val="17"/>
        </w:rPr>
        <w:t xml:space="preserve">help us locate and get to your metering equipment </w:t>
      </w:r>
      <w:proofErr w:type="gramStart"/>
      <w:r w:rsidRPr="00542FDE">
        <w:rPr>
          <w:szCs w:val="17"/>
        </w:rPr>
        <w:t>easily;</w:t>
      </w:r>
      <w:proofErr w:type="gramEnd"/>
    </w:p>
    <w:p w14:paraId="756A7562" w14:textId="77777777" w:rsidR="00821FCD" w:rsidRPr="00542FDE" w:rsidRDefault="00821FCD" w:rsidP="0051526A">
      <w:pPr>
        <w:pStyle w:val="ListParagraph"/>
        <w:numPr>
          <w:ilvl w:val="0"/>
          <w:numId w:val="28"/>
        </w:numPr>
        <w:spacing w:after="0"/>
        <w:ind w:left="1701" w:hanging="425"/>
        <w:contextualSpacing w:val="0"/>
        <w:jc w:val="left"/>
        <w:rPr>
          <w:szCs w:val="17"/>
        </w:rPr>
      </w:pPr>
      <w:r w:rsidRPr="00542FDE">
        <w:rPr>
          <w:szCs w:val="17"/>
        </w:rPr>
        <w:t xml:space="preserve">ensure that proper protective equipment is installed and </w:t>
      </w:r>
      <w:proofErr w:type="gramStart"/>
      <w:r w:rsidRPr="00542FDE">
        <w:rPr>
          <w:szCs w:val="17"/>
        </w:rPr>
        <w:t>used;</w:t>
      </w:r>
      <w:proofErr w:type="gramEnd"/>
    </w:p>
    <w:p w14:paraId="10261ADA" w14:textId="77777777" w:rsidR="00821FCD" w:rsidRPr="00542FDE" w:rsidRDefault="00821FCD" w:rsidP="0051526A">
      <w:pPr>
        <w:pStyle w:val="ListParagraph"/>
        <w:numPr>
          <w:ilvl w:val="0"/>
          <w:numId w:val="28"/>
        </w:numPr>
        <w:spacing w:after="0"/>
        <w:ind w:left="1701" w:hanging="425"/>
        <w:contextualSpacing w:val="0"/>
        <w:jc w:val="left"/>
        <w:rPr>
          <w:szCs w:val="17"/>
        </w:rPr>
      </w:pPr>
      <w:r w:rsidRPr="00542FDE">
        <w:rPr>
          <w:szCs w:val="17"/>
        </w:rPr>
        <w:t>ensure that proper safety standards are observed.</w:t>
      </w:r>
    </w:p>
    <w:p w14:paraId="20E0E68D" w14:textId="77777777" w:rsidR="00821FCD" w:rsidRPr="00542FDE" w:rsidRDefault="00821FCD" w:rsidP="00821FCD">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We may also decide where and how overhead and underground cables are connected to your supply address, as well as how many supply points will be needed and where they will be situated.</w:t>
      </w:r>
    </w:p>
    <w:p w14:paraId="6EF98264" w14:textId="77777777" w:rsidR="00821FCD" w:rsidRPr="00542FDE" w:rsidRDefault="00821FCD" w:rsidP="00821FCD">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In deciding whether to impose such requirements, we will </w:t>
      </w:r>
      <w:proofErr w:type="gramStart"/>
      <w:r w:rsidRPr="00542FDE">
        <w:rPr>
          <w:rFonts w:ascii="Times New Roman" w:hAnsi="Times New Roman" w:cs="Times New Roman"/>
          <w:sz w:val="17"/>
          <w:szCs w:val="17"/>
        </w:rPr>
        <w:t>take into account</w:t>
      </w:r>
      <w:proofErr w:type="gramEnd"/>
      <w:r w:rsidRPr="00542FDE">
        <w:rPr>
          <w:rFonts w:ascii="Times New Roman" w:hAnsi="Times New Roman" w:cs="Times New Roman"/>
          <w:sz w:val="17"/>
          <w:szCs w:val="17"/>
        </w:rPr>
        <w:t xml:space="preserve"> the requirements of our licence.</w:t>
      </w:r>
    </w:p>
    <w:p w14:paraId="750C27FE" w14:textId="77777777" w:rsidR="00821FCD" w:rsidRPr="00542FDE"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r w:rsidRPr="00542FDE">
        <w:rPr>
          <w:rFonts w:ascii="Times New Roman" w:hAnsi="Times New Roman"/>
          <w:caps/>
          <w:noProof/>
          <w:sz w:val="17"/>
          <w:szCs w:val="17"/>
        </w:rPr>
        <w:t>Quality of electricity supplied to your supply address</w:t>
      </w:r>
    </w:p>
    <w:p w14:paraId="6E672A3D" w14:textId="77777777" w:rsidR="00821FCD" w:rsidRPr="00542FDE" w:rsidRDefault="00821FCD" w:rsidP="00821FCD">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Cowell Electric is required as a condition of its licence to supply electricity to its customers at specified standards of quality and reliability.</w:t>
      </w:r>
    </w:p>
    <w:p w14:paraId="06CC66D1"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should be aware that the quality and reliability of electricity supplied at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w:t>
      </w:r>
      <w:r w:rsidRPr="00542FDE">
        <w:rPr>
          <w:rFonts w:ascii="Times New Roman" w:hAnsi="Times New Roman" w:cs="Times New Roman"/>
          <w:b/>
          <w:bCs/>
          <w:i/>
          <w:iCs/>
          <w:noProof/>
          <w:sz w:val="17"/>
          <w:szCs w:val="17"/>
        </w:rPr>
        <w:t xml:space="preserve">supply address </w:t>
      </w:r>
      <w:r w:rsidRPr="00542FDE">
        <w:rPr>
          <w:rFonts w:ascii="Times New Roman" w:hAnsi="Times New Roman" w:cs="Times New Roman"/>
          <w:noProof/>
          <w:sz w:val="17"/>
          <w:szCs w:val="17"/>
        </w:rPr>
        <w:t>may be affected by fluctuations and interruptions from time to time for a number of reasons, including:</w:t>
      </w:r>
    </w:p>
    <w:p w14:paraId="6A910EC1" w14:textId="77777777" w:rsidR="00821FCD" w:rsidRPr="00542FDE" w:rsidRDefault="00821FCD" w:rsidP="0051526A">
      <w:pPr>
        <w:pStyle w:val="level30"/>
        <w:numPr>
          <w:ilvl w:val="0"/>
          <w:numId w:val="32"/>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the location of </w:t>
      </w:r>
      <w:r w:rsidRPr="00542FDE">
        <w:rPr>
          <w:rFonts w:ascii="Times New Roman" w:hAnsi="Times New Roman" w:cs="Times New Roman"/>
          <w:b/>
          <w:i/>
          <w:noProof/>
          <w:sz w:val="17"/>
          <w:szCs w:val="17"/>
        </w:rPr>
        <w:t xml:space="preserve">your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w:t>
      </w:r>
    </w:p>
    <w:p w14:paraId="59EFF01B" w14:textId="77777777" w:rsidR="00821FCD" w:rsidRPr="00542FDE" w:rsidRDefault="00821FCD" w:rsidP="0051526A">
      <w:pPr>
        <w:pStyle w:val="level30"/>
        <w:numPr>
          <w:ilvl w:val="0"/>
          <w:numId w:val="32"/>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whether </w:t>
      </w:r>
      <w:r w:rsidRPr="00542FDE">
        <w:rPr>
          <w:rFonts w:ascii="Times New Roman" w:hAnsi="Times New Roman" w:cs="Times New Roman"/>
          <w:b/>
          <w:i/>
          <w:noProof/>
          <w:sz w:val="17"/>
          <w:szCs w:val="17"/>
        </w:rPr>
        <w:t xml:space="preserve">your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 xml:space="preserve"> is served by underground or overhead mains;</w:t>
      </w:r>
    </w:p>
    <w:p w14:paraId="64DB2E86" w14:textId="77777777" w:rsidR="00821FCD" w:rsidRPr="00542FDE" w:rsidRDefault="00821FCD" w:rsidP="0051526A">
      <w:pPr>
        <w:pStyle w:val="level30"/>
        <w:numPr>
          <w:ilvl w:val="0"/>
          <w:numId w:val="32"/>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the weather conditions;</w:t>
      </w:r>
    </w:p>
    <w:p w14:paraId="4794A80A" w14:textId="77777777" w:rsidR="00821FCD" w:rsidRPr="00542FDE" w:rsidRDefault="00821FCD" w:rsidP="0051526A">
      <w:pPr>
        <w:pStyle w:val="level30"/>
        <w:numPr>
          <w:ilvl w:val="0"/>
          <w:numId w:val="32"/>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animals, vegetation, the actions of vandals and other people;</w:t>
      </w:r>
    </w:p>
    <w:p w14:paraId="2CFF6DE9" w14:textId="77777777" w:rsidR="00821FCD" w:rsidRPr="00542FDE" w:rsidRDefault="00821FCD" w:rsidP="0051526A">
      <w:pPr>
        <w:pStyle w:val="level30"/>
        <w:numPr>
          <w:ilvl w:val="0"/>
          <w:numId w:val="32"/>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the existence of emergency or dangerous conditions;</w:t>
      </w:r>
    </w:p>
    <w:p w14:paraId="5E285B29" w14:textId="77777777" w:rsidR="00821FCD" w:rsidRPr="00542FDE" w:rsidRDefault="00821FCD" w:rsidP="0051526A">
      <w:pPr>
        <w:pStyle w:val="level30"/>
        <w:numPr>
          <w:ilvl w:val="0"/>
          <w:numId w:val="32"/>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damage to the electricity network;</w:t>
      </w:r>
    </w:p>
    <w:p w14:paraId="4D3E13BA" w14:textId="77777777" w:rsidR="00821FCD" w:rsidRPr="00542FDE" w:rsidRDefault="00821FCD" w:rsidP="0051526A">
      <w:pPr>
        <w:pStyle w:val="level30"/>
        <w:numPr>
          <w:ilvl w:val="0"/>
          <w:numId w:val="32"/>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the design and technical limitations of</w:t>
      </w:r>
      <w:r w:rsidRPr="00542FDE">
        <w:rPr>
          <w:rFonts w:ascii="Times New Roman" w:hAnsi="Times New Roman" w:cs="Times New Roman"/>
          <w:b/>
          <w:i/>
          <w:noProof/>
          <w:sz w:val="17"/>
          <w:szCs w:val="17"/>
        </w:rPr>
        <w:t xml:space="preserve"> our </w:t>
      </w:r>
      <w:r w:rsidRPr="00542FDE">
        <w:rPr>
          <w:rFonts w:ascii="Times New Roman" w:hAnsi="Times New Roman" w:cs="Times New Roman"/>
          <w:noProof/>
          <w:sz w:val="17"/>
          <w:szCs w:val="17"/>
        </w:rPr>
        <w:t xml:space="preserve">network; </w:t>
      </w:r>
    </w:p>
    <w:p w14:paraId="6187AC9F" w14:textId="77777777" w:rsidR="00821FCD" w:rsidRPr="00542FDE" w:rsidRDefault="00821FCD" w:rsidP="0051526A">
      <w:pPr>
        <w:pStyle w:val="level30"/>
        <w:numPr>
          <w:ilvl w:val="0"/>
          <w:numId w:val="32"/>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normal maintenance and operational switching by </w:t>
      </w:r>
      <w:r w:rsidRPr="00542FDE">
        <w:rPr>
          <w:rFonts w:ascii="Times New Roman" w:hAnsi="Times New Roman" w:cs="Times New Roman"/>
          <w:b/>
          <w:i/>
          <w:noProof/>
          <w:sz w:val="17"/>
          <w:szCs w:val="17"/>
        </w:rPr>
        <w:t>us</w:t>
      </w:r>
      <w:r w:rsidRPr="00542FDE">
        <w:rPr>
          <w:rFonts w:ascii="Times New Roman" w:hAnsi="Times New Roman" w:cs="Times New Roman"/>
          <w:noProof/>
          <w:sz w:val="17"/>
          <w:szCs w:val="17"/>
        </w:rPr>
        <w:t xml:space="preserve">; and </w:t>
      </w:r>
    </w:p>
    <w:p w14:paraId="2CF638BD" w14:textId="77777777" w:rsidR="00821FCD" w:rsidRPr="00542FDE" w:rsidRDefault="00821FCD" w:rsidP="0051526A">
      <w:pPr>
        <w:pStyle w:val="level30"/>
        <w:numPr>
          <w:ilvl w:val="0"/>
          <w:numId w:val="32"/>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the demand for electricity at any point in time. </w:t>
      </w:r>
    </w:p>
    <w:p w14:paraId="7CEB707D"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should understand that unexpected fluctuations or interruptions may cause damage to </w:t>
      </w:r>
      <w:r w:rsidRPr="00542FDE">
        <w:rPr>
          <w:rFonts w:ascii="Times New Roman" w:hAnsi="Times New Roman" w:cs="Times New Roman"/>
          <w:b/>
          <w:i/>
          <w:noProof/>
          <w:sz w:val="17"/>
          <w:szCs w:val="17"/>
        </w:rPr>
        <w:t>your equipment</w:t>
      </w:r>
      <w:r w:rsidRPr="00542FDE">
        <w:rPr>
          <w:rFonts w:ascii="Times New Roman" w:hAnsi="Times New Roman" w:cs="Times New Roman"/>
          <w:noProof/>
          <w:sz w:val="17"/>
          <w:szCs w:val="17"/>
        </w:rPr>
        <w:t xml:space="preserve"> or cause it to malfunction.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recommend that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give careful consideration to taking out insurance or installing devices to protect </w:t>
      </w:r>
      <w:r w:rsidRPr="00542FDE">
        <w:rPr>
          <w:rFonts w:ascii="Times New Roman" w:hAnsi="Times New Roman" w:cs="Times New Roman"/>
          <w:b/>
          <w:i/>
          <w:noProof/>
          <w:sz w:val="17"/>
          <w:szCs w:val="17"/>
        </w:rPr>
        <w:t>your equipment</w:t>
      </w:r>
      <w:r w:rsidRPr="00542FDE">
        <w:rPr>
          <w:rFonts w:ascii="Times New Roman" w:hAnsi="Times New Roman" w:cs="Times New Roman"/>
          <w:noProof/>
          <w:sz w:val="17"/>
          <w:szCs w:val="17"/>
        </w:rPr>
        <w:t xml:space="preserve"> and property when these fluctuations or interruptions occur.</w:t>
      </w:r>
    </w:p>
    <w:p w14:paraId="6F4776B3" w14:textId="77777777" w:rsidR="00821FCD" w:rsidRPr="0055684F"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r w:rsidRPr="0055684F">
        <w:rPr>
          <w:rFonts w:ascii="Times New Roman" w:hAnsi="Times New Roman"/>
          <w:caps/>
          <w:noProof/>
          <w:sz w:val="17"/>
          <w:szCs w:val="17"/>
        </w:rPr>
        <w:t>OUR LIABILITY</w:t>
      </w:r>
    </w:p>
    <w:p w14:paraId="23A1A4A5"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The </w:t>
      </w:r>
      <w:r w:rsidRPr="00542FDE">
        <w:rPr>
          <w:rFonts w:ascii="Times New Roman" w:hAnsi="Times New Roman" w:cs="Times New Roman"/>
          <w:i/>
          <w:iCs/>
          <w:noProof/>
          <w:sz w:val="17"/>
          <w:szCs w:val="17"/>
        </w:rPr>
        <w:t xml:space="preserve">Competition and Consumer Act 2010 </w:t>
      </w:r>
      <w:r w:rsidRPr="00542FDE">
        <w:rPr>
          <w:rFonts w:ascii="Times New Roman" w:hAnsi="Times New Roman" w:cs="Times New Roman"/>
          <w:noProof/>
          <w:sz w:val="17"/>
          <w:szCs w:val="17"/>
        </w:rPr>
        <w:t>and other laws imply certain conditions, warranties and rights into contracts that cannot be excluded or limited.</w:t>
      </w:r>
    </w:p>
    <w:p w14:paraId="0B360BE9"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Unless one of these laws requires it,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give no condition, warranty or undertaking, and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make no representation to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about the condition or suitability of electricity, its quality, fitness or safety, other than those set out in this contract. </w:t>
      </w:r>
    </w:p>
    <w:p w14:paraId="3373A570" w14:textId="77777777" w:rsidR="00821FCD" w:rsidRPr="00542FDE" w:rsidRDefault="00821FCD" w:rsidP="00821FCD">
      <w:pPr>
        <w:pStyle w:val="level2"/>
        <w:keepNext/>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Any liability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have to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under these laws that cannot be excluded but that can be limited is (at</w:t>
      </w:r>
      <w:r w:rsidRPr="00542FDE">
        <w:rPr>
          <w:rFonts w:ascii="Times New Roman" w:hAnsi="Times New Roman" w:cs="Times New Roman"/>
          <w:b/>
          <w:i/>
          <w:noProof/>
          <w:sz w:val="17"/>
          <w:szCs w:val="17"/>
        </w:rPr>
        <w:t xml:space="preserve"> our </w:t>
      </w:r>
      <w:r w:rsidRPr="00542FDE">
        <w:rPr>
          <w:rFonts w:ascii="Times New Roman" w:hAnsi="Times New Roman" w:cs="Times New Roman"/>
          <w:noProof/>
          <w:sz w:val="17"/>
          <w:szCs w:val="17"/>
        </w:rPr>
        <w:t>option) limited to:</w:t>
      </w:r>
    </w:p>
    <w:p w14:paraId="769E9193" w14:textId="77777777" w:rsidR="00821FCD" w:rsidRPr="00542FDE" w:rsidRDefault="00821FCD" w:rsidP="0051526A">
      <w:pPr>
        <w:pStyle w:val="level30"/>
        <w:numPr>
          <w:ilvl w:val="0"/>
          <w:numId w:val="33"/>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providing equivalent goods or services provided under this contract to </w:t>
      </w:r>
      <w:r w:rsidRPr="00542FDE">
        <w:rPr>
          <w:rFonts w:ascii="Times New Roman" w:hAnsi="Times New Roman" w:cs="Times New Roman"/>
          <w:b/>
          <w:i/>
          <w:noProof/>
          <w:sz w:val="17"/>
          <w:szCs w:val="17"/>
        </w:rPr>
        <w:t xml:space="preserve">your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w:t>
      </w:r>
      <w:r w:rsidRPr="00542FDE">
        <w:rPr>
          <w:rFonts w:ascii="Times New Roman" w:hAnsi="Times New Roman" w:cs="Times New Roman"/>
          <w:b/>
          <w:bCs/>
          <w:i/>
          <w:iCs/>
          <w:noProof/>
          <w:sz w:val="17"/>
          <w:szCs w:val="17"/>
        </w:rPr>
        <w:t xml:space="preserve"> </w:t>
      </w:r>
      <w:r w:rsidRPr="00542FDE">
        <w:rPr>
          <w:rFonts w:ascii="Times New Roman" w:hAnsi="Times New Roman" w:cs="Times New Roman"/>
          <w:noProof/>
          <w:sz w:val="17"/>
          <w:szCs w:val="17"/>
        </w:rPr>
        <w:t>or</w:t>
      </w:r>
    </w:p>
    <w:p w14:paraId="3C43B714" w14:textId="77777777" w:rsidR="00821FCD" w:rsidRPr="00542FDE" w:rsidRDefault="00821FCD" w:rsidP="0051526A">
      <w:pPr>
        <w:pStyle w:val="level30"/>
        <w:numPr>
          <w:ilvl w:val="0"/>
          <w:numId w:val="33"/>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paying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the cost of replacing the goods or services provided under this contract to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 or acquiring equivalent goods or services.</w:t>
      </w:r>
    </w:p>
    <w:p w14:paraId="0CD34BB7" w14:textId="77777777" w:rsidR="00821FCD" w:rsidRPr="0055684F"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r w:rsidRPr="0055684F">
        <w:rPr>
          <w:rFonts w:ascii="Times New Roman" w:hAnsi="Times New Roman"/>
          <w:caps/>
          <w:noProof/>
          <w:sz w:val="17"/>
          <w:szCs w:val="17"/>
        </w:rPr>
        <w:t xml:space="preserve">PRICE FOR SERVICES PROVIDED </w:t>
      </w:r>
    </w:p>
    <w:p w14:paraId="210C6FF8" w14:textId="77777777" w:rsidR="00821FCD" w:rsidRPr="0051526A" w:rsidRDefault="00821FCD" w:rsidP="00821FCD">
      <w:pPr>
        <w:pStyle w:val="level2"/>
        <w:tabs>
          <w:tab w:val="clear" w:pos="1277"/>
        </w:tabs>
        <w:spacing w:line="170" w:lineRule="exact"/>
        <w:ind w:left="1276"/>
        <w:rPr>
          <w:rFonts w:ascii="Times New Roman" w:hAnsi="Times New Roman" w:cs="Times New Roman"/>
          <w:noProof/>
          <w:sz w:val="17"/>
          <w:szCs w:val="17"/>
        </w:rPr>
      </w:pPr>
      <w:r w:rsidRPr="0051526A">
        <w:rPr>
          <w:rFonts w:ascii="Times New Roman" w:hAnsi="Times New Roman" w:cs="Times New Roman"/>
          <w:noProof/>
          <w:sz w:val="17"/>
          <w:szCs w:val="17"/>
        </w:rPr>
        <w:t xml:space="preserve">Our current tariffs and charges for the </w:t>
      </w:r>
      <w:r w:rsidRPr="0051526A">
        <w:rPr>
          <w:rFonts w:ascii="Times New Roman" w:hAnsi="Times New Roman" w:cs="Times New Roman"/>
          <w:b/>
          <w:bCs/>
          <w:i/>
          <w:iCs/>
          <w:noProof/>
          <w:sz w:val="17"/>
          <w:szCs w:val="17"/>
        </w:rPr>
        <w:t xml:space="preserve">sale and supply services </w:t>
      </w:r>
      <w:r w:rsidRPr="0051526A">
        <w:rPr>
          <w:rFonts w:ascii="Times New Roman" w:hAnsi="Times New Roman" w:cs="Times New Roman"/>
          <w:noProof/>
          <w:sz w:val="17"/>
          <w:szCs w:val="17"/>
        </w:rPr>
        <w:t xml:space="preserve">and other services are set out in the </w:t>
      </w:r>
      <w:r w:rsidRPr="0051526A">
        <w:rPr>
          <w:rFonts w:ascii="Times New Roman" w:hAnsi="Times New Roman" w:cs="Times New Roman"/>
          <w:b/>
          <w:bCs/>
          <w:noProof/>
          <w:sz w:val="17"/>
          <w:szCs w:val="17"/>
        </w:rPr>
        <w:t>WDS</w:t>
      </w:r>
      <w:r w:rsidRPr="0051526A">
        <w:rPr>
          <w:rFonts w:ascii="Times New Roman" w:hAnsi="Times New Roman" w:cs="Times New Roman"/>
          <w:noProof/>
          <w:sz w:val="17"/>
          <w:szCs w:val="17"/>
        </w:rPr>
        <w:t xml:space="preserve"> provded to you and in the </w:t>
      </w:r>
      <w:r w:rsidRPr="0051526A">
        <w:rPr>
          <w:rFonts w:ascii="Times New Roman" w:hAnsi="Times New Roman" w:cs="Times New Roman"/>
          <w:b/>
          <w:bCs/>
          <w:i/>
          <w:iCs/>
          <w:noProof/>
          <w:sz w:val="17"/>
          <w:szCs w:val="17"/>
        </w:rPr>
        <w:t xml:space="preserve">price list </w:t>
      </w:r>
      <w:r w:rsidRPr="0051526A">
        <w:rPr>
          <w:rFonts w:ascii="Times New Roman" w:hAnsi="Times New Roman" w:cs="Times New Roman"/>
          <w:noProof/>
          <w:sz w:val="17"/>
          <w:szCs w:val="17"/>
        </w:rPr>
        <w:t xml:space="preserve"> which is available on the RAES website - </w:t>
      </w:r>
      <w:hyperlink r:id="rId19" w:history="1">
        <w:r w:rsidRPr="0051526A">
          <w:rPr>
            <w:rStyle w:val="Hyperlink"/>
            <w:rFonts w:ascii="Times New Roman" w:hAnsi="Times New Roman" w:cs="Times New Roman"/>
            <w:noProof/>
            <w:sz w:val="17"/>
            <w:szCs w:val="17"/>
          </w:rPr>
          <w:t>www.raes.sa.gov.au</w:t>
        </w:r>
      </w:hyperlink>
      <w:r w:rsidRPr="0051526A">
        <w:rPr>
          <w:rFonts w:ascii="Times New Roman" w:hAnsi="Times New Roman" w:cs="Times New Roman"/>
          <w:noProof/>
          <w:sz w:val="17"/>
          <w:szCs w:val="17"/>
        </w:rPr>
        <w:t>.</w:t>
      </w:r>
    </w:p>
    <w:p w14:paraId="75303151"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Our </w:t>
      </w:r>
      <w:r w:rsidRPr="00542FDE">
        <w:rPr>
          <w:rFonts w:ascii="Times New Roman" w:hAnsi="Times New Roman" w:cs="Times New Roman"/>
          <w:b/>
          <w:bCs/>
          <w:i/>
          <w:iCs/>
          <w:noProof/>
          <w:sz w:val="17"/>
          <w:szCs w:val="17"/>
        </w:rPr>
        <w:t>price list</w:t>
      </w:r>
      <w:r w:rsidRPr="00542FDE">
        <w:rPr>
          <w:rFonts w:ascii="Times New Roman" w:hAnsi="Times New Roman" w:cs="Times New Roman"/>
          <w:noProof/>
          <w:sz w:val="17"/>
          <w:szCs w:val="17"/>
        </w:rPr>
        <w:t xml:space="preserve"> explains the conditions that need to be satisfied for each particular tariff.</w:t>
      </w:r>
    </w:p>
    <w:p w14:paraId="54E0E16B" w14:textId="5143CE66"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lastRenderedPageBreak/>
        <w:t xml:space="preserve">If, at the time this contract is published,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 xml:space="preserve"> is already connected to our distribution network, the tariff and other charges currently applying to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for</w:t>
      </w:r>
      <w:r w:rsidRPr="00542FDE">
        <w:rPr>
          <w:rFonts w:ascii="Times New Roman" w:hAnsi="Times New Roman" w:cs="Times New Roman"/>
          <w:b/>
          <w:bCs/>
          <w:i/>
          <w:iCs/>
          <w:noProof/>
          <w:sz w:val="17"/>
          <w:szCs w:val="17"/>
        </w:rPr>
        <w:t xml:space="preserve"> sale and supply services</w:t>
      </w:r>
      <w:r w:rsidRPr="00542FDE">
        <w:rPr>
          <w:rFonts w:ascii="Times New Roman" w:hAnsi="Times New Roman" w:cs="Times New Roman"/>
          <w:noProof/>
          <w:sz w:val="17"/>
          <w:szCs w:val="17"/>
        </w:rPr>
        <w:t xml:space="preserve"> at the </w:t>
      </w:r>
      <w:r w:rsidRPr="00542FDE">
        <w:rPr>
          <w:rFonts w:ascii="Times New Roman" w:hAnsi="Times New Roman" w:cs="Times New Roman"/>
          <w:b/>
          <w:bCs/>
          <w:i/>
          <w:iCs/>
          <w:noProof/>
          <w:sz w:val="17"/>
          <w:szCs w:val="17"/>
        </w:rPr>
        <w:t xml:space="preserve">supply address </w:t>
      </w:r>
      <w:r w:rsidRPr="00542FDE">
        <w:rPr>
          <w:rFonts w:ascii="Times New Roman" w:hAnsi="Times New Roman" w:cs="Times New Roman"/>
          <w:noProof/>
          <w:sz w:val="17"/>
          <w:szCs w:val="17"/>
        </w:rPr>
        <w:t xml:space="preserve">will continue to apply, until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inform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in accordance with Clause </w:t>
      </w:r>
      <w:r w:rsidRPr="00542FDE">
        <w:rPr>
          <w:rFonts w:ascii="Times New Roman" w:hAnsi="Times New Roman" w:cs="Times New Roman"/>
          <w:noProof/>
          <w:sz w:val="17"/>
          <w:szCs w:val="17"/>
        </w:rPr>
        <w:fldChar w:fldCharType="begin"/>
      </w:r>
      <w:r w:rsidRPr="00542FDE">
        <w:rPr>
          <w:rFonts w:ascii="Times New Roman" w:hAnsi="Times New Roman" w:cs="Times New Roman"/>
          <w:noProof/>
          <w:sz w:val="17"/>
          <w:szCs w:val="17"/>
        </w:rPr>
        <w:instrText xml:space="preserve"> REF _Ref158731679 \r \h  \* MERGEFORMAT </w:instrText>
      </w:r>
      <w:r w:rsidRPr="00542FDE">
        <w:rPr>
          <w:rFonts w:ascii="Times New Roman" w:hAnsi="Times New Roman" w:cs="Times New Roman"/>
          <w:noProof/>
          <w:sz w:val="17"/>
          <w:szCs w:val="17"/>
        </w:rPr>
      </w:r>
      <w:r w:rsidRPr="00542FDE">
        <w:rPr>
          <w:rFonts w:ascii="Times New Roman" w:hAnsi="Times New Roman" w:cs="Times New Roman"/>
          <w:noProof/>
          <w:sz w:val="17"/>
          <w:szCs w:val="17"/>
        </w:rPr>
        <w:fldChar w:fldCharType="separate"/>
      </w:r>
      <w:r w:rsidR="00A81F2F">
        <w:rPr>
          <w:rFonts w:ascii="Times New Roman" w:hAnsi="Times New Roman" w:cs="Times New Roman"/>
          <w:noProof/>
          <w:sz w:val="17"/>
          <w:szCs w:val="17"/>
        </w:rPr>
        <w:t>12</w:t>
      </w:r>
      <w:r w:rsidRPr="00542FDE">
        <w:rPr>
          <w:rFonts w:ascii="Times New Roman" w:hAnsi="Times New Roman" w:cs="Times New Roman"/>
          <w:noProof/>
          <w:sz w:val="17"/>
          <w:szCs w:val="17"/>
        </w:rPr>
        <w:fldChar w:fldCharType="end"/>
      </w:r>
      <w:r w:rsidRPr="00542FDE">
        <w:rPr>
          <w:rFonts w:ascii="Times New Roman" w:hAnsi="Times New Roman" w:cs="Times New Roman"/>
          <w:noProof/>
          <w:sz w:val="17"/>
          <w:szCs w:val="17"/>
        </w:rPr>
        <w:t>.</w:t>
      </w:r>
    </w:p>
    <w:p w14:paraId="52349C6A"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If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 xml:space="preserve"> is not already connected to our distribution network, or you have changed your supply address at any time, the tariff and other charges applying to </w:t>
      </w:r>
      <w:r w:rsidRPr="00542FDE">
        <w:rPr>
          <w:rFonts w:ascii="Times New Roman" w:hAnsi="Times New Roman" w:cs="Times New Roman"/>
          <w:b/>
          <w:i/>
          <w:noProof/>
          <w:sz w:val="17"/>
          <w:szCs w:val="17"/>
        </w:rPr>
        <w:t>you</w:t>
      </w:r>
      <w:r w:rsidRPr="00542FDE">
        <w:rPr>
          <w:rFonts w:ascii="Times New Roman" w:hAnsi="Times New Roman" w:cs="Times New Roman"/>
          <w:b/>
          <w:bCs/>
          <w:i/>
          <w:iCs/>
          <w:noProof/>
          <w:sz w:val="17"/>
          <w:szCs w:val="17"/>
        </w:rPr>
        <w:t xml:space="preserve"> </w:t>
      </w:r>
      <w:r w:rsidRPr="00542FDE">
        <w:rPr>
          <w:rFonts w:ascii="Times New Roman" w:hAnsi="Times New Roman" w:cs="Times New Roman"/>
          <w:noProof/>
          <w:sz w:val="17"/>
          <w:szCs w:val="17"/>
        </w:rPr>
        <w:t>will be as set out in</w:t>
      </w:r>
      <w:r w:rsidRPr="00542FDE">
        <w:rPr>
          <w:rFonts w:ascii="Times New Roman" w:hAnsi="Times New Roman" w:cs="Times New Roman"/>
          <w:b/>
          <w:i/>
          <w:noProof/>
          <w:sz w:val="17"/>
          <w:szCs w:val="17"/>
        </w:rPr>
        <w:t xml:space="preserve"> our </w:t>
      </w:r>
      <w:r w:rsidRPr="00542FDE">
        <w:rPr>
          <w:rFonts w:ascii="Times New Roman" w:hAnsi="Times New Roman" w:cs="Times New Roman"/>
          <w:b/>
          <w:bCs/>
          <w:i/>
          <w:iCs/>
          <w:noProof/>
          <w:sz w:val="17"/>
          <w:szCs w:val="17"/>
        </w:rPr>
        <w:t>price list.</w:t>
      </w:r>
    </w:p>
    <w:p w14:paraId="4761607B"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In some cases,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will be able to select a tariff to apply to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In those cases, if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do not choose a tariff,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will assign one to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w:t>
      </w:r>
    </w:p>
    <w:p w14:paraId="7DBF1D94" w14:textId="77777777" w:rsidR="00821FCD" w:rsidRPr="00542FDE"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bookmarkStart w:id="5" w:name="_Ref158731679"/>
      <w:r w:rsidRPr="00542FDE">
        <w:rPr>
          <w:rFonts w:ascii="Times New Roman" w:hAnsi="Times New Roman"/>
          <w:caps/>
          <w:noProof/>
          <w:sz w:val="17"/>
          <w:szCs w:val="17"/>
        </w:rPr>
        <w:t>Variations to the tariffs and charges</w:t>
      </w:r>
      <w:bookmarkEnd w:id="5"/>
    </w:p>
    <w:p w14:paraId="27DEC13C" w14:textId="156C2C83"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When</w:t>
      </w:r>
      <w:r w:rsidRPr="00542FDE">
        <w:rPr>
          <w:rFonts w:ascii="Times New Roman" w:hAnsi="Times New Roman" w:cs="Times New Roman"/>
          <w:b/>
          <w:bCs/>
          <w:i/>
          <w:iCs/>
          <w:noProof/>
          <w:sz w:val="17"/>
          <w:szCs w:val="17"/>
        </w:rPr>
        <w:t xml:space="preserve">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vary the tariffs and charges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will notify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of these changes by giving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at least 60 </w:t>
      </w:r>
      <w:r w:rsidRPr="00542FDE">
        <w:rPr>
          <w:rFonts w:ascii="Times New Roman" w:hAnsi="Times New Roman" w:cs="Times New Roman"/>
          <w:b/>
          <w:bCs/>
          <w:i/>
          <w:iCs/>
          <w:noProof/>
          <w:sz w:val="17"/>
          <w:szCs w:val="17"/>
        </w:rPr>
        <w:t>business days</w:t>
      </w:r>
      <w:r w:rsidRPr="00542FDE">
        <w:rPr>
          <w:rFonts w:ascii="Times New Roman" w:hAnsi="Times New Roman" w:cs="Times New Roman"/>
          <w:noProof/>
          <w:sz w:val="17"/>
          <w:szCs w:val="17"/>
        </w:rPr>
        <w:t xml:space="preserve"> prior notice.</w:t>
      </w:r>
    </w:p>
    <w:p w14:paraId="27A7E80D"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If the conditions applying to </w:t>
      </w:r>
      <w:r w:rsidRPr="00542FDE">
        <w:rPr>
          <w:rFonts w:ascii="Times New Roman" w:hAnsi="Times New Roman" w:cs="Times New Roman"/>
          <w:b/>
          <w:i/>
          <w:noProof/>
          <w:sz w:val="17"/>
          <w:szCs w:val="17"/>
        </w:rPr>
        <w:t>your</w:t>
      </w:r>
      <w:r w:rsidRPr="00542FDE">
        <w:rPr>
          <w:rFonts w:ascii="Times New Roman" w:hAnsi="Times New Roman" w:cs="Times New Roman"/>
          <w:b/>
          <w:bCs/>
          <w:i/>
          <w:iCs/>
          <w:noProof/>
          <w:sz w:val="17"/>
          <w:szCs w:val="17"/>
        </w:rPr>
        <w:t xml:space="preserve"> </w:t>
      </w:r>
      <w:r w:rsidRPr="00542FDE">
        <w:rPr>
          <w:rFonts w:ascii="Times New Roman" w:hAnsi="Times New Roman" w:cs="Times New Roman"/>
          <w:noProof/>
          <w:sz w:val="17"/>
          <w:szCs w:val="17"/>
        </w:rPr>
        <w:t xml:space="preserve">tariffs and charges change, so that the previous tariffs and charges no longer apply to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can decide which tariffs and charges will apply.</w:t>
      </w:r>
    </w:p>
    <w:p w14:paraId="6F7DF89C" w14:textId="77777777" w:rsidR="00821FCD" w:rsidRPr="00542FDE"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r w:rsidRPr="00542FDE">
        <w:rPr>
          <w:rFonts w:ascii="Times New Roman" w:hAnsi="Times New Roman"/>
          <w:caps/>
          <w:noProof/>
          <w:sz w:val="17"/>
          <w:szCs w:val="17"/>
        </w:rPr>
        <w:t>Switching tariffs (NOT APPLICABLE TO COMMUNITY PRE-PAY CUSTOMERS)</w:t>
      </w:r>
    </w:p>
    <w:p w14:paraId="4EB77A39" w14:textId="77777777" w:rsidR="00821FCD" w:rsidRPr="00542FDE"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r w:rsidRPr="00542FDE">
        <w:rPr>
          <w:rFonts w:ascii="Times New Roman" w:hAnsi="Times New Roman"/>
          <w:caps/>
          <w:noProof/>
          <w:sz w:val="17"/>
          <w:szCs w:val="17"/>
        </w:rPr>
        <w:t>Changes to the tariff rates and charges during an account cycle</w:t>
      </w:r>
    </w:p>
    <w:p w14:paraId="6FD8B8CB"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If a tariff or charge applying to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changes during an </w:t>
      </w:r>
      <w:r w:rsidRPr="00542FDE">
        <w:rPr>
          <w:rFonts w:ascii="Times New Roman" w:hAnsi="Times New Roman" w:cs="Times New Roman"/>
          <w:b/>
          <w:bCs/>
          <w:i/>
          <w:iCs/>
          <w:noProof/>
          <w:sz w:val="17"/>
          <w:szCs w:val="17"/>
        </w:rPr>
        <w:t>account</w:t>
      </w:r>
      <w:r w:rsidRPr="00542FDE">
        <w:rPr>
          <w:rFonts w:ascii="Times New Roman" w:hAnsi="Times New Roman" w:cs="Times New Roman"/>
          <w:noProof/>
          <w:sz w:val="17"/>
          <w:szCs w:val="17"/>
        </w:rPr>
        <w:t xml:space="preserve"> </w:t>
      </w:r>
      <w:r w:rsidRPr="00542FDE">
        <w:rPr>
          <w:rFonts w:ascii="Times New Roman" w:hAnsi="Times New Roman" w:cs="Times New Roman"/>
          <w:b/>
          <w:bCs/>
          <w:i/>
          <w:iCs/>
          <w:noProof/>
          <w:sz w:val="17"/>
          <w:szCs w:val="17"/>
        </w:rPr>
        <w:t>cycle</w:t>
      </w:r>
      <w:r w:rsidRPr="00542FDE">
        <w:rPr>
          <w:rFonts w:ascii="Times New Roman" w:hAnsi="Times New Roman" w:cs="Times New Roman"/>
          <w:noProof/>
          <w:sz w:val="17"/>
          <w:szCs w:val="17"/>
        </w:rPr>
        <w:t xml:space="preserve">,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charges for that </w:t>
      </w:r>
      <w:r w:rsidRPr="00542FDE">
        <w:rPr>
          <w:rFonts w:ascii="Times New Roman" w:hAnsi="Times New Roman" w:cs="Times New Roman"/>
          <w:b/>
          <w:bCs/>
          <w:i/>
          <w:iCs/>
          <w:noProof/>
          <w:sz w:val="17"/>
          <w:szCs w:val="17"/>
        </w:rPr>
        <w:t>account cycle</w:t>
      </w:r>
      <w:r w:rsidRPr="00542FDE">
        <w:rPr>
          <w:rFonts w:ascii="Times New Roman" w:hAnsi="Times New Roman" w:cs="Times New Roman"/>
          <w:noProof/>
          <w:sz w:val="17"/>
          <w:szCs w:val="17"/>
        </w:rPr>
        <w:t xml:space="preserve"> will be calculated on a pro-rata basis using:</w:t>
      </w:r>
    </w:p>
    <w:p w14:paraId="683626A6" w14:textId="77777777" w:rsidR="00821FCD" w:rsidRPr="00542FDE" w:rsidRDefault="00821FCD" w:rsidP="0051526A">
      <w:pPr>
        <w:pStyle w:val="level30"/>
        <w:numPr>
          <w:ilvl w:val="0"/>
          <w:numId w:val="34"/>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the old tariff or charge up to and including the date of change; and</w:t>
      </w:r>
    </w:p>
    <w:p w14:paraId="0075A585" w14:textId="77777777" w:rsidR="00821FCD" w:rsidRPr="00542FDE" w:rsidRDefault="00821FCD" w:rsidP="0051526A">
      <w:pPr>
        <w:pStyle w:val="level30"/>
        <w:numPr>
          <w:ilvl w:val="0"/>
          <w:numId w:val="34"/>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new tariff or charge from that date to the end of the </w:t>
      </w:r>
      <w:r w:rsidRPr="00542FDE">
        <w:rPr>
          <w:rFonts w:ascii="Times New Roman" w:hAnsi="Times New Roman" w:cs="Times New Roman"/>
          <w:b/>
          <w:i/>
          <w:sz w:val="17"/>
          <w:szCs w:val="17"/>
        </w:rPr>
        <w:t>account cycle.</w:t>
      </w:r>
    </w:p>
    <w:bookmarkEnd w:id="3"/>
    <w:p w14:paraId="3C5B926B" w14:textId="77777777" w:rsidR="00821FCD" w:rsidRPr="00542FDE"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r w:rsidRPr="00542FDE">
        <w:rPr>
          <w:rFonts w:ascii="Times New Roman" w:hAnsi="Times New Roman"/>
          <w:caps/>
          <w:noProof/>
          <w:sz w:val="17"/>
          <w:szCs w:val="17"/>
        </w:rPr>
        <w:t>Changes to the tariff type during AN ACCOUNT cycle (NOT APPLICABLE TO COMMUNITY PRE-PAY CUSTOMERS)</w:t>
      </w:r>
    </w:p>
    <w:p w14:paraId="200CE811" w14:textId="77777777" w:rsidR="00821FCD" w:rsidRPr="0055684F"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r w:rsidRPr="0055684F">
        <w:rPr>
          <w:rFonts w:ascii="Times New Roman" w:hAnsi="Times New Roman"/>
          <w:caps/>
          <w:noProof/>
          <w:sz w:val="17"/>
          <w:szCs w:val="17"/>
        </w:rPr>
        <w:t>GOODS AND SERVICES TAX (GST)</w:t>
      </w:r>
    </w:p>
    <w:p w14:paraId="2A2FA746" w14:textId="77777777" w:rsidR="00821FCD" w:rsidRPr="00542FDE" w:rsidRDefault="00821FCD" w:rsidP="00821FCD">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The amounts specified in the </w:t>
      </w:r>
      <w:r w:rsidRPr="00542FDE">
        <w:rPr>
          <w:rFonts w:ascii="Times New Roman" w:hAnsi="Times New Roman" w:cs="Times New Roman"/>
          <w:b/>
          <w:i/>
          <w:sz w:val="17"/>
          <w:szCs w:val="17"/>
        </w:rPr>
        <w:t>price list</w:t>
      </w:r>
      <w:r w:rsidRPr="00542FDE">
        <w:rPr>
          <w:rFonts w:ascii="Times New Roman" w:hAnsi="Times New Roman" w:cs="Times New Roman"/>
          <w:sz w:val="17"/>
          <w:szCs w:val="17"/>
        </w:rPr>
        <w:t xml:space="preserve"> from time to time are (or will be) stated to be inclusive of GST. Apart from these amounts there may be other amounts paid by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or by</w:t>
      </w:r>
      <w:r w:rsidRPr="00542FDE">
        <w:rPr>
          <w:rFonts w:ascii="Times New Roman" w:hAnsi="Times New Roman" w:cs="Times New Roman"/>
          <w:b/>
          <w:i/>
          <w:sz w:val="17"/>
          <w:szCs w:val="17"/>
        </w:rPr>
        <w:t xml:space="preserve"> us </w:t>
      </w:r>
      <w:r w:rsidRPr="00542FDE">
        <w:rPr>
          <w:rFonts w:ascii="Times New Roman" w:hAnsi="Times New Roman" w:cs="Times New Roman"/>
          <w:sz w:val="17"/>
          <w:szCs w:val="17"/>
        </w:rPr>
        <w:t>under this contract that are payments for “taxable supplies” as defined for GST purposes. To the extent permitted by law, these other payments will be increased so that the GST payable on the taxable supply is passed on to the recipient of that taxable supply.</w:t>
      </w:r>
    </w:p>
    <w:p w14:paraId="0130ECC5"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Any adjustments for GST under this clause will be made in accordance with the requirements of the </w:t>
      </w:r>
      <w:r w:rsidRPr="00542FDE">
        <w:rPr>
          <w:rFonts w:ascii="Times New Roman" w:hAnsi="Times New Roman" w:cs="Times New Roman"/>
          <w:i/>
          <w:iCs/>
          <w:noProof/>
          <w:sz w:val="17"/>
          <w:szCs w:val="17"/>
        </w:rPr>
        <w:t>Competition and Consumer Act 2010.</w:t>
      </w:r>
    </w:p>
    <w:p w14:paraId="4CF7E7DB" w14:textId="77777777" w:rsidR="00821FCD" w:rsidRPr="0055684F"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r w:rsidRPr="0055684F">
        <w:rPr>
          <w:rFonts w:ascii="Times New Roman" w:hAnsi="Times New Roman"/>
          <w:caps/>
          <w:noProof/>
          <w:sz w:val="17"/>
          <w:szCs w:val="17"/>
        </w:rPr>
        <w:t>CUSTOMER ACCOUNTS</w:t>
      </w:r>
    </w:p>
    <w:p w14:paraId="5D868F6E" w14:textId="77777777" w:rsidR="00821FCD" w:rsidRPr="00542FDE" w:rsidRDefault="00821FCD" w:rsidP="00821FCD">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b/>
          <w:i/>
          <w:sz w:val="17"/>
          <w:szCs w:val="17"/>
        </w:rPr>
        <w:t>We</w:t>
      </w:r>
      <w:r w:rsidRPr="00542FDE">
        <w:rPr>
          <w:rFonts w:ascii="Times New Roman" w:hAnsi="Times New Roman" w:cs="Times New Roman"/>
          <w:b/>
          <w:bCs/>
          <w:i/>
          <w:iCs/>
          <w:sz w:val="17"/>
          <w:szCs w:val="17"/>
        </w:rPr>
        <w:t xml:space="preserve"> </w:t>
      </w:r>
      <w:r w:rsidRPr="00542FDE">
        <w:rPr>
          <w:rFonts w:ascii="Times New Roman" w:hAnsi="Times New Roman" w:cs="Times New Roman"/>
          <w:sz w:val="17"/>
          <w:szCs w:val="17"/>
        </w:rPr>
        <w:t xml:space="preserve">will establish a </w:t>
      </w:r>
      <w:r w:rsidRPr="00542FDE">
        <w:rPr>
          <w:rFonts w:ascii="Times New Roman" w:hAnsi="Times New Roman" w:cs="Times New Roman"/>
          <w:b/>
          <w:bCs/>
          <w:sz w:val="17"/>
          <w:szCs w:val="17"/>
        </w:rPr>
        <w:t>Pre-pay</w:t>
      </w:r>
      <w:r w:rsidRPr="00542FDE">
        <w:rPr>
          <w:rStyle w:val="CommentReference"/>
          <w:rFonts w:ascii="Times New Roman" w:hAnsi="Times New Roman" w:cs="Times New Roman"/>
          <w:sz w:val="17"/>
          <w:szCs w:val="17"/>
        </w:rPr>
        <w:t xml:space="preserve"> </w:t>
      </w:r>
      <w:r w:rsidRPr="00542FDE">
        <w:rPr>
          <w:rFonts w:ascii="Times New Roman" w:hAnsi="Times New Roman" w:cs="Times New Roman"/>
          <w:sz w:val="17"/>
          <w:szCs w:val="17"/>
        </w:rPr>
        <w:t xml:space="preserve">customer account for </w:t>
      </w:r>
      <w:r w:rsidRPr="00542FDE">
        <w:rPr>
          <w:rFonts w:ascii="Times New Roman" w:hAnsi="Times New Roman" w:cs="Times New Roman"/>
          <w:b/>
          <w:bCs/>
          <w:sz w:val="17"/>
          <w:szCs w:val="17"/>
        </w:rPr>
        <w:t>you</w:t>
      </w:r>
      <w:r w:rsidRPr="00542FDE">
        <w:rPr>
          <w:rFonts w:ascii="Times New Roman" w:hAnsi="Times New Roman" w:cs="Times New Roman"/>
          <w:sz w:val="17"/>
          <w:szCs w:val="17"/>
        </w:rPr>
        <w:t>, which will be utilised for charging of supply charges and electricity consumption</w:t>
      </w:r>
      <w:r w:rsidRPr="00542FDE">
        <w:rPr>
          <w:rFonts w:ascii="Times New Roman" w:hAnsi="Times New Roman" w:cs="Times New Roman"/>
          <w:bCs/>
          <w:iCs/>
          <w:sz w:val="17"/>
          <w:szCs w:val="17"/>
        </w:rPr>
        <w:t>.</w:t>
      </w:r>
      <w:r w:rsidRPr="00542FDE">
        <w:rPr>
          <w:rFonts w:ascii="Times New Roman" w:hAnsi="Times New Roman" w:cs="Times New Roman"/>
          <w:sz w:val="17"/>
          <w:szCs w:val="17"/>
        </w:rPr>
        <w:t xml:space="preserve"> </w:t>
      </w:r>
    </w:p>
    <w:p w14:paraId="0E395039" w14:textId="77777777" w:rsidR="00821FCD" w:rsidRPr="00542FDE" w:rsidRDefault="00821FCD" w:rsidP="00821FCD">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As is required by the Retail Licence</w:t>
      </w:r>
      <w:r w:rsidRPr="00542FDE">
        <w:rPr>
          <w:rFonts w:ascii="Times New Roman" w:hAnsi="Times New Roman" w:cs="Times New Roman"/>
          <w:bCs/>
          <w:iCs/>
          <w:noProof/>
          <w:sz w:val="17"/>
          <w:szCs w:val="17"/>
        </w:rPr>
        <w:t xml:space="preserve">, we will provide </w:t>
      </w:r>
      <w:r w:rsidRPr="00542FDE">
        <w:rPr>
          <w:rFonts w:ascii="Times New Roman" w:hAnsi="Times New Roman" w:cs="Times New Roman"/>
          <w:b/>
          <w:iCs/>
          <w:noProof/>
          <w:sz w:val="17"/>
          <w:szCs w:val="17"/>
        </w:rPr>
        <w:t>you</w:t>
      </w:r>
      <w:r w:rsidRPr="00542FDE">
        <w:rPr>
          <w:rFonts w:ascii="Times New Roman" w:hAnsi="Times New Roman" w:cs="Times New Roman"/>
          <w:bCs/>
          <w:iCs/>
          <w:noProof/>
          <w:sz w:val="17"/>
          <w:szCs w:val="17"/>
        </w:rPr>
        <w:t xml:space="preserve"> with:</w:t>
      </w:r>
    </w:p>
    <w:p w14:paraId="47C74557" w14:textId="77777777" w:rsidR="00821FCD" w:rsidRPr="00542FDE" w:rsidRDefault="00821FCD" w:rsidP="0051526A">
      <w:pPr>
        <w:pStyle w:val="level30"/>
        <w:numPr>
          <w:ilvl w:val="0"/>
          <w:numId w:val="35"/>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instructions on how to operate the </w:t>
      </w:r>
      <w:r w:rsidRPr="00542FDE">
        <w:rPr>
          <w:rFonts w:ascii="Times New Roman" w:hAnsi="Times New Roman" w:cs="Times New Roman"/>
          <w:b/>
          <w:bCs/>
          <w:sz w:val="17"/>
          <w:szCs w:val="17"/>
        </w:rPr>
        <w:t>Pre-pay metering system</w:t>
      </w:r>
    </w:p>
    <w:p w14:paraId="42BC0202" w14:textId="77777777" w:rsidR="00821FCD" w:rsidRPr="00542FDE" w:rsidRDefault="00821FCD" w:rsidP="0051526A">
      <w:pPr>
        <w:pStyle w:val="level30"/>
        <w:numPr>
          <w:ilvl w:val="0"/>
          <w:numId w:val="35"/>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instructions on how to access the </w:t>
      </w:r>
      <w:r w:rsidRPr="00542FDE">
        <w:rPr>
          <w:rFonts w:ascii="Times New Roman" w:hAnsi="Times New Roman" w:cs="Times New Roman"/>
          <w:b/>
          <w:sz w:val="17"/>
          <w:szCs w:val="17"/>
        </w:rPr>
        <w:t xml:space="preserve">emergency credit </w:t>
      </w:r>
      <w:r w:rsidRPr="00542FDE">
        <w:rPr>
          <w:rFonts w:ascii="Times New Roman" w:hAnsi="Times New Roman" w:cs="Times New Roman"/>
          <w:sz w:val="17"/>
          <w:szCs w:val="17"/>
        </w:rPr>
        <w:t>facility</w:t>
      </w:r>
    </w:p>
    <w:p w14:paraId="41A5D3AE" w14:textId="77777777" w:rsidR="00821FCD" w:rsidRPr="00542FDE" w:rsidRDefault="00821FCD" w:rsidP="0051526A">
      <w:pPr>
        <w:pStyle w:val="level30"/>
        <w:numPr>
          <w:ilvl w:val="0"/>
          <w:numId w:val="35"/>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instructions on how the </w:t>
      </w:r>
      <w:r w:rsidRPr="00542FDE">
        <w:rPr>
          <w:rFonts w:ascii="Times New Roman" w:hAnsi="Times New Roman" w:cs="Times New Roman"/>
          <w:b/>
          <w:sz w:val="17"/>
          <w:szCs w:val="17"/>
        </w:rPr>
        <w:t xml:space="preserve">friendly credit </w:t>
      </w:r>
      <w:r w:rsidRPr="00542FDE">
        <w:rPr>
          <w:rFonts w:ascii="Times New Roman" w:hAnsi="Times New Roman" w:cs="Times New Roman"/>
          <w:bCs/>
          <w:sz w:val="17"/>
          <w:szCs w:val="17"/>
        </w:rPr>
        <w:t>facility</w:t>
      </w:r>
      <w:r w:rsidRPr="00542FDE">
        <w:rPr>
          <w:rFonts w:ascii="Times New Roman" w:hAnsi="Times New Roman" w:cs="Times New Roman"/>
          <w:b/>
          <w:sz w:val="17"/>
          <w:szCs w:val="17"/>
        </w:rPr>
        <w:t xml:space="preserve"> </w:t>
      </w:r>
      <w:r w:rsidRPr="00542FDE">
        <w:rPr>
          <w:rFonts w:ascii="Times New Roman" w:hAnsi="Times New Roman" w:cs="Times New Roman"/>
          <w:sz w:val="17"/>
          <w:szCs w:val="17"/>
        </w:rPr>
        <w:t>operates</w:t>
      </w:r>
    </w:p>
    <w:p w14:paraId="11B68298" w14:textId="77777777" w:rsidR="00821FCD" w:rsidRPr="00542FDE" w:rsidRDefault="00821FCD" w:rsidP="0051526A">
      <w:pPr>
        <w:pStyle w:val="level30"/>
        <w:numPr>
          <w:ilvl w:val="0"/>
          <w:numId w:val="35"/>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instructions on how to obtain a refund of remaining credit when your customer contract is terminated</w:t>
      </w:r>
    </w:p>
    <w:p w14:paraId="21BCC688" w14:textId="77777777" w:rsidR="00821FCD" w:rsidRPr="00542FDE" w:rsidRDefault="00821FCD" w:rsidP="0051526A">
      <w:pPr>
        <w:pStyle w:val="level30"/>
        <w:numPr>
          <w:ilvl w:val="0"/>
          <w:numId w:val="35"/>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instructions on how and where payments to the </w:t>
      </w:r>
      <w:r w:rsidRPr="00542FDE">
        <w:rPr>
          <w:rFonts w:ascii="Times New Roman" w:hAnsi="Times New Roman" w:cs="Times New Roman"/>
          <w:b/>
          <w:bCs/>
          <w:sz w:val="17"/>
          <w:szCs w:val="17"/>
        </w:rPr>
        <w:t xml:space="preserve">Pre-pay </w:t>
      </w:r>
      <w:r w:rsidRPr="00542FDE">
        <w:rPr>
          <w:rFonts w:ascii="Times New Roman" w:hAnsi="Times New Roman" w:cs="Times New Roman"/>
          <w:sz w:val="17"/>
          <w:szCs w:val="17"/>
        </w:rPr>
        <w:t>account can be made.</w:t>
      </w:r>
    </w:p>
    <w:p w14:paraId="6219038E"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On request, we will make available to you at no charge, </w:t>
      </w:r>
      <w:r w:rsidRPr="00542FDE">
        <w:rPr>
          <w:rFonts w:ascii="Times New Roman" w:hAnsi="Times New Roman" w:cs="Times New Roman"/>
          <w:sz w:val="17"/>
          <w:szCs w:val="17"/>
        </w:rPr>
        <w:t xml:space="preserve">such information </w:t>
      </w:r>
      <w:r w:rsidRPr="00542FDE">
        <w:rPr>
          <w:rFonts w:ascii="Times New Roman" w:hAnsi="Times New Roman" w:cs="Times New Roman"/>
          <w:noProof/>
          <w:sz w:val="17"/>
          <w:szCs w:val="17"/>
        </w:rPr>
        <w:t>relating to consumption at your supply address</w:t>
      </w:r>
      <w:r w:rsidRPr="00542FDE">
        <w:rPr>
          <w:rFonts w:ascii="Times New Roman" w:hAnsi="Times New Roman" w:cs="Times New Roman"/>
          <w:sz w:val="17"/>
          <w:szCs w:val="17"/>
        </w:rPr>
        <w:t xml:space="preserve"> as is required by the Retail </w:t>
      </w:r>
      <w:proofErr w:type="gramStart"/>
      <w:r w:rsidRPr="00542FDE">
        <w:rPr>
          <w:rFonts w:ascii="Times New Roman" w:hAnsi="Times New Roman" w:cs="Times New Roman"/>
          <w:sz w:val="17"/>
          <w:szCs w:val="17"/>
        </w:rPr>
        <w:t>Licence</w:t>
      </w:r>
      <w:r w:rsidRPr="00542FDE">
        <w:rPr>
          <w:rFonts w:ascii="Times New Roman" w:hAnsi="Times New Roman" w:cs="Times New Roman"/>
          <w:b/>
          <w:i/>
          <w:sz w:val="17"/>
          <w:szCs w:val="17"/>
        </w:rPr>
        <w:t xml:space="preserve">. </w:t>
      </w:r>
      <w:r w:rsidRPr="00542FDE">
        <w:rPr>
          <w:rFonts w:ascii="Times New Roman" w:hAnsi="Times New Roman" w:cs="Times New Roman"/>
          <w:noProof/>
          <w:sz w:val="17"/>
          <w:szCs w:val="17"/>
        </w:rPr>
        <w:t xml:space="preserve"> :</w:t>
      </w:r>
      <w:proofErr w:type="gramEnd"/>
    </w:p>
    <w:p w14:paraId="74AA489B" w14:textId="77777777" w:rsidR="00821FCD" w:rsidRPr="00542FDE"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r w:rsidRPr="00542FDE">
        <w:rPr>
          <w:rFonts w:ascii="Times New Roman" w:hAnsi="Times New Roman"/>
          <w:caps/>
          <w:noProof/>
          <w:sz w:val="17"/>
          <w:szCs w:val="17"/>
        </w:rPr>
        <w:t>Calculating the account charges</w:t>
      </w:r>
    </w:p>
    <w:p w14:paraId="43B06356"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The amounts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owe under this contract will be calculated based on the application of the prices set out in</w:t>
      </w:r>
      <w:r w:rsidRPr="00542FDE">
        <w:rPr>
          <w:rFonts w:ascii="Times New Roman" w:hAnsi="Times New Roman" w:cs="Times New Roman"/>
          <w:b/>
          <w:i/>
          <w:noProof/>
          <w:sz w:val="17"/>
          <w:szCs w:val="17"/>
        </w:rPr>
        <w:t xml:space="preserve"> our </w:t>
      </w:r>
      <w:r w:rsidRPr="00542FDE">
        <w:rPr>
          <w:rFonts w:ascii="Times New Roman" w:hAnsi="Times New Roman" w:cs="Times New Roman"/>
          <w:b/>
          <w:bCs/>
          <w:i/>
          <w:iCs/>
          <w:noProof/>
          <w:sz w:val="17"/>
          <w:szCs w:val="17"/>
        </w:rPr>
        <w:t xml:space="preserve">price list </w:t>
      </w:r>
      <w:r w:rsidRPr="00542FDE">
        <w:rPr>
          <w:rFonts w:ascii="Times New Roman" w:hAnsi="Times New Roman" w:cs="Times New Roman"/>
          <w:noProof/>
          <w:sz w:val="17"/>
          <w:szCs w:val="17"/>
        </w:rPr>
        <w:t>to:</w:t>
      </w:r>
    </w:p>
    <w:p w14:paraId="60DFABFD" w14:textId="77777777" w:rsidR="00821FCD" w:rsidRPr="00542FDE" w:rsidRDefault="00821FCD" w:rsidP="0051526A">
      <w:pPr>
        <w:pStyle w:val="level30"/>
        <w:numPr>
          <w:ilvl w:val="8"/>
          <w:numId w:val="36"/>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information obtained from reading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meter; and</w:t>
      </w:r>
    </w:p>
    <w:p w14:paraId="7FD5E944" w14:textId="77777777" w:rsidR="00821FCD" w:rsidRPr="00542FDE" w:rsidRDefault="00821FCD" w:rsidP="0051526A">
      <w:pPr>
        <w:pStyle w:val="level30"/>
        <w:numPr>
          <w:ilvl w:val="8"/>
          <w:numId w:val="36"/>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sz w:val="17"/>
          <w:szCs w:val="17"/>
        </w:rPr>
        <w:t>the amount for any other services supplied under this contract</w:t>
      </w:r>
      <w:r w:rsidRPr="00542FDE">
        <w:rPr>
          <w:rFonts w:ascii="Times New Roman" w:hAnsi="Times New Roman" w:cs="Times New Roman"/>
          <w:b/>
          <w:bCs/>
          <w:i/>
          <w:iCs/>
          <w:noProof/>
          <w:sz w:val="17"/>
          <w:szCs w:val="17"/>
        </w:rPr>
        <w:t>.</w:t>
      </w:r>
    </w:p>
    <w:p w14:paraId="4C62C62C" w14:textId="77777777" w:rsidR="00821FCD" w:rsidRPr="00542FDE"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r w:rsidRPr="00542FDE">
        <w:rPr>
          <w:rFonts w:ascii="Times New Roman" w:hAnsi="Times New Roman"/>
          <w:caps/>
          <w:noProof/>
          <w:sz w:val="17"/>
          <w:szCs w:val="17"/>
        </w:rPr>
        <w:lastRenderedPageBreak/>
        <w:t>Estimating the electricity usage (NOT APPLICABLE TO COMMUNITY PRE-PAY CUSTOMERS)</w:t>
      </w:r>
    </w:p>
    <w:p w14:paraId="04595231" w14:textId="77777777" w:rsidR="00821FCD" w:rsidRPr="00542FDE"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r w:rsidRPr="00542FDE">
        <w:rPr>
          <w:rFonts w:ascii="Times New Roman" w:hAnsi="Times New Roman"/>
          <w:caps/>
          <w:noProof/>
          <w:sz w:val="17"/>
          <w:szCs w:val="17"/>
        </w:rPr>
        <w:t>Paying your account</w:t>
      </w:r>
    </w:p>
    <w:p w14:paraId="71B2CADC" w14:textId="77777777" w:rsidR="00821FCD" w:rsidRPr="00542FDE" w:rsidRDefault="00821FCD" w:rsidP="00821FCD">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noProof/>
          <w:sz w:val="17"/>
          <w:szCs w:val="17"/>
        </w:rPr>
        <w:t xml:space="preserve">The method of payment for the services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provide under this contract will be set out in the </w:t>
      </w:r>
      <w:r w:rsidRPr="00542FDE">
        <w:rPr>
          <w:rFonts w:ascii="Times New Roman" w:hAnsi="Times New Roman" w:cs="Times New Roman"/>
          <w:b/>
          <w:i/>
          <w:noProof/>
          <w:sz w:val="17"/>
          <w:szCs w:val="17"/>
        </w:rPr>
        <w:t xml:space="preserve">WDS </w:t>
      </w:r>
      <w:r w:rsidRPr="00542FDE">
        <w:rPr>
          <w:rFonts w:ascii="Times New Roman" w:hAnsi="Times New Roman" w:cs="Times New Roman"/>
          <w:bCs/>
          <w:iCs/>
          <w:noProof/>
          <w:sz w:val="17"/>
          <w:szCs w:val="17"/>
        </w:rPr>
        <w:t>and</w:t>
      </w:r>
      <w:r w:rsidRPr="00542FDE">
        <w:rPr>
          <w:rFonts w:ascii="Times New Roman" w:hAnsi="Times New Roman" w:cs="Times New Roman"/>
          <w:b/>
          <w:i/>
          <w:noProof/>
          <w:sz w:val="17"/>
          <w:szCs w:val="17"/>
        </w:rPr>
        <w:t xml:space="preserve"> Pre-pay Metering Instructions </w:t>
      </w:r>
      <w:r w:rsidRPr="00542FDE">
        <w:rPr>
          <w:rFonts w:ascii="Times New Roman" w:hAnsi="Times New Roman" w:cs="Times New Roman"/>
          <w:bCs/>
          <w:iCs/>
          <w:noProof/>
          <w:sz w:val="17"/>
          <w:szCs w:val="17"/>
        </w:rPr>
        <w:t>provided to you (and available on our website)</w:t>
      </w:r>
      <w:r w:rsidRPr="00542FDE">
        <w:rPr>
          <w:rFonts w:ascii="Times New Roman" w:hAnsi="Times New Roman" w:cs="Times New Roman"/>
          <w:noProof/>
          <w:sz w:val="17"/>
          <w:szCs w:val="17"/>
        </w:rPr>
        <w:t>.</w:t>
      </w:r>
      <w:r w:rsidRPr="00542FDE">
        <w:rPr>
          <w:rFonts w:ascii="Times New Roman" w:hAnsi="Times New Roman" w:cs="Times New Roman"/>
          <w:sz w:val="17"/>
          <w:szCs w:val="17"/>
        </w:rPr>
        <w:t xml:space="preserve"> </w:t>
      </w:r>
    </w:p>
    <w:p w14:paraId="731D4870" w14:textId="77777777" w:rsidR="00821FCD" w:rsidRPr="00542FDE" w:rsidRDefault="00821FCD" w:rsidP="00821FCD">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If you are provided with an ad-hoc account, the due date and the method of payment will be set out on the account sent to </w:t>
      </w:r>
      <w:r w:rsidRPr="00542FDE">
        <w:rPr>
          <w:rFonts w:ascii="Times New Roman" w:hAnsi="Times New Roman" w:cs="Times New Roman"/>
          <w:b/>
          <w:bCs/>
          <w:i/>
          <w:iCs/>
          <w:sz w:val="17"/>
          <w:szCs w:val="17"/>
        </w:rPr>
        <w:t>you</w:t>
      </w:r>
      <w:r w:rsidRPr="00542FDE">
        <w:rPr>
          <w:rFonts w:ascii="Times New Roman" w:hAnsi="Times New Roman" w:cs="Times New Roman"/>
          <w:sz w:val="17"/>
          <w:szCs w:val="17"/>
        </w:rPr>
        <w:t xml:space="preserve">.  These accounts are eligible for a fee free instalment plan that can be paid using the prepayment meter system and </w:t>
      </w:r>
      <w:proofErr w:type="gramStart"/>
      <w:r w:rsidRPr="00542FDE">
        <w:rPr>
          <w:rFonts w:ascii="Times New Roman" w:hAnsi="Times New Roman" w:cs="Times New Roman"/>
          <w:sz w:val="17"/>
          <w:szCs w:val="17"/>
        </w:rPr>
        <w:t>takes into account</w:t>
      </w:r>
      <w:proofErr w:type="gramEnd"/>
      <w:r w:rsidRPr="00542FDE">
        <w:rPr>
          <w:rFonts w:ascii="Times New Roman" w:hAnsi="Times New Roman" w:cs="Times New Roman"/>
          <w:sz w:val="17"/>
          <w:szCs w:val="17"/>
        </w:rPr>
        <w:t xml:space="preserve"> the customers electricity usage and ability to pay.</w:t>
      </w:r>
    </w:p>
    <w:p w14:paraId="4570EDE5" w14:textId="77777777" w:rsidR="00821FCD" w:rsidRPr="00542FDE" w:rsidRDefault="00821FCD" w:rsidP="00821FCD">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b/>
          <w:sz w:val="17"/>
          <w:szCs w:val="17"/>
        </w:rPr>
        <w:t>You</w:t>
      </w:r>
      <w:r w:rsidRPr="00542FDE">
        <w:rPr>
          <w:rFonts w:ascii="Times New Roman" w:hAnsi="Times New Roman" w:cs="Times New Roman"/>
          <w:b/>
          <w:bCs/>
          <w:i/>
          <w:iCs/>
          <w:sz w:val="17"/>
          <w:szCs w:val="17"/>
        </w:rPr>
        <w:t xml:space="preserve"> </w:t>
      </w:r>
      <w:r w:rsidRPr="00542FDE">
        <w:rPr>
          <w:rFonts w:ascii="Times New Roman" w:hAnsi="Times New Roman" w:cs="Times New Roman"/>
          <w:sz w:val="17"/>
          <w:szCs w:val="17"/>
        </w:rPr>
        <w:t xml:space="preserve">can pay using any of the payment methods listed on the ad-hoc account or in the Pre-pay WDS. If a payment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make is dishonoured (</w:t>
      </w:r>
      <w:proofErr w:type="gramStart"/>
      <w:r w:rsidRPr="00542FDE">
        <w:rPr>
          <w:rFonts w:ascii="Times New Roman" w:hAnsi="Times New Roman" w:cs="Times New Roman"/>
          <w:sz w:val="17"/>
          <w:szCs w:val="17"/>
        </w:rPr>
        <w:t>e.g.</w:t>
      </w:r>
      <w:proofErr w:type="gramEnd"/>
      <w:r w:rsidRPr="00542FDE">
        <w:rPr>
          <w:rFonts w:ascii="Times New Roman" w:hAnsi="Times New Roman" w:cs="Times New Roman"/>
          <w:sz w:val="17"/>
          <w:szCs w:val="17"/>
        </w:rPr>
        <w:t xml:space="preserve"> where a cheque or credit card payment is not honoured), and </w:t>
      </w:r>
      <w:r w:rsidRPr="00542FDE">
        <w:rPr>
          <w:rFonts w:ascii="Times New Roman" w:hAnsi="Times New Roman" w:cs="Times New Roman"/>
          <w:b/>
          <w:i/>
          <w:sz w:val="17"/>
          <w:szCs w:val="17"/>
        </w:rPr>
        <w:t>we</w:t>
      </w:r>
      <w:r w:rsidRPr="00542FDE">
        <w:rPr>
          <w:rFonts w:ascii="Times New Roman" w:hAnsi="Times New Roman" w:cs="Times New Roman"/>
          <w:b/>
          <w:bCs/>
          <w:i/>
          <w:iCs/>
          <w:sz w:val="17"/>
          <w:szCs w:val="17"/>
        </w:rPr>
        <w:t xml:space="preserve"> </w:t>
      </w:r>
      <w:r w:rsidRPr="00542FDE">
        <w:rPr>
          <w:rFonts w:ascii="Times New Roman" w:hAnsi="Times New Roman" w:cs="Times New Roman"/>
          <w:sz w:val="17"/>
          <w:szCs w:val="17"/>
        </w:rPr>
        <w:t xml:space="preserve">incur a fee as a result,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must reimburse</w:t>
      </w:r>
      <w:r w:rsidRPr="00542FDE">
        <w:rPr>
          <w:rFonts w:ascii="Times New Roman" w:hAnsi="Times New Roman" w:cs="Times New Roman"/>
          <w:b/>
          <w:i/>
          <w:sz w:val="17"/>
          <w:szCs w:val="17"/>
        </w:rPr>
        <w:t xml:space="preserve"> us </w:t>
      </w:r>
      <w:r w:rsidRPr="00542FDE">
        <w:rPr>
          <w:rFonts w:ascii="Times New Roman" w:hAnsi="Times New Roman" w:cs="Times New Roman"/>
          <w:sz w:val="17"/>
          <w:szCs w:val="17"/>
        </w:rPr>
        <w:t>the amount of that fee.</w:t>
      </w:r>
    </w:p>
    <w:p w14:paraId="186331C0" w14:textId="77777777" w:rsidR="00821FCD" w:rsidRPr="00542FDE"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r w:rsidRPr="00542FDE">
        <w:rPr>
          <w:rFonts w:ascii="Times New Roman" w:hAnsi="Times New Roman"/>
          <w:caps/>
          <w:noProof/>
          <w:sz w:val="17"/>
          <w:szCs w:val="17"/>
        </w:rPr>
        <w:t>Late payments</w:t>
      </w:r>
    </w:p>
    <w:p w14:paraId="30785823"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Community Pre-pay Customers can not be charged late payment fees.</w:t>
      </w:r>
    </w:p>
    <w:p w14:paraId="13D9F1D6" w14:textId="77777777" w:rsidR="00821FCD" w:rsidRPr="00542FDE"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bookmarkStart w:id="6" w:name="_Toc15440620"/>
      <w:bookmarkStart w:id="7" w:name="_Toc15441188"/>
      <w:bookmarkStart w:id="8" w:name="_Toc65649019"/>
      <w:r w:rsidRPr="00542FDE">
        <w:rPr>
          <w:rFonts w:ascii="Times New Roman" w:hAnsi="Times New Roman"/>
          <w:caps/>
          <w:noProof/>
          <w:sz w:val="17"/>
          <w:szCs w:val="17"/>
        </w:rPr>
        <w:t>Difficulties in paying</w:t>
      </w:r>
      <w:bookmarkEnd w:id="6"/>
      <w:bookmarkEnd w:id="7"/>
      <w:bookmarkEnd w:id="8"/>
    </w:p>
    <w:p w14:paraId="2B1F5E48" w14:textId="77777777" w:rsidR="00821FCD" w:rsidRPr="00542FDE" w:rsidRDefault="00821FCD" w:rsidP="00821FCD">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If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have difficulties paying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w:t>
      </w:r>
      <w:r w:rsidRPr="00542FDE">
        <w:rPr>
          <w:rFonts w:ascii="Times New Roman" w:hAnsi="Times New Roman" w:cs="Times New Roman"/>
          <w:b/>
          <w:bCs/>
          <w:sz w:val="17"/>
          <w:szCs w:val="17"/>
        </w:rPr>
        <w:t>account</w:t>
      </w:r>
      <w:r w:rsidRPr="00542FDE">
        <w:rPr>
          <w:rFonts w:ascii="Times New Roman" w:hAnsi="Times New Roman" w:cs="Times New Roman"/>
          <w:sz w:val="17"/>
          <w:szCs w:val="17"/>
        </w:rPr>
        <w:t xml:space="preserve">,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should contact</w:t>
      </w:r>
      <w:r w:rsidRPr="00542FDE">
        <w:rPr>
          <w:rFonts w:ascii="Times New Roman" w:hAnsi="Times New Roman" w:cs="Times New Roman"/>
          <w:b/>
          <w:i/>
          <w:sz w:val="17"/>
          <w:szCs w:val="17"/>
        </w:rPr>
        <w:t xml:space="preserve"> us </w:t>
      </w:r>
      <w:r w:rsidRPr="00542FDE">
        <w:rPr>
          <w:rFonts w:ascii="Times New Roman" w:hAnsi="Times New Roman" w:cs="Times New Roman"/>
          <w:sz w:val="17"/>
          <w:szCs w:val="17"/>
        </w:rPr>
        <w:t xml:space="preserve">as soon as possible. </w:t>
      </w:r>
      <w:r w:rsidRPr="00542FDE">
        <w:rPr>
          <w:rFonts w:ascii="Times New Roman" w:hAnsi="Times New Roman" w:cs="Times New Roman"/>
          <w:b/>
          <w:i/>
          <w:sz w:val="17"/>
          <w:szCs w:val="17"/>
        </w:rPr>
        <w:t>We</w:t>
      </w:r>
      <w:r w:rsidRPr="00542FDE">
        <w:rPr>
          <w:rFonts w:ascii="Times New Roman" w:hAnsi="Times New Roman" w:cs="Times New Roman"/>
          <w:sz w:val="17"/>
          <w:szCs w:val="17"/>
        </w:rPr>
        <w:t xml:space="preserve"> will provide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with information about various payment options and, where applicable, payment assistance.</w:t>
      </w:r>
    </w:p>
    <w:p w14:paraId="6D70CB31" w14:textId="77777777" w:rsidR="00821FCD" w:rsidRPr="00542FDE" w:rsidRDefault="00821FCD" w:rsidP="00821FCD">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b/>
          <w:i/>
          <w:sz w:val="17"/>
          <w:szCs w:val="17"/>
        </w:rPr>
        <w:t>We</w:t>
      </w:r>
      <w:r w:rsidRPr="00542FDE">
        <w:rPr>
          <w:rFonts w:ascii="Times New Roman" w:hAnsi="Times New Roman" w:cs="Times New Roman"/>
          <w:sz w:val="17"/>
          <w:szCs w:val="17"/>
        </w:rPr>
        <w:t xml:space="preserve"> are required to identify situations where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may be experiencing difficulties in paying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Pre-pay Recharge such as if you:</w:t>
      </w:r>
    </w:p>
    <w:p w14:paraId="1B300B3E" w14:textId="77777777" w:rsidR="00821FCD" w:rsidRPr="00542FDE" w:rsidRDefault="00821FCD" w:rsidP="0051526A">
      <w:pPr>
        <w:pStyle w:val="level30"/>
        <w:numPr>
          <w:ilvl w:val="0"/>
          <w:numId w:val="37"/>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self-disconnect 3 times within 3 months for longer than 240 minutes on each </w:t>
      </w:r>
      <w:proofErr w:type="gramStart"/>
      <w:r w:rsidRPr="00542FDE">
        <w:rPr>
          <w:rFonts w:ascii="Times New Roman" w:hAnsi="Times New Roman" w:cs="Times New Roman"/>
          <w:sz w:val="17"/>
          <w:szCs w:val="17"/>
        </w:rPr>
        <w:t>occasion;</w:t>
      </w:r>
      <w:proofErr w:type="gramEnd"/>
    </w:p>
    <w:p w14:paraId="1D2C077E" w14:textId="77777777" w:rsidR="00821FCD" w:rsidRPr="00542FDE" w:rsidRDefault="00821FCD" w:rsidP="0051526A">
      <w:pPr>
        <w:pStyle w:val="level30"/>
        <w:numPr>
          <w:ilvl w:val="0"/>
          <w:numId w:val="37"/>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or self-disconnect for more than 24 hours. </w:t>
      </w:r>
    </w:p>
    <w:p w14:paraId="3D282891" w14:textId="77777777" w:rsidR="00821FCD" w:rsidRPr="00542FDE" w:rsidRDefault="00821FCD" w:rsidP="00821FCD">
      <w:pPr>
        <w:pStyle w:val="level30"/>
        <w:tabs>
          <w:tab w:val="clear" w:pos="1958"/>
        </w:tabs>
        <w:spacing w:line="170" w:lineRule="exact"/>
        <w:ind w:left="1276" w:firstLine="0"/>
        <w:rPr>
          <w:rFonts w:ascii="Times New Roman" w:hAnsi="Times New Roman" w:cs="Times New Roman"/>
          <w:sz w:val="17"/>
          <w:szCs w:val="17"/>
        </w:rPr>
      </w:pPr>
      <w:r w:rsidRPr="00542FDE">
        <w:rPr>
          <w:rFonts w:ascii="Times New Roman" w:hAnsi="Times New Roman" w:cs="Times New Roman"/>
          <w:sz w:val="17"/>
          <w:szCs w:val="17"/>
        </w:rPr>
        <w:t xml:space="preserve">In such cases, </w:t>
      </w:r>
      <w:r w:rsidRPr="00542FDE">
        <w:rPr>
          <w:rFonts w:ascii="Times New Roman" w:hAnsi="Times New Roman" w:cs="Times New Roman"/>
          <w:b/>
          <w:i/>
          <w:sz w:val="17"/>
          <w:szCs w:val="17"/>
        </w:rPr>
        <w:t>we</w:t>
      </w:r>
      <w:r w:rsidRPr="00542FDE">
        <w:rPr>
          <w:rFonts w:ascii="Times New Roman" w:hAnsi="Times New Roman" w:cs="Times New Roman"/>
          <w:sz w:val="17"/>
          <w:szCs w:val="17"/>
        </w:rPr>
        <w:t xml:space="preserve"> may offer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the opportunity to pay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Pre-pay Recharge under an instalment plan and provide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with information about various payment options and, where applicable, payment assistance.</w:t>
      </w:r>
    </w:p>
    <w:p w14:paraId="28109AA4" w14:textId="77777777" w:rsidR="00821FCD" w:rsidRPr="00542FDE"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r w:rsidRPr="00542FDE">
        <w:rPr>
          <w:rFonts w:ascii="Times New Roman" w:hAnsi="Times New Roman"/>
          <w:caps/>
          <w:noProof/>
          <w:sz w:val="17"/>
          <w:szCs w:val="17"/>
        </w:rPr>
        <w:t xml:space="preserve">Undercharging </w:t>
      </w:r>
    </w:p>
    <w:p w14:paraId="20094CEA" w14:textId="77777777" w:rsidR="00821FCD" w:rsidRPr="00542FDE" w:rsidRDefault="00821FCD" w:rsidP="00821FCD">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Where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have been </w:t>
      </w:r>
      <w:proofErr w:type="gramStart"/>
      <w:r w:rsidRPr="00542FDE">
        <w:rPr>
          <w:rFonts w:ascii="Times New Roman" w:hAnsi="Times New Roman" w:cs="Times New Roman"/>
          <w:sz w:val="17"/>
          <w:szCs w:val="17"/>
        </w:rPr>
        <w:t>undercharged</w:t>
      </w:r>
      <w:proofErr w:type="gramEnd"/>
      <w:r w:rsidRPr="00542FDE">
        <w:rPr>
          <w:rFonts w:ascii="Times New Roman" w:hAnsi="Times New Roman" w:cs="Times New Roman"/>
          <w:sz w:val="17"/>
          <w:szCs w:val="17"/>
        </w:rPr>
        <w:t xml:space="preserve"> </w:t>
      </w:r>
      <w:r w:rsidRPr="00542FDE">
        <w:rPr>
          <w:rFonts w:ascii="Times New Roman" w:hAnsi="Times New Roman" w:cs="Times New Roman"/>
          <w:b/>
          <w:i/>
          <w:sz w:val="17"/>
          <w:szCs w:val="17"/>
        </w:rPr>
        <w:t>we</w:t>
      </w:r>
      <w:r w:rsidRPr="00542FDE">
        <w:rPr>
          <w:rFonts w:ascii="Times New Roman" w:hAnsi="Times New Roman" w:cs="Times New Roman"/>
          <w:sz w:val="17"/>
          <w:szCs w:val="17"/>
        </w:rPr>
        <w:t xml:space="preserve"> will inform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and </w:t>
      </w:r>
      <w:r w:rsidRPr="00542FDE">
        <w:rPr>
          <w:rFonts w:ascii="Times New Roman" w:hAnsi="Times New Roman" w:cs="Times New Roman"/>
          <w:b/>
          <w:i/>
          <w:sz w:val="17"/>
          <w:szCs w:val="17"/>
        </w:rPr>
        <w:t>we</w:t>
      </w:r>
      <w:r w:rsidRPr="00542FDE">
        <w:rPr>
          <w:rFonts w:ascii="Times New Roman" w:hAnsi="Times New Roman" w:cs="Times New Roman"/>
          <w:sz w:val="17"/>
          <w:szCs w:val="17"/>
        </w:rPr>
        <w:t xml:space="preserve"> may recover from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any amount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have been undercharged</w:t>
      </w:r>
      <w:r w:rsidRPr="00542FDE">
        <w:rPr>
          <w:rFonts w:ascii="Times New Roman" w:hAnsi="Times New Roman" w:cs="Times New Roman"/>
          <w:noProof/>
          <w:sz w:val="17"/>
          <w:szCs w:val="17"/>
        </w:rPr>
        <w:t>.</w:t>
      </w:r>
    </w:p>
    <w:p w14:paraId="1FD85D7D"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must offer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the opportunity to pay this amount in instalments over the same period of time during which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were undercharged.</w:t>
      </w:r>
    </w:p>
    <w:p w14:paraId="4A874BE4" w14:textId="77777777" w:rsidR="00821FCD" w:rsidRPr="00542FDE"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r w:rsidRPr="00542FDE">
        <w:rPr>
          <w:rFonts w:ascii="Times New Roman" w:hAnsi="Times New Roman"/>
          <w:caps/>
          <w:noProof/>
          <w:sz w:val="17"/>
          <w:szCs w:val="17"/>
        </w:rPr>
        <w:t>Overcharging</w:t>
      </w:r>
    </w:p>
    <w:p w14:paraId="43774E9B"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Where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have been overcharged,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will inform </w:t>
      </w:r>
      <w:r w:rsidRPr="00542FDE">
        <w:rPr>
          <w:rFonts w:ascii="Times New Roman" w:hAnsi="Times New Roman" w:cs="Times New Roman"/>
          <w:b/>
          <w:i/>
          <w:noProof/>
          <w:sz w:val="17"/>
          <w:szCs w:val="17"/>
        </w:rPr>
        <w:t>you</w:t>
      </w:r>
      <w:r w:rsidRPr="00542FDE">
        <w:rPr>
          <w:rFonts w:ascii="Times New Roman" w:hAnsi="Times New Roman" w:cs="Times New Roman"/>
          <w:b/>
          <w:bCs/>
          <w:i/>
          <w:iCs/>
          <w:noProof/>
          <w:sz w:val="17"/>
          <w:szCs w:val="17"/>
        </w:rPr>
        <w:t xml:space="preserve"> </w:t>
      </w:r>
      <w:r w:rsidRPr="00542FDE">
        <w:rPr>
          <w:rFonts w:ascii="Times New Roman" w:hAnsi="Times New Roman" w:cs="Times New Roman"/>
          <w:noProof/>
          <w:sz w:val="17"/>
          <w:szCs w:val="17"/>
        </w:rPr>
        <w:t xml:space="preserve">and follow the required procedures for repaying the money. </w:t>
      </w:r>
    </w:p>
    <w:p w14:paraId="530F75E9" w14:textId="77777777" w:rsidR="00821FCD" w:rsidRPr="00542FDE" w:rsidRDefault="00821FCD" w:rsidP="0051526A">
      <w:pPr>
        <w:pStyle w:val="level30"/>
        <w:numPr>
          <w:ilvl w:val="8"/>
          <w:numId w:val="38"/>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Where the amount overcharged is $100 or less, and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have already paid that amount, the amount will be credited to </w:t>
      </w:r>
      <w:r w:rsidRPr="00542FDE">
        <w:rPr>
          <w:rFonts w:ascii="Times New Roman" w:hAnsi="Times New Roman" w:cs="Times New Roman"/>
          <w:b/>
          <w:i/>
          <w:noProof/>
          <w:sz w:val="17"/>
          <w:szCs w:val="17"/>
        </w:rPr>
        <w:t>your</w:t>
      </w:r>
      <w:r w:rsidRPr="00542FDE">
        <w:rPr>
          <w:rFonts w:ascii="Times New Roman" w:hAnsi="Times New Roman" w:cs="Times New Roman"/>
          <w:b/>
          <w:bCs/>
          <w:i/>
          <w:iCs/>
          <w:noProof/>
          <w:sz w:val="17"/>
          <w:szCs w:val="17"/>
        </w:rPr>
        <w:t xml:space="preserve"> </w:t>
      </w:r>
      <w:r w:rsidRPr="00542FDE">
        <w:rPr>
          <w:rFonts w:ascii="Times New Roman" w:hAnsi="Times New Roman" w:cs="Times New Roman"/>
          <w:noProof/>
          <w:sz w:val="17"/>
          <w:szCs w:val="17"/>
        </w:rPr>
        <w:t xml:space="preserve">account. </w:t>
      </w:r>
    </w:p>
    <w:p w14:paraId="132B512D" w14:textId="77777777" w:rsidR="00821FCD" w:rsidRPr="00542FDE" w:rsidRDefault="00821FCD" w:rsidP="0051526A">
      <w:pPr>
        <w:pStyle w:val="level30"/>
        <w:numPr>
          <w:ilvl w:val="8"/>
          <w:numId w:val="38"/>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Where the amount overcharged is more than $100, and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have already paid that amount,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must ask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whether the amount should be credited to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account, repaid to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or paid to another person, as directed by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w:t>
      </w:r>
    </w:p>
    <w:p w14:paraId="7FD5E38A" w14:textId="77777777" w:rsidR="00821FCD" w:rsidRPr="00542FDE"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bookmarkStart w:id="9" w:name="_Toc15440625"/>
      <w:bookmarkStart w:id="10" w:name="_Toc15441193"/>
      <w:bookmarkStart w:id="11" w:name="_Toc65649024"/>
      <w:r w:rsidRPr="00542FDE">
        <w:rPr>
          <w:rFonts w:ascii="Times New Roman" w:hAnsi="Times New Roman"/>
          <w:caps/>
          <w:noProof/>
          <w:sz w:val="17"/>
          <w:szCs w:val="17"/>
        </w:rPr>
        <w:t xml:space="preserve">Reviewing your </w:t>
      </w:r>
      <w:bookmarkEnd w:id="9"/>
      <w:bookmarkEnd w:id="10"/>
      <w:bookmarkEnd w:id="11"/>
      <w:r w:rsidRPr="00542FDE">
        <w:rPr>
          <w:rFonts w:ascii="Times New Roman" w:hAnsi="Times New Roman"/>
          <w:caps/>
          <w:noProof/>
          <w:sz w:val="17"/>
          <w:szCs w:val="17"/>
        </w:rPr>
        <w:t>account charges</w:t>
      </w:r>
    </w:p>
    <w:p w14:paraId="4B872E2D" w14:textId="77777777" w:rsidR="00821FCD" w:rsidRPr="00542FDE" w:rsidRDefault="00821FCD" w:rsidP="00821FCD">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If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disagree with the </w:t>
      </w:r>
      <w:proofErr w:type="gramStart"/>
      <w:r w:rsidRPr="00542FDE">
        <w:rPr>
          <w:rFonts w:ascii="Times New Roman" w:hAnsi="Times New Roman" w:cs="Times New Roman"/>
          <w:sz w:val="17"/>
          <w:szCs w:val="17"/>
        </w:rPr>
        <w:t>amount</w:t>
      </w:r>
      <w:proofErr w:type="gramEnd"/>
      <w:r w:rsidRPr="00542FDE">
        <w:rPr>
          <w:rFonts w:ascii="Times New Roman" w:hAnsi="Times New Roman" w:cs="Times New Roman"/>
          <w:sz w:val="17"/>
          <w:szCs w:val="17"/>
        </w:rPr>
        <w:t xml:space="preserve">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have been charged,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can ask</w:t>
      </w:r>
      <w:r w:rsidRPr="00542FDE">
        <w:rPr>
          <w:rFonts w:ascii="Times New Roman" w:hAnsi="Times New Roman" w:cs="Times New Roman"/>
          <w:b/>
          <w:i/>
          <w:sz w:val="17"/>
          <w:szCs w:val="17"/>
        </w:rPr>
        <w:t xml:space="preserve"> us </w:t>
      </w:r>
      <w:r w:rsidRPr="00542FDE">
        <w:rPr>
          <w:rFonts w:ascii="Times New Roman" w:hAnsi="Times New Roman" w:cs="Times New Roman"/>
          <w:sz w:val="17"/>
          <w:szCs w:val="17"/>
        </w:rPr>
        <w:t xml:space="preserve">to review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account. The review will be undertaken in accordance with the requirements of the </w:t>
      </w:r>
      <w:r w:rsidRPr="00542FDE">
        <w:rPr>
          <w:rFonts w:ascii="Times New Roman" w:hAnsi="Times New Roman" w:cs="Times New Roman"/>
          <w:b/>
          <w:i/>
          <w:sz w:val="17"/>
          <w:szCs w:val="17"/>
        </w:rPr>
        <w:t>Retail</w:t>
      </w:r>
      <w:r w:rsidRPr="00542FDE">
        <w:rPr>
          <w:rFonts w:ascii="Times New Roman" w:hAnsi="Times New Roman" w:cs="Times New Roman"/>
          <w:bCs/>
          <w:iCs/>
          <w:noProof/>
          <w:sz w:val="17"/>
          <w:szCs w:val="17"/>
        </w:rPr>
        <w:t xml:space="preserve"> </w:t>
      </w:r>
      <w:r w:rsidRPr="00542FDE">
        <w:rPr>
          <w:rFonts w:ascii="Times New Roman" w:hAnsi="Times New Roman" w:cs="Times New Roman"/>
          <w:b/>
          <w:bCs/>
          <w:i/>
          <w:iCs/>
          <w:noProof/>
          <w:sz w:val="17"/>
          <w:szCs w:val="17"/>
        </w:rPr>
        <w:t>licence</w:t>
      </w:r>
      <w:r w:rsidRPr="00542FDE">
        <w:rPr>
          <w:rFonts w:ascii="Times New Roman" w:hAnsi="Times New Roman" w:cs="Times New Roman"/>
          <w:sz w:val="17"/>
          <w:szCs w:val="17"/>
        </w:rPr>
        <w:t>.</w:t>
      </w:r>
    </w:p>
    <w:p w14:paraId="1C0356BB" w14:textId="77777777" w:rsidR="00821FCD" w:rsidRPr="00542FDE" w:rsidRDefault="00821FCD" w:rsidP="00821FCD">
      <w:pPr>
        <w:pStyle w:val="level2"/>
        <w:keepNext/>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If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account is being reviewed,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are still required to pay the greater of:</w:t>
      </w:r>
    </w:p>
    <w:p w14:paraId="47230A5E" w14:textId="77777777" w:rsidR="00821FCD" w:rsidRPr="00542FDE" w:rsidRDefault="00821FCD" w:rsidP="0051526A">
      <w:pPr>
        <w:pStyle w:val="level30"/>
        <w:numPr>
          <w:ilvl w:val="0"/>
          <w:numId w:val="39"/>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portion of the account which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do not dispute; or</w:t>
      </w:r>
    </w:p>
    <w:p w14:paraId="26518819" w14:textId="77777777" w:rsidR="00821FCD" w:rsidRPr="00542FDE" w:rsidRDefault="00821FCD" w:rsidP="0051526A">
      <w:pPr>
        <w:pStyle w:val="level30"/>
        <w:numPr>
          <w:ilvl w:val="0"/>
          <w:numId w:val="39"/>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an amount equal to the average of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account charges in the last 12 months.</w:t>
      </w:r>
    </w:p>
    <w:p w14:paraId="20DEF9A8"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must also pay any future accounts or Pre-pay recharges.</w:t>
      </w:r>
    </w:p>
    <w:p w14:paraId="251C5BF4" w14:textId="77777777" w:rsidR="00821FCD" w:rsidRPr="00542FDE"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r w:rsidRPr="0055684F">
        <w:rPr>
          <w:rFonts w:ascii="Times New Roman" w:hAnsi="Times New Roman"/>
          <w:caps/>
          <w:noProof/>
          <w:sz w:val="17"/>
          <w:szCs w:val="17"/>
        </w:rPr>
        <w:t xml:space="preserve">SECURITY DEPOSITS </w:t>
      </w:r>
      <w:r w:rsidRPr="00542FDE">
        <w:rPr>
          <w:rFonts w:ascii="Times New Roman" w:hAnsi="Times New Roman"/>
          <w:caps/>
          <w:noProof/>
          <w:sz w:val="17"/>
          <w:szCs w:val="17"/>
        </w:rPr>
        <w:t>(NOT APPLICABLE TO COMMUNITY PRE-PAY CUSTOMERS)</w:t>
      </w:r>
    </w:p>
    <w:p w14:paraId="4C0062C7" w14:textId="77777777" w:rsidR="00821FCD" w:rsidRPr="0055684F"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bookmarkStart w:id="12" w:name="_Ref101525608"/>
      <w:bookmarkStart w:id="13" w:name="_Ref158731614"/>
      <w:r w:rsidRPr="0055684F">
        <w:rPr>
          <w:rFonts w:ascii="Times New Roman" w:hAnsi="Times New Roman"/>
          <w:caps/>
          <w:noProof/>
          <w:sz w:val="17"/>
          <w:szCs w:val="17"/>
        </w:rPr>
        <w:t>DISCONNECTION OF SUPPLY</w:t>
      </w:r>
      <w:bookmarkEnd w:id="12"/>
      <w:bookmarkEnd w:id="13"/>
    </w:p>
    <w:p w14:paraId="45DA3C8B"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Subject to the requirements of </w:t>
      </w:r>
      <w:r w:rsidRPr="00542FDE">
        <w:rPr>
          <w:rFonts w:ascii="Times New Roman" w:hAnsi="Times New Roman" w:cs="Times New Roman"/>
          <w:sz w:val="17"/>
          <w:szCs w:val="17"/>
        </w:rPr>
        <w:t xml:space="preserve">the </w:t>
      </w:r>
      <w:r w:rsidRPr="00542FDE">
        <w:rPr>
          <w:rFonts w:ascii="Times New Roman" w:hAnsi="Times New Roman" w:cs="Times New Roman"/>
          <w:b/>
          <w:bCs/>
          <w:i/>
          <w:iCs/>
          <w:sz w:val="17"/>
          <w:szCs w:val="17"/>
        </w:rPr>
        <w:t>Retail Licence</w:t>
      </w:r>
      <w:r w:rsidRPr="00542FDE">
        <w:rPr>
          <w:rFonts w:ascii="Times New Roman" w:hAnsi="Times New Roman" w:cs="Times New Roman"/>
          <w:noProof/>
          <w:sz w:val="17"/>
          <w:szCs w:val="17"/>
        </w:rPr>
        <w:t xml:space="preserve">, </w:t>
      </w:r>
      <w:r w:rsidRPr="00542FDE">
        <w:rPr>
          <w:rFonts w:ascii="Times New Roman" w:hAnsi="Times New Roman" w:cs="Times New Roman"/>
          <w:b/>
          <w:bCs/>
          <w:i/>
          <w:iCs/>
          <w:noProof/>
          <w:sz w:val="17"/>
          <w:szCs w:val="17"/>
        </w:rPr>
        <w:t>your</w:t>
      </w:r>
      <w:r w:rsidRPr="00542FDE">
        <w:rPr>
          <w:rFonts w:ascii="Times New Roman" w:hAnsi="Times New Roman" w:cs="Times New Roman"/>
          <w:noProof/>
          <w:sz w:val="17"/>
          <w:szCs w:val="17"/>
        </w:rPr>
        <w:t xml:space="preserve">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 xml:space="preserve"> will self-disconnect if:</w:t>
      </w:r>
    </w:p>
    <w:p w14:paraId="60516893" w14:textId="77777777" w:rsidR="00821FCD" w:rsidRPr="00542FDE" w:rsidRDefault="00821FCD" w:rsidP="0051526A">
      <w:pPr>
        <w:pStyle w:val="level30"/>
        <w:numPr>
          <w:ilvl w:val="0"/>
          <w:numId w:val="40"/>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Your </w:t>
      </w:r>
      <w:r w:rsidRPr="00542FDE">
        <w:rPr>
          <w:rFonts w:ascii="Times New Roman" w:hAnsi="Times New Roman" w:cs="Times New Roman"/>
          <w:b/>
          <w:bCs/>
          <w:sz w:val="17"/>
          <w:szCs w:val="17"/>
        </w:rPr>
        <w:t>Pre-pay account balance</w:t>
      </w:r>
      <w:r w:rsidRPr="00542FDE">
        <w:rPr>
          <w:rFonts w:ascii="Times New Roman" w:hAnsi="Times New Roman" w:cs="Times New Roman"/>
          <w:sz w:val="17"/>
          <w:szCs w:val="17"/>
        </w:rPr>
        <w:t xml:space="preserve"> (including </w:t>
      </w:r>
      <w:r w:rsidRPr="00542FDE">
        <w:rPr>
          <w:rFonts w:ascii="Times New Roman" w:hAnsi="Times New Roman" w:cs="Times New Roman"/>
          <w:b/>
          <w:bCs/>
          <w:sz w:val="17"/>
          <w:szCs w:val="17"/>
        </w:rPr>
        <w:t>emergency credit</w:t>
      </w:r>
      <w:r w:rsidRPr="00542FDE">
        <w:rPr>
          <w:rFonts w:ascii="Times New Roman" w:hAnsi="Times New Roman" w:cs="Times New Roman"/>
          <w:sz w:val="17"/>
          <w:szCs w:val="17"/>
        </w:rPr>
        <w:t xml:space="preserve"> provided to you) is </w:t>
      </w:r>
      <w:proofErr w:type="gramStart"/>
      <w:r w:rsidRPr="00542FDE">
        <w:rPr>
          <w:rFonts w:ascii="Times New Roman" w:hAnsi="Times New Roman" w:cs="Times New Roman"/>
          <w:sz w:val="17"/>
          <w:szCs w:val="17"/>
        </w:rPr>
        <w:t>exhausted;</w:t>
      </w:r>
      <w:proofErr w:type="gramEnd"/>
      <w:r w:rsidRPr="00542FDE">
        <w:rPr>
          <w:rFonts w:ascii="Times New Roman" w:hAnsi="Times New Roman" w:cs="Times New Roman"/>
          <w:sz w:val="17"/>
          <w:szCs w:val="17"/>
        </w:rPr>
        <w:t xml:space="preserve"> and. </w:t>
      </w:r>
    </w:p>
    <w:p w14:paraId="2E25C591" w14:textId="77777777" w:rsidR="00821FCD" w:rsidRPr="00542FDE" w:rsidRDefault="00821FCD" w:rsidP="0051526A">
      <w:pPr>
        <w:pStyle w:val="level30"/>
        <w:numPr>
          <w:ilvl w:val="0"/>
          <w:numId w:val="40"/>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It is within the designated </w:t>
      </w:r>
      <w:proofErr w:type="gramStart"/>
      <w:r w:rsidRPr="00542FDE">
        <w:rPr>
          <w:rFonts w:ascii="Times New Roman" w:hAnsi="Times New Roman" w:cs="Times New Roman"/>
          <w:sz w:val="17"/>
          <w:szCs w:val="17"/>
        </w:rPr>
        <w:t>time period</w:t>
      </w:r>
      <w:proofErr w:type="gramEnd"/>
      <w:r w:rsidRPr="00542FDE">
        <w:rPr>
          <w:rFonts w:ascii="Times New Roman" w:hAnsi="Times New Roman" w:cs="Times New Roman"/>
          <w:sz w:val="17"/>
          <w:szCs w:val="17"/>
        </w:rPr>
        <w:t xml:space="preserve"> during which self-disconnection is allowable in accordance with the </w:t>
      </w:r>
      <w:r w:rsidRPr="00542FDE">
        <w:rPr>
          <w:rFonts w:ascii="Times New Roman" w:hAnsi="Times New Roman" w:cs="Times New Roman"/>
          <w:b/>
          <w:bCs/>
          <w:i/>
          <w:iCs/>
          <w:sz w:val="17"/>
          <w:szCs w:val="17"/>
        </w:rPr>
        <w:t>Retail Licence</w:t>
      </w:r>
      <w:r w:rsidRPr="00542FDE">
        <w:rPr>
          <w:rFonts w:ascii="Times New Roman" w:hAnsi="Times New Roman" w:cs="Times New Roman"/>
          <w:sz w:val="17"/>
          <w:szCs w:val="17"/>
        </w:rPr>
        <w:t>.</w:t>
      </w:r>
    </w:p>
    <w:p w14:paraId="7A19104F"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lastRenderedPageBreak/>
        <w:t xml:space="preserve">Subject to the requirements of </w:t>
      </w:r>
      <w:r w:rsidRPr="00542FDE">
        <w:rPr>
          <w:rFonts w:ascii="Times New Roman" w:hAnsi="Times New Roman" w:cs="Times New Roman"/>
          <w:sz w:val="17"/>
          <w:szCs w:val="17"/>
        </w:rPr>
        <w:t xml:space="preserve">the </w:t>
      </w:r>
      <w:r w:rsidRPr="00542FDE">
        <w:rPr>
          <w:rFonts w:ascii="Times New Roman" w:hAnsi="Times New Roman" w:cs="Times New Roman"/>
          <w:b/>
          <w:i/>
          <w:sz w:val="17"/>
          <w:szCs w:val="17"/>
        </w:rPr>
        <w:t xml:space="preserve">Retail </w:t>
      </w:r>
      <w:r w:rsidRPr="00542FDE">
        <w:rPr>
          <w:rFonts w:ascii="Times New Roman" w:hAnsi="Times New Roman" w:cs="Times New Roman"/>
          <w:b/>
          <w:bCs/>
          <w:i/>
          <w:iCs/>
          <w:noProof/>
          <w:sz w:val="17"/>
          <w:szCs w:val="17"/>
        </w:rPr>
        <w:t>licence</w:t>
      </w:r>
      <w:r w:rsidRPr="00542FDE">
        <w:rPr>
          <w:rFonts w:ascii="Times New Roman" w:hAnsi="Times New Roman" w:cs="Times New Roman"/>
          <w:noProof/>
          <w:sz w:val="17"/>
          <w:szCs w:val="17"/>
        </w:rPr>
        <w:t xml:space="preserve">,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can also disconnect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 xml:space="preserve"> if:</w:t>
      </w:r>
    </w:p>
    <w:p w14:paraId="2E938F3A" w14:textId="77777777" w:rsidR="00821FCD" w:rsidRPr="00542FDE" w:rsidRDefault="00821FCD" w:rsidP="0051526A">
      <w:pPr>
        <w:pStyle w:val="level30"/>
        <w:numPr>
          <w:ilvl w:val="2"/>
          <w:numId w:val="41"/>
        </w:numPr>
        <w:spacing w:line="170" w:lineRule="exact"/>
        <w:ind w:left="1701" w:hanging="425"/>
        <w:rPr>
          <w:rFonts w:ascii="Times New Roman" w:hAnsi="Times New Roman" w:cs="Times New Roman"/>
          <w:sz w:val="17"/>
          <w:szCs w:val="17"/>
        </w:rPr>
      </w:pP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fail to comply with the terms of an agreed instalment plan or payment </w:t>
      </w:r>
      <w:proofErr w:type="gramStart"/>
      <w:r w:rsidRPr="00542FDE">
        <w:rPr>
          <w:rFonts w:ascii="Times New Roman" w:hAnsi="Times New Roman" w:cs="Times New Roman"/>
          <w:sz w:val="17"/>
          <w:szCs w:val="17"/>
        </w:rPr>
        <w:t>option</w:t>
      </w:r>
      <w:r w:rsidRPr="00542FDE">
        <w:rPr>
          <w:rFonts w:ascii="Times New Roman" w:hAnsi="Times New Roman" w:cs="Times New Roman"/>
          <w:noProof/>
          <w:sz w:val="17"/>
          <w:szCs w:val="17"/>
        </w:rPr>
        <w:t>;</w:t>
      </w:r>
      <w:proofErr w:type="gramEnd"/>
    </w:p>
    <w:p w14:paraId="6DEA6687" w14:textId="77777777" w:rsidR="00821FCD" w:rsidRPr="00542FDE" w:rsidRDefault="00821FCD" w:rsidP="0051526A">
      <w:pPr>
        <w:pStyle w:val="level30"/>
        <w:numPr>
          <w:ilvl w:val="2"/>
          <w:numId w:val="41"/>
        </w:numPr>
        <w:spacing w:line="170" w:lineRule="exact"/>
        <w:ind w:left="1701" w:hanging="425"/>
        <w:rPr>
          <w:rFonts w:ascii="Times New Roman" w:hAnsi="Times New Roman" w:cs="Times New Roman"/>
          <w:sz w:val="17"/>
          <w:szCs w:val="17"/>
        </w:rPr>
      </w:pP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use electricity illegally or breach Clause </w:t>
      </w:r>
      <w:proofErr w:type="gramStart"/>
      <w:r w:rsidRPr="00542FDE">
        <w:rPr>
          <w:rFonts w:ascii="Times New Roman" w:hAnsi="Times New Roman" w:cs="Times New Roman"/>
          <w:sz w:val="17"/>
          <w:szCs w:val="17"/>
        </w:rPr>
        <w:t>31;</w:t>
      </w:r>
      <w:proofErr w:type="gramEnd"/>
      <w:r w:rsidRPr="00542FDE">
        <w:rPr>
          <w:rFonts w:ascii="Times New Roman" w:hAnsi="Times New Roman" w:cs="Times New Roman"/>
          <w:sz w:val="17"/>
          <w:szCs w:val="17"/>
        </w:rPr>
        <w:t xml:space="preserve"> </w:t>
      </w:r>
    </w:p>
    <w:p w14:paraId="546C4DAA" w14:textId="77777777" w:rsidR="00821FCD" w:rsidRPr="00542FDE" w:rsidRDefault="00821FCD" w:rsidP="0051526A">
      <w:pPr>
        <w:pStyle w:val="level30"/>
        <w:numPr>
          <w:ilvl w:val="2"/>
          <w:numId w:val="41"/>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are entitled or required to do so under the conditions of </w:t>
      </w:r>
      <w:r w:rsidRPr="00542FDE">
        <w:rPr>
          <w:rFonts w:ascii="Times New Roman" w:hAnsi="Times New Roman" w:cs="Times New Roman"/>
          <w:sz w:val="17"/>
          <w:szCs w:val="17"/>
        </w:rPr>
        <w:t xml:space="preserve">the </w:t>
      </w:r>
      <w:r w:rsidRPr="00542FDE">
        <w:rPr>
          <w:rFonts w:ascii="Times New Roman" w:hAnsi="Times New Roman" w:cs="Times New Roman"/>
          <w:b/>
          <w:i/>
          <w:sz w:val="17"/>
          <w:szCs w:val="17"/>
        </w:rPr>
        <w:t xml:space="preserve">Retail </w:t>
      </w:r>
      <w:r w:rsidRPr="00542FDE">
        <w:rPr>
          <w:rFonts w:ascii="Times New Roman" w:hAnsi="Times New Roman" w:cs="Times New Roman"/>
          <w:b/>
          <w:bCs/>
          <w:i/>
          <w:iCs/>
          <w:noProof/>
          <w:sz w:val="17"/>
          <w:szCs w:val="17"/>
        </w:rPr>
        <w:t>licence</w:t>
      </w:r>
      <w:r w:rsidRPr="00542FDE">
        <w:rPr>
          <w:rFonts w:ascii="Times New Roman" w:hAnsi="Times New Roman" w:cs="Times New Roman"/>
          <w:noProof/>
          <w:sz w:val="17"/>
          <w:szCs w:val="17"/>
        </w:rPr>
        <w:t xml:space="preserve"> or by law (such as in the case of an emergency or for health and safety reasons).</w:t>
      </w:r>
    </w:p>
    <w:p w14:paraId="59EC6014"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may request</w:t>
      </w:r>
      <w:r w:rsidRPr="00542FDE">
        <w:rPr>
          <w:rFonts w:ascii="Times New Roman" w:hAnsi="Times New Roman" w:cs="Times New Roman"/>
          <w:b/>
          <w:i/>
          <w:noProof/>
          <w:sz w:val="17"/>
          <w:szCs w:val="17"/>
        </w:rPr>
        <w:t xml:space="preserve"> us </w:t>
      </w:r>
      <w:r w:rsidRPr="00542FDE">
        <w:rPr>
          <w:rFonts w:ascii="Times New Roman" w:hAnsi="Times New Roman" w:cs="Times New Roman"/>
          <w:noProof/>
          <w:sz w:val="17"/>
          <w:szCs w:val="17"/>
        </w:rPr>
        <w:t xml:space="preserve">to disconnect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 xml:space="preserve">, provided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have given</w:t>
      </w:r>
      <w:r w:rsidRPr="00542FDE">
        <w:rPr>
          <w:rFonts w:ascii="Times New Roman" w:hAnsi="Times New Roman" w:cs="Times New Roman"/>
          <w:b/>
          <w:i/>
          <w:noProof/>
          <w:sz w:val="17"/>
          <w:szCs w:val="17"/>
        </w:rPr>
        <w:t xml:space="preserve"> us </w:t>
      </w:r>
      <w:r w:rsidRPr="00542FDE">
        <w:rPr>
          <w:rFonts w:ascii="Times New Roman" w:hAnsi="Times New Roman" w:cs="Times New Roman"/>
          <w:noProof/>
          <w:sz w:val="17"/>
          <w:szCs w:val="17"/>
        </w:rPr>
        <w:t xml:space="preserve">at least 3 </w:t>
      </w:r>
      <w:r w:rsidRPr="00542FDE">
        <w:rPr>
          <w:rFonts w:ascii="Times New Roman" w:hAnsi="Times New Roman" w:cs="Times New Roman"/>
          <w:b/>
          <w:bCs/>
          <w:i/>
          <w:iCs/>
          <w:noProof/>
          <w:sz w:val="17"/>
          <w:szCs w:val="17"/>
        </w:rPr>
        <w:t>business days</w:t>
      </w:r>
      <w:r w:rsidRPr="00542FDE">
        <w:rPr>
          <w:rFonts w:ascii="Times New Roman" w:hAnsi="Times New Roman" w:cs="Times New Roman"/>
          <w:noProof/>
          <w:sz w:val="17"/>
          <w:szCs w:val="17"/>
        </w:rPr>
        <w:t xml:space="preserve"> prior notice. This request must be made in writing, in person at one of </w:t>
      </w:r>
      <w:r w:rsidRPr="00542FDE">
        <w:rPr>
          <w:rFonts w:ascii="Times New Roman" w:hAnsi="Times New Roman" w:cs="Times New Roman"/>
          <w:b/>
          <w:i/>
          <w:noProof/>
          <w:sz w:val="17"/>
          <w:szCs w:val="17"/>
        </w:rPr>
        <w:t>our</w:t>
      </w:r>
      <w:r w:rsidRPr="00542FDE">
        <w:rPr>
          <w:rFonts w:ascii="Times New Roman" w:hAnsi="Times New Roman" w:cs="Times New Roman"/>
          <w:noProof/>
          <w:sz w:val="17"/>
          <w:szCs w:val="17"/>
        </w:rPr>
        <w:t xml:space="preserve"> offices or by telephone.</w:t>
      </w:r>
    </w:p>
    <w:p w14:paraId="5C2EB9A1"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must comply with the conditions of </w:t>
      </w:r>
      <w:r w:rsidRPr="00542FDE">
        <w:rPr>
          <w:rFonts w:ascii="Times New Roman" w:hAnsi="Times New Roman" w:cs="Times New Roman"/>
          <w:sz w:val="17"/>
          <w:szCs w:val="17"/>
        </w:rPr>
        <w:t xml:space="preserve">the </w:t>
      </w:r>
      <w:r w:rsidRPr="00542FDE">
        <w:rPr>
          <w:rFonts w:ascii="Times New Roman" w:hAnsi="Times New Roman" w:cs="Times New Roman"/>
          <w:b/>
          <w:i/>
          <w:sz w:val="17"/>
          <w:szCs w:val="17"/>
        </w:rPr>
        <w:t xml:space="preserve">Retail </w:t>
      </w:r>
      <w:r w:rsidRPr="00542FDE">
        <w:rPr>
          <w:rFonts w:ascii="Times New Roman" w:hAnsi="Times New Roman" w:cs="Times New Roman"/>
          <w:b/>
          <w:bCs/>
          <w:i/>
          <w:iCs/>
          <w:noProof/>
          <w:sz w:val="17"/>
          <w:szCs w:val="17"/>
        </w:rPr>
        <w:t>licence</w:t>
      </w:r>
      <w:r w:rsidRPr="00542FDE">
        <w:rPr>
          <w:rFonts w:ascii="Times New Roman" w:hAnsi="Times New Roman" w:cs="Times New Roman"/>
          <w:noProof/>
          <w:sz w:val="17"/>
          <w:szCs w:val="17"/>
        </w:rPr>
        <w:t xml:space="preserve"> (such as giving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the required notices and warnings) before arranging for the disconnection of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w:t>
      </w:r>
    </w:p>
    <w:p w14:paraId="07943194" w14:textId="77777777" w:rsidR="00821FCD" w:rsidRPr="0055684F"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r w:rsidRPr="0055684F">
        <w:rPr>
          <w:rFonts w:ascii="Times New Roman" w:hAnsi="Times New Roman"/>
          <w:caps/>
          <w:noProof/>
          <w:sz w:val="17"/>
          <w:szCs w:val="17"/>
        </w:rPr>
        <w:t>RECONNECTION AFTER DISCONNECTION</w:t>
      </w:r>
    </w:p>
    <w:p w14:paraId="5B3EB74E" w14:textId="77777777" w:rsidR="00821FCD" w:rsidRPr="00542FDE" w:rsidRDefault="00821FCD" w:rsidP="00821FCD">
      <w:pPr>
        <w:pStyle w:val="level2"/>
        <w:tabs>
          <w:tab w:val="clear" w:pos="1277"/>
          <w:tab w:val="num" w:pos="3261"/>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Where your Pre-pay Metering System has self-disconnected, you will be reconnected once you have undertaken a Pre-pay Recharge that:</w:t>
      </w:r>
    </w:p>
    <w:p w14:paraId="100B228D" w14:textId="77777777" w:rsidR="00821FCD" w:rsidRPr="00542FDE" w:rsidRDefault="00821FCD" w:rsidP="0051526A">
      <w:pPr>
        <w:pStyle w:val="level30"/>
        <w:numPr>
          <w:ilvl w:val="0"/>
          <w:numId w:val="42"/>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repays any emergency or friendly credit </w:t>
      </w:r>
      <w:proofErr w:type="gramStart"/>
      <w:r w:rsidRPr="00542FDE">
        <w:rPr>
          <w:rFonts w:ascii="Times New Roman" w:hAnsi="Times New Roman" w:cs="Times New Roman"/>
          <w:sz w:val="17"/>
          <w:szCs w:val="17"/>
        </w:rPr>
        <w:t>consumed;</w:t>
      </w:r>
      <w:proofErr w:type="gramEnd"/>
      <w:r w:rsidRPr="00542FDE">
        <w:rPr>
          <w:rFonts w:ascii="Times New Roman" w:hAnsi="Times New Roman" w:cs="Times New Roman"/>
          <w:sz w:val="17"/>
          <w:szCs w:val="17"/>
        </w:rPr>
        <w:t xml:space="preserve"> and. </w:t>
      </w:r>
    </w:p>
    <w:p w14:paraId="16392E54" w14:textId="77777777" w:rsidR="00821FCD" w:rsidRPr="00542FDE" w:rsidRDefault="00821FCD" w:rsidP="0051526A">
      <w:pPr>
        <w:pStyle w:val="level30"/>
        <w:numPr>
          <w:ilvl w:val="0"/>
          <w:numId w:val="42"/>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creates a positive Pre-pay Account Balance on your meter.</w:t>
      </w:r>
    </w:p>
    <w:p w14:paraId="2AB2FB59" w14:textId="77777777" w:rsidR="00821FCD" w:rsidRPr="00542FDE" w:rsidRDefault="00821FCD" w:rsidP="00821FCD">
      <w:pPr>
        <w:pStyle w:val="level2"/>
        <w:tabs>
          <w:tab w:val="clear" w:pos="1277"/>
        </w:tabs>
        <w:spacing w:line="170" w:lineRule="exact"/>
        <w:ind w:left="1276"/>
        <w:rPr>
          <w:rFonts w:ascii="Times New Roman" w:hAnsi="Times New Roman" w:cs="Times New Roman"/>
          <w:b/>
          <w:bCs/>
          <w:noProof/>
          <w:sz w:val="17"/>
          <w:szCs w:val="17"/>
        </w:rPr>
      </w:pPr>
      <w:r w:rsidRPr="00542FDE">
        <w:rPr>
          <w:rFonts w:ascii="Times New Roman" w:hAnsi="Times New Roman" w:cs="Times New Roman"/>
          <w:noProof/>
          <w:sz w:val="17"/>
          <w:szCs w:val="17"/>
        </w:rPr>
        <w:t xml:space="preserve">Where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have disconnected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supply address in accordance with </w:t>
      </w:r>
      <w:r w:rsidRPr="00542FDE">
        <w:rPr>
          <w:rFonts w:ascii="Times New Roman" w:hAnsi="Times New Roman" w:cs="Times New Roman"/>
          <w:sz w:val="17"/>
          <w:szCs w:val="17"/>
        </w:rPr>
        <w:t xml:space="preserve">the </w:t>
      </w:r>
      <w:r w:rsidRPr="00542FDE">
        <w:rPr>
          <w:rFonts w:ascii="Times New Roman" w:hAnsi="Times New Roman" w:cs="Times New Roman"/>
          <w:b/>
          <w:i/>
          <w:sz w:val="17"/>
          <w:szCs w:val="17"/>
        </w:rPr>
        <w:t xml:space="preserve">Retail </w:t>
      </w:r>
      <w:r w:rsidRPr="00542FDE">
        <w:rPr>
          <w:rFonts w:ascii="Times New Roman" w:hAnsi="Times New Roman" w:cs="Times New Roman"/>
          <w:b/>
          <w:i/>
          <w:noProof/>
          <w:sz w:val="17"/>
          <w:szCs w:val="17"/>
        </w:rPr>
        <w:t>licence</w:t>
      </w:r>
      <w:r w:rsidRPr="00542FDE">
        <w:rPr>
          <w:rFonts w:ascii="Times New Roman" w:hAnsi="Times New Roman" w:cs="Times New Roman"/>
          <w:noProof/>
          <w:sz w:val="17"/>
          <w:szCs w:val="17"/>
        </w:rPr>
        <w:t xml:space="preserve">,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must use </w:t>
      </w:r>
      <w:r w:rsidRPr="00542FDE">
        <w:rPr>
          <w:rFonts w:ascii="Times New Roman" w:hAnsi="Times New Roman" w:cs="Times New Roman"/>
          <w:b/>
          <w:i/>
          <w:noProof/>
          <w:sz w:val="17"/>
          <w:szCs w:val="17"/>
        </w:rPr>
        <w:t>our</w:t>
      </w:r>
      <w:r w:rsidRPr="00542FDE">
        <w:rPr>
          <w:rFonts w:ascii="Times New Roman" w:hAnsi="Times New Roman" w:cs="Times New Roman"/>
          <w:noProof/>
          <w:sz w:val="17"/>
          <w:szCs w:val="17"/>
        </w:rPr>
        <w:t xml:space="preserve"> best endeavours to reconnect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within a time agreed with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subject to (where relevant):</w:t>
      </w:r>
    </w:p>
    <w:p w14:paraId="2F614CF7" w14:textId="77777777" w:rsidR="00821FCD" w:rsidRPr="00542FDE" w:rsidRDefault="00821FCD" w:rsidP="0051526A">
      <w:pPr>
        <w:pStyle w:val="level30"/>
        <w:numPr>
          <w:ilvl w:val="0"/>
          <w:numId w:val="43"/>
        </w:numPr>
        <w:spacing w:line="170" w:lineRule="exact"/>
        <w:ind w:left="1701" w:hanging="425"/>
        <w:rPr>
          <w:rFonts w:ascii="Times New Roman" w:hAnsi="Times New Roman" w:cs="Times New Roman"/>
          <w:b/>
          <w:bCs/>
          <w:noProof/>
          <w:sz w:val="17"/>
          <w:szCs w:val="17"/>
        </w:rPr>
      </w:pPr>
      <w:r w:rsidRPr="00542FDE">
        <w:rPr>
          <w:rFonts w:ascii="Times New Roman" w:hAnsi="Times New Roman" w:cs="Times New Roman"/>
          <w:noProof/>
          <w:sz w:val="17"/>
          <w:szCs w:val="17"/>
        </w:rPr>
        <w:t>the reasons for disconnection being rectified; and</w:t>
      </w:r>
    </w:p>
    <w:p w14:paraId="42D26C15" w14:textId="77777777" w:rsidR="00821FCD" w:rsidRPr="00542FDE" w:rsidRDefault="00821FCD" w:rsidP="0051526A">
      <w:pPr>
        <w:pStyle w:val="level30"/>
        <w:numPr>
          <w:ilvl w:val="0"/>
          <w:numId w:val="43"/>
        </w:numPr>
        <w:spacing w:line="170" w:lineRule="exact"/>
        <w:ind w:left="1701" w:hanging="425"/>
        <w:rPr>
          <w:rFonts w:ascii="Times New Roman" w:hAnsi="Times New Roman" w:cs="Times New Roman"/>
          <w:b/>
          <w:bCs/>
          <w:noProof/>
          <w:sz w:val="17"/>
          <w:szCs w:val="17"/>
        </w:rPr>
      </w:pP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agreeing to pay </w:t>
      </w:r>
      <w:r w:rsidRPr="00542FDE">
        <w:rPr>
          <w:rFonts w:ascii="Times New Roman" w:hAnsi="Times New Roman" w:cs="Times New Roman"/>
          <w:b/>
          <w:i/>
          <w:noProof/>
          <w:sz w:val="17"/>
          <w:szCs w:val="17"/>
        </w:rPr>
        <w:t>our</w:t>
      </w:r>
      <w:r w:rsidRPr="00542FDE">
        <w:rPr>
          <w:rFonts w:ascii="Times New Roman" w:hAnsi="Times New Roman" w:cs="Times New Roman"/>
          <w:noProof/>
          <w:sz w:val="17"/>
          <w:szCs w:val="17"/>
        </w:rPr>
        <w:t xml:space="preserve"> reasonable charges for reconnection.</w:t>
      </w:r>
    </w:p>
    <w:p w14:paraId="1D893EFE" w14:textId="77777777" w:rsidR="00821FCD" w:rsidRPr="00542FDE"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r w:rsidRPr="00542FDE">
        <w:rPr>
          <w:rFonts w:ascii="Times New Roman" w:hAnsi="Times New Roman"/>
          <w:caps/>
          <w:noProof/>
          <w:sz w:val="17"/>
          <w:szCs w:val="17"/>
        </w:rPr>
        <w:t>InterRuptions to supply</w:t>
      </w:r>
    </w:p>
    <w:p w14:paraId="35425630" w14:textId="77777777" w:rsidR="00821FCD" w:rsidRPr="00542FDE" w:rsidRDefault="00821FCD" w:rsidP="00821FCD">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b/>
          <w:i/>
          <w:sz w:val="17"/>
          <w:szCs w:val="17"/>
        </w:rPr>
        <w:t>We</w:t>
      </w:r>
      <w:r w:rsidRPr="00542FDE">
        <w:rPr>
          <w:rFonts w:ascii="Times New Roman" w:hAnsi="Times New Roman" w:cs="Times New Roman"/>
          <w:sz w:val="17"/>
          <w:szCs w:val="17"/>
        </w:rPr>
        <w:t xml:space="preserve"> must provide not less than the following period of notice to a customer likely to be affected by a planned supply interruption of more than 15 minutes:</w:t>
      </w:r>
    </w:p>
    <w:p w14:paraId="4CF146F4" w14:textId="77777777" w:rsidR="00821FCD" w:rsidRPr="00542FDE" w:rsidRDefault="00821FCD" w:rsidP="00821FCD">
      <w:pPr>
        <w:pStyle w:val="level2"/>
        <w:numPr>
          <w:ilvl w:val="0"/>
          <w:numId w:val="0"/>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(a)</w:t>
      </w:r>
      <w:r w:rsidRPr="00542FDE">
        <w:rPr>
          <w:rFonts w:ascii="Times New Roman" w:hAnsi="Times New Roman" w:cs="Times New Roman"/>
          <w:sz w:val="17"/>
          <w:szCs w:val="17"/>
        </w:rPr>
        <w:tab/>
        <w:t xml:space="preserve">in respect of an interruption planned by the licence: 3 days prior to the </w:t>
      </w:r>
      <w:proofErr w:type="gramStart"/>
      <w:r w:rsidRPr="00542FDE">
        <w:rPr>
          <w:rFonts w:ascii="Times New Roman" w:hAnsi="Times New Roman" w:cs="Times New Roman"/>
          <w:sz w:val="17"/>
          <w:szCs w:val="17"/>
        </w:rPr>
        <w:t>interruption;</w:t>
      </w:r>
      <w:proofErr w:type="gramEnd"/>
    </w:p>
    <w:p w14:paraId="5F3BDE79" w14:textId="77777777" w:rsidR="00821FCD" w:rsidRPr="00542FDE" w:rsidRDefault="00821FCD" w:rsidP="00821FCD">
      <w:pPr>
        <w:pStyle w:val="level2"/>
        <w:numPr>
          <w:ilvl w:val="0"/>
          <w:numId w:val="0"/>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(b)</w:t>
      </w:r>
      <w:r w:rsidRPr="00542FDE">
        <w:rPr>
          <w:rFonts w:ascii="Times New Roman" w:hAnsi="Times New Roman" w:cs="Times New Roman"/>
          <w:sz w:val="17"/>
          <w:szCs w:val="17"/>
        </w:rPr>
        <w:tab/>
        <w:t>in respect of an interruption notified to the licensee by another electricity entity at least 4 days prior to the interruption: 3 days prior to the interruption; or</w:t>
      </w:r>
    </w:p>
    <w:p w14:paraId="16D2AE03" w14:textId="77777777" w:rsidR="00821FCD" w:rsidRPr="00542FDE" w:rsidRDefault="00821FCD" w:rsidP="00821FCD">
      <w:pPr>
        <w:pStyle w:val="level2"/>
        <w:numPr>
          <w:ilvl w:val="0"/>
          <w:numId w:val="0"/>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sz w:val="17"/>
          <w:szCs w:val="17"/>
        </w:rPr>
        <w:t>(c)</w:t>
      </w:r>
      <w:r w:rsidRPr="00542FDE">
        <w:rPr>
          <w:rFonts w:ascii="Times New Roman" w:hAnsi="Times New Roman" w:cs="Times New Roman"/>
          <w:sz w:val="17"/>
          <w:szCs w:val="17"/>
        </w:rPr>
        <w:tab/>
        <w:t>in respect of an interruption notified to the licensee by another electricity entity less than 4 days but more than 24 hours prior to the interruption: within 24 hours of receiving that notice from the other electricity entity.</w:t>
      </w:r>
      <w:r w:rsidRPr="00542FDE" w:rsidDel="00B176AF">
        <w:rPr>
          <w:rFonts w:ascii="Times New Roman" w:hAnsi="Times New Roman" w:cs="Times New Roman"/>
          <w:sz w:val="17"/>
          <w:szCs w:val="17"/>
        </w:rPr>
        <w:t xml:space="preserve"> </w:t>
      </w:r>
      <w:r w:rsidRPr="00542FDE">
        <w:rPr>
          <w:rFonts w:ascii="Times New Roman" w:hAnsi="Times New Roman" w:cs="Times New Roman"/>
          <w:noProof/>
          <w:sz w:val="17"/>
          <w:szCs w:val="17"/>
        </w:rPr>
        <w:t>Notice given by thelicensee under this clause must include the time, expected duration of,and reason for the supply interruption.</w:t>
      </w:r>
    </w:p>
    <w:p w14:paraId="2B6A6BB4"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b/>
          <w:bCs/>
          <w:i/>
          <w:iCs/>
          <w:noProof/>
          <w:sz w:val="17"/>
          <w:szCs w:val="17"/>
        </w:rPr>
        <w:t>We</w:t>
      </w:r>
      <w:r w:rsidRPr="00542FDE">
        <w:rPr>
          <w:rFonts w:ascii="Times New Roman" w:hAnsi="Times New Roman" w:cs="Times New Roman"/>
          <w:noProof/>
          <w:sz w:val="17"/>
          <w:szCs w:val="17"/>
        </w:rPr>
        <w:t xml:space="preserve"> must provide a 24 hour telephone service to customers notifying the commencement time and expected duration of and, if available, reason for, a curren tsuppl yinterruption  of more than 15 minutes.</w:t>
      </w:r>
    </w:p>
    <w:p w14:paraId="2CB29E3A" w14:textId="77777777" w:rsidR="00821FCD" w:rsidRPr="00542FDE" w:rsidRDefault="00821FCD" w:rsidP="00821FCD">
      <w:pPr>
        <w:pStyle w:val="level2"/>
        <w:numPr>
          <w:ilvl w:val="0"/>
          <w:numId w:val="0"/>
        </w:numPr>
        <w:tabs>
          <w:tab w:val="num" w:pos="1418"/>
        </w:tabs>
        <w:spacing w:line="170" w:lineRule="exact"/>
        <w:ind w:left="1276" w:hanging="709"/>
        <w:rPr>
          <w:rFonts w:ascii="Times New Roman" w:hAnsi="Times New Roman" w:cs="Times New Roman"/>
          <w:noProof/>
          <w:sz w:val="17"/>
          <w:szCs w:val="17"/>
        </w:rPr>
      </w:pPr>
      <w:r w:rsidRPr="00542FDE">
        <w:rPr>
          <w:rFonts w:ascii="Times New Roman" w:hAnsi="Times New Roman" w:cs="Times New Roman"/>
          <w:noProof/>
          <w:sz w:val="17"/>
          <w:szCs w:val="17"/>
        </w:rPr>
        <w:t>29.3</w:t>
      </w:r>
      <w:r w:rsidRPr="00542FDE">
        <w:rPr>
          <w:rFonts w:ascii="Times New Roman" w:hAnsi="Times New Roman" w:cs="Times New Roman"/>
          <w:noProof/>
          <w:sz w:val="17"/>
          <w:szCs w:val="17"/>
        </w:rPr>
        <w:tab/>
      </w:r>
      <w:r w:rsidRPr="00542FDE">
        <w:rPr>
          <w:rFonts w:ascii="Times New Roman" w:hAnsi="Times New Roman" w:cs="Times New Roman"/>
          <w:b/>
          <w:bCs/>
          <w:i/>
          <w:iCs/>
          <w:noProof/>
          <w:sz w:val="17"/>
          <w:szCs w:val="17"/>
        </w:rPr>
        <w:t>We</w:t>
      </w:r>
      <w:r w:rsidRPr="00542FDE">
        <w:rPr>
          <w:rFonts w:ascii="Times New Roman" w:hAnsi="Times New Roman" w:cs="Times New Roman"/>
          <w:noProof/>
          <w:sz w:val="17"/>
          <w:szCs w:val="17"/>
        </w:rPr>
        <w:t xml:space="preserve"> must provide written notice of commencement time and duration of, and, if available, reason for, asupply interruption within 20 business daysof receiving a request forsuch written notification. </w:t>
      </w:r>
    </w:p>
    <w:p w14:paraId="5B6CD5A2" w14:textId="77777777" w:rsidR="00821FCD" w:rsidRPr="00542FDE"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r w:rsidRPr="00542FDE">
        <w:rPr>
          <w:rFonts w:ascii="Times New Roman" w:hAnsi="Times New Roman"/>
          <w:caps/>
          <w:noProof/>
          <w:sz w:val="17"/>
          <w:szCs w:val="17"/>
        </w:rPr>
        <w:t>What you are responsible for</w:t>
      </w:r>
    </w:p>
    <w:p w14:paraId="794C9B63"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are responsible for:</w:t>
      </w:r>
    </w:p>
    <w:p w14:paraId="0AF2289E" w14:textId="77777777" w:rsidR="00821FCD" w:rsidRPr="00542FDE" w:rsidRDefault="00821FCD" w:rsidP="0051526A">
      <w:pPr>
        <w:pStyle w:val="level30"/>
        <w:numPr>
          <w:ilvl w:val="0"/>
          <w:numId w:val="44"/>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maintaining the electrical installation at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w:t>
      </w:r>
      <w:r w:rsidRPr="00542FDE">
        <w:rPr>
          <w:rFonts w:ascii="Times New Roman" w:hAnsi="Times New Roman" w:cs="Times New Roman"/>
          <w:b/>
          <w:i/>
          <w:sz w:val="17"/>
          <w:szCs w:val="17"/>
        </w:rPr>
        <w:t>supply address</w:t>
      </w:r>
      <w:r w:rsidRPr="00542FDE">
        <w:rPr>
          <w:rFonts w:ascii="Times New Roman" w:hAnsi="Times New Roman" w:cs="Times New Roman"/>
          <w:sz w:val="17"/>
          <w:szCs w:val="17"/>
        </w:rPr>
        <w:t xml:space="preserve"> in a safe </w:t>
      </w:r>
      <w:proofErr w:type="gramStart"/>
      <w:r w:rsidRPr="00542FDE">
        <w:rPr>
          <w:rFonts w:ascii="Times New Roman" w:hAnsi="Times New Roman" w:cs="Times New Roman"/>
          <w:sz w:val="17"/>
          <w:szCs w:val="17"/>
        </w:rPr>
        <w:t>condition;</w:t>
      </w:r>
      <w:proofErr w:type="gramEnd"/>
    </w:p>
    <w:p w14:paraId="070CEE6C" w14:textId="77777777" w:rsidR="00821FCD" w:rsidRPr="00542FDE" w:rsidRDefault="00821FCD" w:rsidP="0051526A">
      <w:pPr>
        <w:pStyle w:val="level30"/>
        <w:numPr>
          <w:ilvl w:val="0"/>
          <w:numId w:val="44"/>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ensuring that any changes to the electrical installation at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w:t>
      </w:r>
      <w:r w:rsidRPr="00542FDE">
        <w:rPr>
          <w:rFonts w:ascii="Times New Roman" w:hAnsi="Times New Roman" w:cs="Times New Roman"/>
          <w:b/>
          <w:i/>
          <w:sz w:val="17"/>
          <w:szCs w:val="17"/>
        </w:rPr>
        <w:t>supply address</w:t>
      </w:r>
      <w:r w:rsidRPr="00542FDE">
        <w:rPr>
          <w:rFonts w:ascii="Times New Roman" w:hAnsi="Times New Roman" w:cs="Times New Roman"/>
          <w:sz w:val="17"/>
          <w:szCs w:val="17"/>
        </w:rPr>
        <w:t xml:space="preserve"> are performed by an electrician lawfully permitted to do the work and that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keep a Certificate of Compliance issued in respect of any of the </w:t>
      </w:r>
      <w:proofErr w:type="gramStart"/>
      <w:r w:rsidRPr="00542FDE">
        <w:rPr>
          <w:rFonts w:ascii="Times New Roman" w:hAnsi="Times New Roman" w:cs="Times New Roman"/>
          <w:sz w:val="17"/>
          <w:szCs w:val="17"/>
        </w:rPr>
        <w:t>changes;</w:t>
      </w:r>
      <w:proofErr w:type="gramEnd"/>
    </w:p>
    <w:p w14:paraId="1623617B" w14:textId="77777777" w:rsidR="00821FCD" w:rsidRPr="00542FDE" w:rsidRDefault="00821FCD" w:rsidP="0051526A">
      <w:pPr>
        <w:pStyle w:val="level30"/>
        <w:numPr>
          <w:ilvl w:val="0"/>
          <w:numId w:val="44"/>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ensuring that the electrical installation at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w:t>
      </w:r>
      <w:r w:rsidRPr="00542FDE">
        <w:rPr>
          <w:rFonts w:ascii="Times New Roman" w:hAnsi="Times New Roman" w:cs="Times New Roman"/>
          <w:b/>
          <w:i/>
          <w:sz w:val="17"/>
          <w:szCs w:val="17"/>
        </w:rPr>
        <w:t>supply address</w:t>
      </w:r>
      <w:r w:rsidRPr="00542FDE">
        <w:rPr>
          <w:rFonts w:ascii="Times New Roman" w:hAnsi="Times New Roman" w:cs="Times New Roman"/>
          <w:sz w:val="17"/>
          <w:szCs w:val="17"/>
        </w:rPr>
        <w:t xml:space="preserve"> complies at all times with the requirements of Service Rules (Part B attached</w:t>
      </w:r>
      <w:proofErr w:type="gramStart"/>
      <w:r w:rsidRPr="00542FDE">
        <w:rPr>
          <w:rFonts w:ascii="Times New Roman" w:hAnsi="Times New Roman" w:cs="Times New Roman"/>
          <w:sz w:val="17"/>
          <w:szCs w:val="17"/>
        </w:rPr>
        <w:t>);</w:t>
      </w:r>
      <w:proofErr w:type="gramEnd"/>
    </w:p>
    <w:p w14:paraId="665F60A8" w14:textId="77777777" w:rsidR="00821FCD" w:rsidRPr="00542FDE" w:rsidRDefault="00821FCD" w:rsidP="0051526A">
      <w:pPr>
        <w:pStyle w:val="level30"/>
        <w:numPr>
          <w:ilvl w:val="0"/>
          <w:numId w:val="44"/>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protection and safekeeping of </w:t>
      </w:r>
      <w:r w:rsidRPr="00542FDE">
        <w:rPr>
          <w:rFonts w:ascii="Times New Roman" w:hAnsi="Times New Roman" w:cs="Times New Roman"/>
          <w:b/>
          <w:i/>
          <w:sz w:val="17"/>
          <w:szCs w:val="17"/>
        </w:rPr>
        <w:t>our equipment</w:t>
      </w:r>
      <w:r w:rsidRPr="00542FDE">
        <w:rPr>
          <w:rFonts w:ascii="Times New Roman" w:hAnsi="Times New Roman" w:cs="Times New Roman"/>
          <w:sz w:val="17"/>
          <w:szCs w:val="17"/>
        </w:rPr>
        <w:t xml:space="preserve"> located at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w:t>
      </w:r>
      <w:r w:rsidRPr="00542FDE">
        <w:rPr>
          <w:rFonts w:ascii="Times New Roman" w:hAnsi="Times New Roman" w:cs="Times New Roman"/>
          <w:b/>
          <w:i/>
          <w:sz w:val="17"/>
          <w:szCs w:val="17"/>
        </w:rPr>
        <w:t xml:space="preserve">supply </w:t>
      </w:r>
      <w:proofErr w:type="gramStart"/>
      <w:r w:rsidRPr="00542FDE">
        <w:rPr>
          <w:rFonts w:ascii="Times New Roman" w:hAnsi="Times New Roman" w:cs="Times New Roman"/>
          <w:b/>
          <w:i/>
          <w:sz w:val="17"/>
          <w:szCs w:val="17"/>
        </w:rPr>
        <w:t>address</w:t>
      </w:r>
      <w:r w:rsidRPr="00542FDE">
        <w:rPr>
          <w:rFonts w:ascii="Times New Roman" w:hAnsi="Times New Roman" w:cs="Times New Roman"/>
          <w:sz w:val="17"/>
          <w:szCs w:val="17"/>
        </w:rPr>
        <w:t>;</w:t>
      </w:r>
      <w:proofErr w:type="gramEnd"/>
    </w:p>
    <w:p w14:paraId="740BF6FA" w14:textId="77777777" w:rsidR="00821FCD" w:rsidRPr="00542FDE" w:rsidRDefault="00821FCD" w:rsidP="0051526A">
      <w:pPr>
        <w:pStyle w:val="level30"/>
        <w:numPr>
          <w:ilvl w:val="0"/>
          <w:numId w:val="44"/>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ensuring that any structures and vehicles are kept clear of </w:t>
      </w:r>
      <w:r w:rsidRPr="00542FDE">
        <w:rPr>
          <w:rFonts w:ascii="Times New Roman" w:hAnsi="Times New Roman" w:cs="Times New Roman"/>
          <w:b/>
          <w:i/>
          <w:sz w:val="17"/>
          <w:szCs w:val="17"/>
        </w:rPr>
        <w:t xml:space="preserve">our </w:t>
      </w:r>
      <w:proofErr w:type="gramStart"/>
      <w:r w:rsidRPr="00542FDE">
        <w:rPr>
          <w:rFonts w:ascii="Times New Roman" w:hAnsi="Times New Roman" w:cs="Times New Roman"/>
          <w:b/>
          <w:i/>
          <w:sz w:val="17"/>
          <w:szCs w:val="17"/>
        </w:rPr>
        <w:t>equipment</w:t>
      </w:r>
      <w:r w:rsidRPr="00542FDE">
        <w:rPr>
          <w:rFonts w:ascii="Times New Roman" w:hAnsi="Times New Roman" w:cs="Times New Roman"/>
          <w:sz w:val="17"/>
          <w:szCs w:val="17"/>
        </w:rPr>
        <w:t>;</w:t>
      </w:r>
      <w:proofErr w:type="gramEnd"/>
    </w:p>
    <w:p w14:paraId="0A0ECEE2" w14:textId="77777777" w:rsidR="00821FCD" w:rsidRPr="00542FDE" w:rsidRDefault="00821FCD" w:rsidP="0051526A">
      <w:pPr>
        <w:pStyle w:val="level30"/>
        <w:numPr>
          <w:ilvl w:val="0"/>
          <w:numId w:val="44"/>
        </w:numPr>
        <w:spacing w:line="170" w:lineRule="exact"/>
        <w:ind w:left="1701" w:hanging="425"/>
        <w:rPr>
          <w:rFonts w:ascii="Times New Roman" w:hAnsi="Times New Roman" w:cs="Times New Roman"/>
          <w:color w:val="000000"/>
          <w:sz w:val="17"/>
          <w:szCs w:val="17"/>
        </w:rPr>
      </w:pPr>
      <w:r w:rsidRPr="00542FDE">
        <w:rPr>
          <w:rFonts w:ascii="Times New Roman" w:hAnsi="Times New Roman" w:cs="Times New Roman"/>
          <w:sz w:val="17"/>
          <w:szCs w:val="17"/>
        </w:rPr>
        <w:t>ensuring a Notice of Alteration form is forwarded to</w:t>
      </w:r>
      <w:r w:rsidRPr="00542FDE">
        <w:rPr>
          <w:rFonts w:ascii="Times New Roman" w:hAnsi="Times New Roman" w:cs="Times New Roman"/>
          <w:b/>
          <w:i/>
          <w:sz w:val="17"/>
          <w:szCs w:val="17"/>
        </w:rPr>
        <w:t xml:space="preserve"> us</w:t>
      </w:r>
      <w:r w:rsidRPr="00542FDE">
        <w:rPr>
          <w:rFonts w:ascii="Times New Roman" w:hAnsi="Times New Roman" w:cs="Times New Roman"/>
          <w:sz w:val="17"/>
          <w:szCs w:val="17"/>
        </w:rPr>
        <w:t xml:space="preserve"> by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or </w:t>
      </w:r>
      <w:r w:rsidRPr="00542FDE">
        <w:rPr>
          <w:rFonts w:ascii="Times New Roman" w:hAnsi="Times New Roman" w:cs="Times New Roman"/>
          <w:b/>
          <w:i/>
          <w:sz w:val="17"/>
          <w:szCs w:val="17"/>
        </w:rPr>
        <w:t xml:space="preserve">your </w:t>
      </w:r>
      <w:r w:rsidRPr="00542FDE">
        <w:rPr>
          <w:rFonts w:ascii="Times New Roman" w:hAnsi="Times New Roman" w:cs="Times New Roman"/>
          <w:sz w:val="17"/>
          <w:szCs w:val="17"/>
        </w:rPr>
        <w:t xml:space="preserve">electrician when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increase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electricity supply requirements by installing additional electrical </w:t>
      </w:r>
      <w:r w:rsidRPr="00542FDE">
        <w:rPr>
          <w:rFonts w:ascii="Times New Roman" w:hAnsi="Times New Roman" w:cs="Times New Roman"/>
          <w:color w:val="000000"/>
          <w:sz w:val="17"/>
          <w:szCs w:val="17"/>
        </w:rPr>
        <w:t xml:space="preserve">appliances or equipment of capacity 2.5kW or </w:t>
      </w:r>
      <w:proofErr w:type="gramStart"/>
      <w:r w:rsidRPr="00542FDE">
        <w:rPr>
          <w:rFonts w:ascii="Times New Roman" w:hAnsi="Times New Roman" w:cs="Times New Roman"/>
          <w:color w:val="000000"/>
          <w:sz w:val="17"/>
          <w:szCs w:val="17"/>
        </w:rPr>
        <w:t>greater;</w:t>
      </w:r>
      <w:proofErr w:type="gramEnd"/>
    </w:p>
    <w:p w14:paraId="75236387" w14:textId="77777777" w:rsidR="00821FCD" w:rsidRPr="00542FDE" w:rsidRDefault="00821FCD" w:rsidP="0051526A">
      <w:pPr>
        <w:pStyle w:val="level30"/>
        <w:numPr>
          <w:ilvl w:val="0"/>
          <w:numId w:val="44"/>
        </w:numPr>
        <w:spacing w:line="170" w:lineRule="exact"/>
        <w:ind w:left="1701" w:hanging="425"/>
        <w:rPr>
          <w:rFonts w:ascii="Times New Roman" w:hAnsi="Times New Roman" w:cs="Times New Roman"/>
          <w:sz w:val="17"/>
          <w:szCs w:val="17"/>
        </w:rPr>
      </w:pPr>
      <w:r w:rsidRPr="00542FDE">
        <w:rPr>
          <w:rFonts w:ascii="Times New Roman" w:hAnsi="Times New Roman" w:cs="Times New Roman"/>
          <w:color w:val="000000"/>
          <w:sz w:val="17"/>
          <w:szCs w:val="17"/>
        </w:rPr>
        <w:t>seeking</w:t>
      </w:r>
      <w:r w:rsidRPr="00542FDE">
        <w:rPr>
          <w:rFonts w:ascii="Times New Roman" w:hAnsi="Times New Roman" w:cs="Times New Roman"/>
          <w:b/>
          <w:i/>
          <w:color w:val="000000"/>
          <w:sz w:val="17"/>
          <w:szCs w:val="17"/>
        </w:rPr>
        <w:t xml:space="preserve"> our </w:t>
      </w:r>
      <w:r w:rsidRPr="00542FDE">
        <w:rPr>
          <w:rFonts w:ascii="Times New Roman" w:hAnsi="Times New Roman" w:cs="Times New Roman"/>
          <w:color w:val="000000"/>
          <w:sz w:val="17"/>
          <w:szCs w:val="17"/>
        </w:rPr>
        <w:t xml:space="preserve">approval prior to installing any additional appliances or equipment of total capacity 5 kW or greater, so that </w:t>
      </w:r>
      <w:r w:rsidRPr="00542FDE">
        <w:rPr>
          <w:rFonts w:ascii="Times New Roman" w:hAnsi="Times New Roman" w:cs="Times New Roman"/>
          <w:b/>
          <w:i/>
          <w:color w:val="000000"/>
          <w:sz w:val="17"/>
          <w:szCs w:val="17"/>
        </w:rPr>
        <w:t>we</w:t>
      </w:r>
      <w:r w:rsidRPr="00542FDE">
        <w:rPr>
          <w:rFonts w:ascii="Times New Roman" w:hAnsi="Times New Roman" w:cs="Times New Roman"/>
          <w:color w:val="000000"/>
          <w:sz w:val="17"/>
          <w:szCs w:val="17"/>
        </w:rPr>
        <w:t xml:space="preserve"> can assess the ability of</w:t>
      </w:r>
      <w:r w:rsidRPr="00542FDE">
        <w:rPr>
          <w:rFonts w:ascii="Times New Roman" w:hAnsi="Times New Roman" w:cs="Times New Roman"/>
          <w:b/>
          <w:i/>
          <w:color w:val="000000"/>
          <w:sz w:val="17"/>
          <w:szCs w:val="17"/>
        </w:rPr>
        <w:t xml:space="preserve"> our </w:t>
      </w:r>
      <w:r w:rsidRPr="00542FDE">
        <w:rPr>
          <w:rFonts w:ascii="Times New Roman" w:hAnsi="Times New Roman" w:cs="Times New Roman"/>
          <w:color w:val="000000"/>
          <w:sz w:val="17"/>
          <w:szCs w:val="17"/>
        </w:rPr>
        <w:t xml:space="preserve">network and </w:t>
      </w:r>
      <w:r w:rsidRPr="00542FDE">
        <w:rPr>
          <w:rFonts w:ascii="Times New Roman" w:hAnsi="Times New Roman" w:cs="Times New Roman"/>
          <w:b/>
          <w:i/>
          <w:color w:val="000000"/>
          <w:sz w:val="17"/>
          <w:szCs w:val="17"/>
        </w:rPr>
        <w:t>your</w:t>
      </w:r>
      <w:r w:rsidRPr="00542FDE">
        <w:rPr>
          <w:rFonts w:ascii="Times New Roman" w:hAnsi="Times New Roman" w:cs="Times New Roman"/>
          <w:color w:val="000000"/>
          <w:sz w:val="17"/>
          <w:szCs w:val="17"/>
        </w:rPr>
        <w:t xml:space="preserve"> connection to the network to meet </w:t>
      </w:r>
      <w:r w:rsidRPr="00542FDE">
        <w:rPr>
          <w:rFonts w:ascii="Times New Roman" w:hAnsi="Times New Roman" w:cs="Times New Roman"/>
          <w:b/>
          <w:i/>
          <w:color w:val="000000"/>
          <w:sz w:val="17"/>
          <w:szCs w:val="17"/>
        </w:rPr>
        <w:t>your</w:t>
      </w:r>
      <w:r w:rsidRPr="00542FDE">
        <w:rPr>
          <w:rFonts w:ascii="Times New Roman" w:hAnsi="Times New Roman" w:cs="Times New Roman"/>
          <w:color w:val="000000"/>
          <w:sz w:val="17"/>
          <w:szCs w:val="17"/>
        </w:rPr>
        <w:t xml:space="preserve"> additional requirements and advise </w:t>
      </w:r>
      <w:r w:rsidRPr="00542FDE">
        <w:rPr>
          <w:rFonts w:ascii="Times New Roman" w:hAnsi="Times New Roman" w:cs="Times New Roman"/>
          <w:b/>
          <w:i/>
          <w:color w:val="000000"/>
          <w:sz w:val="17"/>
          <w:szCs w:val="17"/>
        </w:rPr>
        <w:t>you</w:t>
      </w:r>
      <w:r w:rsidRPr="00542FDE">
        <w:rPr>
          <w:rFonts w:ascii="Times New Roman" w:hAnsi="Times New Roman" w:cs="Times New Roman"/>
          <w:color w:val="000000"/>
          <w:sz w:val="17"/>
          <w:szCs w:val="17"/>
        </w:rPr>
        <w:t xml:space="preserve"> of the connection</w:t>
      </w:r>
      <w:r w:rsidRPr="00542FDE">
        <w:rPr>
          <w:rFonts w:ascii="Times New Roman" w:hAnsi="Times New Roman" w:cs="Times New Roman"/>
          <w:sz w:val="17"/>
          <w:szCs w:val="17"/>
        </w:rPr>
        <w:t xml:space="preserve"> conditions and if any additional work is required and the associated costs (if any</w:t>
      </w:r>
      <w:proofErr w:type="gramStart"/>
      <w:r w:rsidRPr="00542FDE">
        <w:rPr>
          <w:rFonts w:ascii="Times New Roman" w:hAnsi="Times New Roman" w:cs="Times New Roman"/>
          <w:sz w:val="17"/>
          <w:szCs w:val="17"/>
        </w:rPr>
        <w:t>);</w:t>
      </w:r>
      <w:proofErr w:type="gramEnd"/>
    </w:p>
    <w:p w14:paraId="69AE316B" w14:textId="77777777" w:rsidR="00821FCD" w:rsidRPr="00542FDE" w:rsidRDefault="00821FCD" w:rsidP="0051526A">
      <w:pPr>
        <w:pStyle w:val="level30"/>
        <w:numPr>
          <w:ilvl w:val="0"/>
          <w:numId w:val="44"/>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providing sufficient information to </w:t>
      </w:r>
      <w:r w:rsidRPr="00542FDE">
        <w:rPr>
          <w:rFonts w:ascii="Times New Roman" w:hAnsi="Times New Roman" w:cs="Times New Roman"/>
          <w:b/>
          <w:i/>
          <w:sz w:val="17"/>
          <w:szCs w:val="17"/>
        </w:rPr>
        <w:t>us</w:t>
      </w:r>
      <w:r w:rsidRPr="00542FDE">
        <w:rPr>
          <w:rFonts w:ascii="Times New Roman" w:hAnsi="Times New Roman" w:cs="Times New Roman"/>
          <w:sz w:val="17"/>
          <w:szCs w:val="17"/>
        </w:rPr>
        <w:t xml:space="preserve">, on request, so that </w:t>
      </w:r>
      <w:r w:rsidRPr="00542FDE">
        <w:rPr>
          <w:rFonts w:ascii="Times New Roman" w:hAnsi="Times New Roman" w:cs="Times New Roman"/>
          <w:b/>
          <w:i/>
          <w:sz w:val="17"/>
          <w:szCs w:val="17"/>
        </w:rPr>
        <w:t>we</w:t>
      </w:r>
      <w:r w:rsidRPr="00542FDE">
        <w:rPr>
          <w:rFonts w:ascii="Times New Roman" w:hAnsi="Times New Roman" w:cs="Times New Roman"/>
          <w:sz w:val="17"/>
          <w:szCs w:val="17"/>
        </w:rPr>
        <w:t xml:space="preserve"> can calculate the electricity used by any un-metered loads that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w:t>
      </w:r>
      <w:proofErr w:type="gramStart"/>
      <w:r w:rsidRPr="00542FDE">
        <w:rPr>
          <w:rFonts w:ascii="Times New Roman" w:hAnsi="Times New Roman" w:cs="Times New Roman"/>
          <w:sz w:val="17"/>
          <w:szCs w:val="17"/>
        </w:rPr>
        <w:t>have;</w:t>
      </w:r>
      <w:proofErr w:type="gramEnd"/>
      <w:r w:rsidRPr="00542FDE">
        <w:rPr>
          <w:rFonts w:ascii="Times New Roman" w:hAnsi="Times New Roman" w:cs="Times New Roman"/>
          <w:sz w:val="17"/>
          <w:szCs w:val="17"/>
        </w:rPr>
        <w:t xml:space="preserve"> </w:t>
      </w:r>
    </w:p>
    <w:p w14:paraId="5AAACDFB" w14:textId="77777777" w:rsidR="00821FCD" w:rsidRPr="00542FDE" w:rsidRDefault="00821FCD" w:rsidP="0051526A">
      <w:pPr>
        <w:pStyle w:val="level30"/>
        <w:numPr>
          <w:ilvl w:val="0"/>
          <w:numId w:val="44"/>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sz w:val="17"/>
          <w:szCs w:val="17"/>
        </w:rPr>
        <w:t xml:space="preserve">where information on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un-metered load has been provided to</w:t>
      </w:r>
      <w:r w:rsidRPr="00542FDE">
        <w:rPr>
          <w:rFonts w:ascii="Times New Roman" w:hAnsi="Times New Roman" w:cs="Times New Roman"/>
          <w:b/>
          <w:i/>
          <w:sz w:val="17"/>
          <w:szCs w:val="17"/>
        </w:rPr>
        <w:t xml:space="preserve"> us </w:t>
      </w:r>
      <w:r w:rsidRPr="00542FDE">
        <w:rPr>
          <w:rFonts w:ascii="Times New Roman" w:hAnsi="Times New Roman" w:cs="Times New Roman"/>
          <w:sz w:val="17"/>
          <w:szCs w:val="17"/>
        </w:rPr>
        <w:t>advising</w:t>
      </w:r>
      <w:r w:rsidRPr="00542FDE">
        <w:rPr>
          <w:rFonts w:ascii="Times New Roman" w:hAnsi="Times New Roman" w:cs="Times New Roman"/>
          <w:b/>
          <w:i/>
          <w:sz w:val="17"/>
          <w:szCs w:val="17"/>
        </w:rPr>
        <w:t xml:space="preserve"> us </w:t>
      </w:r>
      <w:r w:rsidRPr="00542FDE">
        <w:rPr>
          <w:rFonts w:ascii="Times New Roman" w:hAnsi="Times New Roman" w:cs="Times New Roman"/>
          <w:sz w:val="17"/>
          <w:szCs w:val="17"/>
        </w:rPr>
        <w:t>whenever there is a change to this un-metered load; and</w:t>
      </w:r>
      <w:r w:rsidRPr="00542FDE">
        <w:rPr>
          <w:rFonts w:ascii="Times New Roman" w:hAnsi="Times New Roman" w:cs="Times New Roman"/>
          <w:noProof/>
          <w:sz w:val="17"/>
          <w:szCs w:val="17"/>
        </w:rPr>
        <w:t xml:space="preserve"> </w:t>
      </w:r>
    </w:p>
    <w:p w14:paraId="65ACF68A" w14:textId="77777777" w:rsidR="00821FCD" w:rsidRPr="00542FDE" w:rsidRDefault="00821FCD" w:rsidP="0051526A">
      <w:pPr>
        <w:pStyle w:val="level30"/>
        <w:numPr>
          <w:ilvl w:val="0"/>
          <w:numId w:val="44"/>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lastRenderedPageBreak/>
        <w:t>ensuring safe and convenient access for</w:t>
      </w:r>
      <w:r w:rsidRPr="00542FDE">
        <w:rPr>
          <w:rFonts w:ascii="Times New Roman" w:hAnsi="Times New Roman" w:cs="Times New Roman"/>
          <w:b/>
          <w:i/>
          <w:noProof/>
          <w:sz w:val="17"/>
          <w:szCs w:val="17"/>
        </w:rPr>
        <w:t xml:space="preserve"> our </w:t>
      </w:r>
      <w:r w:rsidRPr="00542FDE">
        <w:rPr>
          <w:rFonts w:ascii="Times New Roman" w:hAnsi="Times New Roman" w:cs="Times New Roman"/>
          <w:noProof/>
          <w:sz w:val="17"/>
          <w:szCs w:val="17"/>
        </w:rPr>
        <w:t xml:space="preserve">electricity officers to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 xml:space="preserve"> for the purposes expressed in Clause 33, and responding promptly to any request made by</w:t>
      </w:r>
      <w:r w:rsidRPr="00542FDE">
        <w:rPr>
          <w:rFonts w:ascii="Times New Roman" w:hAnsi="Times New Roman" w:cs="Times New Roman"/>
          <w:b/>
          <w:i/>
          <w:noProof/>
          <w:sz w:val="17"/>
          <w:szCs w:val="17"/>
        </w:rPr>
        <w:t xml:space="preserve"> us </w:t>
      </w:r>
      <w:r w:rsidRPr="00542FDE">
        <w:rPr>
          <w:rFonts w:ascii="Times New Roman" w:hAnsi="Times New Roman" w:cs="Times New Roman"/>
          <w:noProof/>
          <w:sz w:val="17"/>
          <w:szCs w:val="17"/>
        </w:rPr>
        <w:t>regarding such access;</w:t>
      </w:r>
    </w:p>
    <w:p w14:paraId="377AFC9A" w14:textId="77777777" w:rsidR="00821FCD" w:rsidRPr="00542FDE"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bookmarkStart w:id="14" w:name="_Ref158730823"/>
      <w:r w:rsidRPr="00542FDE">
        <w:rPr>
          <w:rFonts w:ascii="Times New Roman" w:hAnsi="Times New Roman"/>
          <w:caps/>
          <w:noProof/>
          <w:sz w:val="17"/>
          <w:szCs w:val="17"/>
        </w:rPr>
        <w:t>What you must not do</w:t>
      </w:r>
      <w:bookmarkEnd w:id="14"/>
    </w:p>
    <w:p w14:paraId="04396C14"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must not:</w:t>
      </w:r>
    </w:p>
    <w:p w14:paraId="29F3DD5C" w14:textId="77777777" w:rsidR="00821FCD" w:rsidRPr="00542FDE" w:rsidRDefault="00821FCD" w:rsidP="0051526A">
      <w:pPr>
        <w:pStyle w:val="level30"/>
        <w:numPr>
          <w:ilvl w:val="0"/>
          <w:numId w:val="45"/>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allow electricity supplied by</w:t>
      </w:r>
      <w:r w:rsidRPr="00542FDE">
        <w:rPr>
          <w:rFonts w:ascii="Times New Roman" w:hAnsi="Times New Roman" w:cs="Times New Roman"/>
          <w:b/>
          <w:i/>
          <w:noProof/>
          <w:sz w:val="17"/>
          <w:szCs w:val="17"/>
        </w:rPr>
        <w:t xml:space="preserve"> us </w:t>
      </w:r>
      <w:r w:rsidRPr="00542FDE">
        <w:rPr>
          <w:rFonts w:ascii="Times New Roman" w:hAnsi="Times New Roman" w:cs="Times New Roman"/>
          <w:noProof/>
          <w:sz w:val="17"/>
          <w:szCs w:val="17"/>
        </w:rPr>
        <w:t xml:space="preserve">to be used other than at the </w:t>
      </w:r>
      <w:r w:rsidRPr="00542FDE">
        <w:rPr>
          <w:rFonts w:ascii="Times New Roman" w:hAnsi="Times New Roman" w:cs="Times New Roman"/>
          <w:b/>
          <w:bCs/>
          <w:i/>
          <w:iCs/>
          <w:noProof/>
          <w:sz w:val="17"/>
          <w:szCs w:val="17"/>
        </w:rPr>
        <w:t xml:space="preserve">supply address </w:t>
      </w:r>
      <w:r w:rsidRPr="00542FDE">
        <w:rPr>
          <w:rFonts w:ascii="Times New Roman" w:hAnsi="Times New Roman" w:cs="Times New Roman"/>
          <w:noProof/>
          <w:sz w:val="17"/>
          <w:szCs w:val="17"/>
        </w:rPr>
        <w:t>and in accordance with this contract;</w:t>
      </w:r>
    </w:p>
    <w:p w14:paraId="0B7FDEB4" w14:textId="77777777" w:rsidR="00821FCD" w:rsidRPr="00542FDE" w:rsidRDefault="00821FCD" w:rsidP="0051526A">
      <w:pPr>
        <w:pStyle w:val="level30"/>
        <w:numPr>
          <w:ilvl w:val="0"/>
          <w:numId w:val="45"/>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use at the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 xml:space="preserve"> electricity supplied for use at another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w:t>
      </w:r>
    </w:p>
    <w:p w14:paraId="438F4F6B" w14:textId="77777777" w:rsidR="00821FCD" w:rsidRPr="00542FDE" w:rsidRDefault="00821FCD" w:rsidP="0051526A">
      <w:pPr>
        <w:pStyle w:val="level30"/>
        <w:numPr>
          <w:ilvl w:val="0"/>
          <w:numId w:val="45"/>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sell electricity to any other person except in accordance with a licence issued by the </w:t>
      </w:r>
      <w:r w:rsidRPr="00542FDE">
        <w:rPr>
          <w:rFonts w:ascii="Times New Roman" w:hAnsi="Times New Roman" w:cs="Times New Roman"/>
          <w:b/>
          <w:bCs/>
          <w:i/>
          <w:iCs/>
          <w:noProof/>
          <w:sz w:val="17"/>
          <w:szCs w:val="17"/>
        </w:rPr>
        <w:t>Commission</w:t>
      </w:r>
      <w:r w:rsidRPr="00542FDE">
        <w:rPr>
          <w:rFonts w:ascii="Times New Roman" w:hAnsi="Times New Roman" w:cs="Times New Roman"/>
          <w:noProof/>
          <w:sz w:val="17"/>
          <w:szCs w:val="17"/>
        </w:rPr>
        <w:t xml:space="preserve"> or with an exemption granted under the </w:t>
      </w:r>
      <w:r w:rsidRPr="00542FDE">
        <w:rPr>
          <w:rFonts w:ascii="Times New Roman" w:hAnsi="Times New Roman" w:cs="Times New Roman"/>
          <w:b/>
          <w:bCs/>
          <w:i/>
          <w:iCs/>
          <w:noProof/>
          <w:sz w:val="17"/>
          <w:szCs w:val="17"/>
        </w:rPr>
        <w:t>Act</w:t>
      </w:r>
      <w:r w:rsidRPr="00542FDE">
        <w:rPr>
          <w:rFonts w:ascii="Times New Roman" w:hAnsi="Times New Roman" w:cs="Times New Roman"/>
          <w:noProof/>
          <w:sz w:val="17"/>
          <w:szCs w:val="17"/>
        </w:rPr>
        <w:t>;</w:t>
      </w:r>
    </w:p>
    <w:p w14:paraId="6BE6A644" w14:textId="77777777" w:rsidR="00821FCD" w:rsidRPr="00542FDE" w:rsidRDefault="00821FCD" w:rsidP="0051526A">
      <w:pPr>
        <w:pStyle w:val="level30"/>
        <w:numPr>
          <w:ilvl w:val="0"/>
          <w:numId w:val="45"/>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tamper with, or permit tampering with, the meter or associated equipment;</w:t>
      </w:r>
    </w:p>
    <w:p w14:paraId="0A857C36" w14:textId="77777777" w:rsidR="00821FCD" w:rsidRPr="00542FDE" w:rsidRDefault="00821FCD" w:rsidP="0051526A">
      <w:pPr>
        <w:pStyle w:val="level30"/>
        <w:numPr>
          <w:ilvl w:val="0"/>
          <w:numId w:val="45"/>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allow electricity supplied to the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 xml:space="preserve"> to bypass the meter;</w:t>
      </w:r>
    </w:p>
    <w:p w14:paraId="3DFAE0AF" w14:textId="77777777" w:rsidR="00821FCD" w:rsidRPr="00542FDE" w:rsidRDefault="00821FCD" w:rsidP="0051526A">
      <w:pPr>
        <w:pStyle w:val="level30"/>
        <w:numPr>
          <w:ilvl w:val="0"/>
          <w:numId w:val="45"/>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sz w:val="17"/>
          <w:szCs w:val="17"/>
        </w:rPr>
        <w:t xml:space="preserve">operate, damage or interfere in any way with </w:t>
      </w:r>
      <w:r w:rsidRPr="00542FDE">
        <w:rPr>
          <w:rFonts w:ascii="Times New Roman" w:hAnsi="Times New Roman" w:cs="Times New Roman"/>
          <w:b/>
          <w:i/>
          <w:sz w:val="17"/>
          <w:szCs w:val="17"/>
        </w:rPr>
        <w:t>our</w:t>
      </w:r>
      <w:r w:rsidRPr="00542FDE">
        <w:rPr>
          <w:rFonts w:ascii="Times New Roman" w:hAnsi="Times New Roman" w:cs="Times New Roman"/>
          <w:sz w:val="17"/>
          <w:szCs w:val="17"/>
        </w:rPr>
        <w:t xml:space="preserve"> </w:t>
      </w:r>
      <w:proofErr w:type="gramStart"/>
      <w:r w:rsidRPr="00542FDE">
        <w:rPr>
          <w:rFonts w:ascii="Times New Roman" w:hAnsi="Times New Roman" w:cs="Times New Roman"/>
          <w:sz w:val="17"/>
          <w:szCs w:val="17"/>
        </w:rPr>
        <w:t>equipment;</w:t>
      </w:r>
      <w:proofErr w:type="gramEnd"/>
    </w:p>
    <w:p w14:paraId="5C8A74D6" w14:textId="77777777" w:rsidR="00821FCD" w:rsidRPr="00542FDE" w:rsidRDefault="00821FCD" w:rsidP="0051526A">
      <w:pPr>
        <w:pStyle w:val="level30"/>
        <w:numPr>
          <w:ilvl w:val="0"/>
          <w:numId w:val="45"/>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sz w:val="17"/>
          <w:szCs w:val="17"/>
        </w:rPr>
        <w:t xml:space="preserve">make a connection to </w:t>
      </w:r>
      <w:r w:rsidRPr="00542FDE">
        <w:rPr>
          <w:rFonts w:ascii="Times New Roman" w:hAnsi="Times New Roman" w:cs="Times New Roman"/>
          <w:b/>
          <w:i/>
          <w:sz w:val="17"/>
          <w:szCs w:val="17"/>
        </w:rPr>
        <w:t>our</w:t>
      </w:r>
      <w:r w:rsidRPr="00542FDE">
        <w:rPr>
          <w:rFonts w:ascii="Times New Roman" w:hAnsi="Times New Roman" w:cs="Times New Roman"/>
          <w:sz w:val="17"/>
          <w:szCs w:val="17"/>
        </w:rPr>
        <w:t xml:space="preserve"> distribution network or increase the capacity of an existing </w:t>
      </w:r>
      <w:proofErr w:type="gramStart"/>
      <w:r w:rsidRPr="00542FDE">
        <w:rPr>
          <w:rFonts w:ascii="Times New Roman" w:hAnsi="Times New Roman" w:cs="Times New Roman"/>
          <w:sz w:val="17"/>
          <w:szCs w:val="17"/>
        </w:rPr>
        <w:t>service;</w:t>
      </w:r>
      <w:proofErr w:type="gramEnd"/>
      <w:r w:rsidRPr="00542FDE">
        <w:rPr>
          <w:rFonts w:ascii="Times New Roman" w:hAnsi="Times New Roman" w:cs="Times New Roman"/>
          <w:sz w:val="17"/>
          <w:szCs w:val="17"/>
        </w:rPr>
        <w:t xml:space="preserve"> </w:t>
      </w:r>
    </w:p>
    <w:p w14:paraId="46B118B9" w14:textId="77777777" w:rsidR="00821FCD" w:rsidRPr="00542FDE" w:rsidRDefault="00821FCD" w:rsidP="0051526A">
      <w:pPr>
        <w:pStyle w:val="level30"/>
        <w:numPr>
          <w:ilvl w:val="0"/>
          <w:numId w:val="45"/>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allow a person who is not an electrician lawfully permitted to do the work to perform any work on the electrical installation;</w:t>
      </w:r>
    </w:p>
    <w:p w14:paraId="130E4907" w14:textId="77777777" w:rsidR="00821FCD" w:rsidRPr="00542FDE" w:rsidRDefault="00821FCD" w:rsidP="0051526A">
      <w:pPr>
        <w:pStyle w:val="level30"/>
        <w:numPr>
          <w:ilvl w:val="0"/>
          <w:numId w:val="45"/>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use, or cause to be used, electricity in a manner that: </w:t>
      </w:r>
    </w:p>
    <w:p w14:paraId="26144086" w14:textId="77777777" w:rsidR="00821FCD" w:rsidRPr="00542FDE" w:rsidRDefault="00821FCD" w:rsidP="00821FCD">
      <w:pPr>
        <w:pStyle w:val="ListBullet3"/>
        <w:ind w:left="1701" w:right="-766" w:hanging="5"/>
        <w:rPr>
          <w:szCs w:val="17"/>
        </w:rPr>
      </w:pPr>
      <w:r w:rsidRPr="00542FDE">
        <w:rPr>
          <w:szCs w:val="17"/>
        </w:rPr>
        <w:t xml:space="preserve">–   interferes with </w:t>
      </w:r>
      <w:r w:rsidRPr="00542FDE">
        <w:rPr>
          <w:b/>
          <w:i/>
          <w:szCs w:val="17"/>
        </w:rPr>
        <w:t>our</w:t>
      </w:r>
      <w:r w:rsidRPr="00542FDE">
        <w:rPr>
          <w:szCs w:val="17"/>
        </w:rPr>
        <w:t xml:space="preserve"> distribution </w:t>
      </w:r>
      <w:proofErr w:type="gramStart"/>
      <w:r w:rsidRPr="00542FDE">
        <w:rPr>
          <w:szCs w:val="17"/>
        </w:rPr>
        <w:t>network;</w:t>
      </w:r>
      <w:proofErr w:type="gramEnd"/>
    </w:p>
    <w:p w14:paraId="71FC2A3F" w14:textId="77777777" w:rsidR="00821FCD" w:rsidRPr="00542FDE" w:rsidRDefault="00821FCD" w:rsidP="00821FCD">
      <w:pPr>
        <w:pStyle w:val="ListBullet3"/>
        <w:ind w:left="1701" w:right="-766" w:hanging="5"/>
        <w:rPr>
          <w:szCs w:val="17"/>
        </w:rPr>
      </w:pPr>
      <w:r w:rsidRPr="00542FDE">
        <w:rPr>
          <w:szCs w:val="17"/>
        </w:rPr>
        <w:t xml:space="preserve">–   interferes with the supply or quality of supply, to other </w:t>
      </w:r>
      <w:r w:rsidRPr="00542FDE">
        <w:rPr>
          <w:b/>
          <w:i/>
          <w:szCs w:val="17"/>
        </w:rPr>
        <w:t>Customers</w:t>
      </w:r>
      <w:r w:rsidRPr="00542FDE">
        <w:rPr>
          <w:szCs w:val="17"/>
        </w:rPr>
        <w:t>; or</w:t>
      </w:r>
    </w:p>
    <w:p w14:paraId="71ED9D5B" w14:textId="77777777" w:rsidR="00821FCD" w:rsidRPr="00542FDE" w:rsidRDefault="00821FCD" w:rsidP="00821FCD">
      <w:pPr>
        <w:pStyle w:val="ListBullet3"/>
        <w:ind w:left="1701" w:right="-766" w:hanging="5"/>
        <w:rPr>
          <w:szCs w:val="17"/>
        </w:rPr>
      </w:pPr>
      <w:r w:rsidRPr="00542FDE">
        <w:rPr>
          <w:szCs w:val="17"/>
        </w:rPr>
        <w:t>–   causes damage or interference to any third party.</w:t>
      </w:r>
    </w:p>
    <w:p w14:paraId="43BAB09B" w14:textId="77777777" w:rsidR="00821FCD" w:rsidRPr="00542FDE" w:rsidRDefault="00821FCD" w:rsidP="0051526A">
      <w:pPr>
        <w:pStyle w:val="level30"/>
        <w:numPr>
          <w:ilvl w:val="0"/>
          <w:numId w:val="45"/>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give</w:t>
      </w:r>
      <w:r w:rsidRPr="00542FDE">
        <w:rPr>
          <w:rFonts w:ascii="Times New Roman" w:hAnsi="Times New Roman" w:cs="Times New Roman"/>
          <w:b/>
          <w:i/>
          <w:noProof/>
          <w:sz w:val="17"/>
          <w:szCs w:val="17"/>
        </w:rPr>
        <w:t xml:space="preserve"> us </w:t>
      </w:r>
      <w:r w:rsidRPr="00542FDE">
        <w:rPr>
          <w:rFonts w:ascii="Times New Roman" w:hAnsi="Times New Roman" w:cs="Times New Roman"/>
          <w:noProof/>
          <w:sz w:val="17"/>
          <w:szCs w:val="17"/>
        </w:rPr>
        <w:t xml:space="preserve">false information about which tariff and charges should apply to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w:t>
      </w:r>
    </w:p>
    <w:p w14:paraId="6C161095" w14:textId="77777777" w:rsidR="00821FCD" w:rsidRPr="00542FDE" w:rsidRDefault="00821FCD" w:rsidP="0051526A">
      <w:pPr>
        <w:pStyle w:val="level30"/>
        <w:numPr>
          <w:ilvl w:val="0"/>
          <w:numId w:val="45"/>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use electricity supplied under a specific tariff for a purpose other than as contemplated by that tariff; </w:t>
      </w:r>
    </w:p>
    <w:p w14:paraId="25872203" w14:textId="77777777" w:rsidR="00821FCD" w:rsidRPr="00542FDE" w:rsidRDefault="00821FCD" w:rsidP="0051526A">
      <w:pPr>
        <w:pStyle w:val="level30"/>
        <w:numPr>
          <w:ilvl w:val="0"/>
          <w:numId w:val="45"/>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install appliances or equipment of total capacity 2.5kW or greater without receiving </w:t>
      </w:r>
      <w:r w:rsidRPr="00542FDE">
        <w:rPr>
          <w:rFonts w:ascii="Times New Roman" w:hAnsi="Times New Roman" w:cs="Times New Roman"/>
          <w:b/>
          <w:bCs/>
          <w:i/>
          <w:iCs/>
          <w:sz w:val="17"/>
          <w:szCs w:val="17"/>
        </w:rPr>
        <w:t>our</w:t>
      </w:r>
      <w:r w:rsidRPr="00542FDE">
        <w:rPr>
          <w:rFonts w:ascii="Times New Roman" w:hAnsi="Times New Roman" w:cs="Times New Roman"/>
          <w:sz w:val="17"/>
          <w:szCs w:val="17"/>
        </w:rPr>
        <w:t xml:space="preserve"> approval, to allow </w:t>
      </w:r>
      <w:r w:rsidRPr="00542FDE">
        <w:rPr>
          <w:rFonts w:ascii="Times New Roman" w:hAnsi="Times New Roman" w:cs="Times New Roman"/>
          <w:b/>
          <w:bCs/>
          <w:i/>
          <w:iCs/>
          <w:sz w:val="17"/>
          <w:szCs w:val="17"/>
        </w:rPr>
        <w:t>us</w:t>
      </w:r>
      <w:r w:rsidRPr="00542FDE">
        <w:rPr>
          <w:rFonts w:ascii="Times New Roman" w:hAnsi="Times New Roman" w:cs="Times New Roman"/>
          <w:sz w:val="17"/>
          <w:szCs w:val="17"/>
        </w:rPr>
        <w:t xml:space="preserve"> to determine if additional works are required and the associated costs (if any</w:t>
      </w:r>
      <w:proofErr w:type="gramStart"/>
      <w:r w:rsidRPr="00542FDE">
        <w:rPr>
          <w:rFonts w:ascii="Times New Roman" w:hAnsi="Times New Roman" w:cs="Times New Roman"/>
          <w:sz w:val="17"/>
          <w:szCs w:val="17"/>
        </w:rPr>
        <w:t>);</w:t>
      </w:r>
      <w:proofErr w:type="gramEnd"/>
      <w:r w:rsidRPr="00542FDE">
        <w:rPr>
          <w:rFonts w:ascii="Times New Roman" w:hAnsi="Times New Roman" w:cs="Times New Roman"/>
          <w:sz w:val="17"/>
          <w:szCs w:val="17"/>
        </w:rPr>
        <w:t xml:space="preserve"> </w:t>
      </w:r>
    </w:p>
    <w:p w14:paraId="4C30868F" w14:textId="77777777" w:rsidR="00821FCD" w:rsidRPr="00542FDE" w:rsidRDefault="00821FCD" w:rsidP="0051526A">
      <w:pPr>
        <w:pStyle w:val="level30"/>
        <w:numPr>
          <w:ilvl w:val="0"/>
          <w:numId w:val="45"/>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Install an </w:t>
      </w:r>
      <w:r w:rsidRPr="00542FDE">
        <w:rPr>
          <w:rFonts w:ascii="Times New Roman" w:hAnsi="Times New Roman" w:cs="Times New Roman"/>
          <w:b/>
          <w:bCs/>
          <w:i/>
          <w:iCs/>
          <w:sz w:val="17"/>
          <w:szCs w:val="17"/>
        </w:rPr>
        <w:t>embedded generation system</w:t>
      </w:r>
      <w:r w:rsidRPr="00542FDE">
        <w:rPr>
          <w:rFonts w:ascii="Times New Roman" w:hAnsi="Times New Roman" w:cs="Times New Roman"/>
          <w:sz w:val="17"/>
          <w:szCs w:val="17"/>
        </w:rPr>
        <w:t xml:space="preserve"> without prior authorisation from the </w:t>
      </w:r>
      <w:r w:rsidRPr="00542FDE">
        <w:rPr>
          <w:rFonts w:ascii="Times New Roman" w:hAnsi="Times New Roman" w:cs="Times New Roman"/>
          <w:b/>
          <w:bCs/>
          <w:i/>
          <w:iCs/>
          <w:sz w:val="17"/>
          <w:szCs w:val="17"/>
        </w:rPr>
        <w:t xml:space="preserve">Principal </w:t>
      </w:r>
      <w:proofErr w:type="gramStart"/>
      <w:r w:rsidRPr="00542FDE">
        <w:rPr>
          <w:rFonts w:ascii="Times New Roman" w:hAnsi="Times New Roman" w:cs="Times New Roman"/>
          <w:sz w:val="17"/>
          <w:szCs w:val="17"/>
        </w:rPr>
        <w:t>and</w:t>
      </w:r>
      <w:r w:rsidRPr="00542FDE">
        <w:rPr>
          <w:rFonts w:ascii="Times New Roman" w:hAnsi="Times New Roman" w:cs="Times New Roman"/>
          <w:b/>
          <w:bCs/>
          <w:i/>
          <w:iCs/>
          <w:sz w:val="17"/>
          <w:szCs w:val="17"/>
        </w:rPr>
        <w:t xml:space="preserve"> </w:t>
      </w:r>
      <w:r w:rsidRPr="00542FDE">
        <w:rPr>
          <w:rFonts w:ascii="Times New Roman" w:hAnsi="Times New Roman" w:cs="Times New Roman"/>
          <w:sz w:val="17"/>
          <w:szCs w:val="17"/>
        </w:rPr>
        <w:t>;</w:t>
      </w:r>
      <w:proofErr w:type="gramEnd"/>
      <w:r w:rsidRPr="00542FDE">
        <w:rPr>
          <w:rFonts w:ascii="Times New Roman" w:hAnsi="Times New Roman" w:cs="Times New Roman"/>
          <w:sz w:val="17"/>
          <w:szCs w:val="17"/>
        </w:rPr>
        <w:t xml:space="preserve"> or </w:t>
      </w:r>
    </w:p>
    <w:p w14:paraId="7CA70200" w14:textId="77777777" w:rsidR="00821FCD" w:rsidRPr="00542FDE" w:rsidRDefault="00821FCD" w:rsidP="0051526A">
      <w:pPr>
        <w:pStyle w:val="level30"/>
        <w:numPr>
          <w:ilvl w:val="0"/>
          <w:numId w:val="45"/>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otherwise use electricity or tamper with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electrical installation in a way contemplated as improper or illegal under current legislation;</w:t>
      </w:r>
    </w:p>
    <w:p w14:paraId="2E04A2FA" w14:textId="77777777" w:rsidR="00821FCD" w:rsidRPr="00542FDE"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r w:rsidRPr="00542FDE">
        <w:rPr>
          <w:rFonts w:ascii="Times New Roman" w:hAnsi="Times New Roman"/>
          <w:caps/>
          <w:noProof/>
          <w:sz w:val="17"/>
          <w:szCs w:val="17"/>
        </w:rPr>
        <w:t>Illegal use</w:t>
      </w:r>
    </w:p>
    <w:p w14:paraId="02ED16BC"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If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have breached Clause 31 of this contact,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may, in accordance with </w:t>
      </w:r>
      <w:r w:rsidRPr="00542FDE">
        <w:rPr>
          <w:rFonts w:ascii="Times New Roman" w:hAnsi="Times New Roman" w:cs="Times New Roman"/>
          <w:sz w:val="17"/>
          <w:szCs w:val="17"/>
        </w:rPr>
        <w:t xml:space="preserve">the </w:t>
      </w:r>
      <w:r w:rsidRPr="00542FDE">
        <w:rPr>
          <w:rFonts w:ascii="Times New Roman" w:hAnsi="Times New Roman" w:cs="Times New Roman"/>
          <w:b/>
          <w:i/>
          <w:sz w:val="17"/>
          <w:szCs w:val="17"/>
        </w:rPr>
        <w:t xml:space="preserve">Retail </w:t>
      </w:r>
      <w:r w:rsidRPr="00542FDE">
        <w:rPr>
          <w:rFonts w:ascii="Times New Roman" w:hAnsi="Times New Roman" w:cs="Times New Roman"/>
          <w:b/>
          <w:bCs/>
          <w:i/>
          <w:iCs/>
          <w:noProof/>
          <w:sz w:val="17"/>
          <w:szCs w:val="17"/>
        </w:rPr>
        <w:t>licence</w:t>
      </w:r>
      <w:r w:rsidRPr="00542FDE">
        <w:rPr>
          <w:rFonts w:ascii="Times New Roman" w:hAnsi="Times New Roman" w:cs="Times New Roman"/>
          <w:noProof/>
          <w:sz w:val="17"/>
          <w:szCs w:val="17"/>
        </w:rPr>
        <w:t>:</w:t>
      </w:r>
    </w:p>
    <w:p w14:paraId="5C8DC977" w14:textId="77777777" w:rsidR="00821FCD" w:rsidRPr="00542FDE" w:rsidRDefault="00821FCD" w:rsidP="0051526A">
      <w:pPr>
        <w:pStyle w:val="level30"/>
        <w:numPr>
          <w:ilvl w:val="0"/>
          <w:numId w:val="46"/>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estimate the amount of electricity so obtained and charge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for that amount;</w:t>
      </w:r>
    </w:p>
    <w:p w14:paraId="4676C9A7" w14:textId="77777777" w:rsidR="00821FCD" w:rsidRPr="00542FDE" w:rsidRDefault="00821FCD" w:rsidP="0051526A">
      <w:pPr>
        <w:pStyle w:val="level30"/>
        <w:numPr>
          <w:ilvl w:val="0"/>
          <w:numId w:val="46"/>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recover that amount from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as well as costs and interest; and</w:t>
      </w:r>
    </w:p>
    <w:p w14:paraId="5622D9F8" w14:textId="77777777" w:rsidR="00821FCD" w:rsidRPr="00542FDE" w:rsidRDefault="00821FCD" w:rsidP="0051526A">
      <w:pPr>
        <w:pStyle w:val="level30"/>
        <w:numPr>
          <w:ilvl w:val="0"/>
          <w:numId w:val="46"/>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disconnect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 xml:space="preserve"> immediately.</w:t>
      </w:r>
    </w:p>
    <w:p w14:paraId="1210D1D1" w14:textId="77777777" w:rsidR="00821FCD" w:rsidRPr="0055684F"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bookmarkStart w:id="15" w:name="_Ref158730992"/>
      <w:r w:rsidRPr="0055684F">
        <w:rPr>
          <w:rFonts w:ascii="Times New Roman" w:hAnsi="Times New Roman"/>
          <w:caps/>
          <w:noProof/>
          <w:sz w:val="17"/>
          <w:szCs w:val="17"/>
        </w:rPr>
        <w:t>ACCESS TO YOUR SUPPLY ADDRESS</w:t>
      </w:r>
      <w:bookmarkEnd w:id="15"/>
    </w:p>
    <w:p w14:paraId="2A4E06C9"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bookmarkStart w:id="16" w:name="_Ref158732114"/>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may enter and remain in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 xml:space="preserve"> to:</w:t>
      </w:r>
      <w:bookmarkEnd w:id="16"/>
    </w:p>
    <w:p w14:paraId="0E6707EB" w14:textId="77777777" w:rsidR="00821FCD" w:rsidRPr="00542FDE" w:rsidRDefault="00821FCD" w:rsidP="0051526A">
      <w:pPr>
        <w:pStyle w:val="level30"/>
        <w:numPr>
          <w:ilvl w:val="0"/>
          <w:numId w:val="47"/>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inspect electrical installations to ensure that it is safe to connect or reconnect electricity </w:t>
      </w:r>
      <w:proofErr w:type="gramStart"/>
      <w:r w:rsidRPr="00542FDE">
        <w:rPr>
          <w:rFonts w:ascii="Times New Roman" w:hAnsi="Times New Roman" w:cs="Times New Roman"/>
          <w:sz w:val="17"/>
          <w:szCs w:val="17"/>
        </w:rPr>
        <w:t>supply;</w:t>
      </w:r>
      <w:proofErr w:type="gramEnd"/>
    </w:p>
    <w:p w14:paraId="21A76D02" w14:textId="77777777" w:rsidR="00821FCD" w:rsidRPr="00542FDE" w:rsidRDefault="00821FCD" w:rsidP="0051526A">
      <w:pPr>
        <w:pStyle w:val="level30"/>
        <w:numPr>
          <w:ilvl w:val="0"/>
          <w:numId w:val="47"/>
        </w:numPr>
        <w:spacing w:line="170" w:lineRule="exact"/>
        <w:ind w:left="1701" w:hanging="425"/>
        <w:rPr>
          <w:rFonts w:ascii="Times New Roman" w:hAnsi="Times New Roman" w:cs="Times New Roman"/>
          <w:b/>
          <w:sz w:val="17"/>
          <w:szCs w:val="17"/>
        </w:rPr>
      </w:pPr>
      <w:r w:rsidRPr="00542FDE">
        <w:rPr>
          <w:rFonts w:ascii="Times New Roman" w:hAnsi="Times New Roman" w:cs="Times New Roman"/>
          <w:sz w:val="17"/>
          <w:szCs w:val="17"/>
        </w:rPr>
        <w:t xml:space="preserve">take action to prevent or minimise an electrical </w:t>
      </w:r>
      <w:proofErr w:type="gramStart"/>
      <w:r w:rsidRPr="00542FDE">
        <w:rPr>
          <w:rFonts w:ascii="Times New Roman" w:hAnsi="Times New Roman" w:cs="Times New Roman"/>
          <w:sz w:val="17"/>
          <w:szCs w:val="17"/>
        </w:rPr>
        <w:t>hazard;</w:t>
      </w:r>
      <w:proofErr w:type="gramEnd"/>
    </w:p>
    <w:p w14:paraId="2F0DA6C4" w14:textId="77777777" w:rsidR="00821FCD" w:rsidRPr="00542FDE" w:rsidRDefault="00821FCD" w:rsidP="0051526A">
      <w:pPr>
        <w:pStyle w:val="level30"/>
        <w:numPr>
          <w:ilvl w:val="0"/>
          <w:numId w:val="47"/>
        </w:numPr>
        <w:spacing w:line="170" w:lineRule="exact"/>
        <w:ind w:left="1701" w:hanging="425"/>
        <w:rPr>
          <w:rFonts w:ascii="Times New Roman" w:hAnsi="Times New Roman" w:cs="Times New Roman"/>
          <w:b/>
          <w:sz w:val="17"/>
          <w:szCs w:val="17"/>
        </w:rPr>
      </w:pPr>
      <w:r w:rsidRPr="00542FDE">
        <w:rPr>
          <w:rFonts w:ascii="Times New Roman" w:hAnsi="Times New Roman" w:cs="Times New Roman"/>
          <w:sz w:val="17"/>
          <w:szCs w:val="17"/>
        </w:rPr>
        <w:t xml:space="preserve">investigate a suspected theft of </w:t>
      </w:r>
      <w:proofErr w:type="gramStart"/>
      <w:r w:rsidRPr="00542FDE">
        <w:rPr>
          <w:rFonts w:ascii="Times New Roman" w:hAnsi="Times New Roman" w:cs="Times New Roman"/>
          <w:sz w:val="17"/>
          <w:szCs w:val="17"/>
        </w:rPr>
        <w:t>electricity;</w:t>
      </w:r>
      <w:proofErr w:type="gramEnd"/>
    </w:p>
    <w:p w14:paraId="39C37A28" w14:textId="77777777" w:rsidR="00821FCD" w:rsidRPr="00542FDE" w:rsidRDefault="00821FCD" w:rsidP="0051526A">
      <w:pPr>
        <w:pStyle w:val="level30"/>
        <w:numPr>
          <w:ilvl w:val="0"/>
          <w:numId w:val="47"/>
        </w:numPr>
        <w:spacing w:line="170" w:lineRule="exact"/>
        <w:ind w:left="1701" w:hanging="425"/>
        <w:rPr>
          <w:rFonts w:ascii="Times New Roman" w:hAnsi="Times New Roman" w:cs="Times New Roman"/>
          <w:b/>
          <w:sz w:val="17"/>
          <w:szCs w:val="17"/>
        </w:rPr>
      </w:pPr>
      <w:r w:rsidRPr="00542FDE">
        <w:rPr>
          <w:rFonts w:ascii="Times New Roman" w:hAnsi="Times New Roman" w:cs="Times New Roman"/>
          <w:sz w:val="17"/>
          <w:szCs w:val="17"/>
        </w:rPr>
        <w:t xml:space="preserve">read or check the accuracy of the electricity </w:t>
      </w:r>
      <w:proofErr w:type="gramStart"/>
      <w:r w:rsidRPr="00542FDE">
        <w:rPr>
          <w:rFonts w:ascii="Times New Roman" w:hAnsi="Times New Roman" w:cs="Times New Roman"/>
          <w:sz w:val="17"/>
          <w:szCs w:val="17"/>
        </w:rPr>
        <w:t>meter;</w:t>
      </w:r>
      <w:proofErr w:type="gramEnd"/>
    </w:p>
    <w:p w14:paraId="1B3218EA" w14:textId="77777777" w:rsidR="00821FCD" w:rsidRPr="00542FDE" w:rsidRDefault="00821FCD" w:rsidP="0051526A">
      <w:pPr>
        <w:pStyle w:val="level30"/>
        <w:numPr>
          <w:ilvl w:val="0"/>
          <w:numId w:val="47"/>
        </w:numPr>
        <w:spacing w:line="170" w:lineRule="exact"/>
        <w:ind w:left="1701" w:hanging="425"/>
        <w:rPr>
          <w:rFonts w:ascii="Times New Roman" w:hAnsi="Times New Roman" w:cs="Times New Roman"/>
          <w:b/>
          <w:sz w:val="17"/>
          <w:szCs w:val="17"/>
        </w:rPr>
      </w:pPr>
      <w:r w:rsidRPr="00542FDE">
        <w:rPr>
          <w:rFonts w:ascii="Times New Roman" w:hAnsi="Times New Roman" w:cs="Times New Roman"/>
          <w:sz w:val="17"/>
          <w:szCs w:val="17"/>
        </w:rPr>
        <w:t xml:space="preserve">examine electrical installations to determine load </w:t>
      </w:r>
      <w:proofErr w:type="gramStart"/>
      <w:r w:rsidRPr="00542FDE">
        <w:rPr>
          <w:rFonts w:ascii="Times New Roman" w:hAnsi="Times New Roman" w:cs="Times New Roman"/>
          <w:sz w:val="17"/>
          <w:szCs w:val="17"/>
        </w:rPr>
        <w:t>classifications;</w:t>
      </w:r>
      <w:proofErr w:type="gramEnd"/>
    </w:p>
    <w:p w14:paraId="6BF28E50" w14:textId="77777777" w:rsidR="00821FCD" w:rsidRPr="00542FDE" w:rsidRDefault="00821FCD" w:rsidP="0051526A">
      <w:pPr>
        <w:pStyle w:val="level30"/>
        <w:numPr>
          <w:ilvl w:val="0"/>
          <w:numId w:val="47"/>
        </w:numPr>
        <w:spacing w:line="170" w:lineRule="exact"/>
        <w:ind w:left="1701" w:hanging="425"/>
        <w:rPr>
          <w:rFonts w:ascii="Times New Roman" w:hAnsi="Times New Roman" w:cs="Times New Roman"/>
          <w:b/>
          <w:sz w:val="17"/>
          <w:szCs w:val="17"/>
        </w:rPr>
      </w:pPr>
      <w:r w:rsidRPr="00542FDE">
        <w:rPr>
          <w:rFonts w:ascii="Times New Roman" w:hAnsi="Times New Roman" w:cs="Times New Roman"/>
          <w:sz w:val="17"/>
          <w:szCs w:val="17"/>
        </w:rPr>
        <w:t xml:space="preserve">install, repair, replace or remove electricity meters, control apparatus and other electrical </w:t>
      </w:r>
      <w:proofErr w:type="gramStart"/>
      <w:r w:rsidRPr="00542FDE">
        <w:rPr>
          <w:rFonts w:ascii="Times New Roman" w:hAnsi="Times New Roman" w:cs="Times New Roman"/>
          <w:sz w:val="17"/>
          <w:szCs w:val="17"/>
        </w:rPr>
        <w:t>installations;</w:t>
      </w:r>
      <w:proofErr w:type="gramEnd"/>
    </w:p>
    <w:p w14:paraId="534A93F0" w14:textId="77777777" w:rsidR="00821FCD" w:rsidRPr="00542FDE" w:rsidRDefault="00821FCD" w:rsidP="0051526A">
      <w:pPr>
        <w:pStyle w:val="level30"/>
        <w:numPr>
          <w:ilvl w:val="0"/>
          <w:numId w:val="47"/>
        </w:numPr>
        <w:spacing w:line="170" w:lineRule="exact"/>
        <w:ind w:left="1701" w:hanging="425"/>
        <w:rPr>
          <w:rFonts w:ascii="Times New Roman" w:hAnsi="Times New Roman" w:cs="Times New Roman"/>
          <w:b/>
          <w:sz w:val="17"/>
          <w:szCs w:val="17"/>
        </w:rPr>
      </w:pPr>
      <w:r w:rsidRPr="00542FDE">
        <w:rPr>
          <w:rFonts w:ascii="Times New Roman" w:hAnsi="Times New Roman" w:cs="Times New Roman"/>
          <w:sz w:val="17"/>
          <w:szCs w:val="17"/>
        </w:rPr>
        <w:t>disconnect electricity supply for safety or non-payment reasons; or</w:t>
      </w:r>
    </w:p>
    <w:p w14:paraId="6F1A4835" w14:textId="77777777" w:rsidR="00821FCD" w:rsidRPr="00542FDE" w:rsidRDefault="00821FCD" w:rsidP="0051526A">
      <w:pPr>
        <w:pStyle w:val="level30"/>
        <w:numPr>
          <w:ilvl w:val="0"/>
          <w:numId w:val="47"/>
        </w:numPr>
        <w:spacing w:line="170" w:lineRule="exact"/>
        <w:ind w:left="1701" w:hanging="425"/>
        <w:rPr>
          <w:rFonts w:ascii="Times New Roman" w:hAnsi="Times New Roman" w:cs="Times New Roman"/>
          <w:b/>
          <w:sz w:val="17"/>
          <w:szCs w:val="17"/>
        </w:rPr>
      </w:pPr>
      <w:r w:rsidRPr="00542FDE">
        <w:rPr>
          <w:rFonts w:ascii="Times New Roman" w:hAnsi="Times New Roman" w:cs="Times New Roman"/>
          <w:sz w:val="17"/>
          <w:szCs w:val="17"/>
        </w:rPr>
        <w:t>reinstate supply following a supply interruption.</w:t>
      </w:r>
    </w:p>
    <w:p w14:paraId="5E511A47" w14:textId="307F9729" w:rsidR="00821FCD" w:rsidRPr="00542FDE" w:rsidRDefault="00821FCD" w:rsidP="00821FCD">
      <w:pPr>
        <w:pStyle w:val="level2"/>
        <w:tabs>
          <w:tab w:val="clear" w:pos="1277"/>
          <w:tab w:val="left" w:pos="1980"/>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Only</w:t>
      </w:r>
      <w:r w:rsidRPr="00542FDE">
        <w:rPr>
          <w:rFonts w:ascii="Times New Roman" w:hAnsi="Times New Roman" w:cs="Times New Roman"/>
          <w:b/>
          <w:i/>
          <w:noProof/>
          <w:sz w:val="17"/>
          <w:szCs w:val="17"/>
        </w:rPr>
        <w:t xml:space="preserve"> our </w:t>
      </w:r>
      <w:r w:rsidRPr="00542FDE">
        <w:rPr>
          <w:rFonts w:ascii="Times New Roman" w:hAnsi="Times New Roman" w:cs="Times New Roman"/>
          <w:noProof/>
          <w:sz w:val="17"/>
          <w:szCs w:val="17"/>
        </w:rPr>
        <w:t xml:space="preserve">electricity officers who are appointed in accordance with Part 4 of the </w:t>
      </w:r>
      <w:r w:rsidRPr="00542FDE">
        <w:rPr>
          <w:rFonts w:ascii="Times New Roman" w:hAnsi="Times New Roman" w:cs="Times New Roman"/>
          <w:b/>
          <w:bCs/>
          <w:i/>
          <w:iCs/>
          <w:noProof/>
          <w:sz w:val="17"/>
          <w:szCs w:val="17"/>
        </w:rPr>
        <w:t>Act</w:t>
      </w:r>
      <w:r w:rsidRPr="00542FDE">
        <w:rPr>
          <w:rFonts w:ascii="Times New Roman" w:hAnsi="Times New Roman" w:cs="Times New Roman"/>
          <w:noProof/>
          <w:sz w:val="17"/>
          <w:szCs w:val="17"/>
        </w:rPr>
        <w:t xml:space="preserve"> may enter into or remain on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 xml:space="preserve"> for the purposes set out in Clause </w:t>
      </w:r>
      <w:r w:rsidRPr="00542FDE">
        <w:rPr>
          <w:rFonts w:ascii="Times New Roman" w:hAnsi="Times New Roman" w:cs="Times New Roman"/>
          <w:noProof/>
          <w:sz w:val="17"/>
          <w:szCs w:val="17"/>
        </w:rPr>
        <w:fldChar w:fldCharType="begin"/>
      </w:r>
      <w:r w:rsidRPr="00542FDE">
        <w:rPr>
          <w:rFonts w:ascii="Times New Roman" w:hAnsi="Times New Roman" w:cs="Times New Roman"/>
          <w:noProof/>
          <w:sz w:val="17"/>
          <w:szCs w:val="17"/>
        </w:rPr>
        <w:instrText xml:space="preserve"> REF _Ref158732114 \r \h  \* MERGEFORMAT </w:instrText>
      </w:r>
      <w:r w:rsidRPr="00542FDE">
        <w:rPr>
          <w:rFonts w:ascii="Times New Roman" w:hAnsi="Times New Roman" w:cs="Times New Roman"/>
          <w:noProof/>
          <w:sz w:val="17"/>
          <w:szCs w:val="17"/>
        </w:rPr>
      </w:r>
      <w:r w:rsidRPr="00542FDE">
        <w:rPr>
          <w:rFonts w:ascii="Times New Roman" w:hAnsi="Times New Roman" w:cs="Times New Roman"/>
          <w:noProof/>
          <w:sz w:val="17"/>
          <w:szCs w:val="17"/>
        </w:rPr>
        <w:fldChar w:fldCharType="separate"/>
      </w:r>
      <w:r w:rsidR="00A81F2F">
        <w:rPr>
          <w:rFonts w:ascii="Times New Roman" w:hAnsi="Times New Roman" w:cs="Times New Roman"/>
          <w:noProof/>
          <w:sz w:val="17"/>
          <w:szCs w:val="17"/>
        </w:rPr>
        <w:t>33.1</w:t>
      </w:r>
      <w:r w:rsidRPr="00542FDE">
        <w:rPr>
          <w:rFonts w:ascii="Times New Roman" w:hAnsi="Times New Roman" w:cs="Times New Roman"/>
          <w:noProof/>
          <w:sz w:val="17"/>
          <w:szCs w:val="17"/>
        </w:rPr>
        <w:fldChar w:fldCharType="end"/>
      </w:r>
      <w:r w:rsidRPr="00542FDE">
        <w:rPr>
          <w:rFonts w:ascii="Times New Roman" w:hAnsi="Times New Roman" w:cs="Times New Roman"/>
          <w:noProof/>
          <w:sz w:val="17"/>
          <w:szCs w:val="17"/>
        </w:rPr>
        <w:t>.</w:t>
      </w:r>
    </w:p>
    <w:p w14:paraId="686A0DE7"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do not have to give access to someone who does not, when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ask:</w:t>
      </w:r>
    </w:p>
    <w:p w14:paraId="47A43747" w14:textId="77777777" w:rsidR="00821FCD" w:rsidRPr="00542FDE" w:rsidRDefault="00821FCD" w:rsidP="0051526A">
      <w:pPr>
        <w:pStyle w:val="level30"/>
        <w:numPr>
          <w:ilvl w:val="0"/>
          <w:numId w:val="48"/>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identify themself as one of</w:t>
      </w:r>
      <w:r w:rsidRPr="00542FDE">
        <w:rPr>
          <w:rFonts w:ascii="Times New Roman" w:hAnsi="Times New Roman" w:cs="Times New Roman"/>
          <w:b/>
          <w:i/>
          <w:noProof/>
          <w:sz w:val="17"/>
          <w:szCs w:val="17"/>
        </w:rPr>
        <w:t xml:space="preserve"> our </w:t>
      </w:r>
      <w:r w:rsidRPr="00542FDE">
        <w:rPr>
          <w:rFonts w:ascii="Times New Roman" w:hAnsi="Times New Roman" w:cs="Times New Roman"/>
          <w:noProof/>
          <w:sz w:val="17"/>
          <w:szCs w:val="17"/>
        </w:rPr>
        <w:t xml:space="preserve">employees or agents; </w:t>
      </w:r>
    </w:p>
    <w:p w14:paraId="01E968E7" w14:textId="77777777" w:rsidR="00821FCD" w:rsidRPr="00542FDE" w:rsidRDefault="00821FCD" w:rsidP="0051526A">
      <w:pPr>
        <w:pStyle w:val="level30"/>
        <w:numPr>
          <w:ilvl w:val="0"/>
          <w:numId w:val="48"/>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identify themself as</w:t>
      </w:r>
      <w:r w:rsidRPr="00542FDE">
        <w:rPr>
          <w:rFonts w:ascii="Times New Roman" w:hAnsi="Times New Roman" w:cs="Times New Roman"/>
          <w:b/>
          <w:i/>
          <w:noProof/>
          <w:sz w:val="17"/>
          <w:szCs w:val="17"/>
        </w:rPr>
        <w:t xml:space="preserve"> our </w:t>
      </w:r>
      <w:r w:rsidRPr="00542FDE">
        <w:rPr>
          <w:rFonts w:ascii="Times New Roman" w:hAnsi="Times New Roman" w:cs="Times New Roman"/>
          <w:noProof/>
          <w:sz w:val="17"/>
          <w:szCs w:val="17"/>
        </w:rPr>
        <w:t xml:space="preserve">electricity officer appointed in accordance with Part 4 of the </w:t>
      </w:r>
      <w:r w:rsidRPr="00542FDE">
        <w:rPr>
          <w:rFonts w:ascii="Times New Roman" w:hAnsi="Times New Roman" w:cs="Times New Roman"/>
          <w:b/>
          <w:bCs/>
          <w:i/>
          <w:iCs/>
          <w:noProof/>
          <w:sz w:val="17"/>
          <w:szCs w:val="17"/>
        </w:rPr>
        <w:t>Act</w:t>
      </w:r>
      <w:r w:rsidRPr="00542FDE">
        <w:rPr>
          <w:rFonts w:ascii="Times New Roman" w:hAnsi="Times New Roman" w:cs="Times New Roman"/>
          <w:noProof/>
          <w:sz w:val="17"/>
          <w:szCs w:val="17"/>
        </w:rPr>
        <w:t>; and</w:t>
      </w:r>
    </w:p>
    <w:p w14:paraId="726A0BAE" w14:textId="77777777" w:rsidR="00821FCD" w:rsidRPr="00542FDE" w:rsidRDefault="00821FCD" w:rsidP="0051526A">
      <w:pPr>
        <w:pStyle w:val="level30"/>
        <w:numPr>
          <w:ilvl w:val="0"/>
          <w:numId w:val="48"/>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produce a proper identity card issued by </w:t>
      </w:r>
      <w:r w:rsidRPr="00542FDE">
        <w:rPr>
          <w:rFonts w:ascii="Times New Roman" w:hAnsi="Times New Roman" w:cs="Times New Roman"/>
          <w:b/>
          <w:bCs/>
          <w:i/>
          <w:iCs/>
          <w:noProof/>
          <w:sz w:val="17"/>
          <w:szCs w:val="17"/>
        </w:rPr>
        <w:t>us</w:t>
      </w:r>
      <w:r w:rsidRPr="00542FDE">
        <w:rPr>
          <w:rFonts w:ascii="Times New Roman" w:hAnsi="Times New Roman" w:cs="Times New Roman"/>
          <w:noProof/>
          <w:sz w:val="17"/>
          <w:szCs w:val="17"/>
        </w:rPr>
        <w:t xml:space="preserve">. </w:t>
      </w:r>
    </w:p>
    <w:p w14:paraId="694F0108"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must give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reasonable notice before coming onto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w:t>
      </w:r>
      <w:r w:rsidRPr="00542FDE">
        <w:rPr>
          <w:rFonts w:ascii="Times New Roman" w:hAnsi="Times New Roman" w:cs="Times New Roman"/>
          <w:b/>
          <w:bCs/>
          <w:i/>
          <w:iCs/>
          <w:noProof/>
          <w:sz w:val="17"/>
          <w:szCs w:val="17"/>
        </w:rPr>
        <w:t xml:space="preserve">supply address </w:t>
      </w:r>
      <w:r w:rsidRPr="00542FDE">
        <w:rPr>
          <w:rFonts w:ascii="Times New Roman" w:hAnsi="Times New Roman" w:cs="Times New Roman"/>
          <w:noProof/>
          <w:sz w:val="17"/>
          <w:szCs w:val="17"/>
        </w:rPr>
        <w:t>unless:</w:t>
      </w:r>
    </w:p>
    <w:p w14:paraId="16E77330" w14:textId="77777777" w:rsidR="00821FCD" w:rsidRPr="00542FDE" w:rsidRDefault="00821FCD" w:rsidP="0051526A">
      <w:pPr>
        <w:pStyle w:val="level30"/>
        <w:numPr>
          <w:ilvl w:val="0"/>
          <w:numId w:val="49"/>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lastRenderedPageBreak/>
        <w:t>it is an emergency; or</w:t>
      </w:r>
    </w:p>
    <w:p w14:paraId="483AC5C3" w14:textId="77777777" w:rsidR="00821FCD" w:rsidRPr="00542FDE" w:rsidRDefault="00821FCD" w:rsidP="0051526A">
      <w:pPr>
        <w:pStyle w:val="level30"/>
        <w:numPr>
          <w:ilvl w:val="0"/>
          <w:numId w:val="49"/>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an occupier of the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 xml:space="preserve"> has agreed.</w:t>
      </w:r>
    </w:p>
    <w:p w14:paraId="11C1B511"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sz w:val="17"/>
          <w:szCs w:val="17"/>
        </w:rPr>
        <w:t xml:space="preserve">Where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w:t>
      </w:r>
      <w:r w:rsidRPr="00542FDE">
        <w:rPr>
          <w:rFonts w:ascii="Times New Roman" w:hAnsi="Times New Roman" w:cs="Times New Roman"/>
          <w:b/>
          <w:i/>
          <w:sz w:val="17"/>
          <w:szCs w:val="17"/>
        </w:rPr>
        <w:t>supply address</w:t>
      </w:r>
      <w:r w:rsidRPr="00542FDE">
        <w:rPr>
          <w:rFonts w:ascii="Times New Roman" w:hAnsi="Times New Roman" w:cs="Times New Roman"/>
          <w:sz w:val="17"/>
          <w:szCs w:val="17"/>
        </w:rPr>
        <w:t xml:space="preserve"> contains a hazard,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must provide</w:t>
      </w:r>
      <w:r w:rsidRPr="00542FDE">
        <w:rPr>
          <w:rFonts w:ascii="Times New Roman" w:hAnsi="Times New Roman" w:cs="Times New Roman"/>
          <w:b/>
          <w:i/>
          <w:sz w:val="17"/>
          <w:szCs w:val="17"/>
        </w:rPr>
        <w:t xml:space="preserve"> our </w:t>
      </w:r>
      <w:r w:rsidRPr="00542FDE">
        <w:rPr>
          <w:rFonts w:ascii="Times New Roman" w:hAnsi="Times New Roman" w:cs="Times New Roman"/>
          <w:sz w:val="17"/>
          <w:szCs w:val="17"/>
        </w:rPr>
        <w:t xml:space="preserve">authorised officers with safe access to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w:t>
      </w:r>
      <w:r w:rsidRPr="00542FDE">
        <w:rPr>
          <w:rFonts w:ascii="Times New Roman" w:hAnsi="Times New Roman" w:cs="Times New Roman"/>
          <w:b/>
          <w:i/>
          <w:sz w:val="17"/>
          <w:szCs w:val="17"/>
        </w:rPr>
        <w:t>supply address</w:t>
      </w:r>
      <w:r w:rsidRPr="00542FDE">
        <w:rPr>
          <w:rFonts w:ascii="Times New Roman" w:hAnsi="Times New Roman" w:cs="Times New Roman"/>
          <w:sz w:val="17"/>
          <w:szCs w:val="17"/>
        </w:rPr>
        <w:t xml:space="preserve"> including any necessary protective clothing.</w:t>
      </w:r>
      <w:r w:rsidRPr="00542FDE">
        <w:rPr>
          <w:rFonts w:ascii="Times New Roman" w:hAnsi="Times New Roman" w:cs="Times New Roman"/>
          <w:b/>
          <w:sz w:val="17"/>
          <w:szCs w:val="17"/>
        </w:rPr>
        <w:t xml:space="preserve"> </w:t>
      </w:r>
    </w:p>
    <w:p w14:paraId="4F4BFDE1" w14:textId="77777777" w:rsidR="00821FCD" w:rsidRPr="0055684F"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r w:rsidRPr="0055684F">
        <w:rPr>
          <w:rFonts w:ascii="Times New Roman" w:hAnsi="Times New Roman"/>
          <w:caps/>
          <w:noProof/>
          <w:sz w:val="17"/>
          <w:szCs w:val="17"/>
        </w:rPr>
        <w:t>VACATING A SUPPLY ADDRESS</w:t>
      </w:r>
    </w:p>
    <w:p w14:paraId="31577D20"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must give</w:t>
      </w:r>
      <w:r w:rsidRPr="00542FDE">
        <w:rPr>
          <w:rFonts w:ascii="Times New Roman" w:hAnsi="Times New Roman" w:cs="Times New Roman"/>
          <w:b/>
          <w:i/>
          <w:noProof/>
          <w:sz w:val="17"/>
          <w:szCs w:val="17"/>
        </w:rPr>
        <w:t xml:space="preserve"> us 24 hours </w:t>
      </w:r>
      <w:r w:rsidRPr="00542FDE">
        <w:rPr>
          <w:rFonts w:ascii="Times New Roman" w:hAnsi="Times New Roman" w:cs="Times New Roman"/>
          <w:noProof/>
          <w:sz w:val="17"/>
          <w:szCs w:val="17"/>
        </w:rPr>
        <w:t xml:space="preserve">notice of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intention to vacate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 xml:space="preserve">, together with a forwarding address for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final account. </w:t>
      </w:r>
    </w:p>
    <w:p w14:paraId="04680D0B"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When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receive the notice,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must arrange for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meter to be read on the date specified in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notice (or as soon as possible after that date if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do not give access to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meter on that date) and for a final account for outstanding charges to be sent to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at the forwarding address stated in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notice. </w:t>
      </w:r>
    </w:p>
    <w:p w14:paraId="26C91F5D"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If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do not give</w:t>
      </w:r>
      <w:r w:rsidRPr="00542FDE">
        <w:rPr>
          <w:rFonts w:ascii="Times New Roman" w:hAnsi="Times New Roman" w:cs="Times New Roman"/>
          <w:b/>
          <w:i/>
          <w:noProof/>
          <w:sz w:val="17"/>
          <w:szCs w:val="17"/>
        </w:rPr>
        <w:t xml:space="preserve"> us </w:t>
      </w:r>
      <w:r w:rsidRPr="00542FDE">
        <w:rPr>
          <w:rFonts w:ascii="Times New Roman" w:hAnsi="Times New Roman" w:cs="Times New Roman"/>
          <w:noProof/>
          <w:sz w:val="17"/>
          <w:szCs w:val="17"/>
        </w:rPr>
        <w:t xml:space="preserve">the required notice, or if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do not give </w:t>
      </w:r>
      <w:r w:rsidRPr="00542FDE">
        <w:rPr>
          <w:rFonts w:ascii="Times New Roman" w:hAnsi="Times New Roman" w:cs="Times New Roman"/>
          <w:b/>
          <w:i/>
          <w:noProof/>
          <w:sz w:val="17"/>
          <w:szCs w:val="17"/>
        </w:rPr>
        <w:t>us</w:t>
      </w:r>
      <w:r w:rsidRPr="00542FDE">
        <w:rPr>
          <w:rFonts w:ascii="Times New Roman" w:hAnsi="Times New Roman" w:cs="Times New Roman"/>
          <w:noProof/>
          <w:sz w:val="17"/>
          <w:szCs w:val="17"/>
        </w:rPr>
        <w:t xml:space="preserve"> access to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meter,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will be responsible for all electricity used at the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 xml:space="preserve"> until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become aware that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have vacated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w:t>
      </w:r>
      <w:r w:rsidRPr="00542FDE">
        <w:rPr>
          <w:rFonts w:ascii="Times New Roman" w:hAnsi="Times New Roman" w:cs="Times New Roman"/>
          <w:b/>
          <w:bCs/>
          <w:i/>
          <w:iCs/>
          <w:noProof/>
          <w:sz w:val="17"/>
          <w:szCs w:val="17"/>
        </w:rPr>
        <w:t xml:space="preserve">supply address </w:t>
      </w:r>
      <w:r w:rsidRPr="00542FDE">
        <w:rPr>
          <w:rFonts w:ascii="Times New Roman" w:hAnsi="Times New Roman" w:cs="Times New Roman"/>
          <w:noProof/>
          <w:sz w:val="17"/>
          <w:szCs w:val="17"/>
        </w:rPr>
        <w:t xml:space="preserve">and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arrange for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meter to be read.</w:t>
      </w:r>
    </w:p>
    <w:p w14:paraId="0CC4E763"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Where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have an unusued Pre-pay Account Balance at time of final reading, that amount must be repaid to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or paid to another person, as directed by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w:t>
      </w:r>
    </w:p>
    <w:p w14:paraId="78ED8812" w14:textId="77777777" w:rsidR="00821FCD" w:rsidRPr="0055684F"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bookmarkStart w:id="17" w:name="_Toc434918388"/>
      <w:bookmarkStart w:id="18" w:name="_Toc457818915"/>
      <w:bookmarkStart w:id="19" w:name="_Toc462066100"/>
      <w:r w:rsidRPr="0055684F">
        <w:rPr>
          <w:rFonts w:ascii="Times New Roman" w:hAnsi="Times New Roman"/>
          <w:caps/>
          <w:noProof/>
          <w:sz w:val="17"/>
          <w:szCs w:val="17"/>
        </w:rPr>
        <w:t>INFORMATION WE NEED</w:t>
      </w:r>
      <w:bookmarkEnd w:id="17"/>
      <w:bookmarkEnd w:id="18"/>
      <w:bookmarkEnd w:id="19"/>
    </w:p>
    <w:p w14:paraId="4B8A02D7"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bookmarkStart w:id="20" w:name="_Toc425249461"/>
      <w:bookmarkStart w:id="21" w:name="_Toc426281375"/>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must provide</w:t>
      </w:r>
      <w:r w:rsidRPr="00542FDE">
        <w:rPr>
          <w:rFonts w:ascii="Times New Roman" w:hAnsi="Times New Roman" w:cs="Times New Roman"/>
          <w:b/>
          <w:i/>
          <w:noProof/>
          <w:sz w:val="17"/>
          <w:szCs w:val="17"/>
        </w:rPr>
        <w:t xml:space="preserve"> us </w:t>
      </w:r>
      <w:r w:rsidRPr="00542FDE">
        <w:rPr>
          <w:rFonts w:ascii="Times New Roman" w:hAnsi="Times New Roman" w:cs="Times New Roman"/>
          <w:noProof/>
          <w:sz w:val="17"/>
          <w:szCs w:val="17"/>
        </w:rPr>
        <w:t xml:space="preserve">with all information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reasonably require for the purposes of this contract. All information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provide must be correct.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must tell</w:t>
      </w:r>
      <w:r w:rsidRPr="00542FDE">
        <w:rPr>
          <w:rFonts w:ascii="Times New Roman" w:hAnsi="Times New Roman" w:cs="Times New Roman"/>
          <w:b/>
          <w:i/>
          <w:noProof/>
          <w:sz w:val="17"/>
          <w:szCs w:val="17"/>
        </w:rPr>
        <w:t xml:space="preserve"> us </w:t>
      </w:r>
      <w:r w:rsidRPr="00542FDE">
        <w:rPr>
          <w:rFonts w:ascii="Times New Roman" w:hAnsi="Times New Roman" w:cs="Times New Roman"/>
          <w:noProof/>
          <w:sz w:val="17"/>
          <w:szCs w:val="17"/>
        </w:rPr>
        <w:t xml:space="preserve">if information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have provided to</w:t>
      </w:r>
      <w:r w:rsidRPr="00542FDE">
        <w:rPr>
          <w:rFonts w:ascii="Times New Roman" w:hAnsi="Times New Roman" w:cs="Times New Roman"/>
          <w:b/>
          <w:i/>
          <w:noProof/>
          <w:sz w:val="17"/>
          <w:szCs w:val="17"/>
        </w:rPr>
        <w:t xml:space="preserve"> us </w:t>
      </w:r>
      <w:r w:rsidRPr="00542FDE">
        <w:rPr>
          <w:rFonts w:ascii="Times New Roman" w:hAnsi="Times New Roman" w:cs="Times New Roman"/>
          <w:noProof/>
          <w:sz w:val="17"/>
          <w:szCs w:val="17"/>
        </w:rPr>
        <w:t xml:space="preserve">changes (for example, if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address changes, or the purpose for which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are buying electricity changes).</w:t>
      </w:r>
    </w:p>
    <w:p w14:paraId="089BC5F4" w14:textId="77777777" w:rsidR="00821FCD" w:rsidRPr="00542FDE" w:rsidRDefault="00821FCD" w:rsidP="0051526A">
      <w:pPr>
        <w:pStyle w:val="level2"/>
        <w:numPr>
          <w:ilvl w:val="1"/>
          <w:numId w:val="26"/>
        </w:numPr>
        <w:tabs>
          <w:tab w:val="clear" w:pos="1277"/>
        </w:tabs>
        <w:spacing w:line="170" w:lineRule="exact"/>
        <w:ind w:left="1276"/>
        <w:rPr>
          <w:rFonts w:ascii="Times New Roman" w:hAnsi="Times New Roman" w:cs="Times New Roman"/>
          <w:noProof/>
          <w:sz w:val="17"/>
          <w:szCs w:val="17"/>
        </w:rPr>
      </w:pPr>
      <w:bookmarkStart w:id="22" w:name="_Toc434918389"/>
      <w:bookmarkStart w:id="23" w:name="_Toc457818916"/>
      <w:bookmarkStart w:id="24" w:name="_Toc462066101"/>
      <w:r w:rsidRPr="00542FDE">
        <w:rPr>
          <w:rFonts w:ascii="Times New Roman" w:hAnsi="Times New Roman" w:cs="Times New Roman"/>
          <w:noProof/>
          <w:sz w:val="17"/>
          <w:szCs w:val="17"/>
        </w:rPr>
        <w:t xml:space="preserve">If a prescribed customer, a medical practitioner, or an authorised third party acting on behalf of the prescribed customer, notifies </w:t>
      </w:r>
      <w:r w:rsidRPr="00542FDE">
        <w:rPr>
          <w:rFonts w:ascii="Times New Roman" w:hAnsi="Times New Roman" w:cs="Times New Roman"/>
          <w:b/>
          <w:bCs/>
          <w:i/>
          <w:iCs/>
          <w:noProof/>
          <w:sz w:val="17"/>
          <w:szCs w:val="17"/>
        </w:rPr>
        <w:t>us</w:t>
      </w:r>
      <w:r w:rsidRPr="00542FDE">
        <w:rPr>
          <w:rFonts w:ascii="Times New Roman" w:hAnsi="Times New Roman" w:cs="Times New Roman"/>
          <w:noProof/>
          <w:sz w:val="17"/>
          <w:szCs w:val="17"/>
        </w:rPr>
        <w:t xml:space="preserve"> that a person residing at the supply address requires a life support system, then the licensee must make immediate arrangements to:</w:t>
      </w:r>
    </w:p>
    <w:p w14:paraId="5B05DEEE" w14:textId="77777777" w:rsidR="00821FCD" w:rsidRPr="00542FDE" w:rsidRDefault="00821FCD" w:rsidP="0051526A">
      <w:pPr>
        <w:pStyle w:val="level30"/>
        <w:numPr>
          <w:ilvl w:val="0"/>
          <w:numId w:val="50"/>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disable the self-disconnection feature of the prepayment meter system at no cost to the prescribed customer</w:t>
      </w:r>
    </w:p>
    <w:p w14:paraId="0B4640A2" w14:textId="77777777" w:rsidR="00821FCD" w:rsidRPr="00542FDE" w:rsidRDefault="00821FCD" w:rsidP="0051526A">
      <w:pPr>
        <w:pStyle w:val="level30"/>
        <w:numPr>
          <w:ilvl w:val="0"/>
          <w:numId w:val="50"/>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register the supply address as a life support system address and the date from which a life support system is required on a life support register developed and maintained by the licensee</w:t>
      </w:r>
    </w:p>
    <w:p w14:paraId="212A371C" w14:textId="77777777" w:rsidR="00821FCD" w:rsidRPr="00542FDE" w:rsidRDefault="00821FCD" w:rsidP="0051526A">
      <w:pPr>
        <w:pStyle w:val="level30"/>
        <w:numPr>
          <w:ilvl w:val="0"/>
          <w:numId w:val="50"/>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give the prescribed customera faults and emergencies telephone contact number, and</w:t>
      </w:r>
    </w:p>
    <w:p w14:paraId="6B90DFBF" w14:textId="77777777" w:rsidR="00821FCD" w:rsidRPr="00542FDE" w:rsidRDefault="00821FCD" w:rsidP="0051526A">
      <w:pPr>
        <w:pStyle w:val="level30"/>
        <w:numPr>
          <w:ilvl w:val="0"/>
          <w:numId w:val="50"/>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not arrange for the disconnection of that supply address whileaperson continues to reside at that address and requires the use of alife support system</w:t>
      </w:r>
    </w:p>
    <w:p w14:paraId="2FE49388" w14:textId="77777777" w:rsidR="00821FCD" w:rsidRPr="00542FDE" w:rsidRDefault="00821FCD" w:rsidP="0051526A">
      <w:pPr>
        <w:pStyle w:val="level30"/>
        <w:numPr>
          <w:ilvl w:val="0"/>
          <w:numId w:val="50"/>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pending receipt of appropriate medical confirmation and the determination of the application.</w:t>
      </w:r>
    </w:p>
    <w:p w14:paraId="6EFC86AB"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A prescribed customer who has been identified to </w:t>
      </w:r>
      <w:r w:rsidRPr="00542FDE">
        <w:rPr>
          <w:rFonts w:ascii="Times New Roman" w:hAnsi="Times New Roman" w:cs="Times New Roman"/>
          <w:b/>
          <w:bCs/>
          <w:i/>
          <w:iCs/>
          <w:noProof/>
          <w:sz w:val="17"/>
          <w:szCs w:val="17"/>
        </w:rPr>
        <w:t>us</w:t>
      </w:r>
      <w:r w:rsidRPr="00542FDE">
        <w:rPr>
          <w:rFonts w:ascii="Times New Roman" w:hAnsi="Times New Roman" w:cs="Times New Roman"/>
          <w:noProof/>
          <w:sz w:val="17"/>
          <w:szCs w:val="17"/>
        </w:rPr>
        <w:t xml:space="preserve"> as requiring a life support system must be provided with at least 50 business days to provide the licensee with the necessary medical confirmation. If theprescribed customer requests an extension to this time, the licensee must give the prescribed customer at least an additional 25 business days to provide the medical confirmation.</w:t>
      </w:r>
    </w:p>
    <w:p w14:paraId="68C74C26" w14:textId="77777777" w:rsidR="00821FCD" w:rsidRPr="0055684F"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r w:rsidRPr="0055684F">
        <w:rPr>
          <w:rFonts w:ascii="Times New Roman" w:hAnsi="Times New Roman"/>
          <w:caps/>
          <w:noProof/>
          <w:sz w:val="17"/>
          <w:szCs w:val="17"/>
        </w:rPr>
        <w:t>WE CAN AMEND THIS CONTRACT</w:t>
      </w:r>
      <w:bookmarkEnd w:id="22"/>
      <w:bookmarkEnd w:id="23"/>
      <w:bookmarkEnd w:id="24"/>
    </w:p>
    <w:p w14:paraId="40C13BBA"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can amend</w:t>
      </w:r>
      <w:r w:rsidRPr="00542FDE">
        <w:rPr>
          <w:rFonts w:ascii="Times New Roman" w:hAnsi="Times New Roman" w:cs="Times New Roman"/>
          <w:b/>
          <w:i/>
          <w:noProof/>
          <w:sz w:val="17"/>
          <w:szCs w:val="17"/>
        </w:rPr>
        <w:t xml:space="preserve"> our </w:t>
      </w:r>
      <w:r w:rsidRPr="00542FDE">
        <w:rPr>
          <w:rFonts w:ascii="Times New Roman" w:hAnsi="Times New Roman" w:cs="Times New Roman"/>
          <w:noProof/>
          <w:sz w:val="17"/>
          <w:szCs w:val="17"/>
        </w:rPr>
        <w:t xml:space="preserve">contract with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at any time in accordance with section 36 of the </w:t>
      </w:r>
      <w:r w:rsidRPr="00542FDE">
        <w:rPr>
          <w:rFonts w:ascii="Times New Roman" w:hAnsi="Times New Roman" w:cs="Times New Roman"/>
          <w:b/>
          <w:bCs/>
          <w:i/>
          <w:iCs/>
          <w:noProof/>
          <w:sz w:val="17"/>
          <w:szCs w:val="17"/>
        </w:rPr>
        <w:t>Act</w:t>
      </w:r>
      <w:r w:rsidRPr="00542FDE">
        <w:rPr>
          <w:rFonts w:ascii="Times New Roman" w:hAnsi="Times New Roman" w:cs="Times New Roman"/>
          <w:noProof/>
          <w:sz w:val="17"/>
          <w:szCs w:val="17"/>
        </w:rPr>
        <w:t xml:space="preserve">, provided the amendments satisfy the requirements of </w:t>
      </w:r>
      <w:r w:rsidRPr="00542FDE">
        <w:rPr>
          <w:rFonts w:ascii="Times New Roman" w:hAnsi="Times New Roman" w:cs="Times New Roman"/>
          <w:sz w:val="17"/>
          <w:szCs w:val="17"/>
        </w:rPr>
        <w:t xml:space="preserve">the </w:t>
      </w:r>
      <w:r w:rsidRPr="00542FDE">
        <w:rPr>
          <w:rFonts w:ascii="Times New Roman" w:hAnsi="Times New Roman" w:cs="Times New Roman"/>
          <w:b/>
          <w:i/>
          <w:sz w:val="17"/>
          <w:szCs w:val="17"/>
        </w:rPr>
        <w:t xml:space="preserve">Retail </w:t>
      </w:r>
      <w:r w:rsidRPr="00542FDE">
        <w:rPr>
          <w:rFonts w:ascii="Times New Roman" w:hAnsi="Times New Roman" w:cs="Times New Roman"/>
          <w:b/>
          <w:bCs/>
          <w:i/>
          <w:iCs/>
          <w:noProof/>
          <w:sz w:val="17"/>
          <w:szCs w:val="17"/>
        </w:rPr>
        <w:t>licence</w:t>
      </w:r>
      <w:r w:rsidRPr="00542FDE">
        <w:rPr>
          <w:rFonts w:ascii="Times New Roman" w:hAnsi="Times New Roman" w:cs="Times New Roman"/>
          <w:noProof/>
          <w:sz w:val="17"/>
          <w:szCs w:val="17"/>
        </w:rPr>
        <w:t>. Any amendment will take effect from the date referred to in the Gazette.</w:t>
      </w:r>
    </w:p>
    <w:p w14:paraId="501D13F4" w14:textId="77777777" w:rsidR="00821FCD" w:rsidRPr="0055684F"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bookmarkStart w:id="25" w:name="_Toc434918390"/>
      <w:bookmarkStart w:id="26" w:name="_Toc457818917"/>
      <w:bookmarkStart w:id="27" w:name="_Toc462066102"/>
      <w:r w:rsidRPr="0055684F">
        <w:rPr>
          <w:rFonts w:ascii="Times New Roman" w:hAnsi="Times New Roman"/>
          <w:caps/>
          <w:noProof/>
          <w:sz w:val="17"/>
          <w:szCs w:val="17"/>
        </w:rPr>
        <w:t>NOTICES</w:t>
      </w:r>
      <w:bookmarkEnd w:id="25"/>
      <w:bookmarkEnd w:id="26"/>
      <w:bookmarkEnd w:id="27"/>
    </w:p>
    <w:p w14:paraId="06935920"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Unless this document or </w:t>
      </w:r>
      <w:r w:rsidRPr="00542FDE">
        <w:rPr>
          <w:rFonts w:ascii="Times New Roman" w:hAnsi="Times New Roman" w:cs="Times New Roman"/>
          <w:sz w:val="17"/>
          <w:szCs w:val="17"/>
        </w:rPr>
        <w:t xml:space="preserve">the </w:t>
      </w:r>
      <w:r w:rsidRPr="00542FDE">
        <w:rPr>
          <w:rFonts w:ascii="Times New Roman" w:hAnsi="Times New Roman" w:cs="Times New Roman"/>
          <w:b/>
          <w:i/>
          <w:sz w:val="17"/>
          <w:szCs w:val="17"/>
        </w:rPr>
        <w:t xml:space="preserve">Retail </w:t>
      </w:r>
      <w:r w:rsidRPr="00542FDE">
        <w:rPr>
          <w:rFonts w:ascii="Times New Roman" w:hAnsi="Times New Roman" w:cs="Times New Roman"/>
          <w:b/>
          <w:bCs/>
          <w:i/>
          <w:iCs/>
          <w:noProof/>
          <w:sz w:val="17"/>
          <w:szCs w:val="17"/>
        </w:rPr>
        <w:t xml:space="preserve">licence </w:t>
      </w:r>
      <w:r w:rsidRPr="00542FDE">
        <w:rPr>
          <w:rFonts w:ascii="Times New Roman" w:hAnsi="Times New Roman" w:cs="Times New Roman"/>
          <w:noProof/>
          <w:sz w:val="17"/>
          <w:szCs w:val="17"/>
        </w:rPr>
        <w:t xml:space="preserve">says otherwise (for example, where phone calls are allowed), all notices must be sent in writing. </w:t>
      </w:r>
    </w:p>
    <w:p w14:paraId="5DCEE02A"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can send notices to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at </w:t>
      </w:r>
      <w:r w:rsidRPr="00542FDE">
        <w:rPr>
          <w:rFonts w:ascii="Times New Roman" w:hAnsi="Times New Roman" w:cs="Times New Roman"/>
          <w:b/>
          <w:i/>
          <w:noProof/>
          <w:sz w:val="17"/>
          <w:szCs w:val="17"/>
        </w:rPr>
        <w:t>your</w:t>
      </w:r>
      <w:r w:rsidRPr="00542FDE">
        <w:rPr>
          <w:rFonts w:ascii="Times New Roman" w:hAnsi="Times New Roman" w:cs="Times New Roman"/>
          <w:noProof/>
          <w:sz w:val="17"/>
          <w:szCs w:val="17"/>
        </w:rPr>
        <w:t xml:space="preserve"> </w:t>
      </w:r>
      <w:r w:rsidRPr="00542FDE">
        <w:rPr>
          <w:rFonts w:ascii="Times New Roman" w:hAnsi="Times New Roman" w:cs="Times New Roman"/>
          <w:b/>
          <w:bCs/>
          <w:i/>
          <w:iCs/>
          <w:noProof/>
          <w:sz w:val="17"/>
          <w:szCs w:val="17"/>
        </w:rPr>
        <w:t>supply address,</w:t>
      </w:r>
      <w:r w:rsidRPr="00542FDE">
        <w:rPr>
          <w:rFonts w:ascii="Times New Roman" w:hAnsi="Times New Roman" w:cs="Times New Roman"/>
          <w:noProof/>
          <w:sz w:val="17"/>
          <w:szCs w:val="17"/>
        </w:rPr>
        <w:t xml:space="preserve"> or the most recent address that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have for </w:t>
      </w:r>
      <w:r w:rsidRPr="00542FDE">
        <w:rPr>
          <w:rFonts w:ascii="Times New Roman" w:hAnsi="Times New Roman" w:cs="Times New Roman"/>
          <w:b/>
          <w:i/>
          <w:noProof/>
          <w:sz w:val="17"/>
          <w:szCs w:val="17"/>
        </w:rPr>
        <w:t xml:space="preserve">you, </w:t>
      </w:r>
      <w:r w:rsidRPr="00542FDE">
        <w:rPr>
          <w:rFonts w:ascii="Times New Roman" w:hAnsi="Times New Roman" w:cs="Times New Roman"/>
          <w:bCs/>
          <w:iCs/>
          <w:noProof/>
          <w:sz w:val="17"/>
          <w:szCs w:val="17"/>
        </w:rPr>
        <w:t>or to an email address supplied by you</w:t>
      </w:r>
      <w:r w:rsidRPr="00542FDE">
        <w:rPr>
          <w:rFonts w:ascii="Times New Roman" w:hAnsi="Times New Roman" w:cs="Times New Roman"/>
          <w:noProof/>
          <w:sz w:val="17"/>
          <w:szCs w:val="17"/>
        </w:rPr>
        <w:t xml:space="preserve">. If a notice is sent by post,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can assume that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have received the notice on the fifth </w:t>
      </w:r>
      <w:r w:rsidRPr="00542FDE">
        <w:rPr>
          <w:rFonts w:ascii="Times New Roman" w:hAnsi="Times New Roman" w:cs="Times New Roman"/>
          <w:b/>
          <w:i/>
          <w:noProof/>
          <w:sz w:val="17"/>
          <w:szCs w:val="17"/>
        </w:rPr>
        <w:t>business day</w:t>
      </w:r>
      <w:r w:rsidRPr="00542FDE">
        <w:rPr>
          <w:rFonts w:ascii="Times New Roman" w:hAnsi="Times New Roman" w:cs="Times New Roman"/>
          <w:noProof/>
          <w:sz w:val="17"/>
          <w:szCs w:val="17"/>
        </w:rPr>
        <w:t xml:space="preserve"> after it was sent. </w:t>
      </w:r>
    </w:p>
    <w:p w14:paraId="647A864B" w14:textId="77777777" w:rsidR="00821FCD" w:rsidRPr="0055684F"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bookmarkStart w:id="28" w:name="_Toc434918391"/>
      <w:bookmarkStart w:id="29" w:name="_Toc457818918"/>
      <w:bookmarkStart w:id="30" w:name="_Toc462066103"/>
      <w:r w:rsidRPr="0055684F">
        <w:rPr>
          <w:rFonts w:ascii="Times New Roman" w:hAnsi="Times New Roman"/>
          <w:caps/>
          <w:noProof/>
          <w:sz w:val="17"/>
          <w:szCs w:val="17"/>
        </w:rPr>
        <w:t>PRIVACY AND CONFIDENTIALITY</w:t>
      </w:r>
      <w:bookmarkEnd w:id="20"/>
      <w:bookmarkEnd w:id="21"/>
      <w:bookmarkEnd w:id="28"/>
      <w:bookmarkEnd w:id="29"/>
      <w:bookmarkEnd w:id="30"/>
      <w:r w:rsidRPr="0055684F">
        <w:rPr>
          <w:rFonts w:ascii="Times New Roman" w:hAnsi="Times New Roman"/>
          <w:caps/>
          <w:noProof/>
          <w:sz w:val="17"/>
          <w:szCs w:val="17"/>
        </w:rPr>
        <w:t xml:space="preserve"> </w:t>
      </w:r>
    </w:p>
    <w:p w14:paraId="4B7EDFAF" w14:textId="2E6C8103"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Subject to Clause </w:t>
      </w:r>
      <w:r w:rsidRPr="00542FDE">
        <w:rPr>
          <w:rFonts w:ascii="Times New Roman" w:hAnsi="Times New Roman" w:cs="Times New Roman"/>
          <w:noProof/>
          <w:sz w:val="17"/>
          <w:szCs w:val="17"/>
        </w:rPr>
        <w:fldChar w:fldCharType="begin"/>
      </w:r>
      <w:r w:rsidRPr="00542FDE">
        <w:rPr>
          <w:rFonts w:ascii="Times New Roman" w:hAnsi="Times New Roman" w:cs="Times New Roman"/>
          <w:noProof/>
          <w:sz w:val="17"/>
          <w:szCs w:val="17"/>
        </w:rPr>
        <w:instrText xml:space="preserve"> REF _Ref158731395 \r \h  \* MERGEFORMAT </w:instrText>
      </w:r>
      <w:r w:rsidRPr="00542FDE">
        <w:rPr>
          <w:rFonts w:ascii="Times New Roman" w:hAnsi="Times New Roman" w:cs="Times New Roman"/>
          <w:noProof/>
          <w:sz w:val="17"/>
          <w:szCs w:val="17"/>
        </w:rPr>
      </w:r>
      <w:r w:rsidRPr="00542FDE">
        <w:rPr>
          <w:rFonts w:ascii="Times New Roman" w:hAnsi="Times New Roman" w:cs="Times New Roman"/>
          <w:noProof/>
          <w:sz w:val="17"/>
          <w:szCs w:val="17"/>
        </w:rPr>
        <w:fldChar w:fldCharType="separate"/>
      </w:r>
      <w:r w:rsidR="00A81F2F">
        <w:rPr>
          <w:rFonts w:ascii="Times New Roman" w:hAnsi="Times New Roman" w:cs="Times New Roman"/>
          <w:noProof/>
          <w:sz w:val="17"/>
          <w:szCs w:val="17"/>
        </w:rPr>
        <w:t>38.2</w:t>
      </w:r>
      <w:r w:rsidRPr="00542FDE">
        <w:rPr>
          <w:rFonts w:ascii="Times New Roman" w:hAnsi="Times New Roman" w:cs="Times New Roman"/>
          <w:noProof/>
          <w:sz w:val="17"/>
          <w:szCs w:val="17"/>
        </w:rPr>
        <w:fldChar w:fldCharType="end"/>
      </w:r>
      <w:r w:rsidRPr="00542FDE">
        <w:rPr>
          <w:rFonts w:ascii="Times New Roman" w:hAnsi="Times New Roman" w:cs="Times New Roman"/>
          <w:noProof/>
          <w:sz w:val="17"/>
          <w:szCs w:val="17"/>
        </w:rPr>
        <w:t xml:space="preserve"> of this contract,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must keep information about </w:t>
      </w:r>
      <w:r w:rsidRPr="00542FDE">
        <w:rPr>
          <w:rFonts w:ascii="Times New Roman" w:hAnsi="Times New Roman" w:cs="Times New Roman"/>
          <w:b/>
          <w:i/>
          <w:noProof/>
          <w:sz w:val="17"/>
          <w:szCs w:val="17"/>
        </w:rPr>
        <w:t>you</w:t>
      </w:r>
      <w:r w:rsidRPr="00542FDE">
        <w:rPr>
          <w:rFonts w:ascii="Times New Roman" w:hAnsi="Times New Roman" w:cs="Times New Roman"/>
          <w:b/>
          <w:bCs/>
          <w:i/>
          <w:iCs/>
          <w:noProof/>
          <w:sz w:val="17"/>
          <w:szCs w:val="17"/>
        </w:rPr>
        <w:t xml:space="preserve"> </w:t>
      </w:r>
      <w:r w:rsidRPr="00542FDE">
        <w:rPr>
          <w:rFonts w:ascii="Times New Roman" w:hAnsi="Times New Roman" w:cs="Times New Roman"/>
          <w:noProof/>
          <w:sz w:val="17"/>
          <w:szCs w:val="17"/>
        </w:rPr>
        <w:t>confidential.</w:t>
      </w:r>
    </w:p>
    <w:p w14:paraId="5D5820C0"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bookmarkStart w:id="31" w:name="_Ref158731395"/>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may, however, disclose information about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w:t>
      </w:r>
      <w:bookmarkEnd w:id="31"/>
    </w:p>
    <w:p w14:paraId="18ED6056" w14:textId="77777777" w:rsidR="00821FCD" w:rsidRPr="00542FDE" w:rsidRDefault="00821FCD" w:rsidP="0051526A">
      <w:pPr>
        <w:pStyle w:val="level30"/>
        <w:numPr>
          <w:ilvl w:val="0"/>
          <w:numId w:val="51"/>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if required or permitted by law to do so;</w:t>
      </w:r>
    </w:p>
    <w:p w14:paraId="65957D03" w14:textId="77777777" w:rsidR="00821FCD" w:rsidRPr="00542FDE" w:rsidRDefault="00821FCD" w:rsidP="0051526A">
      <w:pPr>
        <w:pStyle w:val="level30"/>
        <w:numPr>
          <w:ilvl w:val="0"/>
          <w:numId w:val="51"/>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if </w:t>
      </w:r>
      <w:r w:rsidRPr="00542FDE">
        <w:rPr>
          <w:rFonts w:ascii="Times New Roman" w:hAnsi="Times New Roman" w:cs="Times New Roman"/>
          <w:b/>
          <w:i/>
          <w:noProof/>
          <w:sz w:val="17"/>
          <w:szCs w:val="17"/>
        </w:rPr>
        <w:t>we</w:t>
      </w:r>
      <w:r w:rsidRPr="00542FDE">
        <w:rPr>
          <w:rFonts w:ascii="Times New Roman" w:hAnsi="Times New Roman" w:cs="Times New Roman"/>
          <w:noProof/>
          <w:sz w:val="17"/>
          <w:szCs w:val="17"/>
        </w:rPr>
        <w:t xml:space="preserve"> are permitted by </w:t>
      </w:r>
      <w:r w:rsidRPr="00542FDE">
        <w:rPr>
          <w:rFonts w:ascii="Times New Roman" w:hAnsi="Times New Roman" w:cs="Times New Roman"/>
          <w:sz w:val="17"/>
          <w:szCs w:val="17"/>
        </w:rPr>
        <w:t xml:space="preserve">the </w:t>
      </w:r>
      <w:r w:rsidRPr="00542FDE">
        <w:rPr>
          <w:rFonts w:ascii="Times New Roman" w:hAnsi="Times New Roman" w:cs="Times New Roman"/>
          <w:b/>
          <w:i/>
          <w:sz w:val="17"/>
          <w:szCs w:val="17"/>
        </w:rPr>
        <w:t xml:space="preserve">Retail </w:t>
      </w:r>
      <w:r w:rsidRPr="00542FDE">
        <w:rPr>
          <w:rFonts w:ascii="Times New Roman" w:hAnsi="Times New Roman" w:cs="Times New Roman"/>
          <w:b/>
          <w:bCs/>
          <w:i/>
          <w:iCs/>
          <w:noProof/>
          <w:sz w:val="17"/>
          <w:szCs w:val="17"/>
        </w:rPr>
        <w:t>licence</w:t>
      </w:r>
      <w:r w:rsidRPr="00542FDE">
        <w:rPr>
          <w:rFonts w:ascii="Times New Roman" w:hAnsi="Times New Roman" w:cs="Times New Roman"/>
          <w:noProof/>
          <w:sz w:val="17"/>
          <w:szCs w:val="17"/>
        </w:rPr>
        <w:t xml:space="preserve"> to do so, such as to a law enforcement agency; or</w:t>
      </w:r>
    </w:p>
    <w:p w14:paraId="32E9B7A7" w14:textId="7A14E21B" w:rsidR="00937A81" w:rsidRDefault="00821FCD" w:rsidP="0051526A">
      <w:pPr>
        <w:pStyle w:val="level30"/>
        <w:numPr>
          <w:ilvl w:val="0"/>
          <w:numId w:val="51"/>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where </w:t>
      </w:r>
      <w:r w:rsidRPr="00542FDE">
        <w:rPr>
          <w:rFonts w:ascii="Times New Roman" w:hAnsi="Times New Roman" w:cs="Times New Roman"/>
          <w:b/>
          <w:i/>
          <w:noProof/>
          <w:sz w:val="17"/>
          <w:szCs w:val="17"/>
        </w:rPr>
        <w:t>you</w:t>
      </w:r>
      <w:r w:rsidRPr="00542FDE">
        <w:rPr>
          <w:rFonts w:ascii="Times New Roman" w:hAnsi="Times New Roman" w:cs="Times New Roman"/>
          <w:b/>
          <w:bCs/>
          <w:i/>
          <w:iCs/>
          <w:noProof/>
          <w:sz w:val="17"/>
          <w:szCs w:val="17"/>
        </w:rPr>
        <w:t xml:space="preserve"> </w:t>
      </w:r>
      <w:r w:rsidRPr="00542FDE">
        <w:rPr>
          <w:rFonts w:ascii="Times New Roman" w:hAnsi="Times New Roman" w:cs="Times New Roman"/>
          <w:noProof/>
          <w:sz w:val="17"/>
          <w:szCs w:val="17"/>
        </w:rPr>
        <w:t>give</w:t>
      </w:r>
      <w:r w:rsidRPr="00542FDE">
        <w:rPr>
          <w:rFonts w:ascii="Times New Roman" w:hAnsi="Times New Roman" w:cs="Times New Roman"/>
          <w:b/>
          <w:i/>
          <w:noProof/>
          <w:sz w:val="17"/>
          <w:szCs w:val="17"/>
        </w:rPr>
        <w:t xml:space="preserve"> us </w:t>
      </w:r>
      <w:r w:rsidRPr="00542FDE">
        <w:rPr>
          <w:rFonts w:ascii="Times New Roman" w:hAnsi="Times New Roman" w:cs="Times New Roman"/>
          <w:noProof/>
          <w:sz w:val="17"/>
          <w:szCs w:val="17"/>
        </w:rPr>
        <w:t>written consent.</w:t>
      </w:r>
    </w:p>
    <w:p w14:paraId="0E331C0C" w14:textId="77777777" w:rsidR="00937A81" w:rsidRDefault="00937A81">
      <w:pPr>
        <w:spacing w:after="0" w:line="240" w:lineRule="auto"/>
        <w:jc w:val="left"/>
        <w:rPr>
          <w:rFonts w:eastAsia="Times New Roman"/>
          <w:noProof/>
          <w:szCs w:val="17"/>
        </w:rPr>
      </w:pPr>
      <w:r>
        <w:rPr>
          <w:noProof/>
          <w:szCs w:val="17"/>
        </w:rPr>
        <w:br w:type="page"/>
      </w:r>
    </w:p>
    <w:p w14:paraId="4B375A28" w14:textId="77777777" w:rsidR="00821FCD" w:rsidRPr="00542FDE"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r w:rsidRPr="00542FDE">
        <w:rPr>
          <w:rFonts w:ascii="Times New Roman" w:hAnsi="Times New Roman"/>
          <w:caps/>
          <w:noProof/>
          <w:sz w:val="17"/>
          <w:szCs w:val="17"/>
        </w:rPr>
        <w:lastRenderedPageBreak/>
        <w:t>QUERIES, COMPLAINTS AND DISPUTE RESOLUTION</w:t>
      </w:r>
    </w:p>
    <w:p w14:paraId="258A9E3A"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sz w:val="17"/>
          <w:szCs w:val="17"/>
        </w:rPr>
        <w:t xml:space="preserve">If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have a query or complaint relating to the </w:t>
      </w:r>
      <w:r w:rsidRPr="00542FDE">
        <w:rPr>
          <w:rFonts w:ascii="Times New Roman" w:hAnsi="Times New Roman" w:cs="Times New Roman"/>
          <w:noProof/>
          <w:sz w:val="17"/>
          <w:szCs w:val="17"/>
        </w:rPr>
        <w:t xml:space="preserve">connection or supply of electricity to </w:t>
      </w:r>
      <w:r w:rsidRPr="00542FDE">
        <w:rPr>
          <w:rFonts w:ascii="Times New Roman" w:hAnsi="Times New Roman" w:cs="Times New Roman"/>
          <w:b/>
          <w:bCs/>
          <w:i/>
          <w:iCs/>
          <w:noProof/>
          <w:sz w:val="17"/>
          <w:szCs w:val="17"/>
        </w:rPr>
        <w:t>your supply address</w:t>
      </w:r>
      <w:r w:rsidRPr="00542FDE">
        <w:rPr>
          <w:rFonts w:ascii="Times New Roman" w:hAnsi="Times New Roman" w:cs="Times New Roman"/>
          <w:noProof/>
          <w:sz w:val="17"/>
          <w:szCs w:val="17"/>
        </w:rPr>
        <w:t>, or this contract generally</w:t>
      </w:r>
      <w:r w:rsidRPr="00542FDE">
        <w:rPr>
          <w:rFonts w:ascii="Times New Roman" w:hAnsi="Times New Roman" w:cs="Times New Roman"/>
          <w:sz w:val="17"/>
          <w:szCs w:val="17"/>
        </w:rPr>
        <w:t xml:space="preserve">,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may contact </w:t>
      </w:r>
      <w:r w:rsidRPr="00542FDE">
        <w:rPr>
          <w:rFonts w:ascii="Times New Roman" w:hAnsi="Times New Roman" w:cs="Times New Roman"/>
          <w:b/>
          <w:i/>
          <w:sz w:val="17"/>
          <w:szCs w:val="17"/>
        </w:rPr>
        <w:t>us</w:t>
      </w:r>
      <w:r w:rsidRPr="00542FDE">
        <w:rPr>
          <w:rFonts w:ascii="Times New Roman" w:hAnsi="Times New Roman" w:cs="Times New Roman"/>
          <w:noProof/>
          <w:sz w:val="17"/>
          <w:szCs w:val="17"/>
        </w:rPr>
        <w:t xml:space="preserve"> as follows (as updated and notified to </w:t>
      </w:r>
      <w:r w:rsidRPr="00542FDE">
        <w:rPr>
          <w:rFonts w:ascii="Times New Roman" w:hAnsi="Times New Roman" w:cs="Times New Roman"/>
          <w:b/>
          <w:i/>
          <w:noProof/>
          <w:sz w:val="17"/>
          <w:szCs w:val="17"/>
        </w:rPr>
        <w:t>you</w:t>
      </w:r>
      <w:r w:rsidRPr="00542FDE">
        <w:rPr>
          <w:rFonts w:ascii="Times New Roman" w:hAnsi="Times New Roman" w:cs="Times New Roman"/>
          <w:noProof/>
          <w:sz w:val="17"/>
          <w:szCs w:val="17"/>
        </w:rPr>
        <w:t xml:space="preserve"> from time to time):</w:t>
      </w:r>
    </w:p>
    <w:p w14:paraId="51E4EDE9" w14:textId="77777777" w:rsidR="00821FCD" w:rsidRPr="00542FDE" w:rsidRDefault="00821FCD" w:rsidP="00821FCD">
      <w:pPr>
        <w:pStyle w:val="level2"/>
        <w:numPr>
          <w:ilvl w:val="0"/>
          <w:numId w:val="0"/>
        </w:numPr>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Write:</w:t>
      </w:r>
    </w:p>
    <w:p w14:paraId="5687F17D" w14:textId="77777777" w:rsidR="00821FCD" w:rsidRPr="00542FDE" w:rsidRDefault="00821FCD" w:rsidP="00821FCD">
      <w:pPr>
        <w:pStyle w:val="level2"/>
        <w:numPr>
          <w:ilvl w:val="0"/>
          <w:numId w:val="0"/>
        </w:numPr>
        <w:spacing w:before="0" w:after="0" w:line="170" w:lineRule="exact"/>
        <w:ind w:left="1560"/>
        <w:rPr>
          <w:rFonts w:ascii="Times New Roman" w:hAnsi="Times New Roman" w:cs="Times New Roman"/>
          <w:sz w:val="17"/>
          <w:szCs w:val="17"/>
        </w:rPr>
      </w:pPr>
      <w:r w:rsidRPr="00542FDE">
        <w:rPr>
          <w:rFonts w:ascii="Times New Roman" w:hAnsi="Times New Roman" w:cs="Times New Roman"/>
          <w:sz w:val="17"/>
          <w:szCs w:val="17"/>
        </w:rPr>
        <w:t>Cowell Electric Supply</w:t>
      </w:r>
    </w:p>
    <w:p w14:paraId="38482D31" w14:textId="77777777" w:rsidR="00821FCD" w:rsidRPr="00542FDE" w:rsidRDefault="00821FCD" w:rsidP="00821FCD">
      <w:pPr>
        <w:pStyle w:val="level2"/>
        <w:numPr>
          <w:ilvl w:val="0"/>
          <w:numId w:val="0"/>
        </w:numPr>
        <w:spacing w:before="0" w:after="0" w:line="170" w:lineRule="exact"/>
        <w:ind w:left="1560"/>
        <w:rPr>
          <w:rFonts w:ascii="Times New Roman" w:hAnsi="Times New Roman" w:cs="Times New Roman"/>
          <w:sz w:val="17"/>
          <w:szCs w:val="17"/>
        </w:rPr>
      </w:pPr>
      <w:r w:rsidRPr="00542FDE">
        <w:rPr>
          <w:rFonts w:ascii="Times New Roman" w:hAnsi="Times New Roman" w:cs="Times New Roman"/>
          <w:sz w:val="17"/>
          <w:szCs w:val="17"/>
        </w:rPr>
        <w:t>PO Box 70</w:t>
      </w:r>
    </w:p>
    <w:p w14:paraId="43FA700A" w14:textId="77777777" w:rsidR="00821FCD" w:rsidRPr="00542FDE" w:rsidRDefault="00821FCD" w:rsidP="00821FCD">
      <w:pPr>
        <w:pStyle w:val="level2"/>
        <w:numPr>
          <w:ilvl w:val="0"/>
          <w:numId w:val="0"/>
        </w:numPr>
        <w:spacing w:before="0" w:after="0" w:line="170" w:lineRule="exact"/>
        <w:ind w:left="1560"/>
        <w:rPr>
          <w:rFonts w:ascii="Times New Roman" w:hAnsi="Times New Roman" w:cs="Times New Roman"/>
          <w:sz w:val="17"/>
          <w:szCs w:val="17"/>
        </w:rPr>
      </w:pPr>
      <w:r w:rsidRPr="00542FDE">
        <w:rPr>
          <w:rFonts w:ascii="Times New Roman" w:hAnsi="Times New Roman" w:cs="Times New Roman"/>
          <w:sz w:val="17"/>
          <w:szCs w:val="17"/>
        </w:rPr>
        <w:t>Cowell SA 5602</w:t>
      </w:r>
    </w:p>
    <w:p w14:paraId="79A91528" w14:textId="77777777" w:rsidR="00821FCD" w:rsidRPr="00E43DFF" w:rsidRDefault="00821FCD" w:rsidP="00821FCD">
      <w:pPr>
        <w:pStyle w:val="level2"/>
        <w:numPr>
          <w:ilvl w:val="0"/>
          <w:numId w:val="0"/>
        </w:numPr>
        <w:spacing w:line="170" w:lineRule="exact"/>
        <w:ind w:left="1276"/>
        <w:rPr>
          <w:rFonts w:ascii="Times New Roman" w:hAnsi="Times New Roman" w:cs="Times New Roman"/>
          <w:sz w:val="17"/>
          <w:szCs w:val="17"/>
        </w:rPr>
      </w:pPr>
      <w:r w:rsidRPr="00E43DFF">
        <w:rPr>
          <w:rFonts w:ascii="Times New Roman" w:hAnsi="Times New Roman" w:cs="Times New Roman"/>
          <w:sz w:val="17"/>
          <w:szCs w:val="17"/>
        </w:rPr>
        <w:t>Call:</w:t>
      </w:r>
    </w:p>
    <w:p w14:paraId="669DA474" w14:textId="77777777" w:rsidR="00821FCD" w:rsidRPr="00542FDE" w:rsidRDefault="00821FCD" w:rsidP="00821FCD">
      <w:pPr>
        <w:tabs>
          <w:tab w:val="left" w:pos="1260"/>
        </w:tabs>
        <w:ind w:left="1560"/>
        <w:rPr>
          <w:noProof/>
          <w:szCs w:val="17"/>
        </w:rPr>
      </w:pPr>
      <w:r w:rsidRPr="00542FDE">
        <w:rPr>
          <w:noProof/>
          <w:szCs w:val="17"/>
        </w:rPr>
        <w:t>1800 805 020 – Faults, Emergencies, Post Pay Account Queries</w:t>
      </w:r>
    </w:p>
    <w:p w14:paraId="7FF147E8" w14:textId="5A23BF0D" w:rsidR="00821FCD" w:rsidRPr="00542FDE" w:rsidRDefault="00821FCD" w:rsidP="00821FCD">
      <w:pPr>
        <w:tabs>
          <w:tab w:val="left" w:pos="1260"/>
        </w:tabs>
        <w:ind w:left="1560"/>
        <w:rPr>
          <w:noProof/>
          <w:szCs w:val="17"/>
        </w:rPr>
      </w:pPr>
      <w:r w:rsidRPr="00542FDE">
        <w:rPr>
          <w:noProof/>
          <w:szCs w:val="17"/>
        </w:rPr>
        <w:t>1800 485 788 – Pre-Pay Account Queries</w:t>
      </w:r>
    </w:p>
    <w:p w14:paraId="43229256" w14:textId="77777777" w:rsidR="00821FCD" w:rsidRPr="00E43DFF" w:rsidRDefault="00821FCD" w:rsidP="00821FCD">
      <w:pPr>
        <w:pStyle w:val="level2"/>
        <w:numPr>
          <w:ilvl w:val="0"/>
          <w:numId w:val="0"/>
        </w:numPr>
        <w:spacing w:line="170" w:lineRule="exact"/>
        <w:ind w:left="1276"/>
        <w:rPr>
          <w:rFonts w:ascii="Times New Roman" w:hAnsi="Times New Roman" w:cs="Times New Roman"/>
          <w:sz w:val="17"/>
          <w:szCs w:val="17"/>
        </w:rPr>
      </w:pPr>
      <w:r w:rsidRPr="00E43DFF">
        <w:rPr>
          <w:rFonts w:ascii="Times New Roman" w:hAnsi="Times New Roman" w:cs="Times New Roman"/>
          <w:sz w:val="17"/>
          <w:szCs w:val="17"/>
        </w:rPr>
        <w:t>Email:</w:t>
      </w:r>
    </w:p>
    <w:p w14:paraId="2054CAD4" w14:textId="0E86FDEB" w:rsidR="0051526A" w:rsidRDefault="00A81F2F" w:rsidP="00821FCD">
      <w:pPr>
        <w:ind w:left="1560"/>
        <w:rPr>
          <w:rStyle w:val="Hyperlink"/>
          <w:noProof/>
          <w:szCs w:val="17"/>
        </w:rPr>
      </w:pPr>
      <w:hyperlink r:id="rId20" w:history="1">
        <w:r w:rsidR="00821FCD" w:rsidRPr="00542FDE">
          <w:rPr>
            <w:rStyle w:val="Hyperlink"/>
            <w:noProof/>
            <w:szCs w:val="17"/>
          </w:rPr>
          <w:t>accounts@cowellelectric.com.au</w:t>
        </w:r>
      </w:hyperlink>
      <w:r w:rsidR="00821FCD" w:rsidRPr="00542FDE">
        <w:rPr>
          <w:rStyle w:val="Hyperlink"/>
          <w:noProof/>
          <w:szCs w:val="17"/>
        </w:rPr>
        <w:t xml:space="preserve"> </w:t>
      </w:r>
    </w:p>
    <w:p w14:paraId="6FF5FBD5"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 xml:space="preserve">If </w:t>
      </w:r>
      <w:r w:rsidRPr="00542FDE">
        <w:rPr>
          <w:rFonts w:ascii="Times New Roman" w:hAnsi="Times New Roman" w:cs="Times New Roman"/>
          <w:b/>
          <w:i/>
          <w:noProof/>
          <w:sz w:val="17"/>
          <w:szCs w:val="17"/>
        </w:rPr>
        <w:t>you</w:t>
      </w:r>
      <w:r w:rsidRPr="00542FDE">
        <w:rPr>
          <w:rFonts w:ascii="Times New Roman" w:hAnsi="Times New Roman" w:cs="Times New Roman"/>
          <w:b/>
          <w:bCs/>
          <w:i/>
          <w:iCs/>
          <w:noProof/>
          <w:sz w:val="17"/>
          <w:szCs w:val="17"/>
        </w:rPr>
        <w:t xml:space="preserve"> </w:t>
      </w:r>
      <w:r w:rsidRPr="00542FDE">
        <w:rPr>
          <w:rFonts w:ascii="Times New Roman" w:hAnsi="Times New Roman" w:cs="Times New Roman"/>
          <w:noProof/>
          <w:sz w:val="17"/>
          <w:szCs w:val="17"/>
        </w:rPr>
        <w:t xml:space="preserve">have a query or a complaint relating to the RAES scheme more generally, you may contact </w:t>
      </w:r>
      <w:r w:rsidRPr="00542FDE">
        <w:rPr>
          <w:rFonts w:ascii="Times New Roman" w:hAnsi="Times New Roman" w:cs="Times New Roman"/>
          <w:b/>
          <w:bCs/>
          <w:i/>
          <w:iCs/>
          <w:noProof/>
          <w:sz w:val="17"/>
          <w:szCs w:val="17"/>
        </w:rPr>
        <w:t>The Principal</w:t>
      </w:r>
      <w:r w:rsidRPr="00542FDE">
        <w:rPr>
          <w:rFonts w:ascii="Times New Roman" w:hAnsi="Times New Roman" w:cs="Times New Roman"/>
          <w:noProof/>
          <w:sz w:val="17"/>
          <w:szCs w:val="17"/>
        </w:rPr>
        <w:t xml:space="preserve"> as follows:</w:t>
      </w:r>
    </w:p>
    <w:p w14:paraId="4ACB0BE5" w14:textId="77777777" w:rsidR="00821FCD" w:rsidRPr="00E43DFF" w:rsidRDefault="00821FCD" w:rsidP="00821FCD">
      <w:pPr>
        <w:pStyle w:val="level2"/>
        <w:numPr>
          <w:ilvl w:val="0"/>
          <w:numId w:val="0"/>
        </w:numPr>
        <w:spacing w:line="170" w:lineRule="exact"/>
        <w:ind w:left="1276"/>
        <w:rPr>
          <w:rFonts w:ascii="Times New Roman" w:hAnsi="Times New Roman" w:cs="Times New Roman"/>
          <w:sz w:val="17"/>
          <w:szCs w:val="17"/>
        </w:rPr>
      </w:pPr>
      <w:r w:rsidRPr="00E43DFF">
        <w:rPr>
          <w:rFonts w:ascii="Times New Roman" w:hAnsi="Times New Roman" w:cs="Times New Roman"/>
          <w:sz w:val="17"/>
          <w:szCs w:val="17"/>
        </w:rPr>
        <w:t>Write:</w:t>
      </w:r>
    </w:p>
    <w:p w14:paraId="6A943139" w14:textId="77777777" w:rsidR="00821FCD" w:rsidRPr="00542FDE" w:rsidRDefault="00821FCD" w:rsidP="00821FCD">
      <w:pPr>
        <w:tabs>
          <w:tab w:val="left" w:pos="1260"/>
        </w:tabs>
        <w:spacing w:after="0"/>
        <w:ind w:left="1560"/>
        <w:rPr>
          <w:noProof/>
          <w:szCs w:val="17"/>
        </w:rPr>
      </w:pPr>
      <w:r w:rsidRPr="00542FDE">
        <w:rPr>
          <w:noProof/>
          <w:szCs w:val="17"/>
        </w:rPr>
        <w:t>Remote Area Energy Supply (RAES)</w:t>
      </w:r>
    </w:p>
    <w:p w14:paraId="52313A29" w14:textId="77777777" w:rsidR="00821FCD" w:rsidRPr="00542FDE" w:rsidRDefault="00821FCD" w:rsidP="00821FCD">
      <w:pPr>
        <w:tabs>
          <w:tab w:val="left" w:pos="1260"/>
        </w:tabs>
        <w:spacing w:after="0"/>
        <w:ind w:left="1560"/>
        <w:rPr>
          <w:noProof/>
          <w:szCs w:val="17"/>
        </w:rPr>
      </w:pPr>
      <w:r w:rsidRPr="00542FDE">
        <w:rPr>
          <w:noProof/>
          <w:szCs w:val="17"/>
        </w:rPr>
        <w:t>Department for Energy and Mining</w:t>
      </w:r>
    </w:p>
    <w:p w14:paraId="45912AA9" w14:textId="77777777" w:rsidR="00821FCD" w:rsidRPr="00542FDE" w:rsidRDefault="00821FCD" w:rsidP="00821FCD">
      <w:pPr>
        <w:tabs>
          <w:tab w:val="left" w:pos="1260"/>
        </w:tabs>
        <w:spacing w:after="0"/>
        <w:ind w:left="1560"/>
        <w:rPr>
          <w:noProof/>
          <w:szCs w:val="17"/>
        </w:rPr>
      </w:pPr>
      <w:r w:rsidRPr="00542FDE">
        <w:rPr>
          <w:noProof/>
          <w:szCs w:val="17"/>
        </w:rPr>
        <w:t xml:space="preserve">GPO Box 320 </w:t>
      </w:r>
    </w:p>
    <w:p w14:paraId="6D1E6138" w14:textId="77777777" w:rsidR="00821FCD" w:rsidRPr="00542FDE" w:rsidRDefault="00821FCD" w:rsidP="00821FCD">
      <w:pPr>
        <w:tabs>
          <w:tab w:val="left" w:pos="1260"/>
        </w:tabs>
        <w:spacing w:after="40"/>
        <w:ind w:left="1560"/>
        <w:rPr>
          <w:noProof/>
          <w:szCs w:val="17"/>
        </w:rPr>
      </w:pPr>
      <w:r w:rsidRPr="00542FDE">
        <w:rPr>
          <w:noProof/>
          <w:szCs w:val="17"/>
        </w:rPr>
        <w:t>Adelaide SA 5001</w:t>
      </w:r>
    </w:p>
    <w:p w14:paraId="41849AA7" w14:textId="77777777" w:rsidR="00821FCD" w:rsidRPr="00E43DFF" w:rsidRDefault="00821FCD" w:rsidP="00821FCD">
      <w:pPr>
        <w:pStyle w:val="level2"/>
        <w:numPr>
          <w:ilvl w:val="0"/>
          <w:numId w:val="0"/>
        </w:numPr>
        <w:spacing w:line="170" w:lineRule="exact"/>
        <w:ind w:left="1276"/>
        <w:rPr>
          <w:rFonts w:ascii="Times New Roman" w:hAnsi="Times New Roman" w:cs="Times New Roman"/>
          <w:sz w:val="17"/>
          <w:szCs w:val="17"/>
        </w:rPr>
      </w:pPr>
      <w:r w:rsidRPr="00E43DFF">
        <w:rPr>
          <w:rFonts w:ascii="Times New Roman" w:hAnsi="Times New Roman" w:cs="Times New Roman"/>
          <w:sz w:val="17"/>
          <w:szCs w:val="17"/>
        </w:rPr>
        <w:t xml:space="preserve">Call: </w:t>
      </w:r>
    </w:p>
    <w:p w14:paraId="172DD582" w14:textId="77777777" w:rsidR="00821FCD" w:rsidRPr="00542FDE" w:rsidRDefault="00821FCD" w:rsidP="00821FCD">
      <w:pPr>
        <w:tabs>
          <w:tab w:val="left" w:pos="1260"/>
        </w:tabs>
        <w:ind w:left="1560"/>
        <w:rPr>
          <w:noProof/>
          <w:szCs w:val="17"/>
        </w:rPr>
      </w:pPr>
      <w:r w:rsidRPr="00542FDE">
        <w:rPr>
          <w:noProof/>
          <w:szCs w:val="17"/>
        </w:rPr>
        <w:t>(08) 8226 5500</w:t>
      </w:r>
    </w:p>
    <w:p w14:paraId="546491B9" w14:textId="77777777" w:rsidR="00821FCD" w:rsidRPr="00E43DFF" w:rsidRDefault="00821FCD" w:rsidP="00821FCD">
      <w:pPr>
        <w:pStyle w:val="level2"/>
        <w:numPr>
          <w:ilvl w:val="0"/>
          <w:numId w:val="0"/>
        </w:numPr>
        <w:spacing w:line="170" w:lineRule="exact"/>
        <w:ind w:left="1276"/>
        <w:rPr>
          <w:rFonts w:ascii="Times New Roman" w:hAnsi="Times New Roman" w:cs="Times New Roman"/>
          <w:sz w:val="17"/>
          <w:szCs w:val="17"/>
        </w:rPr>
      </w:pPr>
      <w:r w:rsidRPr="00E43DFF">
        <w:rPr>
          <w:rFonts w:ascii="Times New Roman" w:hAnsi="Times New Roman" w:cs="Times New Roman"/>
          <w:sz w:val="17"/>
          <w:szCs w:val="17"/>
        </w:rPr>
        <w:t>Email:</w:t>
      </w:r>
    </w:p>
    <w:p w14:paraId="31375A92" w14:textId="77777777" w:rsidR="00821FCD" w:rsidRPr="00542FDE" w:rsidRDefault="00A81F2F" w:rsidP="00821FCD">
      <w:pPr>
        <w:tabs>
          <w:tab w:val="left" w:pos="1260"/>
        </w:tabs>
        <w:spacing w:before="120"/>
        <w:ind w:left="1560"/>
        <w:rPr>
          <w:noProof/>
          <w:szCs w:val="17"/>
        </w:rPr>
      </w:pPr>
      <w:hyperlink r:id="rId21" w:history="1">
        <w:r w:rsidR="00821FCD" w:rsidRPr="00542FDE">
          <w:rPr>
            <w:rStyle w:val="Hyperlink"/>
            <w:noProof/>
            <w:szCs w:val="17"/>
          </w:rPr>
          <w:t>DEM.RAES@sa.gov.au</w:t>
        </w:r>
      </w:hyperlink>
      <w:r w:rsidR="00821FCD" w:rsidRPr="00542FDE">
        <w:rPr>
          <w:noProof/>
          <w:szCs w:val="17"/>
        </w:rPr>
        <w:t xml:space="preserve"> </w:t>
      </w:r>
    </w:p>
    <w:p w14:paraId="339A7040"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sz w:val="17"/>
          <w:szCs w:val="17"/>
        </w:rPr>
        <w:t xml:space="preserve">If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have are unable to reach a satisfactory solution after contacting us or the Licensed Retailer/Distribution Network Service Provider, you may refer the matter to the Energy and Water Ombudsman SA (EWOSA) for </w:t>
      </w:r>
      <w:proofErr w:type="spellStart"/>
      <w:proofErr w:type="gramStart"/>
      <w:r w:rsidRPr="00542FDE">
        <w:rPr>
          <w:rFonts w:ascii="Times New Roman" w:hAnsi="Times New Roman" w:cs="Times New Roman"/>
          <w:sz w:val="17"/>
          <w:szCs w:val="17"/>
        </w:rPr>
        <w:t>assistance.EWOSA</w:t>
      </w:r>
      <w:proofErr w:type="spellEnd"/>
      <w:proofErr w:type="gramEnd"/>
      <w:r w:rsidRPr="00542FDE">
        <w:rPr>
          <w:rFonts w:ascii="Times New Roman" w:hAnsi="Times New Roman" w:cs="Times New Roman"/>
          <w:sz w:val="17"/>
          <w:szCs w:val="17"/>
        </w:rPr>
        <w:t xml:space="preserve"> is a free, independent service that investigates and resolves disputes between customers and electricity retailers when you are unable to solve an issue directly.</w:t>
      </w:r>
    </w:p>
    <w:p w14:paraId="46D11F97" w14:textId="77777777" w:rsidR="00821FCD" w:rsidRPr="00542FDE" w:rsidRDefault="00821FCD" w:rsidP="00821FCD">
      <w:pPr>
        <w:pStyle w:val="level2"/>
        <w:numPr>
          <w:ilvl w:val="0"/>
          <w:numId w:val="0"/>
        </w:numPr>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website: ewosa.com.au</w:t>
      </w:r>
    </w:p>
    <w:p w14:paraId="5FB5C39D" w14:textId="77777777" w:rsidR="00821FCD" w:rsidRPr="00542FDE" w:rsidRDefault="00821FCD" w:rsidP="00821FCD">
      <w:pPr>
        <w:pStyle w:val="level2"/>
        <w:numPr>
          <w:ilvl w:val="0"/>
          <w:numId w:val="0"/>
        </w:numPr>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Call: 1800 665 565</w:t>
      </w:r>
    </w:p>
    <w:p w14:paraId="5B1E3D1E" w14:textId="77777777" w:rsidR="00821FCD" w:rsidRPr="00542FDE" w:rsidRDefault="00821FCD" w:rsidP="00821FCD">
      <w:pPr>
        <w:pStyle w:val="level2"/>
        <w:numPr>
          <w:ilvl w:val="0"/>
          <w:numId w:val="0"/>
        </w:numPr>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Mail: GPO Box 2947, Adelaide SA 5001</w:t>
      </w:r>
    </w:p>
    <w:p w14:paraId="321B94FF" w14:textId="77777777" w:rsidR="00821FCD" w:rsidRPr="0055684F" w:rsidRDefault="00821FCD" w:rsidP="00821FCD">
      <w:pPr>
        <w:pStyle w:val="level1"/>
        <w:tabs>
          <w:tab w:val="clear" w:pos="1249"/>
          <w:tab w:val="num" w:pos="1440"/>
        </w:tabs>
        <w:spacing w:line="170" w:lineRule="exact"/>
        <w:ind w:left="1276"/>
        <w:jc w:val="both"/>
        <w:rPr>
          <w:rFonts w:ascii="Times New Roman" w:hAnsi="Times New Roman"/>
          <w:caps/>
          <w:noProof/>
          <w:sz w:val="17"/>
          <w:szCs w:val="17"/>
        </w:rPr>
      </w:pPr>
      <w:r w:rsidRPr="0055684F">
        <w:rPr>
          <w:rFonts w:ascii="Times New Roman" w:hAnsi="Times New Roman"/>
          <w:caps/>
          <w:noProof/>
          <w:sz w:val="17"/>
          <w:szCs w:val="17"/>
        </w:rPr>
        <w:t>FORCE MAJEURE</w:t>
      </w:r>
    </w:p>
    <w:p w14:paraId="672FC018"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If but for this clause, either party would breach this connection and supply contract due to the occurrence of a force majeure event:</w:t>
      </w:r>
    </w:p>
    <w:p w14:paraId="2DE9412C" w14:textId="77777777" w:rsidR="00821FCD" w:rsidRPr="00542FDE" w:rsidRDefault="00821FCD" w:rsidP="0051526A">
      <w:pPr>
        <w:pStyle w:val="level30"/>
        <w:numPr>
          <w:ilvl w:val="0"/>
          <w:numId w:val="52"/>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the obligations of the party under this contract, other than an obligation to pay money, are suspended to the extent to which they are affected by the force majeure event for so long as the force majeure event continues; and</w:t>
      </w:r>
    </w:p>
    <w:p w14:paraId="6875F066" w14:textId="77777777" w:rsidR="00821FCD" w:rsidRPr="00542FDE" w:rsidRDefault="00821FCD" w:rsidP="0051526A">
      <w:pPr>
        <w:pStyle w:val="level30"/>
        <w:numPr>
          <w:ilvl w:val="0"/>
          <w:numId w:val="52"/>
        </w:numPr>
        <w:spacing w:line="170" w:lineRule="exact"/>
        <w:ind w:left="1701" w:hanging="425"/>
        <w:rPr>
          <w:rFonts w:ascii="Times New Roman" w:hAnsi="Times New Roman" w:cs="Times New Roman"/>
          <w:noProof/>
          <w:sz w:val="17"/>
          <w:szCs w:val="17"/>
        </w:rPr>
      </w:pPr>
      <w:r w:rsidRPr="00542FDE">
        <w:rPr>
          <w:rFonts w:ascii="Times New Roman" w:hAnsi="Times New Roman" w:cs="Times New Roman"/>
          <w:noProof/>
          <w:sz w:val="17"/>
          <w:szCs w:val="17"/>
        </w:rPr>
        <w:t xml:space="preserve">the affected party must use its </w:t>
      </w:r>
      <w:r w:rsidRPr="00542FDE">
        <w:rPr>
          <w:rFonts w:ascii="Times New Roman" w:hAnsi="Times New Roman" w:cs="Times New Roman"/>
          <w:b/>
          <w:bCs/>
          <w:i/>
          <w:iCs/>
          <w:noProof/>
          <w:sz w:val="17"/>
          <w:szCs w:val="17"/>
        </w:rPr>
        <w:t>best endeavours</w:t>
      </w:r>
      <w:r w:rsidRPr="00542FDE">
        <w:rPr>
          <w:rFonts w:ascii="Times New Roman" w:hAnsi="Times New Roman" w:cs="Times New Roman"/>
          <w:noProof/>
          <w:sz w:val="17"/>
          <w:szCs w:val="17"/>
        </w:rPr>
        <w:t xml:space="preserve"> to give the other prompt notice of that fact including full particulars of the force majeure event, an estimate of its likely duration, the obligations affected by it and the extent of its effects on those obligations and the steps taken to remove, overcome or minimise those effects.</w:t>
      </w:r>
    </w:p>
    <w:p w14:paraId="0F947AD5"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For the purposes of this clause, if the effects of a force majeure event are widespread we will be deemed to have given you prompt notice if we make the necessary information available by way of a 24 hour telephone service within 30 minutes of being advised of the force majeure event or otherwise as soon as practicable.</w:t>
      </w:r>
    </w:p>
    <w:p w14:paraId="4E3907EF"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Either party relying on this clause by claiming a force majeure event must use its best endeavours to remove, overcome or minimise the effects of that force majeure event as quickly as practicable.</w:t>
      </w:r>
    </w:p>
    <w:p w14:paraId="7CF22B65" w14:textId="77777777" w:rsidR="00821FCD" w:rsidRPr="00542FDE" w:rsidRDefault="00821FCD" w:rsidP="00821FCD">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Nothing in this clause will require a distributor or a customer to settle an industrial dispute which constitutes a force majeure event in any manner other than the manner preferred by that distributor or a customer.</w:t>
      </w:r>
    </w:p>
    <w:p w14:paraId="5E6BB5F9" w14:textId="77777777" w:rsidR="00AA39B0" w:rsidRPr="0055684F" w:rsidRDefault="00AA39B0" w:rsidP="00AA39B0">
      <w:pPr>
        <w:pStyle w:val="level1"/>
        <w:tabs>
          <w:tab w:val="clear" w:pos="1249"/>
          <w:tab w:val="num" w:pos="1440"/>
        </w:tabs>
        <w:spacing w:line="170" w:lineRule="exact"/>
        <w:ind w:left="1276"/>
        <w:jc w:val="both"/>
        <w:rPr>
          <w:rFonts w:ascii="Times New Roman" w:hAnsi="Times New Roman"/>
          <w:caps/>
          <w:noProof/>
          <w:sz w:val="17"/>
          <w:szCs w:val="17"/>
        </w:rPr>
      </w:pPr>
      <w:r w:rsidRPr="0055684F">
        <w:rPr>
          <w:rFonts w:ascii="Times New Roman" w:hAnsi="Times New Roman"/>
          <w:caps/>
          <w:noProof/>
          <w:sz w:val="17"/>
          <w:szCs w:val="17"/>
        </w:rPr>
        <w:t xml:space="preserve">APPLICABLE LAW </w:t>
      </w:r>
    </w:p>
    <w:p w14:paraId="6530E753" w14:textId="77777777" w:rsidR="00AA39B0" w:rsidRPr="00542FDE" w:rsidRDefault="00AA39B0" w:rsidP="00AA39B0">
      <w:pPr>
        <w:pStyle w:val="level2"/>
        <w:tabs>
          <w:tab w:val="clear" w:pos="1277"/>
        </w:tabs>
        <w:spacing w:line="170" w:lineRule="exact"/>
        <w:ind w:left="1276"/>
        <w:rPr>
          <w:rFonts w:ascii="Times New Roman" w:hAnsi="Times New Roman" w:cs="Times New Roman"/>
          <w:noProof/>
          <w:sz w:val="17"/>
          <w:szCs w:val="17"/>
        </w:rPr>
      </w:pPr>
      <w:r w:rsidRPr="00542FDE">
        <w:rPr>
          <w:rFonts w:ascii="Times New Roman" w:hAnsi="Times New Roman" w:cs="Times New Roman"/>
          <w:noProof/>
          <w:sz w:val="17"/>
          <w:szCs w:val="17"/>
        </w:rPr>
        <w:t>The laws of South Australia govern this contract.</w:t>
      </w:r>
    </w:p>
    <w:p w14:paraId="20273B23" w14:textId="77777777" w:rsidR="00AA39B0" w:rsidRPr="0055684F" w:rsidRDefault="00AA39B0" w:rsidP="00AA39B0">
      <w:pPr>
        <w:pStyle w:val="level1"/>
        <w:tabs>
          <w:tab w:val="clear" w:pos="1249"/>
          <w:tab w:val="num" w:pos="1440"/>
        </w:tabs>
        <w:spacing w:line="170" w:lineRule="exact"/>
        <w:ind w:left="1276"/>
        <w:jc w:val="both"/>
        <w:rPr>
          <w:rFonts w:ascii="Times New Roman" w:hAnsi="Times New Roman"/>
          <w:caps/>
          <w:noProof/>
          <w:sz w:val="17"/>
          <w:szCs w:val="17"/>
        </w:rPr>
      </w:pPr>
      <w:bookmarkStart w:id="32" w:name="_Toc193514672"/>
      <w:bookmarkStart w:id="33" w:name="_Toc193515619"/>
      <w:bookmarkStart w:id="34" w:name="_Toc193517834"/>
      <w:bookmarkStart w:id="35" w:name="_Toc193523057"/>
      <w:bookmarkStart w:id="36" w:name="_Toc193523448"/>
      <w:bookmarkStart w:id="37" w:name="_Toc193514674"/>
      <w:bookmarkStart w:id="38" w:name="_Toc193515621"/>
      <w:bookmarkStart w:id="39" w:name="_Toc193517836"/>
      <w:bookmarkStart w:id="40" w:name="_Toc193523059"/>
      <w:bookmarkStart w:id="41" w:name="_Toc193523450"/>
      <w:bookmarkStart w:id="42" w:name="_Toc193523061"/>
      <w:bookmarkStart w:id="43" w:name="_Toc193523452"/>
      <w:bookmarkStart w:id="44" w:name="_Toc193514677"/>
      <w:bookmarkStart w:id="45" w:name="_Toc193515624"/>
      <w:bookmarkStart w:id="46" w:name="_Toc193517839"/>
      <w:bookmarkStart w:id="47" w:name="_Toc193523063"/>
      <w:bookmarkStart w:id="48" w:name="_Toc193523454"/>
      <w:bookmarkStart w:id="49" w:name="_Toc193514679"/>
      <w:bookmarkStart w:id="50" w:name="_Toc193515626"/>
      <w:bookmarkStart w:id="51" w:name="_Toc193517841"/>
      <w:bookmarkStart w:id="52" w:name="_Toc193523065"/>
      <w:bookmarkStart w:id="53" w:name="_Toc193523456"/>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55684F">
        <w:rPr>
          <w:rFonts w:ascii="Times New Roman" w:hAnsi="Times New Roman"/>
          <w:caps/>
          <w:noProof/>
          <w:sz w:val="17"/>
          <w:szCs w:val="17"/>
        </w:rPr>
        <w:t>SERVICE RULES</w:t>
      </w:r>
    </w:p>
    <w:p w14:paraId="1C147B58"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bookmarkStart w:id="54" w:name="_Toc193514681"/>
      <w:bookmarkStart w:id="55" w:name="_Toc193515628"/>
      <w:bookmarkStart w:id="56" w:name="_Toc193517843"/>
      <w:bookmarkStart w:id="57" w:name="_Toc193523067"/>
      <w:bookmarkStart w:id="58" w:name="_Toc193523458"/>
      <w:bookmarkEnd w:id="54"/>
      <w:bookmarkEnd w:id="55"/>
      <w:bookmarkEnd w:id="56"/>
      <w:bookmarkEnd w:id="57"/>
      <w:bookmarkEnd w:id="58"/>
      <w:r w:rsidRPr="00542FDE">
        <w:rPr>
          <w:rFonts w:ascii="Times New Roman" w:hAnsi="Times New Roman" w:cs="Times New Roman"/>
          <w:sz w:val="17"/>
          <w:szCs w:val="17"/>
        </w:rPr>
        <w:t xml:space="preserve">The Service Rules provide details on the characteristics of the electricity supply </w:t>
      </w:r>
      <w:r w:rsidRPr="00542FDE">
        <w:rPr>
          <w:rFonts w:ascii="Times New Roman" w:hAnsi="Times New Roman" w:cs="Times New Roman"/>
          <w:b/>
          <w:i/>
          <w:sz w:val="17"/>
          <w:szCs w:val="17"/>
        </w:rPr>
        <w:t>we</w:t>
      </w:r>
      <w:r w:rsidRPr="00542FDE">
        <w:rPr>
          <w:rFonts w:ascii="Times New Roman" w:hAnsi="Times New Roman" w:cs="Times New Roman"/>
          <w:sz w:val="17"/>
          <w:szCs w:val="17"/>
        </w:rPr>
        <w:t xml:space="preserve"> provide to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premises and the technical requirements of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installation.</w:t>
      </w:r>
    </w:p>
    <w:p w14:paraId="58CC9956" w14:textId="77777777" w:rsidR="00AA39B0"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installation must comply with the requirements of the Service Rules (Part B attached).</w:t>
      </w:r>
    </w:p>
    <w:p w14:paraId="3C236530" w14:textId="3CAE0235" w:rsidR="00752434" w:rsidRDefault="00752434">
      <w:pPr>
        <w:spacing w:after="0" w:line="240" w:lineRule="auto"/>
        <w:jc w:val="left"/>
        <w:rPr>
          <w:rFonts w:eastAsia="Times New Roman"/>
          <w:szCs w:val="17"/>
        </w:rPr>
      </w:pPr>
      <w:r>
        <w:rPr>
          <w:szCs w:val="17"/>
        </w:rPr>
        <w:br w:type="page"/>
      </w:r>
    </w:p>
    <w:p w14:paraId="7583769A" w14:textId="77777777" w:rsidR="00AA39B0" w:rsidRPr="00542FDE" w:rsidRDefault="00AA39B0" w:rsidP="00AA39B0">
      <w:pPr>
        <w:pStyle w:val="GG-Title2"/>
      </w:pPr>
      <w:bookmarkStart w:id="59" w:name="_Toc191779529"/>
      <w:bookmarkStart w:id="60" w:name="_Toc193271256"/>
      <w:bookmarkStart w:id="61" w:name="_Toc193514698"/>
      <w:bookmarkStart w:id="62" w:name="_Toc193515646"/>
      <w:r w:rsidRPr="00542FDE">
        <w:lastRenderedPageBreak/>
        <w:t>Part B: Service Rules</w:t>
      </w:r>
    </w:p>
    <w:p w14:paraId="4F69E675" w14:textId="77777777" w:rsidR="00AA39B0" w:rsidRPr="00542FDE" w:rsidRDefault="00AA39B0" w:rsidP="00AA39B0">
      <w:pPr>
        <w:rPr>
          <w:b/>
          <w:i/>
          <w:szCs w:val="17"/>
        </w:rPr>
      </w:pPr>
      <w:r w:rsidRPr="00542FDE">
        <w:rPr>
          <w:b/>
          <w:i/>
          <w:szCs w:val="17"/>
        </w:rPr>
        <w:t>The objective of these Service Rules is to provide electricity customers, registered electrical workers and other people in the industry with the technical requirements for electrical installations connected to the RAES Network. Customer’s electrical installations must comply with the Wiring Rules in AS/NZS 3000 as they apply from time to time.</w:t>
      </w:r>
    </w:p>
    <w:p w14:paraId="2CBB01BA" w14:textId="77777777" w:rsidR="00AA39B0" w:rsidRPr="00542FDE" w:rsidRDefault="00AA39B0" w:rsidP="00AA39B0">
      <w:pPr>
        <w:rPr>
          <w:b/>
          <w:i/>
          <w:szCs w:val="17"/>
        </w:rPr>
      </w:pPr>
      <w:r w:rsidRPr="00542FDE">
        <w:rPr>
          <w:b/>
          <w:i/>
          <w:szCs w:val="17"/>
        </w:rPr>
        <w:t>It is intended that this document will be used by RAES customer’s licensed electrical contractors, registered electrical workers and other associated industry personnel who may be involved with the connection of customer’s electrical installations to the RAES Network.</w:t>
      </w:r>
    </w:p>
    <w:p w14:paraId="1D3E13A4" w14:textId="77777777" w:rsidR="00AA39B0" w:rsidRPr="00542FDE" w:rsidRDefault="00AA39B0" w:rsidP="00AA39B0">
      <w:pPr>
        <w:pStyle w:val="level1"/>
        <w:tabs>
          <w:tab w:val="clear" w:pos="1249"/>
          <w:tab w:val="num" w:pos="1440"/>
        </w:tabs>
        <w:spacing w:line="170" w:lineRule="exact"/>
        <w:ind w:left="1276"/>
        <w:jc w:val="both"/>
        <w:rPr>
          <w:rFonts w:ascii="Times New Roman" w:hAnsi="Times New Roman"/>
          <w:caps/>
          <w:noProof/>
          <w:sz w:val="17"/>
          <w:szCs w:val="17"/>
        </w:rPr>
      </w:pPr>
      <w:bookmarkStart w:id="63" w:name="_Toc193599985"/>
      <w:bookmarkStart w:id="64" w:name="_Toc193604438"/>
      <w:bookmarkStart w:id="65" w:name="_Toc194379923"/>
      <w:r w:rsidRPr="00542FDE">
        <w:rPr>
          <w:rFonts w:ascii="Times New Roman" w:hAnsi="Times New Roman"/>
          <w:caps/>
          <w:noProof/>
          <w:sz w:val="17"/>
          <w:szCs w:val="17"/>
        </w:rPr>
        <w:t>INTRODUCTION</w:t>
      </w:r>
      <w:bookmarkEnd w:id="59"/>
      <w:bookmarkEnd w:id="60"/>
      <w:bookmarkEnd w:id="61"/>
      <w:bookmarkEnd w:id="62"/>
      <w:bookmarkEnd w:id="63"/>
      <w:bookmarkEnd w:id="64"/>
      <w:bookmarkEnd w:id="65"/>
    </w:p>
    <w:p w14:paraId="71843099"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bookmarkStart w:id="66" w:name="_Toc192047678"/>
      <w:bookmarkStart w:id="67" w:name="_Toc193252962"/>
      <w:bookmarkStart w:id="68" w:name="_Toc193254656"/>
      <w:bookmarkStart w:id="69" w:name="_Toc193263171"/>
      <w:bookmarkStart w:id="70" w:name="_Toc193263578"/>
      <w:bookmarkStart w:id="71" w:name="_Toc193268991"/>
      <w:bookmarkStart w:id="72" w:name="_Toc193270204"/>
      <w:bookmarkStart w:id="73" w:name="_Toc193276525"/>
      <w:bookmarkStart w:id="74" w:name="_Toc193512854"/>
      <w:bookmarkStart w:id="75" w:name="_Toc193517880"/>
      <w:bookmarkStart w:id="76" w:name="_Toc193523111"/>
      <w:bookmarkStart w:id="77" w:name="_Toc193523502"/>
      <w:bookmarkStart w:id="78" w:name="_Toc191779530"/>
      <w:bookmarkStart w:id="79" w:name="_Toc193599986"/>
      <w:bookmarkStart w:id="80" w:name="_Toc193604439"/>
      <w:bookmarkStart w:id="81" w:name="_Toc194379924"/>
      <w:bookmarkEnd w:id="66"/>
      <w:bookmarkEnd w:id="67"/>
      <w:bookmarkEnd w:id="68"/>
      <w:bookmarkEnd w:id="69"/>
      <w:bookmarkEnd w:id="70"/>
      <w:bookmarkEnd w:id="71"/>
      <w:bookmarkEnd w:id="72"/>
      <w:bookmarkEnd w:id="73"/>
      <w:bookmarkEnd w:id="74"/>
      <w:bookmarkEnd w:id="75"/>
      <w:bookmarkEnd w:id="76"/>
      <w:bookmarkEnd w:id="77"/>
      <w:r w:rsidRPr="00542FDE">
        <w:rPr>
          <w:rFonts w:ascii="Times New Roman" w:hAnsi="Times New Roman" w:cs="Times New Roman"/>
          <w:sz w:val="17"/>
          <w:szCs w:val="17"/>
        </w:rPr>
        <w:t>Scope</w:t>
      </w:r>
      <w:bookmarkEnd w:id="78"/>
      <w:bookmarkEnd w:id="79"/>
      <w:bookmarkEnd w:id="80"/>
      <w:bookmarkEnd w:id="81"/>
    </w:p>
    <w:p w14:paraId="77495C5C" w14:textId="77777777" w:rsidR="00AA39B0" w:rsidRPr="00542FDE" w:rsidRDefault="00AA39B0" w:rsidP="0051526A">
      <w:pPr>
        <w:pStyle w:val="level30"/>
        <w:numPr>
          <w:ilvl w:val="0"/>
          <w:numId w:val="53"/>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These Service Rules relate to the supply of electricity to consumers in the RAES scheme including Aboriginal Communities and set out the requirements for all electrical installations in or on buildings, structures and premises and details the essential requirements to ensure that a </w:t>
      </w:r>
      <w:proofErr w:type="gramStart"/>
      <w:r w:rsidRPr="00542FDE">
        <w:rPr>
          <w:rFonts w:ascii="Times New Roman" w:hAnsi="Times New Roman" w:cs="Times New Roman"/>
          <w:b/>
          <w:i/>
          <w:sz w:val="17"/>
          <w:szCs w:val="17"/>
        </w:rPr>
        <w:t>Customer's</w:t>
      </w:r>
      <w:proofErr w:type="gramEnd"/>
      <w:r w:rsidRPr="00542FDE">
        <w:rPr>
          <w:rFonts w:ascii="Times New Roman" w:hAnsi="Times New Roman" w:cs="Times New Roman"/>
          <w:sz w:val="17"/>
          <w:szCs w:val="17"/>
        </w:rPr>
        <w:t xml:space="preserve"> electrical installation is suitable for connection to the electricity distribution system provided by the </w:t>
      </w:r>
      <w:r w:rsidRPr="00542FDE">
        <w:rPr>
          <w:rFonts w:ascii="Times New Roman" w:hAnsi="Times New Roman" w:cs="Times New Roman"/>
          <w:b/>
          <w:i/>
          <w:sz w:val="17"/>
          <w:szCs w:val="17"/>
        </w:rPr>
        <w:t>LR</w:t>
      </w:r>
      <w:r w:rsidRPr="00542FDE">
        <w:rPr>
          <w:rFonts w:ascii="Times New Roman" w:hAnsi="Times New Roman" w:cs="Times New Roman"/>
          <w:sz w:val="17"/>
          <w:szCs w:val="17"/>
        </w:rPr>
        <w:t xml:space="preserve"> and operated by </w:t>
      </w:r>
      <w:r w:rsidRPr="00542FDE">
        <w:rPr>
          <w:rFonts w:ascii="Times New Roman" w:hAnsi="Times New Roman" w:cs="Times New Roman"/>
          <w:b/>
          <w:i/>
          <w:sz w:val="17"/>
          <w:szCs w:val="17"/>
        </w:rPr>
        <w:t>DNSP</w:t>
      </w:r>
      <w:r w:rsidRPr="00542FDE">
        <w:rPr>
          <w:rFonts w:ascii="Times New Roman" w:hAnsi="Times New Roman" w:cs="Times New Roman"/>
          <w:sz w:val="17"/>
          <w:szCs w:val="17"/>
        </w:rPr>
        <w:t>.</w:t>
      </w:r>
    </w:p>
    <w:p w14:paraId="54691C26" w14:textId="77777777" w:rsidR="00AA39B0" w:rsidRPr="00542FDE" w:rsidRDefault="00AA39B0" w:rsidP="0051526A">
      <w:pPr>
        <w:pStyle w:val="level30"/>
        <w:numPr>
          <w:ilvl w:val="0"/>
          <w:numId w:val="53"/>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These Service Rules do not apply to equipment belonging to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in the </w:t>
      </w:r>
      <w:r w:rsidRPr="00542FDE">
        <w:rPr>
          <w:rFonts w:ascii="Times New Roman" w:hAnsi="Times New Roman" w:cs="Times New Roman"/>
          <w:b/>
          <w:i/>
          <w:sz w:val="17"/>
          <w:szCs w:val="17"/>
        </w:rPr>
        <w:t xml:space="preserve">Customers’ </w:t>
      </w:r>
      <w:r w:rsidRPr="00542FDE">
        <w:rPr>
          <w:rFonts w:ascii="Times New Roman" w:hAnsi="Times New Roman" w:cs="Times New Roman"/>
          <w:sz w:val="17"/>
          <w:szCs w:val="17"/>
        </w:rPr>
        <w:t xml:space="preserve">premises, </w:t>
      </w:r>
      <w:proofErr w:type="gramStart"/>
      <w:r w:rsidRPr="00542FDE">
        <w:rPr>
          <w:rFonts w:ascii="Times New Roman" w:hAnsi="Times New Roman" w:cs="Times New Roman"/>
          <w:sz w:val="17"/>
          <w:szCs w:val="17"/>
        </w:rPr>
        <w:t>e.g.</w:t>
      </w:r>
      <w:proofErr w:type="gramEnd"/>
      <w:r w:rsidRPr="00542FDE">
        <w:rPr>
          <w:rFonts w:ascii="Times New Roman" w:hAnsi="Times New Roman" w:cs="Times New Roman"/>
          <w:sz w:val="17"/>
          <w:szCs w:val="17"/>
        </w:rPr>
        <w:t xml:space="preserve"> the, service protective devices, metering equipment etc. </w:t>
      </w:r>
    </w:p>
    <w:p w14:paraId="5F69B8D7"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bookmarkStart w:id="82" w:name="_Toc192047680"/>
      <w:bookmarkStart w:id="83" w:name="_Toc193252964"/>
      <w:bookmarkStart w:id="84" w:name="_Toc193254658"/>
      <w:bookmarkStart w:id="85" w:name="_Toc193263173"/>
      <w:bookmarkStart w:id="86" w:name="_Toc193263580"/>
      <w:bookmarkStart w:id="87" w:name="_Toc193268993"/>
      <w:bookmarkStart w:id="88" w:name="_Toc193270206"/>
      <w:bookmarkStart w:id="89" w:name="_Toc193276527"/>
      <w:bookmarkStart w:id="90" w:name="_Toc193512856"/>
      <w:bookmarkStart w:id="91" w:name="_Toc193517882"/>
      <w:bookmarkStart w:id="92" w:name="_Toc193523113"/>
      <w:bookmarkStart w:id="93" w:name="_Toc193523504"/>
      <w:bookmarkStart w:id="94" w:name="_Toc191779531"/>
      <w:bookmarkStart w:id="95" w:name="_Toc193599987"/>
      <w:bookmarkStart w:id="96" w:name="_Toc193604440"/>
      <w:bookmarkStart w:id="97" w:name="_Toc194379925"/>
      <w:bookmarkEnd w:id="82"/>
      <w:bookmarkEnd w:id="83"/>
      <w:bookmarkEnd w:id="84"/>
      <w:bookmarkEnd w:id="85"/>
      <w:bookmarkEnd w:id="86"/>
      <w:bookmarkEnd w:id="87"/>
      <w:bookmarkEnd w:id="88"/>
      <w:bookmarkEnd w:id="89"/>
      <w:bookmarkEnd w:id="90"/>
      <w:bookmarkEnd w:id="91"/>
      <w:bookmarkEnd w:id="92"/>
      <w:bookmarkEnd w:id="93"/>
      <w:r w:rsidRPr="00542FDE">
        <w:rPr>
          <w:rFonts w:ascii="Times New Roman" w:hAnsi="Times New Roman" w:cs="Times New Roman"/>
          <w:sz w:val="17"/>
          <w:szCs w:val="17"/>
        </w:rPr>
        <w:t>Additional requirements</w:t>
      </w:r>
      <w:bookmarkEnd w:id="94"/>
      <w:bookmarkEnd w:id="95"/>
      <w:bookmarkEnd w:id="96"/>
      <w:bookmarkEnd w:id="97"/>
      <w:r w:rsidRPr="00542FDE">
        <w:rPr>
          <w:rFonts w:ascii="Times New Roman" w:hAnsi="Times New Roman" w:cs="Times New Roman"/>
          <w:sz w:val="17"/>
          <w:szCs w:val="17"/>
        </w:rPr>
        <w:t xml:space="preserve"> </w:t>
      </w:r>
    </w:p>
    <w:p w14:paraId="75E5048B" w14:textId="77777777" w:rsidR="00AA39B0" w:rsidRPr="00542FDE" w:rsidRDefault="00AA39B0" w:rsidP="0051526A">
      <w:pPr>
        <w:pStyle w:val="level30"/>
        <w:numPr>
          <w:ilvl w:val="0"/>
          <w:numId w:val="54"/>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These Service Rules shall be applied in conjunction with the RAES Conditions of Supply and </w:t>
      </w:r>
      <w:r w:rsidRPr="00542FDE">
        <w:rPr>
          <w:rFonts w:ascii="Times New Roman" w:hAnsi="Times New Roman" w:cs="Times New Roman"/>
          <w:i/>
          <w:sz w:val="17"/>
          <w:szCs w:val="17"/>
        </w:rPr>
        <w:t>AS/NZS </w:t>
      </w:r>
      <w:proofErr w:type="gramStart"/>
      <w:r w:rsidRPr="00542FDE">
        <w:rPr>
          <w:rFonts w:ascii="Times New Roman" w:hAnsi="Times New Roman" w:cs="Times New Roman"/>
          <w:i/>
          <w:sz w:val="17"/>
          <w:szCs w:val="17"/>
        </w:rPr>
        <w:t>3000:Electrical</w:t>
      </w:r>
      <w:proofErr w:type="gramEnd"/>
      <w:r w:rsidRPr="00542FDE">
        <w:rPr>
          <w:rFonts w:ascii="Times New Roman" w:hAnsi="Times New Roman" w:cs="Times New Roman"/>
          <w:i/>
          <w:sz w:val="17"/>
          <w:szCs w:val="17"/>
        </w:rPr>
        <w:t xml:space="preserve"> installations (known as the Australian/New Zealand Wiring Rules) </w:t>
      </w:r>
      <w:r w:rsidRPr="00542FDE">
        <w:rPr>
          <w:rFonts w:ascii="Times New Roman" w:hAnsi="Times New Roman" w:cs="Times New Roman"/>
          <w:sz w:val="17"/>
          <w:szCs w:val="17"/>
        </w:rPr>
        <w:t xml:space="preserve">[AS/NZ 3000]. </w:t>
      </w:r>
    </w:p>
    <w:p w14:paraId="6DEC2CAC" w14:textId="77777777" w:rsidR="00AA39B0" w:rsidRPr="0055684F" w:rsidRDefault="00AA39B0" w:rsidP="00AA39B0">
      <w:pPr>
        <w:pStyle w:val="level1"/>
        <w:tabs>
          <w:tab w:val="clear" w:pos="1249"/>
          <w:tab w:val="num" w:pos="1440"/>
        </w:tabs>
        <w:spacing w:line="170" w:lineRule="exact"/>
        <w:ind w:left="1276"/>
        <w:jc w:val="both"/>
        <w:rPr>
          <w:rFonts w:ascii="Times New Roman" w:hAnsi="Times New Roman"/>
          <w:caps/>
          <w:noProof/>
          <w:sz w:val="17"/>
          <w:szCs w:val="17"/>
        </w:rPr>
      </w:pPr>
      <w:bookmarkStart w:id="98" w:name="_Toc193273709"/>
      <w:bookmarkStart w:id="99" w:name="_Toc193276530"/>
      <w:bookmarkStart w:id="100" w:name="_Toc193512859"/>
      <w:bookmarkStart w:id="101" w:name="_Toc193513427"/>
      <w:bookmarkStart w:id="102" w:name="_Toc193514700"/>
      <w:bookmarkStart w:id="103" w:name="_Toc193515648"/>
      <w:bookmarkStart w:id="104" w:name="_Toc193517885"/>
      <w:bookmarkStart w:id="105" w:name="_Toc193523116"/>
      <w:bookmarkStart w:id="106" w:name="_Toc193523507"/>
      <w:bookmarkStart w:id="107" w:name="_Toc193273710"/>
      <w:bookmarkStart w:id="108" w:name="_Toc193276531"/>
      <w:bookmarkStart w:id="109" w:name="_Toc193512860"/>
      <w:bookmarkStart w:id="110" w:name="_Toc193513428"/>
      <w:bookmarkStart w:id="111" w:name="_Toc193514701"/>
      <w:bookmarkStart w:id="112" w:name="_Toc193515649"/>
      <w:bookmarkStart w:id="113" w:name="_Toc193517886"/>
      <w:bookmarkStart w:id="114" w:name="_Toc193523117"/>
      <w:bookmarkStart w:id="115" w:name="_Toc193523508"/>
      <w:bookmarkStart w:id="116" w:name="_Toc191779533"/>
      <w:bookmarkStart w:id="117" w:name="_Toc193271258"/>
      <w:bookmarkStart w:id="118" w:name="_Toc193514702"/>
      <w:bookmarkStart w:id="119" w:name="_Toc193515650"/>
      <w:bookmarkStart w:id="120" w:name="_Toc193599989"/>
      <w:bookmarkStart w:id="121" w:name="_Toc193604442"/>
      <w:bookmarkStart w:id="122" w:name="_Toc19437992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55684F">
        <w:rPr>
          <w:rFonts w:ascii="Times New Roman" w:hAnsi="Times New Roman"/>
          <w:caps/>
          <w:noProof/>
          <w:sz w:val="17"/>
          <w:szCs w:val="17"/>
        </w:rPr>
        <w:t>OUR EQUIPMENT AND ASSOCIATED CONNECTIONS</w:t>
      </w:r>
    </w:p>
    <w:p w14:paraId="187ABD25"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To supply electricity in the most effective manner to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and/or to</w:t>
      </w:r>
      <w:r w:rsidRPr="00542FDE">
        <w:rPr>
          <w:rFonts w:ascii="Times New Roman" w:hAnsi="Times New Roman" w:cs="Times New Roman"/>
          <w:b/>
          <w:i/>
          <w:sz w:val="17"/>
          <w:szCs w:val="17"/>
        </w:rPr>
        <w:t xml:space="preserve"> our </w:t>
      </w:r>
      <w:r w:rsidRPr="00542FDE">
        <w:rPr>
          <w:rFonts w:ascii="Times New Roman" w:hAnsi="Times New Roman" w:cs="Times New Roman"/>
          <w:sz w:val="17"/>
          <w:szCs w:val="17"/>
        </w:rPr>
        <w:t xml:space="preserve">other </w:t>
      </w:r>
      <w:r w:rsidRPr="00542FDE">
        <w:rPr>
          <w:rFonts w:ascii="Times New Roman" w:hAnsi="Times New Roman" w:cs="Times New Roman"/>
          <w:b/>
          <w:i/>
          <w:sz w:val="17"/>
          <w:szCs w:val="17"/>
        </w:rPr>
        <w:t xml:space="preserve">Customers </w:t>
      </w:r>
      <w:r w:rsidRPr="00542FDE">
        <w:rPr>
          <w:rFonts w:ascii="Times New Roman" w:hAnsi="Times New Roman" w:cs="Times New Roman"/>
          <w:sz w:val="17"/>
          <w:szCs w:val="17"/>
        </w:rPr>
        <w:t>it may be necessary for</w:t>
      </w:r>
      <w:r w:rsidRPr="00542FDE">
        <w:rPr>
          <w:rFonts w:ascii="Times New Roman" w:hAnsi="Times New Roman" w:cs="Times New Roman"/>
          <w:b/>
          <w:i/>
          <w:sz w:val="17"/>
          <w:szCs w:val="17"/>
        </w:rPr>
        <w:t xml:space="preserve"> us </w:t>
      </w:r>
      <w:r w:rsidRPr="00542FDE">
        <w:rPr>
          <w:rFonts w:ascii="Times New Roman" w:hAnsi="Times New Roman" w:cs="Times New Roman"/>
          <w:sz w:val="17"/>
          <w:szCs w:val="17"/>
        </w:rPr>
        <w:t xml:space="preserve">to place </w:t>
      </w:r>
      <w:r w:rsidRPr="00542FDE">
        <w:rPr>
          <w:rFonts w:ascii="Times New Roman" w:hAnsi="Times New Roman" w:cs="Times New Roman"/>
          <w:b/>
          <w:i/>
          <w:sz w:val="17"/>
          <w:szCs w:val="17"/>
        </w:rPr>
        <w:t>our equipment</w:t>
      </w:r>
      <w:r w:rsidRPr="00542FDE">
        <w:rPr>
          <w:rFonts w:ascii="Times New Roman" w:hAnsi="Times New Roman" w:cs="Times New Roman"/>
          <w:sz w:val="17"/>
          <w:szCs w:val="17"/>
        </w:rPr>
        <w:t xml:space="preserve"> on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premises. </w:t>
      </w:r>
      <w:r w:rsidRPr="00542FDE">
        <w:rPr>
          <w:rFonts w:ascii="Times New Roman" w:hAnsi="Times New Roman" w:cs="Times New Roman"/>
          <w:b/>
          <w:i/>
          <w:sz w:val="17"/>
          <w:szCs w:val="17"/>
        </w:rPr>
        <w:t>We</w:t>
      </w:r>
      <w:r w:rsidRPr="00542FDE">
        <w:rPr>
          <w:rFonts w:ascii="Times New Roman" w:hAnsi="Times New Roman" w:cs="Times New Roman"/>
          <w:sz w:val="17"/>
          <w:szCs w:val="17"/>
        </w:rPr>
        <w:t xml:space="preserve"> may place the following equipment or carry out the following works on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premises when, in</w:t>
      </w:r>
      <w:r w:rsidRPr="00542FDE">
        <w:rPr>
          <w:rFonts w:ascii="Times New Roman" w:hAnsi="Times New Roman" w:cs="Times New Roman"/>
          <w:b/>
          <w:i/>
          <w:sz w:val="17"/>
          <w:szCs w:val="17"/>
        </w:rPr>
        <w:t xml:space="preserve"> our </w:t>
      </w:r>
      <w:r w:rsidRPr="00542FDE">
        <w:rPr>
          <w:rFonts w:ascii="Times New Roman" w:hAnsi="Times New Roman" w:cs="Times New Roman"/>
          <w:sz w:val="17"/>
          <w:szCs w:val="17"/>
        </w:rPr>
        <w:t>opinion, electricity can most effectively be supplied by doing so:</w:t>
      </w:r>
    </w:p>
    <w:p w14:paraId="37B6F541" w14:textId="77777777" w:rsidR="00AA39B0" w:rsidRPr="00542FDE" w:rsidRDefault="00AA39B0" w:rsidP="0051526A">
      <w:pPr>
        <w:pStyle w:val="level30"/>
        <w:numPr>
          <w:ilvl w:val="0"/>
          <w:numId w:val="55"/>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mains leading to or from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w:t>
      </w:r>
      <w:r w:rsidRPr="00542FDE">
        <w:rPr>
          <w:rFonts w:ascii="Times New Roman" w:hAnsi="Times New Roman" w:cs="Times New Roman"/>
          <w:b/>
          <w:i/>
          <w:sz w:val="17"/>
          <w:szCs w:val="17"/>
        </w:rPr>
        <w:t xml:space="preserve">point of </w:t>
      </w:r>
      <w:proofErr w:type="gramStart"/>
      <w:r w:rsidRPr="00542FDE">
        <w:rPr>
          <w:rFonts w:ascii="Times New Roman" w:hAnsi="Times New Roman" w:cs="Times New Roman"/>
          <w:b/>
          <w:i/>
          <w:sz w:val="17"/>
          <w:szCs w:val="17"/>
        </w:rPr>
        <w:t>attachment</w:t>
      </w:r>
      <w:r w:rsidRPr="00542FDE">
        <w:rPr>
          <w:rFonts w:ascii="Times New Roman" w:hAnsi="Times New Roman" w:cs="Times New Roman"/>
          <w:sz w:val="17"/>
          <w:szCs w:val="17"/>
        </w:rPr>
        <w:t>;</w:t>
      </w:r>
      <w:proofErr w:type="gramEnd"/>
    </w:p>
    <w:p w14:paraId="00EB9D07" w14:textId="77777777" w:rsidR="00AA39B0" w:rsidRPr="00542FDE" w:rsidRDefault="00AA39B0" w:rsidP="0051526A">
      <w:pPr>
        <w:pStyle w:val="level30"/>
        <w:numPr>
          <w:ilvl w:val="0"/>
          <w:numId w:val="55"/>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mains leading to or from any transformer or other equipment of ours on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w:t>
      </w:r>
      <w:proofErr w:type="gramStart"/>
      <w:r w:rsidRPr="00542FDE">
        <w:rPr>
          <w:rFonts w:ascii="Times New Roman" w:hAnsi="Times New Roman" w:cs="Times New Roman"/>
          <w:sz w:val="17"/>
          <w:szCs w:val="17"/>
        </w:rPr>
        <w:t>premises;</w:t>
      </w:r>
      <w:proofErr w:type="gramEnd"/>
    </w:p>
    <w:p w14:paraId="69F3C3EC" w14:textId="77777777" w:rsidR="00AA39B0" w:rsidRPr="00542FDE" w:rsidRDefault="00AA39B0" w:rsidP="0051526A">
      <w:pPr>
        <w:pStyle w:val="level30"/>
        <w:numPr>
          <w:ilvl w:val="0"/>
          <w:numId w:val="55"/>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service lines to other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not requiring the placing of poles on </w:t>
      </w:r>
      <w:r w:rsidRPr="00542FDE">
        <w:rPr>
          <w:rFonts w:ascii="Times New Roman" w:hAnsi="Times New Roman" w:cs="Times New Roman"/>
          <w:b/>
          <w:i/>
          <w:sz w:val="17"/>
          <w:szCs w:val="17"/>
        </w:rPr>
        <w:t xml:space="preserve">your </w:t>
      </w:r>
      <w:proofErr w:type="gramStart"/>
      <w:r w:rsidRPr="00542FDE">
        <w:rPr>
          <w:rFonts w:ascii="Times New Roman" w:hAnsi="Times New Roman" w:cs="Times New Roman"/>
          <w:sz w:val="17"/>
          <w:szCs w:val="17"/>
        </w:rPr>
        <w:t>property;</w:t>
      </w:r>
      <w:proofErr w:type="gramEnd"/>
    </w:p>
    <w:p w14:paraId="47B01F49" w14:textId="77777777" w:rsidR="00AA39B0" w:rsidRPr="00542FDE" w:rsidRDefault="00AA39B0" w:rsidP="0051526A">
      <w:pPr>
        <w:pStyle w:val="level30"/>
        <w:numPr>
          <w:ilvl w:val="0"/>
          <w:numId w:val="55"/>
        </w:numPr>
        <w:spacing w:line="170" w:lineRule="exact"/>
        <w:ind w:left="1701" w:hanging="425"/>
        <w:rPr>
          <w:rFonts w:ascii="Times New Roman" w:hAnsi="Times New Roman" w:cs="Times New Roman"/>
          <w:sz w:val="17"/>
          <w:szCs w:val="17"/>
        </w:rPr>
      </w:pPr>
      <w:proofErr w:type="gramStart"/>
      <w:r w:rsidRPr="00542FDE">
        <w:rPr>
          <w:rFonts w:ascii="Times New Roman" w:hAnsi="Times New Roman" w:cs="Times New Roman"/>
          <w:sz w:val="17"/>
          <w:szCs w:val="17"/>
        </w:rPr>
        <w:t>transformers;</w:t>
      </w:r>
      <w:proofErr w:type="gramEnd"/>
    </w:p>
    <w:p w14:paraId="4AACFDB3" w14:textId="77777777" w:rsidR="00AA39B0" w:rsidRPr="00542FDE" w:rsidRDefault="00AA39B0" w:rsidP="0051526A">
      <w:pPr>
        <w:pStyle w:val="level30"/>
        <w:numPr>
          <w:ilvl w:val="0"/>
          <w:numId w:val="55"/>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other equipment; and</w:t>
      </w:r>
    </w:p>
    <w:p w14:paraId="698D8F1F" w14:textId="77777777" w:rsidR="00AA39B0" w:rsidRPr="00542FDE" w:rsidRDefault="00AA39B0" w:rsidP="0051526A">
      <w:pPr>
        <w:pStyle w:val="level30"/>
        <w:numPr>
          <w:ilvl w:val="0"/>
          <w:numId w:val="55"/>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all such works incidental or ancillary to the placement of </w:t>
      </w:r>
      <w:r w:rsidRPr="00542FDE">
        <w:rPr>
          <w:rFonts w:ascii="Times New Roman" w:hAnsi="Times New Roman" w:cs="Times New Roman"/>
          <w:b/>
          <w:i/>
          <w:sz w:val="17"/>
          <w:szCs w:val="17"/>
        </w:rPr>
        <w:t>our equipment</w:t>
      </w:r>
      <w:r w:rsidRPr="00542FDE">
        <w:rPr>
          <w:rFonts w:ascii="Times New Roman" w:hAnsi="Times New Roman" w:cs="Times New Roman"/>
          <w:sz w:val="17"/>
          <w:szCs w:val="17"/>
        </w:rPr>
        <w:t xml:space="preserve"> on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premises.</w:t>
      </w:r>
    </w:p>
    <w:p w14:paraId="76B882F5"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b/>
          <w:i/>
          <w:sz w:val="17"/>
          <w:szCs w:val="17"/>
        </w:rPr>
        <w:t>Our equipment</w:t>
      </w:r>
      <w:r w:rsidRPr="00542FDE">
        <w:rPr>
          <w:rFonts w:ascii="Times New Roman" w:hAnsi="Times New Roman" w:cs="Times New Roman"/>
          <w:sz w:val="17"/>
          <w:szCs w:val="17"/>
        </w:rPr>
        <w:t xml:space="preserve"> may be placed above ground or underground and it may be attached to any building or structure at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premises. </w:t>
      </w:r>
      <w:r w:rsidRPr="00542FDE">
        <w:rPr>
          <w:rFonts w:ascii="Times New Roman" w:hAnsi="Times New Roman" w:cs="Times New Roman"/>
          <w:b/>
          <w:i/>
          <w:sz w:val="17"/>
          <w:szCs w:val="17"/>
        </w:rPr>
        <w:t>Our equipment,</w:t>
      </w:r>
      <w:r w:rsidRPr="00542FDE">
        <w:rPr>
          <w:rFonts w:ascii="Times New Roman" w:hAnsi="Times New Roman" w:cs="Times New Roman"/>
          <w:sz w:val="17"/>
          <w:szCs w:val="17"/>
        </w:rPr>
        <w:t xml:space="preserve"> the </w:t>
      </w:r>
      <w:r w:rsidRPr="00542FDE">
        <w:rPr>
          <w:rFonts w:ascii="Times New Roman" w:hAnsi="Times New Roman" w:cs="Times New Roman"/>
          <w:b/>
          <w:i/>
          <w:sz w:val="17"/>
          <w:szCs w:val="17"/>
        </w:rPr>
        <w:t xml:space="preserve">point of attachment and point of supply </w:t>
      </w:r>
      <w:r w:rsidRPr="00542FDE">
        <w:rPr>
          <w:rFonts w:ascii="Times New Roman" w:hAnsi="Times New Roman" w:cs="Times New Roman"/>
          <w:sz w:val="17"/>
          <w:szCs w:val="17"/>
        </w:rPr>
        <w:t xml:space="preserve">will be placed at a location specified by </w:t>
      </w:r>
      <w:r w:rsidRPr="00542FDE">
        <w:rPr>
          <w:rFonts w:ascii="Times New Roman" w:hAnsi="Times New Roman" w:cs="Times New Roman"/>
          <w:b/>
          <w:i/>
          <w:sz w:val="17"/>
          <w:szCs w:val="17"/>
        </w:rPr>
        <w:t>us</w:t>
      </w:r>
      <w:r w:rsidRPr="00542FDE">
        <w:rPr>
          <w:rFonts w:ascii="Times New Roman" w:hAnsi="Times New Roman" w:cs="Times New Roman"/>
          <w:sz w:val="17"/>
          <w:szCs w:val="17"/>
        </w:rPr>
        <w:t>.</w:t>
      </w:r>
    </w:p>
    <w:p w14:paraId="1F84E405"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The installation and maintenance of infrastructure beyond the point of supply (excluding </w:t>
      </w:r>
      <w:r w:rsidRPr="00542FDE">
        <w:rPr>
          <w:rFonts w:ascii="Times New Roman" w:hAnsi="Times New Roman" w:cs="Times New Roman"/>
          <w:b/>
          <w:i/>
          <w:sz w:val="17"/>
          <w:szCs w:val="17"/>
        </w:rPr>
        <w:t>our equipment</w:t>
      </w:r>
      <w:r w:rsidRPr="00542FDE">
        <w:rPr>
          <w:rFonts w:ascii="Times New Roman" w:hAnsi="Times New Roman" w:cs="Times New Roman"/>
          <w:sz w:val="17"/>
          <w:szCs w:val="17"/>
        </w:rPr>
        <w:t xml:space="preserve">) is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responsibility.</w:t>
      </w:r>
    </w:p>
    <w:p w14:paraId="482C66C3"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Meters and other equipment owned by</w:t>
      </w:r>
      <w:r w:rsidRPr="00542FDE">
        <w:rPr>
          <w:rFonts w:ascii="Times New Roman" w:hAnsi="Times New Roman" w:cs="Times New Roman"/>
          <w:b/>
          <w:i/>
          <w:sz w:val="17"/>
          <w:szCs w:val="17"/>
        </w:rPr>
        <w:t xml:space="preserve"> us </w:t>
      </w:r>
      <w:r w:rsidRPr="00542FDE">
        <w:rPr>
          <w:rFonts w:ascii="Times New Roman" w:hAnsi="Times New Roman" w:cs="Times New Roman"/>
          <w:sz w:val="17"/>
          <w:szCs w:val="17"/>
        </w:rPr>
        <w:t xml:space="preserve">will be placed in a location acceptable to </w:t>
      </w:r>
      <w:r w:rsidRPr="00542FDE">
        <w:rPr>
          <w:rFonts w:ascii="Times New Roman" w:hAnsi="Times New Roman" w:cs="Times New Roman"/>
          <w:b/>
          <w:i/>
          <w:sz w:val="17"/>
          <w:szCs w:val="17"/>
        </w:rPr>
        <w:t>us</w:t>
      </w:r>
      <w:r w:rsidRPr="00542FDE">
        <w:rPr>
          <w:rFonts w:ascii="Times New Roman" w:hAnsi="Times New Roman" w:cs="Times New Roman"/>
          <w:sz w:val="17"/>
          <w:szCs w:val="17"/>
        </w:rPr>
        <w:t xml:space="preserve">. </w:t>
      </w:r>
      <w:r w:rsidRPr="00542FDE">
        <w:rPr>
          <w:rFonts w:ascii="Times New Roman" w:hAnsi="Times New Roman" w:cs="Times New Roman"/>
          <w:b/>
          <w:i/>
          <w:sz w:val="17"/>
          <w:szCs w:val="17"/>
        </w:rPr>
        <w:t>We</w:t>
      </w:r>
      <w:r w:rsidRPr="00542FDE">
        <w:rPr>
          <w:rFonts w:ascii="Times New Roman" w:hAnsi="Times New Roman" w:cs="Times New Roman"/>
          <w:sz w:val="17"/>
          <w:szCs w:val="17"/>
        </w:rPr>
        <w:t xml:space="preserve"> will </w:t>
      </w:r>
      <w:proofErr w:type="gramStart"/>
      <w:r w:rsidRPr="00542FDE">
        <w:rPr>
          <w:rFonts w:ascii="Times New Roman" w:hAnsi="Times New Roman" w:cs="Times New Roman"/>
          <w:sz w:val="17"/>
          <w:szCs w:val="17"/>
        </w:rPr>
        <w:t xml:space="preserve">need safe and unobstructed access to </w:t>
      </w:r>
      <w:r w:rsidRPr="00542FDE">
        <w:rPr>
          <w:rFonts w:ascii="Times New Roman" w:hAnsi="Times New Roman" w:cs="Times New Roman"/>
          <w:b/>
          <w:i/>
          <w:sz w:val="17"/>
          <w:szCs w:val="17"/>
        </w:rPr>
        <w:t>our equipment</w:t>
      </w:r>
      <w:r w:rsidRPr="00542FDE">
        <w:rPr>
          <w:rFonts w:ascii="Times New Roman" w:hAnsi="Times New Roman" w:cs="Times New Roman"/>
          <w:sz w:val="17"/>
          <w:szCs w:val="17"/>
        </w:rPr>
        <w:t xml:space="preserve"> at all times</w:t>
      </w:r>
      <w:proofErr w:type="gramEnd"/>
      <w:r w:rsidRPr="00542FDE">
        <w:rPr>
          <w:rFonts w:ascii="Times New Roman" w:hAnsi="Times New Roman" w:cs="Times New Roman"/>
          <w:sz w:val="17"/>
          <w:szCs w:val="17"/>
        </w:rPr>
        <w:t xml:space="preserve">.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may be required to provide</w:t>
      </w:r>
      <w:r w:rsidRPr="00542FDE">
        <w:rPr>
          <w:rFonts w:ascii="Times New Roman" w:hAnsi="Times New Roman" w:cs="Times New Roman"/>
          <w:b/>
          <w:i/>
          <w:sz w:val="17"/>
          <w:szCs w:val="17"/>
        </w:rPr>
        <w:t xml:space="preserve"> us </w:t>
      </w:r>
      <w:r w:rsidRPr="00542FDE">
        <w:rPr>
          <w:rFonts w:ascii="Times New Roman" w:hAnsi="Times New Roman" w:cs="Times New Roman"/>
          <w:sz w:val="17"/>
          <w:szCs w:val="17"/>
        </w:rPr>
        <w:t xml:space="preserve">with an easement before </w:t>
      </w:r>
      <w:r w:rsidRPr="00542FDE">
        <w:rPr>
          <w:rFonts w:ascii="Times New Roman" w:hAnsi="Times New Roman" w:cs="Times New Roman"/>
          <w:b/>
          <w:i/>
          <w:sz w:val="17"/>
          <w:szCs w:val="17"/>
        </w:rPr>
        <w:t>our equipment</w:t>
      </w:r>
      <w:r w:rsidRPr="00542FDE">
        <w:rPr>
          <w:rFonts w:ascii="Times New Roman" w:hAnsi="Times New Roman" w:cs="Times New Roman"/>
          <w:sz w:val="17"/>
          <w:szCs w:val="17"/>
        </w:rPr>
        <w:t xml:space="preserve"> can be installed. Such easements will be provided by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to</w:t>
      </w:r>
      <w:r w:rsidRPr="00542FDE">
        <w:rPr>
          <w:rFonts w:ascii="Times New Roman" w:hAnsi="Times New Roman" w:cs="Times New Roman"/>
          <w:b/>
          <w:i/>
          <w:sz w:val="17"/>
          <w:szCs w:val="17"/>
        </w:rPr>
        <w:t xml:space="preserve"> us </w:t>
      </w:r>
      <w:r w:rsidRPr="00542FDE">
        <w:rPr>
          <w:rFonts w:ascii="Times New Roman" w:hAnsi="Times New Roman" w:cs="Times New Roman"/>
          <w:sz w:val="17"/>
          <w:szCs w:val="17"/>
        </w:rPr>
        <w:t>without charge.</w:t>
      </w:r>
    </w:p>
    <w:p w14:paraId="6A6F2399"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must provide and maintain an approved, weatherproof and vandal resistant container or enclosure for</w:t>
      </w:r>
      <w:r w:rsidRPr="00542FDE">
        <w:rPr>
          <w:rFonts w:ascii="Times New Roman" w:hAnsi="Times New Roman" w:cs="Times New Roman"/>
          <w:b/>
          <w:i/>
          <w:sz w:val="17"/>
          <w:szCs w:val="17"/>
        </w:rPr>
        <w:t xml:space="preserve"> our </w:t>
      </w:r>
      <w:r w:rsidRPr="00542FDE">
        <w:rPr>
          <w:rFonts w:ascii="Times New Roman" w:hAnsi="Times New Roman" w:cs="Times New Roman"/>
          <w:sz w:val="17"/>
          <w:szCs w:val="17"/>
        </w:rPr>
        <w:t xml:space="preserve">meters, fuses, circuit breakers and other equipment as specified at the time that electricity is first connected or at the time of any upgrading or alterations to the supply. If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want to lock the container or enclosure or any gate or door that prevents</w:t>
      </w:r>
      <w:r w:rsidRPr="00542FDE">
        <w:rPr>
          <w:rFonts w:ascii="Times New Roman" w:hAnsi="Times New Roman" w:cs="Times New Roman"/>
          <w:b/>
          <w:i/>
          <w:sz w:val="17"/>
          <w:szCs w:val="17"/>
        </w:rPr>
        <w:t xml:space="preserve"> our </w:t>
      </w:r>
      <w:r w:rsidRPr="00542FDE">
        <w:rPr>
          <w:rFonts w:ascii="Times New Roman" w:hAnsi="Times New Roman" w:cs="Times New Roman"/>
          <w:sz w:val="17"/>
          <w:szCs w:val="17"/>
        </w:rPr>
        <w:t xml:space="preserve">access to </w:t>
      </w:r>
      <w:r w:rsidRPr="00542FDE">
        <w:rPr>
          <w:rFonts w:ascii="Times New Roman" w:hAnsi="Times New Roman" w:cs="Times New Roman"/>
          <w:b/>
          <w:i/>
          <w:sz w:val="17"/>
          <w:szCs w:val="17"/>
        </w:rPr>
        <w:t>our equipment</w:t>
      </w:r>
      <w:r w:rsidRPr="00542FDE">
        <w:rPr>
          <w:rFonts w:ascii="Times New Roman" w:hAnsi="Times New Roman" w:cs="Times New Roman"/>
          <w:sz w:val="17"/>
          <w:szCs w:val="17"/>
        </w:rPr>
        <w:t xml:space="preserve">,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must contact</w:t>
      </w:r>
      <w:r w:rsidRPr="00542FDE">
        <w:rPr>
          <w:rFonts w:ascii="Times New Roman" w:hAnsi="Times New Roman" w:cs="Times New Roman"/>
          <w:b/>
          <w:i/>
          <w:sz w:val="17"/>
          <w:szCs w:val="17"/>
        </w:rPr>
        <w:t xml:space="preserve"> us </w:t>
      </w:r>
      <w:r w:rsidRPr="00542FDE">
        <w:rPr>
          <w:rFonts w:ascii="Times New Roman" w:hAnsi="Times New Roman" w:cs="Times New Roman"/>
          <w:sz w:val="17"/>
          <w:szCs w:val="17"/>
        </w:rPr>
        <w:t xml:space="preserve">to make arrangements that suit </w:t>
      </w:r>
      <w:r w:rsidRPr="00542FDE">
        <w:rPr>
          <w:rFonts w:ascii="Times New Roman" w:hAnsi="Times New Roman" w:cs="Times New Roman"/>
          <w:b/>
          <w:i/>
          <w:sz w:val="17"/>
          <w:szCs w:val="17"/>
        </w:rPr>
        <w:t>us</w:t>
      </w:r>
      <w:r w:rsidRPr="00542FDE">
        <w:rPr>
          <w:rFonts w:ascii="Times New Roman" w:hAnsi="Times New Roman" w:cs="Times New Roman"/>
          <w:sz w:val="17"/>
          <w:szCs w:val="17"/>
        </w:rPr>
        <w:t>.</w:t>
      </w:r>
    </w:p>
    <w:p w14:paraId="44B59FD7"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Unless authorised, only we may connect our equipment to your equipment and if either you or anyone else makes that connection, legal proceedings and penalties are likely. If permission is granted to a person to connect our equipment to yours then that person must be an “A” Class licensed electrician and must include reference to the meter including, meter number and reading and appropriate test carried out on the Electrical Certificate of Compliance form.  </w:t>
      </w:r>
    </w:p>
    <w:p w14:paraId="06C1CD3B"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When your equipment has been disconnected for an extended </w:t>
      </w:r>
      <w:proofErr w:type="gramStart"/>
      <w:r w:rsidRPr="00542FDE">
        <w:rPr>
          <w:rFonts w:ascii="Times New Roman" w:hAnsi="Times New Roman" w:cs="Times New Roman"/>
          <w:sz w:val="17"/>
          <w:szCs w:val="17"/>
        </w:rPr>
        <w:t>period of time</w:t>
      </w:r>
      <w:proofErr w:type="gramEnd"/>
      <w:r w:rsidRPr="00542FDE">
        <w:rPr>
          <w:rFonts w:ascii="Times New Roman" w:hAnsi="Times New Roman" w:cs="Times New Roman"/>
          <w:sz w:val="17"/>
          <w:szCs w:val="17"/>
        </w:rPr>
        <w:t xml:space="preserve"> (12 months or greater) or any alterations made during the period of disconnection, we will require a valid Electrical Certificate of Compliance. Notwithstanding the above, for safety reasons, we reserve the right to request a valid Electrical Certificate of Compliance prior to reconnection.</w:t>
      </w:r>
    </w:p>
    <w:p w14:paraId="53EB06E8" w14:textId="77777777" w:rsidR="00AA39B0" w:rsidRPr="0055684F" w:rsidRDefault="00AA39B0" w:rsidP="00AA39B0">
      <w:pPr>
        <w:pStyle w:val="level1"/>
        <w:tabs>
          <w:tab w:val="clear" w:pos="1249"/>
          <w:tab w:val="num" w:pos="1440"/>
        </w:tabs>
        <w:spacing w:line="170" w:lineRule="exact"/>
        <w:ind w:left="1276"/>
        <w:jc w:val="both"/>
        <w:rPr>
          <w:rFonts w:ascii="Times New Roman" w:hAnsi="Times New Roman"/>
          <w:caps/>
          <w:noProof/>
          <w:sz w:val="17"/>
          <w:szCs w:val="17"/>
        </w:rPr>
      </w:pPr>
      <w:r w:rsidRPr="0055684F">
        <w:rPr>
          <w:rFonts w:ascii="Times New Roman" w:hAnsi="Times New Roman"/>
          <w:caps/>
          <w:noProof/>
          <w:sz w:val="17"/>
          <w:szCs w:val="17"/>
        </w:rPr>
        <w:t xml:space="preserve">ADDITIONAL WORKS </w:t>
      </w:r>
    </w:p>
    <w:p w14:paraId="7A74CE24"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bCs/>
          <w:sz w:val="17"/>
          <w:szCs w:val="17"/>
        </w:rPr>
        <w:t>When</w:t>
      </w:r>
      <w:r w:rsidRPr="00542FDE">
        <w:rPr>
          <w:rFonts w:ascii="Times New Roman" w:hAnsi="Times New Roman" w:cs="Times New Roman"/>
          <w:b/>
          <w:bCs/>
          <w:sz w:val="17"/>
          <w:szCs w:val="17"/>
        </w:rPr>
        <w:t xml:space="preserve"> </w:t>
      </w:r>
      <w:r w:rsidRPr="00542FDE">
        <w:rPr>
          <w:rFonts w:ascii="Times New Roman" w:hAnsi="Times New Roman" w:cs="Times New Roman"/>
          <w:b/>
          <w:i/>
          <w:sz w:val="17"/>
          <w:szCs w:val="17"/>
        </w:rPr>
        <w:t>we</w:t>
      </w:r>
      <w:r w:rsidRPr="00542FDE">
        <w:rPr>
          <w:rFonts w:ascii="Times New Roman" w:hAnsi="Times New Roman" w:cs="Times New Roman"/>
          <w:sz w:val="17"/>
          <w:szCs w:val="17"/>
        </w:rPr>
        <w:t xml:space="preserve"> connect or vary the connection to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premises (and maybe other premises as well as </w:t>
      </w:r>
      <w:r w:rsidRPr="00542FDE">
        <w:rPr>
          <w:rFonts w:ascii="Times New Roman" w:hAnsi="Times New Roman" w:cs="Times New Roman"/>
          <w:b/>
          <w:i/>
          <w:sz w:val="17"/>
          <w:szCs w:val="17"/>
        </w:rPr>
        <w:t>yours</w:t>
      </w:r>
      <w:r w:rsidRPr="00542FDE">
        <w:rPr>
          <w:rFonts w:ascii="Times New Roman" w:hAnsi="Times New Roman" w:cs="Times New Roman"/>
          <w:sz w:val="17"/>
          <w:szCs w:val="17"/>
        </w:rPr>
        <w:t xml:space="preserve">), </w:t>
      </w:r>
      <w:r w:rsidRPr="00542FDE">
        <w:rPr>
          <w:rFonts w:ascii="Times New Roman" w:hAnsi="Times New Roman" w:cs="Times New Roman"/>
          <w:b/>
          <w:i/>
          <w:sz w:val="17"/>
          <w:szCs w:val="17"/>
        </w:rPr>
        <w:t>we</w:t>
      </w:r>
      <w:r w:rsidRPr="00542FDE">
        <w:rPr>
          <w:rFonts w:ascii="Times New Roman" w:hAnsi="Times New Roman" w:cs="Times New Roman"/>
          <w:sz w:val="17"/>
          <w:szCs w:val="17"/>
        </w:rPr>
        <w:t xml:space="preserve"> may have to do more work than would usually be required.  If so, </w:t>
      </w:r>
      <w:r w:rsidRPr="00542FDE">
        <w:rPr>
          <w:rFonts w:ascii="Times New Roman" w:hAnsi="Times New Roman" w:cs="Times New Roman"/>
          <w:b/>
          <w:i/>
          <w:sz w:val="17"/>
          <w:szCs w:val="17"/>
        </w:rPr>
        <w:t>we</w:t>
      </w:r>
      <w:r w:rsidRPr="00542FDE">
        <w:rPr>
          <w:rFonts w:ascii="Times New Roman" w:hAnsi="Times New Roman" w:cs="Times New Roman"/>
          <w:sz w:val="17"/>
          <w:szCs w:val="17"/>
        </w:rPr>
        <w:t xml:space="preserve"> will provide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with a quotation for the cost of that additional work and </w:t>
      </w:r>
      <w:r w:rsidRPr="00542FDE">
        <w:rPr>
          <w:rFonts w:ascii="Times New Roman" w:hAnsi="Times New Roman" w:cs="Times New Roman"/>
          <w:b/>
          <w:i/>
          <w:sz w:val="17"/>
          <w:szCs w:val="17"/>
        </w:rPr>
        <w:t>we</w:t>
      </w:r>
      <w:r w:rsidRPr="00542FDE">
        <w:rPr>
          <w:rFonts w:ascii="Times New Roman" w:hAnsi="Times New Roman" w:cs="Times New Roman"/>
          <w:sz w:val="17"/>
          <w:szCs w:val="17"/>
        </w:rPr>
        <w:t xml:space="preserve"> reserve the right to ask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to contribute to the cost of that work.</w:t>
      </w:r>
    </w:p>
    <w:p w14:paraId="6E152F70"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b/>
          <w:i/>
          <w:sz w:val="17"/>
          <w:szCs w:val="17"/>
        </w:rPr>
        <w:t>We</w:t>
      </w:r>
      <w:r w:rsidRPr="00542FDE">
        <w:rPr>
          <w:rFonts w:ascii="Times New Roman" w:hAnsi="Times New Roman" w:cs="Times New Roman"/>
          <w:sz w:val="17"/>
          <w:szCs w:val="17"/>
        </w:rPr>
        <w:t xml:space="preserve"> may request that payment of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contribution is made by the payment of a lump sum before work commences or by instalments. If it is paid by instalments, </w:t>
      </w:r>
      <w:r w:rsidRPr="00542FDE">
        <w:rPr>
          <w:rFonts w:ascii="Times New Roman" w:hAnsi="Times New Roman" w:cs="Times New Roman"/>
          <w:b/>
          <w:i/>
          <w:sz w:val="17"/>
          <w:szCs w:val="17"/>
        </w:rPr>
        <w:t>we</w:t>
      </w:r>
      <w:r w:rsidRPr="00542FDE">
        <w:rPr>
          <w:rFonts w:ascii="Times New Roman" w:hAnsi="Times New Roman" w:cs="Times New Roman"/>
          <w:sz w:val="17"/>
          <w:szCs w:val="17"/>
        </w:rPr>
        <w:t xml:space="preserve"> may require a bank or other guarantee to support that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will meet </w:t>
      </w:r>
      <w:proofErr w:type="gramStart"/>
      <w:r w:rsidRPr="00542FDE">
        <w:rPr>
          <w:rFonts w:ascii="Times New Roman" w:hAnsi="Times New Roman" w:cs="Times New Roman"/>
          <w:sz w:val="17"/>
          <w:szCs w:val="17"/>
        </w:rPr>
        <w:t>all of</w:t>
      </w:r>
      <w:proofErr w:type="gramEnd"/>
      <w:r w:rsidRPr="00542FDE">
        <w:rPr>
          <w:rFonts w:ascii="Times New Roman" w:hAnsi="Times New Roman" w:cs="Times New Roman"/>
          <w:sz w:val="17"/>
          <w:szCs w:val="17"/>
        </w:rPr>
        <w:t xml:space="preserve"> the instalments.</w:t>
      </w:r>
    </w:p>
    <w:p w14:paraId="3DC9DF56" w14:textId="77777777" w:rsidR="00AA39B0" w:rsidRPr="0055684F" w:rsidRDefault="00AA39B0" w:rsidP="00AA39B0">
      <w:pPr>
        <w:pStyle w:val="level1"/>
        <w:tabs>
          <w:tab w:val="clear" w:pos="1249"/>
          <w:tab w:val="num" w:pos="1440"/>
        </w:tabs>
        <w:spacing w:line="170" w:lineRule="exact"/>
        <w:ind w:left="1276"/>
        <w:jc w:val="both"/>
        <w:rPr>
          <w:rFonts w:ascii="Times New Roman" w:hAnsi="Times New Roman"/>
          <w:caps/>
          <w:noProof/>
          <w:sz w:val="17"/>
          <w:szCs w:val="17"/>
        </w:rPr>
      </w:pPr>
      <w:r w:rsidRPr="0055684F">
        <w:rPr>
          <w:rFonts w:ascii="Times New Roman" w:hAnsi="Times New Roman"/>
          <w:caps/>
          <w:noProof/>
          <w:sz w:val="17"/>
          <w:szCs w:val="17"/>
        </w:rPr>
        <w:lastRenderedPageBreak/>
        <w:t xml:space="preserve">OWNERSHIP, INTERFERENCE WITH AND REMOVAL OF OUR EQUIPMENT </w:t>
      </w:r>
    </w:p>
    <w:p w14:paraId="0489C5A1" w14:textId="1021E8E4"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b/>
          <w:i/>
          <w:sz w:val="17"/>
          <w:szCs w:val="17"/>
        </w:rPr>
        <w:t>Our equipment</w:t>
      </w:r>
      <w:r w:rsidRPr="00542FDE">
        <w:rPr>
          <w:rFonts w:ascii="Times New Roman" w:hAnsi="Times New Roman" w:cs="Times New Roman"/>
          <w:sz w:val="17"/>
          <w:szCs w:val="17"/>
        </w:rPr>
        <w:t xml:space="preserve"> placed on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premises will always remain</w:t>
      </w:r>
      <w:r w:rsidRPr="00542FDE">
        <w:rPr>
          <w:rFonts w:ascii="Times New Roman" w:hAnsi="Times New Roman" w:cs="Times New Roman"/>
          <w:b/>
          <w:i/>
          <w:sz w:val="17"/>
          <w:szCs w:val="17"/>
        </w:rPr>
        <w:t xml:space="preserve"> our </w:t>
      </w:r>
      <w:r w:rsidRPr="00542FDE">
        <w:rPr>
          <w:rFonts w:ascii="Times New Roman" w:hAnsi="Times New Roman" w:cs="Times New Roman"/>
          <w:sz w:val="17"/>
          <w:szCs w:val="17"/>
        </w:rPr>
        <w:t xml:space="preserve">property even if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have contributed to the cost of installation.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must not damage or otherwise interfere with </w:t>
      </w:r>
      <w:r w:rsidRPr="00542FDE">
        <w:rPr>
          <w:rFonts w:ascii="Times New Roman" w:hAnsi="Times New Roman" w:cs="Times New Roman"/>
          <w:b/>
          <w:i/>
          <w:sz w:val="17"/>
          <w:szCs w:val="17"/>
        </w:rPr>
        <w:t xml:space="preserve">our </w:t>
      </w:r>
      <w:proofErr w:type="gramStart"/>
      <w:r w:rsidRPr="00542FDE">
        <w:rPr>
          <w:rFonts w:ascii="Times New Roman" w:hAnsi="Times New Roman" w:cs="Times New Roman"/>
          <w:b/>
          <w:i/>
          <w:sz w:val="17"/>
          <w:szCs w:val="17"/>
        </w:rPr>
        <w:t>equipment</w:t>
      </w:r>
      <w:proofErr w:type="gramEnd"/>
      <w:r w:rsidRPr="00542FDE">
        <w:rPr>
          <w:rFonts w:ascii="Times New Roman" w:hAnsi="Times New Roman" w:cs="Times New Roman"/>
          <w:b/>
          <w:i/>
          <w:sz w:val="17"/>
          <w:szCs w:val="17"/>
        </w:rPr>
        <w:t xml:space="preserve"> </w:t>
      </w:r>
      <w:r w:rsidRPr="00542FDE">
        <w:rPr>
          <w:rFonts w:ascii="Times New Roman" w:hAnsi="Times New Roman" w:cs="Times New Roman"/>
          <w:sz w:val="17"/>
          <w:szCs w:val="17"/>
        </w:rPr>
        <w:t xml:space="preserve">and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must ensure that no-one else does. </w:t>
      </w:r>
      <w:r w:rsidRPr="00542FDE">
        <w:rPr>
          <w:rFonts w:ascii="Times New Roman" w:hAnsi="Times New Roman" w:cs="Times New Roman"/>
          <w:b/>
          <w:i/>
          <w:sz w:val="17"/>
          <w:szCs w:val="17"/>
        </w:rPr>
        <w:t>We</w:t>
      </w:r>
      <w:r w:rsidRPr="00542FDE">
        <w:rPr>
          <w:rFonts w:ascii="Times New Roman" w:hAnsi="Times New Roman" w:cs="Times New Roman"/>
          <w:sz w:val="17"/>
          <w:szCs w:val="17"/>
        </w:rPr>
        <w:t xml:space="preserve"> reserve the right to modify, remove or replace</w:t>
      </w:r>
      <w:r w:rsidRPr="00542FDE">
        <w:rPr>
          <w:rFonts w:ascii="Times New Roman" w:hAnsi="Times New Roman" w:cs="Times New Roman"/>
          <w:b/>
          <w:i/>
          <w:sz w:val="17"/>
          <w:szCs w:val="17"/>
        </w:rPr>
        <w:t xml:space="preserve"> our </w:t>
      </w:r>
      <w:r w:rsidRPr="00542FDE">
        <w:rPr>
          <w:rFonts w:ascii="Times New Roman" w:hAnsi="Times New Roman" w:cs="Times New Roman"/>
          <w:sz w:val="17"/>
          <w:szCs w:val="17"/>
        </w:rPr>
        <w:t xml:space="preserve">equipment at any time. </w:t>
      </w:r>
    </w:p>
    <w:p w14:paraId="346F6DBB" w14:textId="77777777" w:rsidR="00AA39B0" w:rsidRPr="0055684F" w:rsidRDefault="00AA39B0" w:rsidP="00AA39B0">
      <w:pPr>
        <w:pStyle w:val="level1"/>
        <w:tabs>
          <w:tab w:val="clear" w:pos="1249"/>
          <w:tab w:val="num" w:pos="1440"/>
        </w:tabs>
        <w:spacing w:line="170" w:lineRule="exact"/>
        <w:ind w:left="1276"/>
        <w:jc w:val="both"/>
        <w:rPr>
          <w:rFonts w:ascii="Times New Roman" w:hAnsi="Times New Roman"/>
          <w:caps/>
          <w:noProof/>
          <w:sz w:val="17"/>
          <w:szCs w:val="17"/>
        </w:rPr>
      </w:pPr>
      <w:r w:rsidRPr="0055684F">
        <w:rPr>
          <w:rFonts w:ascii="Times New Roman" w:hAnsi="Times New Roman"/>
          <w:caps/>
          <w:noProof/>
          <w:sz w:val="17"/>
          <w:szCs w:val="17"/>
        </w:rPr>
        <w:t xml:space="preserve">YOUR EQUIPMENT </w:t>
      </w:r>
    </w:p>
    <w:p w14:paraId="31D17A46"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Before </w:t>
      </w:r>
      <w:r w:rsidRPr="00542FDE">
        <w:rPr>
          <w:rFonts w:ascii="Times New Roman" w:hAnsi="Times New Roman" w:cs="Times New Roman"/>
          <w:b/>
          <w:i/>
          <w:sz w:val="17"/>
          <w:szCs w:val="17"/>
        </w:rPr>
        <w:t>we</w:t>
      </w:r>
      <w:r w:rsidRPr="00542FDE">
        <w:rPr>
          <w:rFonts w:ascii="Times New Roman" w:hAnsi="Times New Roman" w:cs="Times New Roman"/>
          <w:sz w:val="17"/>
          <w:szCs w:val="17"/>
        </w:rPr>
        <w:t xml:space="preserve"> connect </w:t>
      </w:r>
      <w:r w:rsidRPr="00542FDE">
        <w:rPr>
          <w:rFonts w:ascii="Times New Roman" w:hAnsi="Times New Roman" w:cs="Times New Roman"/>
          <w:b/>
          <w:i/>
          <w:sz w:val="17"/>
          <w:szCs w:val="17"/>
        </w:rPr>
        <w:t>your equipment</w:t>
      </w:r>
      <w:r w:rsidRPr="00542FDE">
        <w:rPr>
          <w:rFonts w:ascii="Times New Roman" w:hAnsi="Times New Roman" w:cs="Times New Roman"/>
          <w:sz w:val="17"/>
          <w:szCs w:val="17"/>
        </w:rPr>
        <w:t xml:space="preserve"> to</w:t>
      </w:r>
      <w:r w:rsidRPr="00542FDE">
        <w:rPr>
          <w:rFonts w:ascii="Times New Roman" w:hAnsi="Times New Roman" w:cs="Times New Roman"/>
          <w:b/>
          <w:i/>
          <w:sz w:val="17"/>
          <w:szCs w:val="17"/>
        </w:rPr>
        <w:t xml:space="preserve"> our </w:t>
      </w:r>
      <w:r w:rsidRPr="00542FDE">
        <w:rPr>
          <w:rFonts w:ascii="Times New Roman" w:hAnsi="Times New Roman" w:cs="Times New Roman"/>
          <w:sz w:val="17"/>
          <w:szCs w:val="17"/>
        </w:rPr>
        <w:t xml:space="preserve">supply, </w:t>
      </w:r>
      <w:r w:rsidRPr="00542FDE">
        <w:rPr>
          <w:rFonts w:ascii="Times New Roman" w:hAnsi="Times New Roman" w:cs="Times New Roman"/>
          <w:b/>
          <w:i/>
          <w:sz w:val="17"/>
          <w:szCs w:val="17"/>
        </w:rPr>
        <w:t>we</w:t>
      </w:r>
      <w:r w:rsidRPr="00542FDE">
        <w:rPr>
          <w:rFonts w:ascii="Times New Roman" w:hAnsi="Times New Roman" w:cs="Times New Roman"/>
          <w:sz w:val="17"/>
          <w:szCs w:val="17"/>
        </w:rPr>
        <w:t xml:space="preserve"> need to be satisfied that </w:t>
      </w:r>
      <w:r w:rsidRPr="00542FDE">
        <w:rPr>
          <w:rFonts w:ascii="Times New Roman" w:hAnsi="Times New Roman" w:cs="Times New Roman"/>
          <w:b/>
          <w:i/>
          <w:sz w:val="17"/>
          <w:szCs w:val="17"/>
        </w:rPr>
        <w:t>your equipment</w:t>
      </w:r>
      <w:r w:rsidRPr="00542FDE">
        <w:rPr>
          <w:rFonts w:ascii="Times New Roman" w:hAnsi="Times New Roman" w:cs="Times New Roman"/>
          <w:sz w:val="17"/>
          <w:szCs w:val="17"/>
        </w:rPr>
        <w:t xml:space="preserve"> is installed in accordance with all appropriate laws, </w:t>
      </w:r>
      <w:proofErr w:type="gramStart"/>
      <w:r w:rsidRPr="00542FDE">
        <w:rPr>
          <w:rFonts w:ascii="Times New Roman" w:hAnsi="Times New Roman" w:cs="Times New Roman"/>
          <w:sz w:val="17"/>
          <w:szCs w:val="17"/>
        </w:rPr>
        <w:t>standards</w:t>
      </w:r>
      <w:proofErr w:type="gramEnd"/>
      <w:r w:rsidRPr="00542FDE">
        <w:rPr>
          <w:rFonts w:ascii="Times New Roman" w:hAnsi="Times New Roman" w:cs="Times New Roman"/>
          <w:sz w:val="17"/>
          <w:szCs w:val="17"/>
        </w:rPr>
        <w:t xml:space="preserve"> and the Service Rules (Part B attached).</w:t>
      </w:r>
    </w:p>
    <w:p w14:paraId="4C4C9304"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To do this, </w:t>
      </w:r>
      <w:r w:rsidRPr="00542FDE">
        <w:rPr>
          <w:rFonts w:ascii="Times New Roman" w:hAnsi="Times New Roman" w:cs="Times New Roman"/>
          <w:b/>
          <w:i/>
          <w:sz w:val="17"/>
          <w:szCs w:val="17"/>
        </w:rPr>
        <w:t>we</w:t>
      </w:r>
      <w:r w:rsidRPr="00542FDE">
        <w:rPr>
          <w:rFonts w:ascii="Times New Roman" w:hAnsi="Times New Roman" w:cs="Times New Roman"/>
          <w:sz w:val="17"/>
          <w:szCs w:val="17"/>
        </w:rPr>
        <w:t xml:space="preserve"> may need to inspect and test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equipment.  Any tests and inspections that </w:t>
      </w:r>
      <w:r w:rsidRPr="00542FDE">
        <w:rPr>
          <w:rFonts w:ascii="Times New Roman" w:hAnsi="Times New Roman" w:cs="Times New Roman"/>
          <w:b/>
          <w:i/>
          <w:sz w:val="17"/>
          <w:szCs w:val="17"/>
        </w:rPr>
        <w:t>we</w:t>
      </w:r>
      <w:r w:rsidRPr="00542FDE">
        <w:rPr>
          <w:rFonts w:ascii="Times New Roman" w:hAnsi="Times New Roman" w:cs="Times New Roman"/>
          <w:sz w:val="17"/>
          <w:szCs w:val="17"/>
        </w:rPr>
        <w:t xml:space="preserve"> carry out are for</w:t>
      </w:r>
      <w:r w:rsidRPr="00542FDE">
        <w:rPr>
          <w:rFonts w:ascii="Times New Roman" w:hAnsi="Times New Roman" w:cs="Times New Roman"/>
          <w:b/>
          <w:i/>
          <w:sz w:val="17"/>
          <w:szCs w:val="17"/>
        </w:rPr>
        <w:t xml:space="preserve"> our </w:t>
      </w:r>
      <w:r w:rsidRPr="00542FDE">
        <w:rPr>
          <w:rFonts w:ascii="Times New Roman" w:hAnsi="Times New Roman" w:cs="Times New Roman"/>
          <w:sz w:val="17"/>
          <w:szCs w:val="17"/>
        </w:rPr>
        <w:t xml:space="preserve">information and are not to check the overall state of </w:t>
      </w:r>
      <w:r w:rsidRPr="00542FDE">
        <w:rPr>
          <w:rFonts w:ascii="Times New Roman" w:hAnsi="Times New Roman" w:cs="Times New Roman"/>
          <w:b/>
          <w:i/>
          <w:sz w:val="17"/>
          <w:szCs w:val="17"/>
        </w:rPr>
        <w:t>your equipment</w:t>
      </w:r>
      <w:r w:rsidRPr="00542FDE">
        <w:rPr>
          <w:rFonts w:ascii="Times New Roman" w:hAnsi="Times New Roman" w:cs="Times New Roman"/>
          <w:sz w:val="17"/>
          <w:szCs w:val="17"/>
        </w:rPr>
        <w:t>.</w:t>
      </w:r>
    </w:p>
    <w:p w14:paraId="30B0D426"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We may charge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a fee for carrying out such inspections and testing. </w:t>
      </w:r>
      <w:r w:rsidRPr="00542FDE">
        <w:rPr>
          <w:rFonts w:ascii="Times New Roman" w:hAnsi="Times New Roman" w:cs="Times New Roman"/>
          <w:b/>
          <w:i/>
          <w:sz w:val="17"/>
          <w:szCs w:val="17"/>
        </w:rPr>
        <w:t>We</w:t>
      </w:r>
      <w:r w:rsidRPr="00542FDE">
        <w:rPr>
          <w:rFonts w:ascii="Times New Roman" w:hAnsi="Times New Roman" w:cs="Times New Roman"/>
          <w:sz w:val="17"/>
          <w:szCs w:val="17"/>
        </w:rPr>
        <w:t xml:space="preserve"> will not be liable to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or anyone else if </w:t>
      </w:r>
      <w:r w:rsidRPr="00542FDE">
        <w:rPr>
          <w:rFonts w:ascii="Times New Roman" w:hAnsi="Times New Roman" w:cs="Times New Roman"/>
          <w:b/>
          <w:i/>
          <w:sz w:val="17"/>
          <w:szCs w:val="17"/>
        </w:rPr>
        <w:t>your equipment</w:t>
      </w:r>
      <w:r w:rsidRPr="00542FDE">
        <w:rPr>
          <w:rFonts w:ascii="Times New Roman" w:hAnsi="Times New Roman" w:cs="Times New Roman"/>
          <w:sz w:val="17"/>
          <w:szCs w:val="17"/>
        </w:rPr>
        <w:t xml:space="preserve"> fails or is defective.  </w:t>
      </w:r>
      <w:r w:rsidRPr="00542FDE">
        <w:rPr>
          <w:rFonts w:ascii="Times New Roman" w:hAnsi="Times New Roman" w:cs="Times New Roman"/>
          <w:b/>
          <w:i/>
          <w:sz w:val="17"/>
          <w:szCs w:val="17"/>
        </w:rPr>
        <w:t>We</w:t>
      </w:r>
      <w:r w:rsidRPr="00542FDE">
        <w:rPr>
          <w:rFonts w:ascii="Times New Roman" w:hAnsi="Times New Roman" w:cs="Times New Roman"/>
          <w:sz w:val="17"/>
          <w:szCs w:val="17"/>
        </w:rPr>
        <w:t xml:space="preserve"> reserve the right to refuse to allow </w:t>
      </w:r>
      <w:r w:rsidRPr="00542FDE">
        <w:rPr>
          <w:rFonts w:ascii="Times New Roman" w:hAnsi="Times New Roman" w:cs="Times New Roman"/>
          <w:b/>
          <w:i/>
          <w:sz w:val="17"/>
          <w:szCs w:val="17"/>
        </w:rPr>
        <w:t>your equipment</w:t>
      </w:r>
      <w:r w:rsidRPr="00542FDE">
        <w:rPr>
          <w:rFonts w:ascii="Times New Roman" w:hAnsi="Times New Roman" w:cs="Times New Roman"/>
          <w:sz w:val="17"/>
          <w:szCs w:val="17"/>
        </w:rPr>
        <w:t xml:space="preserve"> to be connected to</w:t>
      </w:r>
      <w:r w:rsidRPr="00542FDE">
        <w:rPr>
          <w:rFonts w:ascii="Times New Roman" w:hAnsi="Times New Roman" w:cs="Times New Roman"/>
          <w:b/>
          <w:i/>
          <w:sz w:val="17"/>
          <w:szCs w:val="17"/>
        </w:rPr>
        <w:t xml:space="preserve"> our </w:t>
      </w:r>
      <w:r w:rsidRPr="00542FDE">
        <w:rPr>
          <w:rFonts w:ascii="Times New Roman" w:hAnsi="Times New Roman" w:cs="Times New Roman"/>
          <w:sz w:val="17"/>
          <w:szCs w:val="17"/>
        </w:rPr>
        <w:t xml:space="preserve">equipment and </w:t>
      </w:r>
      <w:r w:rsidRPr="00542FDE">
        <w:rPr>
          <w:rFonts w:ascii="Times New Roman" w:hAnsi="Times New Roman" w:cs="Times New Roman"/>
          <w:b/>
          <w:i/>
          <w:sz w:val="17"/>
          <w:szCs w:val="17"/>
        </w:rPr>
        <w:t>we</w:t>
      </w:r>
      <w:r w:rsidRPr="00542FDE">
        <w:rPr>
          <w:rFonts w:ascii="Times New Roman" w:hAnsi="Times New Roman" w:cs="Times New Roman"/>
          <w:sz w:val="17"/>
          <w:szCs w:val="17"/>
        </w:rPr>
        <w:t xml:space="preserve"> will not be liable for the consequences of any such refusal. </w:t>
      </w:r>
    </w:p>
    <w:p w14:paraId="0AC78B87" w14:textId="77777777" w:rsidR="00AA39B0" w:rsidRPr="0055684F" w:rsidRDefault="00AA39B0" w:rsidP="00AA39B0">
      <w:pPr>
        <w:pStyle w:val="level1"/>
        <w:tabs>
          <w:tab w:val="clear" w:pos="1249"/>
          <w:tab w:val="num" w:pos="1440"/>
        </w:tabs>
        <w:spacing w:line="170" w:lineRule="exact"/>
        <w:ind w:left="1276"/>
        <w:jc w:val="both"/>
        <w:rPr>
          <w:rFonts w:ascii="Times New Roman" w:hAnsi="Times New Roman"/>
          <w:caps/>
          <w:noProof/>
          <w:sz w:val="17"/>
          <w:szCs w:val="17"/>
        </w:rPr>
      </w:pPr>
      <w:r w:rsidRPr="0055684F">
        <w:rPr>
          <w:rFonts w:ascii="Times New Roman" w:hAnsi="Times New Roman"/>
          <w:caps/>
          <w:noProof/>
          <w:sz w:val="17"/>
          <w:szCs w:val="17"/>
        </w:rPr>
        <w:t xml:space="preserve">MAKING CHANGES TO YOUR EQUIPMENT </w:t>
      </w:r>
    </w:p>
    <w:p w14:paraId="244065BA"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If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wish to change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supply requirements or install additional electrical appliances or equipment with a total capacity greater than 2.5 Kilowatts (kW),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must let</w:t>
      </w:r>
      <w:r w:rsidRPr="00542FDE">
        <w:rPr>
          <w:rFonts w:ascii="Times New Roman" w:hAnsi="Times New Roman" w:cs="Times New Roman"/>
          <w:b/>
          <w:i/>
          <w:sz w:val="17"/>
          <w:szCs w:val="17"/>
        </w:rPr>
        <w:t xml:space="preserve"> us </w:t>
      </w:r>
      <w:r w:rsidRPr="00542FDE">
        <w:rPr>
          <w:rFonts w:ascii="Times New Roman" w:hAnsi="Times New Roman" w:cs="Times New Roman"/>
          <w:sz w:val="17"/>
          <w:szCs w:val="17"/>
        </w:rPr>
        <w:t>know before doing so.</w:t>
      </w:r>
    </w:p>
    <w:p w14:paraId="558B6670"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Advice should be forwarded to</w:t>
      </w:r>
      <w:r w:rsidRPr="00542FDE">
        <w:rPr>
          <w:rFonts w:ascii="Times New Roman" w:hAnsi="Times New Roman" w:cs="Times New Roman"/>
          <w:b/>
          <w:i/>
          <w:sz w:val="17"/>
          <w:szCs w:val="17"/>
        </w:rPr>
        <w:t xml:space="preserve"> us </w:t>
      </w:r>
      <w:r w:rsidRPr="00542FDE">
        <w:rPr>
          <w:rFonts w:ascii="Times New Roman" w:hAnsi="Times New Roman" w:cs="Times New Roman"/>
          <w:sz w:val="17"/>
          <w:szCs w:val="17"/>
        </w:rPr>
        <w:t xml:space="preserve">on the ‘Installing or Altering Supply’ form. Contact the </w:t>
      </w:r>
      <w:r w:rsidRPr="00542FDE">
        <w:rPr>
          <w:rFonts w:ascii="Times New Roman" w:hAnsi="Times New Roman" w:cs="Times New Roman"/>
          <w:b/>
          <w:i/>
          <w:sz w:val="17"/>
          <w:szCs w:val="17"/>
        </w:rPr>
        <w:t>LR</w:t>
      </w:r>
      <w:r w:rsidRPr="00542FDE">
        <w:rPr>
          <w:rFonts w:ascii="Times New Roman" w:hAnsi="Times New Roman" w:cs="Times New Roman"/>
          <w:sz w:val="17"/>
          <w:szCs w:val="17"/>
        </w:rPr>
        <w:t xml:space="preserve"> for copies or download a copy from the RAES website - www.raes.sa.gov.au.</w:t>
      </w:r>
    </w:p>
    <w:p w14:paraId="5FE5B6AB"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Our consent to any alteration or addition to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supply requirements must be given before the change is made because the change may result in the overloading of </w:t>
      </w:r>
      <w:r w:rsidRPr="00542FDE">
        <w:rPr>
          <w:rFonts w:ascii="Times New Roman" w:hAnsi="Times New Roman" w:cs="Times New Roman"/>
          <w:b/>
          <w:i/>
          <w:sz w:val="17"/>
          <w:szCs w:val="17"/>
        </w:rPr>
        <w:t>our equipment</w:t>
      </w:r>
      <w:r w:rsidRPr="00542FDE">
        <w:rPr>
          <w:rFonts w:ascii="Times New Roman" w:hAnsi="Times New Roman" w:cs="Times New Roman"/>
          <w:sz w:val="17"/>
          <w:szCs w:val="17"/>
        </w:rPr>
        <w:t xml:space="preserve">.  This could cause damage to both </w:t>
      </w:r>
      <w:r w:rsidRPr="00542FDE">
        <w:rPr>
          <w:rFonts w:ascii="Times New Roman" w:hAnsi="Times New Roman" w:cs="Times New Roman"/>
          <w:b/>
          <w:i/>
          <w:sz w:val="17"/>
          <w:szCs w:val="17"/>
        </w:rPr>
        <w:t>your equipment</w:t>
      </w:r>
      <w:r w:rsidRPr="00542FDE">
        <w:rPr>
          <w:rFonts w:ascii="Times New Roman" w:hAnsi="Times New Roman" w:cs="Times New Roman"/>
          <w:sz w:val="17"/>
          <w:szCs w:val="17"/>
        </w:rPr>
        <w:t xml:space="preserve"> and </w:t>
      </w:r>
      <w:r w:rsidRPr="00542FDE">
        <w:rPr>
          <w:rFonts w:ascii="Times New Roman" w:hAnsi="Times New Roman" w:cs="Times New Roman"/>
          <w:b/>
          <w:i/>
          <w:sz w:val="17"/>
          <w:szCs w:val="17"/>
        </w:rPr>
        <w:t>our equipment</w:t>
      </w:r>
      <w:r w:rsidRPr="00542FDE">
        <w:rPr>
          <w:rFonts w:ascii="Times New Roman" w:hAnsi="Times New Roman" w:cs="Times New Roman"/>
          <w:sz w:val="17"/>
          <w:szCs w:val="17"/>
        </w:rPr>
        <w:t xml:space="preserve"> and may create unsafe conditions. If changes are made without</w:t>
      </w:r>
      <w:r w:rsidRPr="00542FDE">
        <w:rPr>
          <w:rFonts w:ascii="Times New Roman" w:hAnsi="Times New Roman" w:cs="Times New Roman"/>
          <w:b/>
          <w:i/>
          <w:sz w:val="17"/>
          <w:szCs w:val="17"/>
        </w:rPr>
        <w:t xml:space="preserve"> our </w:t>
      </w:r>
      <w:r w:rsidRPr="00542FDE">
        <w:rPr>
          <w:rFonts w:ascii="Times New Roman" w:hAnsi="Times New Roman" w:cs="Times New Roman"/>
          <w:sz w:val="17"/>
          <w:szCs w:val="17"/>
        </w:rPr>
        <w:t xml:space="preserve">consent and overloading or other damage results, </w:t>
      </w:r>
      <w:r w:rsidRPr="00542FDE">
        <w:rPr>
          <w:rFonts w:ascii="Times New Roman" w:hAnsi="Times New Roman" w:cs="Times New Roman"/>
          <w:b/>
          <w:i/>
          <w:sz w:val="17"/>
          <w:szCs w:val="17"/>
        </w:rPr>
        <w:t>you</w:t>
      </w:r>
      <w:r w:rsidRPr="00542FDE">
        <w:rPr>
          <w:rFonts w:ascii="Times New Roman" w:hAnsi="Times New Roman" w:cs="Times New Roman"/>
          <w:sz w:val="17"/>
          <w:szCs w:val="17"/>
        </w:rPr>
        <w:t xml:space="preserve"> will be responsible for the cost of repairs to </w:t>
      </w:r>
      <w:r w:rsidRPr="00542FDE">
        <w:rPr>
          <w:rFonts w:ascii="Times New Roman" w:hAnsi="Times New Roman" w:cs="Times New Roman"/>
          <w:b/>
          <w:i/>
          <w:sz w:val="17"/>
          <w:szCs w:val="17"/>
        </w:rPr>
        <w:t>our equipment</w:t>
      </w:r>
      <w:r w:rsidRPr="00542FDE">
        <w:rPr>
          <w:rFonts w:ascii="Times New Roman" w:hAnsi="Times New Roman" w:cs="Times New Roman"/>
          <w:sz w:val="17"/>
          <w:szCs w:val="17"/>
        </w:rPr>
        <w:t xml:space="preserve">, the equipment of any other </w:t>
      </w:r>
      <w:r w:rsidRPr="00542FDE">
        <w:rPr>
          <w:rFonts w:ascii="Times New Roman" w:hAnsi="Times New Roman" w:cs="Times New Roman"/>
          <w:b/>
          <w:i/>
          <w:sz w:val="17"/>
          <w:szCs w:val="17"/>
        </w:rPr>
        <w:t xml:space="preserve">Customer </w:t>
      </w:r>
      <w:r w:rsidRPr="00542FDE">
        <w:rPr>
          <w:rFonts w:ascii="Times New Roman" w:hAnsi="Times New Roman" w:cs="Times New Roman"/>
          <w:sz w:val="17"/>
          <w:szCs w:val="17"/>
        </w:rPr>
        <w:t xml:space="preserve">and </w:t>
      </w:r>
      <w:r w:rsidRPr="00542FDE">
        <w:rPr>
          <w:rFonts w:ascii="Times New Roman" w:hAnsi="Times New Roman" w:cs="Times New Roman"/>
          <w:b/>
          <w:i/>
          <w:sz w:val="17"/>
          <w:szCs w:val="17"/>
        </w:rPr>
        <w:t>your</w:t>
      </w:r>
      <w:r w:rsidRPr="00542FDE">
        <w:rPr>
          <w:rFonts w:ascii="Times New Roman" w:hAnsi="Times New Roman" w:cs="Times New Roman"/>
          <w:sz w:val="17"/>
          <w:szCs w:val="17"/>
        </w:rPr>
        <w:t xml:space="preserve"> own equipment.</w:t>
      </w:r>
    </w:p>
    <w:p w14:paraId="0A9DB21D" w14:textId="77777777" w:rsidR="00AA39B0" w:rsidRPr="00542FDE" w:rsidRDefault="00AA39B0" w:rsidP="00AA39B0">
      <w:pPr>
        <w:pStyle w:val="level1"/>
        <w:tabs>
          <w:tab w:val="clear" w:pos="1249"/>
          <w:tab w:val="num" w:pos="1440"/>
        </w:tabs>
        <w:spacing w:line="170" w:lineRule="exact"/>
        <w:ind w:left="1276"/>
        <w:jc w:val="both"/>
        <w:rPr>
          <w:rFonts w:ascii="Times New Roman" w:hAnsi="Times New Roman"/>
          <w:caps/>
          <w:noProof/>
          <w:sz w:val="17"/>
          <w:szCs w:val="17"/>
        </w:rPr>
      </w:pPr>
      <w:r w:rsidRPr="00542FDE">
        <w:rPr>
          <w:rFonts w:ascii="Times New Roman" w:hAnsi="Times New Roman"/>
          <w:caps/>
          <w:noProof/>
          <w:sz w:val="17"/>
          <w:szCs w:val="17"/>
        </w:rPr>
        <w:t>SYSTEMS OF SUPPLY</w:t>
      </w:r>
      <w:bookmarkEnd w:id="116"/>
      <w:bookmarkEnd w:id="117"/>
      <w:bookmarkEnd w:id="118"/>
      <w:bookmarkEnd w:id="119"/>
      <w:bookmarkEnd w:id="120"/>
      <w:bookmarkEnd w:id="121"/>
      <w:bookmarkEnd w:id="122"/>
      <w:r w:rsidRPr="00542FDE">
        <w:rPr>
          <w:rFonts w:ascii="Times New Roman" w:hAnsi="Times New Roman"/>
          <w:caps/>
          <w:noProof/>
          <w:sz w:val="17"/>
          <w:szCs w:val="17"/>
        </w:rPr>
        <w:t xml:space="preserve"> </w:t>
      </w:r>
    </w:p>
    <w:p w14:paraId="5EC6BCE7"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bookmarkStart w:id="123" w:name="_Toc192047684"/>
      <w:bookmarkStart w:id="124" w:name="_Toc193252968"/>
      <w:bookmarkStart w:id="125" w:name="_Toc193254662"/>
      <w:bookmarkStart w:id="126" w:name="_Toc193263177"/>
      <w:bookmarkStart w:id="127" w:name="_Toc193263584"/>
      <w:bookmarkStart w:id="128" w:name="_Toc193268997"/>
      <w:bookmarkStart w:id="129" w:name="_Toc193270210"/>
      <w:bookmarkStart w:id="130" w:name="_Toc193276533"/>
      <w:bookmarkStart w:id="131" w:name="_Toc193512862"/>
      <w:bookmarkStart w:id="132" w:name="_Toc193517888"/>
      <w:bookmarkStart w:id="133" w:name="_Toc193523119"/>
      <w:bookmarkStart w:id="134" w:name="_Toc193523510"/>
      <w:bookmarkStart w:id="135" w:name="_Toc191779534"/>
      <w:bookmarkStart w:id="136" w:name="_Toc193599990"/>
      <w:bookmarkStart w:id="137" w:name="_Toc193604443"/>
      <w:bookmarkStart w:id="138" w:name="_Toc194379928"/>
      <w:bookmarkEnd w:id="123"/>
      <w:bookmarkEnd w:id="124"/>
      <w:bookmarkEnd w:id="125"/>
      <w:bookmarkEnd w:id="126"/>
      <w:bookmarkEnd w:id="127"/>
      <w:bookmarkEnd w:id="128"/>
      <w:bookmarkEnd w:id="129"/>
      <w:bookmarkEnd w:id="130"/>
      <w:bookmarkEnd w:id="131"/>
      <w:bookmarkEnd w:id="132"/>
      <w:bookmarkEnd w:id="133"/>
      <w:bookmarkEnd w:id="134"/>
      <w:proofErr w:type="gramStart"/>
      <w:r w:rsidRPr="00542FDE">
        <w:rPr>
          <w:rFonts w:ascii="Times New Roman" w:hAnsi="Times New Roman" w:cs="Times New Roman"/>
          <w:sz w:val="17"/>
          <w:szCs w:val="17"/>
        </w:rPr>
        <w:t>Particulars of</w:t>
      </w:r>
      <w:proofErr w:type="gramEnd"/>
      <w:r w:rsidRPr="00542FDE">
        <w:rPr>
          <w:rFonts w:ascii="Times New Roman" w:hAnsi="Times New Roman" w:cs="Times New Roman"/>
          <w:sz w:val="17"/>
          <w:szCs w:val="17"/>
        </w:rPr>
        <w:t xml:space="preserve"> supply</w:t>
      </w:r>
      <w:bookmarkEnd w:id="135"/>
      <w:bookmarkEnd w:id="136"/>
      <w:bookmarkEnd w:id="137"/>
      <w:bookmarkEnd w:id="138"/>
      <w:r w:rsidRPr="00542FDE">
        <w:rPr>
          <w:rFonts w:ascii="Times New Roman" w:hAnsi="Times New Roman" w:cs="Times New Roman"/>
          <w:sz w:val="17"/>
          <w:szCs w:val="17"/>
        </w:rPr>
        <w:t xml:space="preserve"> </w:t>
      </w:r>
    </w:p>
    <w:p w14:paraId="0949D6DE" w14:textId="77777777" w:rsidR="00AA39B0" w:rsidRPr="00542FDE" w:rsidRDefault="00AA39B0" w:rsidP="0051526A">
      <w:pPr>
        <w:pStyle w:val="level30"/>
        <w:numPr>
          <w:ilvl w:val="0"/>
          <w:numId w:val="56"/>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electricity supplied is an alternating current of approximately sinusoidal waveform at a frequency of 50 Hertz (Hz). The Distribution Network is generally carried out using a three phase, four wire system and the supply voltage will be accordance with </w:t>
      </w:r>
      <w:r w:rsidRPr="00542FDE">
        <w:rPr>
          <w:rFonts w:ascii="Times New Roman" w:hAnsi="Times New Roman" w:cs="Times New Roman"/>
          <w:i/>
          <w:sz w:val="17"/>
          <w:szCs w:val="17"/>
        </w:rPr>
        <w:t>AS 60038 – Standard voltages</w:t>
      </w:r>
      <w:r w:rsidRPr="00542FDE">
        <w:rPr>
          <w:rFonts w:ascii="Times New Roman" w:hAnsi="Times New Roman" w:cs="Times New Roman"/>
          <w:sz w:val="17"/>
          <w:szCs w:val="17"/>
        </w:rPr>
        <w:t xml:space="preserve"> - typically 230/400 Volts (V).</w:t>
      </w:r>
    </w:p>
    <w:p w14:paraId="70C4BA2B" w14:textId="77777777" w:rsidR="00AA39B0" w:rsidRPr="00542FDE" w:rsidRDefault="00AA39B0" w:rsidP="0051526A">
      <w:pPr>
        <w:pStyle w:val="level30"/>
        <w:numPr>
          <w:ilvl w:val="0"/>
          <w:numId w:val="56"/>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High frequency control voltages may be superimposed on the normal supply voltage and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may have control switches and time switches (supplied and installed by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installed on their premises for the purposes of load and voltage control. </w:t>
      </w:r>
    </w:p>
    <w:p w14:paraId="4626F450"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bookmarkStart w:id="139" w:name="_Toc192047686"/>
      <w:bookmarkStart w:id="140" w:name="_Toc193252970"/>
      <w:bookmarkStart w:id="141" w:name="_Toc193254664"/>
      <w:bookmarkStart w:id="142" w:name="_Toc193263179"/>
      <w:bookmarkStart w:id="143" w:name="_Toc193263586"/>
      <w:bookmarkStart w:id="144" w:name="_Toc193268999"/>
      <w:bookmarkStart w:id="145" w:name="_Toc193270212"/>
      <w:bookmarkStart w:id="146" w:name="_Toc193276535"/>
      <w:bookmarkStart w:id="147" w:name="_Toc193512864"/>
      <w:bookmarkStart w:id="148" w:name="_Toc193517890"/>
      <w:bookmarkStart w:id="149" w:name="_Toc193523121"/>
      <w:bookmarkStart w:id="150" w:name="_Toc193523512"/>
      <w:bookmarkStart w:id="151" w:name="_Toc191779535"/>
      <w:bookmarkStart w:id="152" w:name="_Toc193599991"/>
      <w:bookmarkStart w:id="153" w:name="_Toc193604444"/>
      <w:bookmarkStart w:id="154" w:name="_Toc194379929"/>
      <w:bookmarkEnd w:id="139"/>
      <w:bookmarkEnd w:id="140"/>
      <w:bookmarkEnd w:id="141"/>
      <w:bookmarkEnd w:id="142"/>
      <w:bookmarkEnd w:id="143"/>
      <w:bookmarkEnd w:id="144"/>
      <w:bookmarkEnd w:id="145"/>
      <w:bookmarkEnd w:id="146"/>
      <w:bookmarkEnd w:id="147"/>
      <w:bookmarkEnd w:id="148"/>
      <w:bookmarkEnd w:id="149"/>
      <w:bookmarkEnd w:id="150"/>
      <w:r w:rsidRPr="00542FDE">
        <w:rPr>
          <w:rFonts w:ascii="Times New Roman" w:hAnsi="Times New Roman" w:cs="Times New Roman"/>
          <w:sz w:val="17"/>
          <w:szCs w:val="17"/>
        </w:rPr>
        <w:t>Earthing of supply systems</w:t>
      </w:r>
      <w:bookmarkEnd w:id="151"/>
      <w:bookmarkEnd w:id="152"/>
      <w:bookmarkEnd w:id="153"/>
      <w:bookmarkEnd w:id="154"/>
      <w:r w:rsidRPr="00542FDE">
        <w:rPr>
          <w:rFonts w:ascii="Times New Roman" w:hAnsi="Times New Roman" w:cs="Times New Roman"/>
          <w:sz w:val="17"/>
          <w:szCs w:val="17"/>
        </w:rPr>
        <w:t xml:space="preserve"> </w:t>
      </w:r>
    </w:p>
    <w:p w14:paraId="5F778218" w14:textId="77777777" w:rsidR="00AA39B0" w:rsidRPr="00542FDE" w:rsidRDefault="00AA39B0" w:rsidP="0051526A">
      <w:pPr>
        <w:pStyle w:val="level30"/>
        <w:numPr>
          <w:ilvl w:val="0"/>
          <w:numId w:val="57"/>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The neutral conductor of the Distribution Network is solidly earthed.</w:t>
      </w:r>
    </w:p>
    <w:p w14:paraId="06C6B52E" w14:textId="77777777" w:rsidR="00AA39B0" w:rsidRPr="00542FDE" w:rsidRDefault="00AA39B0" w:rsidP="00AA39B0">
      <w:pPr>
        <w:pStyle w:val="level1"/>
        <w:tabs>
          <w:tab w:val="clear" w:pos="1249"/>
          <w:tab w:val="num" w:pos="1440"/>
        </w:tabs>
        <w:spacing w:line="170" w:lineRule="exact"/>
        <w:ind w:left="1276"/>
        <w:jc w:val="both"/>
        <w:rPr>
          <w:rFonts w:ascii="Times New Roman" w:hAnsi="Times New Roman"/>
          <w:caps/>
          <w:noProof/>
          <w:sz w:val="17"/>
          <w:szCs w:val="17"/>
        </w:rPr>
      </w:pPr>
      <w:bookmarkStart w:id="155" w:name="_Toc191779536"/>
      <w:bookmarkStart w:id="156" w:name="_Toc193271259"/>
      <w:bookmarkStart w:id="157" w:name="_Toc193514703"/>
      <w:bookmarkStart w:id="158" w:name="_Toc193515651"/>
      <w:bookmarkStart w:id="159" w:name="_Toc193599992"/>
      <w:bookmarkStart w:id="160" w:name="_Toc193604445"/>
      <w:bookmarkStart w:id="161" w:name="_Toc194379930"/>
      <w:r w:rsidRPr="00542FDE">
        <w:rPr>
          <w:rFonts w:ascii="Times New Roman" w:hAnsi="Times New Roman"/>
          <w:caps/>
          <w:noProof/>
          <w:sz w:val="17"/>
          <w:szCs w:val="17"/>
        </w:rPr>
        <w:t>BALANCING OF LOAD ON CUSTOMER’S MAINS</w:t>
      </w:r>
      <w:bookmarkEnd w:id="155"/>
      <w:bookmarkEnd w:id="156"/>
      <w:bookmarkEnd w:id="157"/>
      <w:bookmarkEnd w:id="158"/>
      <w:bookmarkEnd w:id="159"/>
      <w:bookmarkEnd w:id="160"/>
      <w:bookmarkEnd w:id="161"/>
    </w:p>
    <w:p w14:paraId="10214CC0"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In an installation supplied through a service having more than one phase or active conductor, the total load shall be balanced as nearly as practicable over the phase or active conductors and in any case shall be so arranged that the out-of-balance current shall not normally exceed 25 A unless permitted for individual appliances in writing by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w:t>
      </w:r>
    </w:p>
    <w:p w14:paraId="688A2D93" w14:textId="77777777" w:rsidR="00AA39B0" w:rsidRPr="00542FDE" w:rsidRDefault="00AA39B0" w:rsidP="00AA39B0">
      <w:pPr>
        <w:pStyle w:val="level1"/>
        <w:tabs>
          <w:tab w:val="clear" w:pos="1249"/>
          <w:tab w:val="num" w:pos="1440"/>
        </w:tabs>
        <w:spacing w:line="170" w:lineRule="exact"/>
        <w:ind w:left="1276"/>
        <w:jc w:val="both"/>
        <w:rPr>
          <w:rFonts w:ascii="Times New Roman" w:hAnsi="Times New Roman"/>
          <w:caps/>
          <w:noProof/>
          <w:sz w:val="17"/>
          <w:szCs w:val="17"/>
        </w:rPr>
      </w:pPr>
      <w:bookmarkStart w:id="162" w:name="_Toc191779537"/>
      <w:bookmarkStart w:id="163" w:name="_Toc193271260"/>
      <w:bookmarkStart w:id="164" w:name="_Toc193514704"/>
      <w:bookmarkStart w:id="165" w:name="_Toc193515652"/>
      <w:bookmarkStart w:id="166" w:name="_Toc193599993"/>
      <w:bookmarkStart w:id="167" w:name="_Toc193604446"/>
      <w:bookmarkStart w:id="168" w:name="_Toc194379931"/>
      <w:r w:rsidRPr="00542FDE">
        <w:rPr>
          <w:rFonts w:ascii="Times New Roman" w:hAnsi="Times New Roman"/>
          <w:caps/>
          <w:noProof/>
          <w:sz w:val="17"/>
          <w:szCs w:val="17"/>
        </w:rPr>
        <w:t>LIMITATION ON LOADING OF APPLIANCES</w:t>
      </w:r>
      <w:bookmarkEnd w:id="162"/>
      <w:bookmarkEnd w:id="163"/>
      <w:bookmarkEnd w:id="164"/>
      <w:bookmarkEnd w:id="165"/>
      <w:bookmarkEnd w:id="166"/>
      <w:bookmarkEnd w:id="167"/>
      <w:bookmarkEnd w:id="168"/>
    </w:p>
    <w:p w14:paraId="180359B7" w14:textId="77777777" w:rsidR="00AA39B0" w:rsidRPr="00542FDE" w:rsidRDefault="00AA39B0" w:rsidP="00AA39B0">
      <w:pPr>
        <w:pStyle w:val="level2"/>
        <w:keepNext/>
        <w:tabs>
          <w:tab w:val="clear" w:pos="1277"/>
        </w:tabs>
        <w:spacing w:line="170" w:lineRule="exact"/>
        <w:ind w:left="1276"/>
        <w:rPr>
          <w:rFonts w:ascii="Times New Roman" w:hAnsi="Times New Roman" w:cs="Times New Roman"/>
          <w:sz w:val="17"/>
          <w:szCs w:val="17"/>
        </w:rPr>
      </w:pPr>
      <w:bookmarkStart w:id="169" w:name="_Toc192047690"/>
      <w:bookmarkStart w:id="170" w:name="_Toc193252974"/>
      <w:bookmarkStart w:id="171" w:name="_Toc193254668"/>
      <w:bookmarkStart w:id="172" w:name="_Toc193263183"/>
      <w:bookmarkStart w:id="173" w:name="_Toc193263590"/>
      <w:bookmarkStart w:id="174" w:name="_Toc193269003"/>
      <w:bookmarkStart w:id="175" w:name="_Toc193270216"/>
      <w:bookmarkStart w:id="176" w:name="_Toc193276539"/>
      <w:bookmarkStart w:id="177" w:name="_Toc193512868"/>
      <w:bookmarkStart w:id="178" w:name="_Toc193517894"/>
      <w:bookmarkStart w:id="179" w:name="_Toc193523125"/>
      <w:bookmarkStart w:id="180" w:name="_Toc193523516"/>
      <w:bookmarkStart w:id="181" w:name="_Toc191779538"/>
      <w:bookmarkStart w:id="182" w:name="_Toc193599994"/>
      <w:bookmarkStart w:id="183" w:name="_Toc193604447"/>
      <w:bookmarkStart w:id="184" w:name="_Toc194379932"/>
      <w:bookmarkEnd w:id="169"/>
      <w:bookmarkEnd w:id="170"/>
      <w:bookmarkEnd w:id="171"/>
      <w:bookmarkEnd w:id="172"/>
      <w:bookmarkEnd w:id="173"/>
      <w:bookmarkEnd w:id="174"/>
      <w:bookmarkEnd w:id="175"/>
      <w:bookmarkEnd w:id="176"/>
      <w:bookmarkEnd w:id="177"/>
      <w:bookmarkEnd w:id="178"/>
      <w:bookmarkEnd w:id="179"/>
      <w:bookmarkEnd w:id="180"/>
      <w:r w:rsidRPr="00542FDE">
        <w:rPr>
          <w:rFonts w:ascii="Times New Roman" w:hAnsi="Times New Roman" w:cs="Times New Roman"/>
          <w:sz w:val="17"/>
          <w:szCs w:val="17"/>
        </w:rPr>
        <w:t>General</w:t>
      </w:r>
      <w:bookmarkEnd w:id="181"/>
      <w:bookmarkEnd w:id="182"/>
      <w:bookmarkEnd w:id="183"/>
      <w:bookmarkEnd w:id="184"/>
    </w:p>
    <w:p w14:paraId="539577E1" w14:textId="77777777" w:rsidR="00AA39B0" w:rsidRPr="00542FDE" w:rsidRDefault="00AA39B0" w:rsidP="0051526A">
      <w:pPr>
        <w:pStyle w:val="level30"/>
        <w:numPr>
          <w:ilvl w:val="0"/>
          <w:numId w:val="58"/>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Individual appliances, other than those dealt with specifically in this rule shall comply with the following requirements unless otherwise permitted by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w:t>
      </w:r>
    </w:p>
    <w:p w14:paraId="2824C7A2" w14:textId="77777777" w:rsidR="00AA39B0" w:rsidRPr="00542FDE" w:rsidRDefault="00AA39B0" w:rsidP="00AA39B0">
      <w:pPr>
        <w:pStyle w:val="level30"/>
        <w:tabs>
          <w:tab w:val="clear" w:pos="1958"/>
        </w:tabs>
        <w:spacing w:line="170" w:lineRule="exact"/>
        <w:ind w:left="1276" w:firstLine="0"/>
        <w:rPr>
          <w:rFonts w:ascii="Times New Roman" w:hAnsi="Times New Roman" w:cs="Times New Roman"/>
          <w:b/>
          <w:bCs/>
          <w:i/>
          <w:caps/>
          <w:sz w:val="17"/>
          <w:szCs w:val="17"/>
        </w:rPr>
      </w:pPr>
      <w:r w:rsidRPr="00542FDE">
        <w:rPr>
          <w:rFonts w:ascii="Times New Roman" w:hAnsi="Times New Roman" w:cs="Times New Roman"/>
          <w:b/>
          <w:i/>
          <w:caps/>
          <w:sz w:val="17"/>
          <w:szCs w:val="17"/>
        </w:rPr>
        <w:t xml:space="preserve">3 Phase 4 wire 230/415 v system </w:t>
      </w:r>
    </w:p>
    <w:p w14:paraId="260B63FA" w14:textId="77777777" w:rsidR="00AA39B0" w:rsidRPr="00542FDE" w:rsidRDefault="00AA39B0" w:rsidP="0051526A">
      <w:pPr>
        <w:pStyle w:val="level30"/>
        <w:numPr>
          <w:ilvl w:val="0"/>
          <w:numId w:val="58"/>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rated current of any appliance arranged for connection to one phase and neutral shall not exceed 25 A. The total of the rated phase currents of any appliance arranged for connection to two-phase conductors and neutral shall not exceed 50 A. Any multi-phase appliance shall be so arranged that the loading is balanced as nearly as practicable over the phases and the out-of-balance shall not exceed 10 % of the total rating unless approved by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w:t>
      </w:r>
    </w:p>
    <w:p w14:paraId="1E07244C" w14:textId="77777777" w:rsidR="00AA39B0" w:rsidRPr="00FD6163" w:rsidRDefault="00AA39B0" w:rsidP="00AA39B0">
      <w:pPr>
        <w:pStyle w:val="level30"/>
        <w:tabs>
          <w:tab w:val="clear" w:pos="1958"/>
        </w:tabs>
        <w:spacing w:line="170" w:lineRule="exact"/>
        <w:ind w:left="1276" w:firstLine="0"/>
        <w:rPr>
          <w:rFonts w:ascii="Times New Roman" w:hAnsi="Times New Roman" w:cs="Times New Roman"/>
          <w:b/>
          <w:i/>
          <w:caps/>
          <w:sz w:val="17"/>
          <w:szCs w:val="17"/>
        </w:rPr>
      </w:pPr>
      <w:r w:rsidRPr="00FD6163">
        <w:rPr>
          <w:rFonts w:ascii="Times New Roman" w:hAnsi="Times New Roman" w:cs="Times New Roman"/>
          <w:b/>
          <w:i/>
          <w:caps/>
          <w:sz w:val="17"/>
          <w:szCs w:val="17"/>
        </w:rPr>
        <w:t xml:space="preserve">1 Phase 3 wire 230/480 v system &amp; </w:t>
      </w:r>
      <w:r w:rsidRPr="00542FDE">
        <w:rPr>
          <w:rFonts w:ascii="Times New Roman" w:hAnsi="Times New Roman" w:cs="Times New Roman"/>
          <w:b/>
          <w:i/>
          <w:caps/>
          <w:sz w:val="17"/>
          <w:szCs w:val="17"/>
        </w:rPr>
        <w:t xml:space="preserve">1 phase 2 wire 230 v system </w:t>
      </w:r>
    </w:p>
    <w:p w14:paraId="13082D1C" w14:textId="77777777" w:rsidR="00AA39B0" w:rsidRPr="00542FDE" w:rsidRDefault="00AA39B0" w:rsidP="0051526A">
      <w:pPr>
        <w:pStyle w:val="level30"/>
        <w:numPr>
          <w:ilvl w:val="0"/>
          <w:numId w:val="58"/>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rated current of any appliance arranged for connection to one active (phase) and neutral shall not exceed 25 A. Notwithstanding the preceding requirements, an appliance installed in an installation supplied by a 1 phase and neutral service line may have a rated current of up to 45 A provided a no-volt relay or an on-delay timer is fitted to the appliance or to the final sub-circuit supplying the appliance. </w:t>
      </w:r>
    </w:p>
    <w:p w14:paraId="3BB7592C" w14:textId="77777777" w:rsidR="00AA39B0" w:rsidRPr="00542FDE" w:rsidRDefault="00AA39B0" w:rsidP="0051526A">
      <w:pPr>
        <w:pStyle w:val="level30"/>
        <w:numPr>
          <w:ilvl w:val="0"/>
          <w:numId w:val="58"/>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no-volt relay shall have a manual reset and the timer shall sense the supply voltage and have a minimum on-delay of not less than 10 seconds. </w:t>
      </w:r>
    </w:p>
    <w:p w14:paraId="03E4CA33" w14:textId="77777777" w:rsidR="00AA39B0" w:rsidRPr="00542FDE" w:rsidRDefault="00AA39B0" w:rsidP="00AA39B0">
      <w:pPr>
        <w:pStyle w:val="level2"/>
        <w:keepNext/>
        <w:tabs>
          <w:tab w:val="clear" w:pos="1277"/>
        </w:tabs>
        <w:spacing w:line="170" w:lineRule="exact"/>
        <w:ind w:left="1276"/>
        <w:rPr>
          <w:rFonts w:ascii="Times New Roman" w:hAnsi="Times New Roman" w:cs="Times New Roman"/>
          <w:sz w:val="17"/>
          <w:szCs w:val="17"/>
        </w:rPr>
      </w:pPr>
      <w:bookmarkStart w:id="185" w:name="_Toc192047692"/>
      <w:bookmarkStart w:id="186" w:name="_Toc193252976"/>
      <w:bookmarkStart w:id="187" w:name="_Toc193254670"/>
      <w:bookmarkStart w:id="188" w:name="_Toc193263185"/>
      <w:bookmarkStart w:id="189" w:name="_Toc193263592"/>
      <w:bookmarkStart w:id="190" w:name="_Toc193269005"/>
      <w:bookmarkStart w:id="191" w:name="_Toc193270218"/>
      <w:bookmarkStart w:id="192" w:name="_Toc193276541"/>
      <w:bookmarkStart w:id="193" w:name="_Toc193512870"/>
      <w:bookmarkStart w:id="194" w:name="_Toc193517896"/>
      <w:bookmarkStart w:id="195" w:name="_Toc193523127"/>
      <w:bookmarkStart w:id="196" w:name="_Toc193523518"/>
      <w:bookmarkStart w:id="197" w:name="_Toc191779539"/>
      <w:bookmarkStart w:id="198" w:name="_Toc193599995"/>
      <w:bookmarkStart w:id="199" w:name="_Toc193604448"/>
      <w:bookmarkStart w:id="200" w:name="_Toc194379933"/>
      <w:bookmarkEnd w:id="185"/>
      <w:bookmarkEnd w:id="186"/>
      <w:bookmarkEnd w:id="187"/>
      <w:bookmarkEnd w:id="188"/>
      <w:bookmarkEnd w:id="189"/>
      <w:bookmarkEnd w:id="190"/>
      <w:bookmarkEnd w:id="191"/>
      <w:bookmarkEnd w:id="192"/>
      <w:bookmarkEnd w:id="193"/>
      <w:bookmarkEnd w:id="194"/>
      <w:bookmarkEnd w:id="195"/>
      <w:bookmarkEnd w:id="196"/>
      <w:r w:rsidRPr="00542FDE">
        <w:rPr>
          <w:rFonts w:ascii="Times New Roman" w:hAnsi="Times New Roman" w:cs="Times New Roman"/>
          <w:sz w:val="17"/>
          <w:szCs w:val="17"/>
        </w:rPr>
        <w:lastRenderedPageBreak/>
        <w:t>Ranges in domestic Installations</w:t>
      </w:r>
      <w:bookmarkEnd w:id="197"/>
      <w:bookmarkEnd w:id="198"/>
      <w:bookmarkEnd w:id="199"/>
      <w:bookmarkEnd w:id="200"/>
    </w:p>
    <w:p w14:paraId="7B2DB880" w14:textId="77777777" w:rsidR="00AA39B0" w:rsidRPr="00542FDE" w:rsidRDefault="00AA39B0" w:rsidP="0051526A">
      <w:pPr>
        <w:pStyle w:val="level30"/>
        <w:numPr>
          <w:ilvl w:val="0"/>
          <w:numId w:val="59"/>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Ranges having a rating not exceeding 17 kW may be connected between one active conductor and neutral. </w:t>
      </w:r>
    </w:p>
    <w:p w14:paraId="240C0CA0" w14:textId="77777777" w:rsidR="00AA39B0" w:rsidRPr="00542FDE" w:rsidRDefault="00AA39B0" w:rsidP="00AA39B0">
      <w:pPr>
        <w:pStyle w:val="level2"/>
        <w:keepNext/>
        <w:tabs>
          <w:tab w:val="clear" w:pos="1277"/>
        </w:tabs>
        <w:spacing w:line="170" w:lineRule="exact"/>
        <w:ind w:left="1276"/>
        <w:rPr>
          <w:rFonts w:ascii="Times New Roman" w:hAnsi="Times New Roman" w:cs="Times New Roman"/>
          <w:sz w:val="17"/>
          <w:szCs w:val="17"/>
        </w:rPr>
      </w:pPr>
      <w:bookmarkStart w:id="201" w:name="_Toc192047694"/>
      <w:bookmarkStart w:id="202" w:name="_Toc193252978"/>
      <w:bookmarkStart w:id="203" w:name="_Toc193254672"/>
      <w:bookmarkStart w:id="204" w:name="_Toc193263187"/>
      <w:bookmarkStart w:id="205" w:name="_Toc193263594"/>
      <w:bookmarkStart w:id="206" w:name="_Toc193269007"/>
      <w:bookmarkStart w:id="207" w:name="_Toc193270220"/>
      <w:bookmarkStart w:id="208" w:name="_Toc193276543"/>
      <w:bookmarkStart w:id="209" w:name="_Toc193512872"/>
      <w:bookmarkStart w:id="210" w:name="_Toc193517898"/>
      <w:bookmarkStart w:id="211" w:name="_Toc193523129"/>
      <w:bookmarkStart w:id="212" w:name="_Toc193523520"/>
      <w:bookmarkStart w:id="213" w:name="_Toc191779540"/>
      <w:bookmarkStart w:id="214" w:name="_Toc193599996"/>
      <w:bookmarkStart w:id="215" w:name="_Toc193604449"/>
      <w:bookmarkStart w:id="216" w:name="_Toc194379934"/>
      <w:bookmarkEnd w:id="201"/>
      <w:bookmarkEnd w:id="202"/>
      <w:bookmarkEnd w:id="203"/>
      <w:bookmarkEnd w:id="204"/>
      <w:bookmarkEnd w:id="205"/>
      <w:bookmarkEnd w:id="206"/>
      <w:bookmarkEnd w:id="207"/>
      <w:bookmarkEnd w:id="208"/>
      <w:bookmarkEnd w:id="209"/>
      <w:bookmarkEnd w:id="210"/>
      <w:bookmarkEnd w:id="211"/>
      <w:bookmarkEnd w:id="212"/>
      <w:r w:rsidRPr="00542FDE">
        <w:rPr>
          <w:rFonts w:ascii="Times New Roman" w:hAnsi="Times New Roman" w:cs="Times New Roman"/>
          <w:sz w:val="17"/>
          <w:szCs w:val="17"/>
        </w:rPr>
        <w:t>Spa swimming pool equipment in domestic Installations</w:t>
      </w:r>
      <w:bookmarkEnd w:id="213"/>
      <w:bookmarkEnd w:id="214"/>
      <w:bookmarkEnd w:id="215"/>
      <w:bookmarkEnd w:id="216"/>
      <w:r w:rsidRPr="00542FDE">
        <w:rPr>
          <w:rFonts w:ascii="Times New Roman" w:hAnsi="Times New Roman" w:cs="Times New Roman"/>
          <w:sz w:val="17"/>
          <w:szCs w:val="17"/>
        </w:rPr>
        <w:t xml:space="preserve"> </w:t>
      </w:r>
    </w:p>
    <w:p w14:paraId="7D4D0EFE" w14:textId="77777777" w:rsidR="00AA39B0" w:rsidRPr="00542FDE" w:rsidRDefault="00AA39B0" w:rsidP="0051526A">
      <w:pPr>
        <w:pStyle w:val="level30"/>
        <w:numPr>
          <w:ilvl w:val="0"/>
          <w:numId w:val="60"/>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Installations of spa/swimming pool equipment, incorporating a 230 V blower motor, a 230 V pump motor and a heater with a rating not exceeding 6 kW, may be connected between one active conductor and neutral. </w:t>
      </w:r>
    </w:p>
    <w:p w14:paraId="1045214F" w14:textId="77777777" w:rsidR="00AA39B0" w:rsidRPr="00542FDE" w:rsidRDefault="00AA39B0" w:rsidP="00AA39B0">
      <w:pPr>
        <w:pStyle w:val="level2"/>
        <w:keepNext/>
        <w:tabs>
          <w:tab w:val="clear" w:pos="1277"/>
        </w:tabs>
        <w:spacing w:line="170" w:lineRule="exact"/>
        <w:ind w:left="1276"/>
        <w:rPr>
          <w:rFonts w:ascii="Times New Roman" w:hAnsi="Times New Roman" w:cs="Times New Roman"/>
          <w:sz w:val="17"/>
          <w:szCs w:val="17"/>
        </w:rPr>
      </w:pPr>
      <w:bookmarkStart w:id="217" w:name="_Toc191779541"/>
      <w:bookmarkStart w:id="218" w:name="_Toc193599997"/>
      <w:bookmarkStart w:id="219" w:name="_Toc193604450"/>
      <w:bookmarkStart w:id="220" w:name="_Toc194379935"/>
      <w:r w:rsidRPr="00542FDE">
        <w:rPr>
          <w:rFonts w:ascii="Times New Roman" w:hAnsi="Times New Roman" w:cs="Times New Roman"/>
          <w:sz w:val="17"/>
          <w:szCs w:val="17"/>
        </w:rPr>
        <w:t>Motors</w:t>
      </w:r>
      <w:bookmarkEnd w:id="217"/>
      <w:bookmarkEnd w:id="218"/>
      <w:bookmarkEnd w:id="219"/>
      <w:bookmarkEnd w:id="220"/>
      <w:r w:rsidRPr="00542FDE">
        <w:rPr>
          <w:rFonts w:ascii="Times New Roman" w:hAnsi="Times New Roman" w:cs="Times New Roman"/>
          <w:sz w:val="17"/>
          <w:szCs w:val="17"/>
        </w:rPr>
        <w:t xml:space="preserve"> </w:t>
      </w:r>
    </w:p>
    <w:p w14:paraId="471B9111" w14:textId="77777777" w:rsidR="00AA39B0" w:rsidRPr="00542FDE" w:rsidRDefault="00AA39B0" w:rsidP="0051526A">
      <w:pPr>
        <w:pStyle w:val="level30"/>
        <w:numPr>
          <w:ilvl w:val="0"/>
          <w:numId w:val="61"/>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maximum rating of any motor shall not exceed 2.5 kW unless approved by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w:t>
      </w:r>
    </w:p>
    <w:p w14:paraId="079909F4" w14:textId="77777777" w:rsidR="00AA39B0" w:rsidRPr="00542FDE" w:rsidRDefault="00AA39B0" w:rsidP="00AA39B0">
      <w:pPr>
        <w:pStyle w:val="level2"/>
        <w:keepNext/>
        <w:tabs>
          <w:tab w:val="clear" w:pos="1277"/>
        </w:tabs>
        <w:spacing w:line="170" w:lineRule="exact"/>
        <w:ind w:left="1276"/>
        <w:rPr>
          <w:rFonts w:ascii="Times New Roman" w:hAnsi="Times New Roman" w:cs="Times New Roman"/>
          <w:sz w:val="17"/>
          <w:szCs w:val="17"/>
        </w:rPr>
      </w:pPr>
      <w:bookmarkStart w:id="221" w:name="_Toc192047697"/>
      <w:bookmarkStart w:id="222" w:name="_Toc193252981"/>
      <w:bookmarkStart w:id="223" w:name="_Toc193254675"/>
      <w:bookmarkStart w:id="224" w:name="_Toc193263190"/>
      <w:bookmarkStart w:id="225" w:name="_Toc193263597"/>
      <w:bookmarkStart w:id="226" w:name="_Toc193269010"/>
      <w:bookmarkStart w:id="227" w:name="_Toc193270223"/>
      <w:bookmarkStart w:id="228" w:name="_Toc193276546"/>
      <w:bookmarkStart w:id="229" w:name="_Toc193512875"/>
      <w:bookmarkStart w:id="230" w:name="_Toc193517901"/>
      <w:bookmarkStart w:id="231" w:name="_Toc193523132"/>
      <w:bookmarkStart w:id="232" w:name="_Toc193523523"/>
      <w:bookmarkStart w:id="233" w:name="_Toc191779542"/>
      <w:bookmarkStart w:id="234" w:name="_Toc193599998"/>
      <w:bookmarkStart w:id="235" w:name="_Toc193604451"/>
      <w:bookmarkStart w:id="236" w:name="_Toc194379936"/>
      <w:bookmarkEnd w:id="221"/>
      <w:bookmarkEnd w:id="222"/>
      <w:bookmarkEnd w:id="223"/>
      <w:bookmarkEnd w:id="224"/>
      <w:bookmarkEnd w:id="225"/>
      <w:bookmarkEnd w:id="226"/>
      <w:bookmarkEnd w:id="227"/>
      <w:bookmarkEnd w:id="228"/>
      <w:bookmarkEnd w:id="229"/>
      <w:bookmarkEnd w:id="230"/>
      <w:bookmarkEnd w:id="231"/>
      <w:bookmarkEnd w:id="232"/>
      <w:r w:rsidRPr="00542FDE">
        <w:rPr>
          <w:rFonts w:ascii="Times New Roman" w:hAnsi="Times New Roman" w:cs="Times New Roman"/>
          <w:sz w:val="17"/>
          <w:szCs w:val="17"/>
        </w:rPr>
        <w:t>Welding plant</w:t>
      </w:r>
      <w:bookmarkEnd w:id="233"/>
      <w:bookmarkEnd w:id="234"/>
      <w:bookmarkEnd w:id="235"/>
      <w:bookmarkEnd w:id="236"/>
      <w:r w:rsidRPr="00542FDE">
        <w:rPr>
          <w:rFonts w:ascii="Times New Roman" w:hAnsi="Times New Roman" w:cs="Times New Roman"/>
          <w:sz w:val="17"/>
          <w:szCs w:val="17"/>
        </w:rPr>
        <w:t xml:space="preserve"> </w:t>
      </w:r>
    </w:p>
    <w:p w14:paraId="151F81C7" w14:textId="77777777" w:rsidR="00AA39B0" w:rsidRPr="00542FDE" w:rsidRDefault="00AA39B0" w:rsidP="0051526A">
      <w:pPr>
        <w:pStyle w:val="level30"/>
        <w:numPr>
          <w:ilvl w:val="0"/>
          <w:numId w:val="62"/>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may refuse to supply or continue to supply electricity to any welding plant, the use of which may cause or is causing interference to any other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w:t>
      </w:r>
    </w:p>
    <w:p w14:paraId="74C2623E" w14:textId="77777777" w:rsidR="00AA39B0" w:rsidRPr="00542FDE" w:rsidRDefault="00AA39B0" w:rsidP="0051526A">
      <w:pPr>
        <w:pStyle w:val="level30"/>
        <w:numPr>
          <w:ilvl w:val="0"/>
          <w:numId w:val="62"/>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Welding plant having 3 </w:t>
      </w:r>
      <w:proofErr w:type="gramStart"/>
      <w:r w:rsidRPr="00542FDE">
        <w:rPr>
          <w:rFonts w:ascii="Times New Roman" w:hAnsi="Times New Roman" w:cs="Times New Roman"/>
          <w:sz w:val="17"/>
          <w:szCs w:val="17"/>
        </w:rPr>
        <w:t>phase</w:t>
      </w:r>
      <w:proofErr w:type="gramEnd"/>
      <w:r w:rsidRPr="00542FDE">
        <w:rPr>
          <w:rFonts w:ascii="Times New Roman" w:hAnsi="Times New Roman" w:cs="Times New Roman"/>
          <w:sz w:val="17"/>
          <w:szCs w:val="17"/>
        </w:rPr>
        <w:t xml:space="preserve"> to 1 phase conversion transformers shall not be connected, but 1 phase welding loads may be balanced on welding plant having a 3 phase transformer.  Three phase supply will not be made available free of charge merely to facilitate the use of such plant. </w:t>
      </w:r>
    </w:p>
    <w:p w14:paraId="603FD224" w14:textId="77777777" w:rsidR="00AA39B0" w:rsidRPr="00542FDE" w:rsidRDefault="00AA39B0" w:rsidP="0051526A">
      <w:pPr>
        <w:pStyle w:val="level30"/>
        <w:numPr>
          <w:ilvl w:val="0"/>
          <w:numId w:val="62"/>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Subject to the above restrictions,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may allow the connection of the following welding plant at localities where the capacity of the generation/distribution system is adequate. </w:t>
      </w:r>
    </w:p>
    <w:p w14:paraId="0B6DA565" w14:textId="77777777" w:rsidR="00AA39B0" w:rsidRPr="00542FDE" w:rsidRDefault="00AA39B0" w:rsidP="0051526A">
      <w:pPr>
        <w:pStyle w:val="level30"/>
        <w:numPr>
          <w:ilvl w:val="0"/>
          <w:numId w:val="62"/>
        </w:numPr>
        <w:spacing w:line="170" w:lineRule="exact"/>
        <w:ind w:left="1701" w:hanging="425"/>
        <w:rPr>
          <w:rFonts w:ascii="Times New Roman" w:hAnsi="Times New Roman" w:cs="Times New Roman"/>
          <w:b/>
          <w:i/>
          <w:sz w:val="17"/>
          <w:szCs w:val="17"/>
          <w:u w:val="single"/>
        </w:rPr>
      </w:pPr>
      <w:r w:rsidRPr="00542FDE">
        <w:rPr>
          <w:rFonts w:ascii="Times New Roman" w:hAnsi="Times New Roman" w:cs="Times New Roman"/>
          <w:sz w:val="17"/>
          <w:szCs w:val="17"/>
        </w:rPr>
        <w:t xml:space="preserve">Welding plant having input ratings exceeding the specified values and other types of welding plant may be connected only under special circumstances and with the approval of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w:t>
      </w:r>
    </w:p>
    <w:p w14:paraId="086EBFE7" w14:textId="77777777" w:rsidR="00AA39B0" w:rsidRPr="00FD6163" w:rsidRDefault="00AA39B0" w:rsidP="00AA39B0">
      <w:pPr>
        <w:pStyle w:val="level30"/>
        <w:tabs>
          <w:tab w:val="clear" w:pos="1958"/>
        </w:tabs>
        <w:spacing w:line="170" w:lineRule="exact"/>
        <w:ind w:left="1276" w:firstLine="0"/>
        <w:rPr>
          <w:rFonts w:ascii="Times New Roman" w:hAnsi="Times New Roman" w:cs="Times New Roman"/>
          <w:b/>
          <w:i/>
          <w:caps/>
          <w:sz w:val="17"/>
          <w:szCs w:val="17"/>
        </w:rPr>
      </w:pPr>
      <w:r w:rsidRPr="00FD6163">
        <w:rPr>
          <w:rFonts w:ascii="Times New Roman" w:hAnsi="Times New Roman" w:cs="Times New Roman"/>
          <w:b/>
          <w:i/>
          <w:caps/>
          <w:sz w:val="17"/>
          <w:szCs w:val="17"/>
        </w:rPr>
        <w:t xml:space="preserve">230 V ARC WEDNSPING MACHINES  </w:t>
      </w:r>
    </w:p>
    <w:p w14:paraId="1BC4BAD7" w14:textId="77777777" w:rsidR="00AA39B0" w:rsidRPr="00542FDE" w:rsidRDefault="00AA39B0" w:rsidP="0051526A">
      <w:pPr>
        <w:pStyle w:val="level30"/>
        <w:numPr>
          <w:ilvl w:val="0"/>
          <w:numId w:val="63"/>
        </w:numPr>
        <w:spacing w:line="170" w:lineRule="exact"/>
        <w:ind w:left="1701" w:hanging="425"/>
        <w:rPr>
          <w:rFonts w:ascii="Times New Roman" w:hAnsi="Times New Roman" w:cs="Times New Roman"/>
          <w:b/>
          <w:i/>
          <w:sz w:val="17"/>
          <w:szCs w:val="17"/>
          <w:u w:val="single"/>
        </w:rPr>
      </w:pPr>
      <w:r w:rsidRPr="00542FDE">
        <w:rPr>
          <w:rFonts w:ascii="Times New Roman" w:hAnsi="Times New Roman" w:cs="Times New Roman"/>
          <w:sz w:val="17"/>
          <w:szCs w:val="17"/>
        </w:rPr>
        <w:t xml:space="preserve">230 V single phase arc welding machines rated as "Limited Input Plant" in accordance with </w:t>
      </w:r>
      <w:r w:rsidRPr="00542FDE">
        <w:rPr>
          <w:rFonts w:ascii="Times New Roman" w:hAnsi="Times New Roman" w:cs="Times New Roman"/>
          <w:i/>
          <w:sz w:val="17"/>
          <w:szCs w:val="17"/>
        </w:rPr>
        <w:t>AS 1966 - Electric arc welding power sources – Plasma arc cutting and welding types</w:t>
      </w:r>
      <w:r w:rsidRPr="00542FDE">
        <w:rPr>
          <w:rFonts w:ascii="Times New Roman" w:hAnsi="Times New Roman" w:cs="Times New Roman"/>
          <w:sz w:val="17"/>
          <w:szCs w:val="17"/>
        </w:rPr>
        <w:t xml:space="preserve"> (superseded by </w:t>
      </w:r>
      <w:r w:rsidRPr="00542FDE">
        <w:rPr>
          <w:rFonts w:ascii="Times New Roman" w:hAnsi="Times New Roman" w:cs="Times New Roman"/>
          <w:i/>
          <w:sz w:val="17"/>
          <w:szCs w:val="17"/>
        </w:rPr>
        <w:t>AS 60974 – Arc welding equipment – Welding power sources</w:t>
      </w:r>
      <w:r w:rsidRPr="00542FDE">
        <w:rPr>
          <w:rFonts w:ascii="Times New Roman" w:hAnsi="Times New Roman" w:cs="Times New Roman"/>
          <w:sz w:val="17"/>
          <w:szCs w:val="17"/>
        </w:rPr>
        <w:t xml:space="preserve">) [AS 60974] and drawing a maximum short circuit input current not exceeding 35 A may be connected between one active conductor and neutral. </w:t>
      </w:r>
    </w:p>
    <w:p w14:paraId="65408D3D" w14:textId="77777777" w:rsidR="00AA39B0" w:rsidRPr="00FD6163" w:rsidRDefault="00AA39B0" w:rsidP="00AA39B0">
      <w:pPr>
        <w:pStyle w:val="level30"/>
        <w:tabs>
          <w:tab w:val="clear" w:pos="1958"/>
        </w:tabs>
        <w:spacing w:line="170" w:lineRule="exact"/>
        <w:ind w:left="1276" w:firstLine="0"/>
        <w:rPr>
          <w:rFonts w:ascii="Times New Roman" w:hAnsi="Times New Roman" w:cs="Times New Roman"/>
          <w:b/>
          <w:i/>
          <w:caps/>
          <w:sz w:val="17"/>
          <w:szCs w:val="17"/>
        </w:rPr>
      </w:pPr>
      <w:r w:rsidRPr="00FD6163">
        <w:rPr>
          <w:rFonts w:ascii="Times New Roman" w:hAnsi="Times New Roman" w:cs="Times New Roman"/>
          <w:b/>
          <w:i/>
          <w:caps/>
          <w:sz w:val="17"/>
          <w:szCs w:val="17"/>
        </w:rPr>
        <w:t>415 V SINGLE PHASE ARC WELDING MACHINES</w:t>
      </w:r>
    </w:p>
    <w:p w14:paraId="787753C5" w14:textId="77777777" w:rsidR="00AA39B0" w:rsidRPr="00542FDE" w:rsidRDefault="00AA39B0" w:rsidP="0051526A">
      <w:pPr>
        <w:pStyle w:val="level30"/>
        <w:numPr>
          <w:ilvl w:val="0"/>
          <w:numId w:val="64"/>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415 V single phase arc welding machines rated in accordance with AS 60974 and drawing a maximum short circuit input current not exceeding 45 A in town localities or 25 A in localities that are not towns may be connected between two active conductors. </w:t>
      </w:r>
    </w:p>
    <w:p w14:paraId="14D59B04" w14:textId="77777777" w:rsidR="00AA39B0" w:rsidRPr="00FD6163" w:rsidRDefault="00AA39B0" w:rsidP="00AA39B0">
      <w:pPr>
        <w:pStyle w:val="level30"/>
        <w:tabs>
          <w:tab w:val="clear" w:pos="1958"/>
        </w:tabs>
        <w:spacing w:line="170" w:lineRule="exact"/>
        <w:ind w:left="1276" w:firstLine="0"/>
        <w:rPr>
          <w:rFonts w:ascii="Times New Roman" w:hAnsi="Times New Roman" w:cs="Times New Roman"/>
          <w:b/>
          <w:i/>
          <w:caps/>
          <w:sz w:val="17"/>
          <w:szCs w:val="17"/>
        </w:rPr>
      </w:pPr>
      <w:r w:rsidRPr="00FD6163">
        <w:rPr>
          <w:rFonts w:ascii="Times New Roman" w:hAnsi="Times New Roman" w:cs="Times New Roman"/>
          <w:b/>
          <w:i/>
          <w:caps/>
          <w:sz w:val="17"/>
          <w:szCs w:val="17"/>
        </w:rPr>
        <w:t xml:space="preserve">480 V SINGLE PHASE ARC WELDING MACHINES </w:t>
      </w:r>
    </w:p>
    <w:p w14:paraId="61A89209" w14:textId="77777777" w:rsidR="00AA39B0" w:rsidRPr="00542FDE" w:rsidRDefault="00AA39B0" w:rsidP="0051526A">
      <w:pPr>
        <w:pStyle w:val="level30"/>
        <w:numPr>
          <w:ilvl w:val="0"/>
          <w:numId w:val="65"/>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480 V single-phase arc welding machines rated in accordance with AS 60974 and drawing a maximum short circuit input current not exceeding 25 A may be connected between two active conductors. </w:t>
      </w:r>
    </w:p>
    <w:p w14:paraId="1AF75C35" w14:textId="77777777" w:rsidR="00AA39B0" w:rsidRPr="00FD6163" w:rsidRDefault="00AA39B0" w:rsidP="00AA39B0">
      <w:pPr>
        <w:pStyle w:val="level30"/>
        <w:tabs>
          <w:tab w:val="clear" w:pos="1958"/>
        </w:tabs>
        <w:spacing w:line="170" w:lineRule="exact"/>
        <w:ind w:left="1276" w:firstLine="0"/>
        <w:rPr>
          <w:rFonts w:ascii="Times New Roman" w:hAnsi="Times New Roman" w:cs="Times New Roman"/>
          <w:b/>
          <w:i/>
          <w:caps/>
          <w:sz w:val="17"/>
          <w:szCs w:val="17"/>
        </w:rPr>
      </w:pPr>
      <w:r w:rsidRPr="00FD6163">
        <w:rPr>
          <w:rFonts w:ascii="Times New Roman" w:hAnsi="Times New Roman" w:cs="Times New Roman"/>
          <w:b/>
          <w:i/>
          <w:caps/>
          <w:sz w:val="17"/>
          <w:szCs w:val="17"/>
        </w:rPr>
        <w:t xml:space="preserve">415 V THREE PHASE ARC WELDING MACHINES </w:t>
      </w:r>
    </w:p>
    <w:p w14:paraId="1E99172D" w14:textId="77777777" w:rsidR="00AA39B0" w:rsidRPr="00542FDE" w:rsidRDefault="00AA39B0" w:rsidP="0051526A">
      <w:pPr>
        <w:pStyle w:val="level30"/>
        <w:numPr>
          <w:ilvl w:val="0"/>
          <w:numId w:val="66"/>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415 V three phase arc welding machines of the multi-operator type rated in accordance with AS 60974 and drawing a maximum short circuit input current not exceeding 75 A per phase in town localities or 45 A in localities that are not towns may be connected between three active conductors.</w:t>
      </w:r>
    </w:p>
    <w:p w14:paraId="721ADC7B" w14:textId="77777777" w:rsidR="00AA39B0" w:rsidRPr="00542FDE" w:rsidRDefault="00AA39B0" w:rsidP="00AA39B0">
      <w:pPr>
        <w:pStyle w:val="level1"/>
        <w:tabs>
          <w:tab w:val="clear" w:pos="1249"/>
          <w:tab w:val="num" w:pos="1440"/>
        </w:tabs>
        <w:spacing w:line="170" w:lineRule="exact"/>
        <w:ind w:hanging="682"/>
        <w:jc w:val="both"/>
        <w:rPr>
          <w:rFonts w:ascii="Times New Roman" w:hAnsi="Times New Roman"/>
          <w:caps/>
          <w:noProof/>
          <w:sz w:val="17"/>
          <w:szCs w:val="17"/>
        </w:rPr>
      </w:pPr>
      <w:bookmarkStart w:id="237" w:name="_Toc191779543"/>
      <w:bookmarkStart w:id="238" w:name="_Toc193271261"/>
      <w:bookmarkStart w:id="239" w:name="_Toc193514705"/>
      <w:bookmarkStart w:id="240" w:name="_Toc193515653"/>
      <w:bookmarkStart w:id="241" w:name="_Toc193599999"/>
      <w:bookmarkStart w:id="242" w:name="_Toc193604452"/>
      <w:bookmarkStart w:id="243" w:name="_Toc194379937"/>
      <w:r w:rsidRPr="00542FDE">
        <w:rPr>
          <w:rFonts w:ascii="Times New Roman" w:hAnsi="Times New Roman"/>
          <w:caps/>
          <w:noProof/>
          <w:sz w:val="17"/>
          <w:szCs w:val="17"/>
        </w:rPr>
        <w:t>METHOD OF DETERMINING LOAD ON SERVICE</w:t>
      </w:r>
      <w:bookmarkEnd w:id="237"/>
      <w:bookmarkEnd w:id="238"/>
      <w:bookmarkEnd w:id="239"/>
      <w:bookmarkEnd w:id="240"/>
      <w:bookmarkEnd w:id="241"/>
      <w:bookmarkEnd w:id="242"/>
      <w:bookmarkEnd w:id="243"/>
    </w:p>
    <w:p w14:paraId="0B89514C"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The assumed load for a proposed service shall be the maximum demand of the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installation determined in accordance with AS/NZS 3000.  The demand shall be calculated in amperes at 230 V. </w:t>
      </w:r>
    </w:p>
    <w:p w14:paraId="2E0098C4" w14:textId="77777777" w:rsidR="00AA39B0" w:rsidRPr="00542FDE" w:rsidRDefault="00AA39B0" w:rsidP="00AA39B0">
      <w:pPr>
        <w:pStyle w:val="level1"/>
        <w:tabs>
          <w:tab w:val="clear" w:pos="1249"/>
          <w:tab w:val="num" w:pos="1440"/>
        </w:tabs>
        <w:spacing w:line="170" w:lineRule="exact"/>
        <w:ind w:hanging="682"/>
        <w:jc w:val="both"/>
        <w:rPr>
          <w:rFonts w:ascii="Times New Roman" w:hAnsi="Times New Roman"/>
          <w:caps/>
          <w:noProof/>
          <w:sz w:val="17"/>
          <w:szCs w:val="17"/>
        </w:rPr>
      </w:pPr>
      <w:bookmarkStart w:id="244" w:name="_Toc191779544"/>
      <w:bookmarkStart w:id="245" w:name="_Toc193271262"/>
      <w:bookmarkStart w:id="246" w:name="_Toc193514706"/>
      <w:bookmarkStart w:id="247" w:name="_Toc193515654"/>
      <w:bookmarkStart w:id="248" w:name="_Toc193600000"/>
      <w:bookmarkStart w:id="249" w:name="_Toc193604453"/>
      <w:bookmarkStart w:id="250" w:name="_Toc194379938"/>
      <w:r w:rsidRPr="00542FDE">
        <w:rPr>
          <w:rFonts w:ascii="Times New Roman" w:hAnsi="Times New Roman"/>
          <w:caps/>
          <w:noProof/>
          <w:sz w:val="17"/>
          <w:szCs w:val="17"/>
        </w:rPr>
        <w:t>SERVICE ARRANGEMENTS</w:t>
      </w:r>
      <w:bookmarkEnd w:id="244"/>
      <w:bookmarkEnd w:id="245"/>
      <w:bookmarkEnd w:id="246"/>
      <w:bookmarkEnd w:id="247"/>
      <w:bookmarkEnd w:id="248"/>
      <w:bookmarkEnd w:id="249"/>
      <w:bookmarkEnd w:id="250"/>
    </w:p>
    <w:p w14:paraId="67F16DF8"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In general, only one service will be provided to supply a property.  Where an additional service is required and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agrees to install that service, the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will be required to contribute to the cost of the additional service.</w:t>
      </w:r>
    </w:p>
    <w:p w14:paraId="3414A9F9"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Where more than one service is installed, the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shall label each service in an approved manner to indicate the presence and position of other services.</w:t>
      </w:r>
    </w:p>
    <w:p w14:paraId="17C977FF"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The service fuse box will be sealed with an official </w:t>
      </w:r>
      <w:r w:rsidRPr="00542FDE">
        <w:rPr>
          <w:rFonts w:ascii="Times New Roman" w:hAnsi="Times New Roman" w:cs="Times New Roman"/>
          <w:b/>
          <w:i/>
          <w:sz w:val="17"/>
          <w:szCs w:val="17"/>
        </w:rPr>
        <w:t>DNSP’</w:t>
      </w:r>
      <w:r w:rsidRPr="00542FDE">
        <w:rPr>
          <w:rFonts w:ascii="Times New Roman" w:hAnsi="Times New Roman" w:cs="Times New Roman"/>
          <w:i/>
          <w:sz w:val="17"/>
          <w:szCs w:val="17"/>
        </w:rPr>
        <w:t>s</w:t>
      </w:r>
      <w:r w:rsidRPr="00542FDE">
        <w:rPr>
          <w:rFonts w:ascii="Times New Roman" w:hAnsi="Times New Roman" w:cs="Times New Roman"/>
          <w:sz w:val="17"/>
          <w:szCs w:val="17"/>
        </w:rPr>
        <w:t xml:space="preserve"> seal. No person, other than an authorised employee or agent of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or </w:t>
      </w:r>
      <w:r w:rsidRPr="00542FDE">
        <w:rPr>
          <w:rFonts w:ascii="Times New Roman" w:hAnsi="Times New Roman" w:cs="Times New Roman"/>
          <w:b/>
          <w:i/>
          <w:sz w:val="17"/>
          <w:szCs w:val="17"/>
        </w:rPr>
        <w:t>LR</w:t>
      </w:r>
      <w:r w:rsidRPr="00542FDE">
        <w:rPr>
          <w:rFonts w:ascii="Times New Roman" w:hAnsi="Times New Roman" w:cs="Times New Roman"/>
          <w:sz w:val="17"/>
          <w:szCs w:val="17"/>
        </w:rPr>
        <w:t xml:space="preserve"> or the holder of an A class Electrical Worker’s licence authorised for a specific project shall break the seal or otherwise interfere with the service fuse box.</w:t>
      </w:r>
    </w:p>
    <w:p w14:paraId="270D3081"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Generally, new services will be underground and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may elect to install a circuit breaker in lieu of service fuses.</w:t>
      </w:r>
    </w:p>
    <w:p w14:paraId="400A878D"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UNDERGROUND</w:t>
      </w:r>
    </w:p>
    <w:p w14:paraId="6EFEF906" w14:textId="77777777" w:rsidR="00AA39B0" w:rsidRPr="00542FDE" w:rsidRDefault="00AA39B0" w:rsidP="0051526A">
      <w:pPr>
        <w:pStyle w:val="level30"/>
        <w:numPr>
          <w:ilvl w:val="0"/>
          <w:numId w:val="67"/>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For </w:t>
      </w:r>
      <w:r w:rsidRPr="00542FDE">
        <w:rPr>
          <w:rFonts w:ascii="Times New Roman" w:hAnsi="Times New Roman" w:cs="Times New Roman"/>
          <w:b/>
          <w:i/>
          <w:sz w:val="17"/>
          <w:szCs w:val="17"/>
        </w:rPr>
        <w:t xml:space="preserve">Customer’s </w:t>
      </w:r>
      <w:r w:rsidRPr="00542FDE">
        <w:rPr>
          <w:rFonts w:ascii="Times New Roman" w:hAnsi="Times New Roman" w:cs="Times New Roman"/>
          <w:sz w:val="17"/>
          <w:szCs w:val="17"/>
        </w:rPr>
        <w:t xml:space="preserve">installations requiring underground </w:t>
      </w:r>
      <w:r w:rsidRPr="00542FDE">
        <w:rPr>
          <w:rFonts w:ascii="Times New Roman" w:hAnsi="Times New Roman" w:cs="Times New Roman"/>
          <w:b/>
          <w:i/>
          <w:sz w:val="17"/>
          <w:szCs w:val="17"/>
        </w:rPr>
        <w:t xml:space="preserve">Customer’s </w:t>
      </w:r>
      <w:r w:rsidRPr="00542FDE">
        <w:rPr>
          <w:rFonts w:ascii="Times New Roman" w:hAnsi="Times New Roman" w:cs="Times New Roman"/>
          <w:sz w:val="17"/>
          <w:szCs w:val="17"/>
        </w:rPr>
        <w:t xml:space="preserve">mains, the location of the </w:t>
      </w:r>
      <w:r w:rsidRPr="00542FDE">
        <w:rPr>
          <w:rFonts w:ascii="Times New Roman" w:hAnsi="Times New Roman" w:cs="Times New Roman"/>
          <w:b/>
          <w:i/>
          <w:sz w:val="17"/>
          <w:szCs w:val="17"/>
        </w:rPr>
        <w:t xml:space="preserve">Customer’s </w:t>
      </w:r>
      <w:r w:rsidRPr="00542FDE">
        <w:rPr>
          <w:rFonts w:ascii="Times New Roman" w:hAnsi="Times New Roman" w:cs="Times New Roman"/>
          <w:sz w:val="17"/>
          <w:szCs w:val="17"/>
        </w:rPr>
        <w:t xml:space="preserve">terminals will be determined by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w:t>
      </w:r>
    </w:p>
    <w:p w14:paraId="46A43BFD" w14:textId="77777777" w:rsidR="00AA39B0" w:rsidRPr="00542FDE" w:rsidRDefault="00AA39B0" w:rsidP="0051526A">
      <w:pPr>
        <w:pStyle w:val="level30"/>
        <w:numPr>
          <w:ilvl w:val="0"/>
          <w:numId w:val="67"/>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Where the local administrative authority requires notification of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underground wiring in a road reserve or the like, evidence of their approval shall be submitted prior to inspection and/or connection. </w:t>
      </w:r>
    </w:p>
    <w:p w14:paraId="259E2676" w14:textId="77777777" w:rsidR="00AA39B0" w:rsidRPr="00542FDE" w:rsidRDefault="00AA39B0" w:rsidP="00AA39B0">
      <w:pPr>
        <w:pStyle w:val="level30"/>
        <w:tabs>
          <w:tab w:val="clear" w:pos="1958"/>
        </w:tabs>
        <w:spacing w:line="170" w:lineRule="exact"/>
        <w:ind w:left="1276" w:firstLine="0"/>
        <w:rPr>
          <w:rFonts w:ascii="Times New Roman" w:hAnsi="Times New Roman" w:cs="Times New Roman"/>
          <w:i/>
          <w:caps/>
          <w:sz w:val="17"/>
          <w:szCs w:val="17"/>
        </w:rPr>
      </w:pPr>
      <w:r w:rsidRPr="00542FDE">
        <w:rPr>
          <w:rFonts w:ascii="Times New Roman" w:hAnsi="Times New Roman" w:cs="Times New Roman"/>
          <w:i/>
          <w:caps/>
          <w:sz w:val="17"/>
          <w:szCs w:val="17"/>
        </w:rPr>
        <w:t xml:space="preserve">Underground mains area </w:t>
      </w:r>
    </w:p>
    <w:p w14:paraId="3F3656A2" w14:textId="77777777" w:rsidR="00AA39B0" w:rsidRPr="00542FDE" w:rsidRDefault="00AA39B0" w:rsidP="0051526A">
      <w:pPr>
        <w:pStyle w:val="level30"/>
        <w:numPr>
          <w:ilvl w:val="0"/>
          <w:numId w:val="67"/>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w:t>
      </w:r>
      <w:r w:rsidRPr="00542FDE">
        <w:rPr>
          <w:rFonts w:ascii="Times New Roman" w:hAnsi="Times New Roman" w:cs="Times New Roman"/>
          <w:b/>
          <w:i/>
          <w:sz w:val="17"/>
          <w:szCs w:val="17"/>
        </w:rPr>
        <w:t xml:space="preserve">Customer’s </w:t>
      </w:r>
      <w:r w:rsidRPr="00542FDE">
        <w:rPr>
          <w:rFonts w:ascii="Times New Roman" w:hAnsi="Times New Roman" w:cs="Times New Roman"/>
          <w:sz w:val="17"/>
          <w:szCs w:val="17"/>
        </w:rPr>
        <w:t xml:space="preserve">installation(s) located in an underground mains area will be supplied from an underground service pit adjacent to the property boundary, unless otherwise approved by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w:t>
      </w:r>
    </w:p>
    <w:p w14:paraId="22A64F8F" w14:textId="77777777" w:rsidR="00AA39B0" w:rsidRPr="00542FDE" w:rsidRDefault="00AA39B0" w:rsidP="0051526A">
      <w:pPr>
        <w:pStyle w:val="level30"/>
        <w:numPr>
          <w:ilvl w:val="0"/>
          <w:numId w:val="67"/>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w:t>
      </w:r>
      <w:r w:rsidRPr="00542FDE">
        <w:rPr>
          <w:rFonts w:ascii="Times New Roman" w:hAnsi="Times New Roman" w:cs="Times New Roman"/>
          <w:b/>
          <w:i/>
          <w:sz w:val="17"/>
          <w:szCs w:val="17"/>
        </w:rPr>
        <w:t xml:space="preserve">Customer’s </w:t>
      </w:r>
      <w:r w:rsidRPr="00542FDE">
        <w:rPr>
          <w:rFonts w:ascii="Times New Roman" w:hAnsi="Times New Roman" w:cs="Times New Roman"/>
          <w:sz w:val="17"/>
          <w:szCs w:val="17"/>
        </w:rPr>
        <w:t xml:space="preserve">terminals will be deemed to be the point of connection between the </w:t>
      </w:r>
      <w:r w:rsidRPr="00542FDE">
        <w:rPr>
          <w:rFonts w:ascii="Times New Roman" w:hAnsi="Times New Roman" w:cs="Times New Roman"/>
          <w:b/>
          <w:i/>
          <w:sz w:val="17"/>
          <w:szCs w:val="17"/>
        </w:rPr>
        <w:t xml:space="preserve">Customer’s </w:t>
      </w:r>
      <w:r w:rsidRPr="00542FDE">
        <w:rPr>
          <w:rFonts w:ascii="Times New Roman" w:hAnsi="Times New Roman" w:cs="Times New Roman"/>
          <w:sz w:val="17"/>
          <w:szCs w:val="17"/>
        </w:rPr>
        <w:t xml:space="preserve">mains and the distribution system cables at the service point. </w:t>
      </w:r>
    </w:p>
    <w:p w14:paraId="6146D818"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lastRenderedPageBreak/>
        <w:t xml:space="preserve">OVERHEAD </w:t>
      </w:r>
    </w:p>
    <w:p w14:paraId="75DD04EE" w14:textId="77777777" w:rsidR="00AA39B0" w:rsidRPr="00542FDE" w:rsidRDefault="00AA39B0" w:rsidP="0051526A">
      <w:pPr>
        <w:pStyle w:val="level30"/>
        <w:numPr>
          <w:ilvl w:val="0"/>
          <w:numId w:val="68"/>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Where the circumstances are of a nature that an overhead service is permitted,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will decide the type of service line to be installed.  The </w:t>
      </w:r>
      <w:r w:rsidRPr="00542FDE">
        <w:rPr>
          <w:rFonts w:ascii="Times New Roman" w:hAnsi="Times New Roman" w:cs="Times New Roman"/>
          <w:b/>
          <w:i/>
          <w:sz w:val="17"/>
          <w:szCs w:val="17"/>
        </w:rPr>
        <w:t>service protection device</w:t>
      </w:r>
      <w:r w:rsidRPr="00542FDE">
        <w:rPr>
          <w:rFonts w:ascii="Times New Roman" w:hAnsi="Times New Roman" w:cs="Times New Roman"/>
          <w:sz w:val="17"/>
          <w:szCs w:val="17"/>
        </w:rPr>
        <w:t xml:space="preserve"> will be fixed on the exterior of the premises in a position free of obstructions from the ground level.  If subsequent building alterations impede direct vertical access to the </w:t>
      </w:r>
      <w:r w:rsidRPr="00542FDE">
        <w:rPr>
          <w:rFonts w:ascii="Times New Roman" w:hAnsi="Times New Roman" w:cs="Times New Roman"/>
          <w:b/>
          <w:i/>
          <w:sz w:val="17"/>
          <w:szCs w:val="17"/>
        </w:rPr>
        <w:t>service protection device</w:t>
      </w:r>
      <w:r w:rsidRPr="00542FDE">
        <w:rPr>
          <w:rFonts w:ascii="Times New Roman" w:hAnsi="Times New Roman" w:cs="Times New Roman"/>
          <w:sz w:val="17"/>
          <w:szCs w:val="17"/>
        </w:rPr>
        <w:t xml:space="preserve"> or hinder access in any other way, the right is reserved to disconnect the supply and the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shall pay the costs of alterations necessary to restore unobstructed access. </w:t>
      </w:r>
    </w:p>
    <w:p w14:paraId="3B131419" w14:textId="77777777" w:rsidR="00AA39B0" w:rsidRPr="00542FDE" w:rsidRDefault="00AA39B0" w:rsidP="00AA39B0">
      <w:pPr>
        <w:pStyle w:val="level30"/>
        <w:tabs>
          <w:tab w:val="clear" w:pos="1958"/>
        </w:tabs>
        <w:spacing w:line="170" w:lineRule="exact"/>
        <w:ind w:left="1276" w:firstLine="0"/>
        <w:rPr>
          <w:rFonts w:ascii="Times New Roman" w:hAnsi="Times New Roman" w:cs="Times New Roman"/>
          <w:i/>
          <w:caps/>
          <w:sz w:val="17"/>
          <w:szCs w:val="17"/>
        </w:rPr>
      </w:pPr>
      <w:r w:rsidRPr="00542FDE">
        <w:rPr>
          <w:rFonts w:ascii="Times New Roman" w:hAnsi="Times New Roman" w:cs="Times New Roman"/>
          <w:i/>
          <w:caps/>
          <w:sz w:val="17"/>
          <w:szCs w:val="17"/>
        </w:rPr>
        <w:t xml:space="preserve">Overhead mains areas </w:t>
      </w:r>
    </w:p>
    <w:p w14:paraId="65F6E3D0" w14:textId="77777777" w:rsidR="00AA39B0" w:rsidRPr="00542FDE" w:rsidRDefault="00AA39B0" w:rsidP="0051526A">
      <w:pPr>
        <w:pStyle w:val="level30"/>
        <w:numPr>
          <w:ilvl w:val="0"/>
          <w:numId w:val="68"/>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A minimum clearance from ground level of 3 metres for open wire services or 2.7 metres for neutral screened services is required throughout the entire length of the service line.  The length of a neutral screened service line shall be limited to 18 metres for a </w:t>
      </w:r>
      <w:proofErr w:type="gramStart"/>
      <w:r w:rsidRPr="00542FDE">
        <w:rPr>
          <w:rFonts w:ascii="Times New Roman" w:hAnsi="Times New Roman" w:cs="Times New Roman"/>
          <w:sz w:val="17"/>
          <w:szCs w:val="17"/>
        </w:rPr>
        <w:t>two wire</w:t>
      </w:r>
      <w:proofErr w:type="gramEnd"/>
      <w:r w:rsidRPr="00542FDE">
        <w:rPr>
          <w:rFonts w:ascii="Times New Roman" w:hAnsi="Times New Roman" w:cs="Times New Roman"/>
          <w:sz w:val="17"/>
          <w:szCs w:val="17"/>
        </w:rPr>
        <w:t xml:space="preserve"> service and 15 metres for a three and four wire service.  Where the appropriate clearance is not available, the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shall provide a riser, or alternatively, the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will be required to contribute to the cost of other arrangements.  The load terminals in the service fuse box shall be deemed the </w:t>
      </w:r>
      <w:r w:rsidRPr="00542FDE">
        <w:rPr>
          <w:rFonts w:ascii="Times New Roman" w:hAnsi="Times New Roman" w:cs="Times New Roman"/>
          <w:b/>
          <w:i/>
          <w:sz w:val="17"/>
          <w:szCs w:val="17"/>
        </w:rPr>
        <w:t xml:space="preserve">Customer’s </w:t>
      </w:r>
      <w:r w:rsidRPr="00542FDE">
        <w:rPr>
          <w:rFonts w:ascii="Times New Roman" w:hAnsi="Times New Roman" w:cs="Times New Roman"/>
          <w:sz w:val="17"/>
          <w:szCs w:val="17"/>
        </w:rPr>
        <w:t xml:space="preserve">terminals. </w:t>
      </w:r>
    </w:p>
    <w:p w14:paraId="4B8E8F82" w14:textId="77777777" w:rsidR="00AA39B0" w:rsidRPr="00542FDE" w:rsidRDefault="00AA39B0" w:rsidP="00AA39B0">
      <w:pPr>
        <w:pStyle w:val="level1"/>
        <w:tabs>
          <w:tab w:val="clear" w:pos="1249"/>
          <w:tab w:val="num" w:pos="1440"/>
        </w:tabs>
        <w:spacing w:line="170" w:lineRule="exact"/>
        <w:ind w:left="1276"/>
        <w:jc w:val="both"/>
        <w:rPr>
          <w:rFonts w:ascii="Times New Roman" w:hAnsi="Times New Roman"/>
          <w:caps/>
          <w:noProof/>
          <w:sz w:val="17"/>
          <w:szCs w:val="17"/>
        </w:rPr>
      </w:pPr>
      <w:bookmarkStart w:id="251" w:name="_Toc191779545"/>
      <w:bookmarkStart w:id="252" w:name="_Toc193271263"/>
      <w:bookmarkStart w:id="253" w:name="_Toc193514707"/>
      <w:bookmarkStart w:id="254" w:name="_Toc193515655"/>
      <w:bookmarkStart w:id="255" w:name="_Toc193600001"/>
      <w:bookmarkStart w:id="256" w:name="_Toc193604454"/>
      <w:bookmarkStart w:id="257" w:name="_Toc194379939"/>
      <w:r w:rsidRPr="00542FDE">
        <w:rPr>
          <w:rFonts w:ascii="Times New Roman" w:hAnsi="Times New Roman"/>
          <w:caps/>
          <w:noProof/>
          <w:sz w:val="17"/>
          <w:szCs w:val="17"/>
        </w:rPr>
        <w:t>TYPES OF SERVICE TO BE INSTALLED</w:t>
      </w:r>
      <w:bookmarkEnd w:id="251"/>
      <w:bookmarkEnd w:id="252"/>
      <w:bookmarkEnd w:id="253"/>
      <w:bookmarkEnd w:id="254"/>
      <w:bookmarkEnd w:id="255"/>
      <w:bookmarkEnd w:id="256"/>
      <w:bookmarkEnd w:id="257"/>
    </w:p>
    <w:p w14:paraId="37244C1D"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The type of service installed will be dependent on the distribution system adjacent to the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and the calculated maximum demand of the site. Note that the following information is a guide only and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shall have the final decision in the appropriate type of service. </w:t>
      </w:r>
    </w:p>
    <w:p w14:paraId="0688BEDE"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3 PHASE 4 WIRE 230/415 V SYSTEM </w:t>
      </w:r>
    </w:p>
    <w:p w14:paraId="470F0551" w14:textId="77777777" w:rsidR="00AA39B0" w:rsidRPr="00542FDE" w:rsidRDefault="00AA39B0" w:rsidP="00AA39B0">
      <w:pPr>
        <w:pStyle w:val="level2"/>
        <w:numPr>
          <w:ilvl w:val="0"/>
          <w:numId w:val="0"/>
        </w:numPr>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The number of phases which will be provided to supply load in an installation shall be determined from the following:</w:t>
      </w:r>
    </w:p>
    <w:p w14:paraId="264BD6E2" w14:textId="77777777" w:rsidR="00AA39B0" w:rsidRPr="00542FDE" w:rsidRDefault="00AA39B0" w:rsidP="0051526A">
      <w:pPr>
        <w:pStyle w:val="level30"/>
        <w:numPr>
          <w:ilvl w:val="0"/>
          <w:numId w:val="69"/>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Calculated Maximum Demand not exceeding 70 A:  Single phase (two wire service</w:t>
      </w:r>
      <w:proofErr w:type="gramStart"/>
      <w:r w:rsidRPr="00542FDE">
        <w:rPr>
          <w:rFonts w:ascii="Times New Roman" w:hAnsi="Times New Roman" w:cs="Times New Roman"/>
          <w:sz w:val="17"/>
          <w:szCs w:val="17"/>
        </w:rPr>
        <w:t>);</w:t>
      </w:r>
      <w:proofErr w:type="gramEnd"/>
    </w:p>
    <w:p w14:paraId="467F6981" w14:textId="77777777" w:rsidR="00AA39B0" w:rsidRPr="00542FDE" w:rsidRDefault="00AA39B0" w:rsidP="0051526A">
      <w:pPr>
        <w:pStyle w:val="level30"/>
        <w:numPr>
          <w:ilvl w:val="0"/>
          <w:numId w:val="69"/>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Calculated Maximum Demand exceeding 70 A, but not exceeding 140 A:  Two phase (three wire service</w:t>
      </w:r>
      <w:proofErr w:type="gramStart"/>
      <w:r w:rsidRPr="00542FDE">
        <w:rPr>
          <w:rFonts w:ascii="Times New Roman" w:hAnsi="Times New Roman" w:cs="Times New Roman"/>
          <w:sz w:val="17"/>
          <w:szCs w:val="17"/>
        </w:rPr>
        <w:t>);</w:t>
      </w:r>
      <w:proofErr w:type="gramEnd"/>
    </w:p>
    <w:p w14:paraId="20FF45B1" w14:textId="77777777" w:rsidR="00AA39B0" w:rsidRPr="00542FDE" w:rsidRDefault="00AA39B0" w:rsidP="0051526A">
      <w:pPr>
        <w:pStyle w:val="level30"/>
        <w:numPr>
          <w:ilvl w:val="0"/>
          <w:numId w:val="69"/>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Calculated Maximum Demand exceeding 140 A: Three phase (four wire service).</w:t>
      </w:r>
    </w:p>
    <w:p w14:paraId="7C216A3E" w14:textId="77777777" w:rsidR="00AA39B0" w:rsidRPr="00AA39B0" w:rsidRDefault="00AA39B0" w:rsidP="00AA39B0">
      <w:pPr>
        <w:spacing w:after="120"/>
        <w:ind w:left="1276"/>
        <w:rPr>
          <w:szCs w:val="17"/>
        </w:rPr>
      </w:pPr>
      <w:r w:rsidRPr="00AA39B0">
        <w:rPr>
          <w:rStyle w:val="level2Char"/>
          <w:rFonts w:ascii="Times New Roman" w:eastAsia="Calibri" w:hAnsi="Times New Roman" w:cs="Times New Roman"/>
          <w:sz w:val="17"/>
          <w:szCs w:val="17"/>
        </w:rPr>
        <w:t>Where the connection of an appliance requiring other than the type of service</w:t>
      </w:r>
      <w:r w:rsidRPr="00AA39B0">
        <w:rPr>
          <w:szCs w:val="17"/>
        </w:rPr>
        <w:t xml:space="preserve"> determined above is desired, then advice shall be sought from the </w:t>
      </w:r>
      <w:r w:rsidRPr="00AA39B0">
        <w:rPr>
          <w:b/>
          <w:i/>
          <w:szCs w:val="17"/>
        </w:rPr>
        <w:t>DNSP</w:t>
      </w:r>
      <w:r w:rsidRPr="00AA39B0">
        <w:rPr>
          <w:szCs w:val="17"/>
        </w:rPr>
        <w:t xml:space="preserve">. Where it is agreed that a special service may be required, then the </w:t>
      </w:r>
      <w:r w:rsidRPr="00AA39B0">
        <w:rPr>
          <w:b/>
          <w:i/>
          <w:szCs w:val="17"/>
        </w:rPr>
        <w:t>Customer</w:t>
      </w:r>
      <w:r w:rsidRPr="00AA39B0">
        <w:rPr>
          <w:szCs w:val="17"/>
        </w:rPr>
        <w:t xml:space="preserve"> may be required to contribute to the cost of the service.</w:t>
      </w:r>
    </w:p>
    <w:p w14:paraId="28F5CFA6" w14:textId="77777777" w:rsidR="00AA39B0" w:rsidRPr="00AA39B0" w:rsidRDefault="00AA39B0" w:rsidP="00AA39B0">
      <w:pPr>
        <w:pStyle w:val="level2"/>
        <w:tabs>
          <w:tab w:val="clear" w:pos="1277"/>
        </w:tabs>
        <w:spacing w:line="170" w:lineRule="exact"/>
        <w:ind w:left="1276"/>
        <w:rPr>
          <w:rFonts w:ascii="Times New Roman" w:hAnsi="Times New Roman" w:cs="Times New Roman"/>
          <w:sz w:val="17"/>
          <w:szCs w:val="17"/>
        </w:rPr>
      </w:pPr>
      <w:r w:rsidRPr="00AA39B0">
        <w:rPr>
          <w:rFonts w:ascii="Times New Roman" w:hAnsi="Times New Roman" w:cs="Times New Roman"/>
          <w:sz w:val="17"/>
          <w:szCs w:val="17"/>
        </w:rPr>
        <w:t>SINGLE PHASE 2 WIRE 230 V NON-TOWN SYSTEM</w:t>
      </w:r>
    </w:p>
    <w:p w14:paraId="792BE858" w14:textId="77777777" w:rsidR="00AA39B0" w:rsidRPr="00AA39B0" w:rsidRDefault="00AA39B0" w:rsidP="00AA39B0">
      <w:pPr>
        <w:spacing w:after="120"/>
        <w:ind w:left="1276"/>
        <w:rPr>
          <w:rStyle w:val="211HeadingChar"/>
          <w:rFonts w:ascii="Times New Roman" w:hAnsi="Times New Roman" w:cs="Times New Roman"/>
          <w:b w:val="0"/>
          <w:sz w:val="17"/>
          <w:szCs w:val="17"/>
        </w:rPr>
      </w:pPr>
      <w:r w:rsidRPr="00AA39B0">
        <w:rPr>
          <w:rStyle w:val="211HeadingChar"/>
          <w:rFonts w:ascii="Times New Roman" w:hAnsi="Times New Roman" w:cs="Times New Roman"/>
          <w:b w:val="0"/>
          <w:sz w:val="17"/>
          <w:szCs w:val="17"/>
        </w:rPr>
        <w:t>A two wire 230 V service only is available.</w:t>
      </w:r>
    </w:p>
    <w:p w14:paraId="247D7E64"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TWO PHASE 3 WIRE 230/480 NON-TOWN SYSTEM </w:t>
      </w:r>
    </w:p>
    <w:p w14:paraId="7D669712" w14:textId="77777777" w:rsidR="00AA39B0" w:rsidRPr="00542FDE" w:rsidRDefault="00AA39B0" w:rsidP="00AA39B0">
      <w:pPr>
        <w:tabs>
          <w:tab w:val="left" w:pos="1260"/>
        </w:tabs>
        <w:spacing w:after="120"/>
        <w:ind w:left="1276"/>
        <w:rPr>
          <w:szCs w:val="17"/>
        </w:rPr>
      </w:pPr>
      <w:r w:rsidRPr="00542FDE">
        <w:rPr>
          <w:szCs w:val="17"/>
        </w:rPr>
        <w:t xml:space="preserve">A two wire 230 V service will normally be installed. However, a three wire 230/480 V service may be provided as determined by the </w:t>
      </w:r>
      <w:r w:rsidRPr="00542FDE">
        <w:rPr>
          <w:b/>
          <w:i/>
          <w:szCs w:val="17"/>
        </w:rPr>
        <w:t>DNSP</w:t>
      </w:r>
      <w:r w:rsidRPr="00542FDE">
        <w:rPr>
          <w:szCs w:val="17"/>
        </w:rPr>
        <w:t xml:space="preserve">. </w:t>
      </w:r>
    </w:p>
    <w:p w14:paraId="63BE7816"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INSTALLATION HAVING TWO OR MORE CUSTOMERS </w:t>
      </w:r>
    </w:p>
    <w:p w14:paraId="1D11C939" w14:textId="77777777" w:rsidR="00AA39B0" w:rsidRPr="00542FDE" w:rsidRDefault="00AA39B0" w:rsidP="00AA39B0">
      <w:pPr>
        <w:spacing w:after="120"/>
        <w:ind w:left="1276"/>
        <w:rPr>
          <w:szCs w:val="17"/>
        </w:rPr>
      </w:pPr>
      <w:r w:rsidRPr="00542FDE">
        <w:rPr>
          <w:szCs w:val="17"/>
        </w:rPr>
        <w:t xml:space="preserve">In addition to the above stated requirements, where an installation has two or more potential </w:t>
      </w:r>
      <w:r w:rsidRPr="00542FDE">
        <w:rPr>
          <w:b/>
          <w:i/>
          <w:szCs w:val="17"/>
        </w:rPr>
        <w:t>Customers</w:t>
      </w:r>
      <w:r w:rsidRPr="00542FDE">
        <w:rPr>
          <w:szCs w:val="17"/>
        </w:rPr>
        <w:t xml:space="preserve">, </w:t>
      </w:r>
      <w:proofErr w:type="gramStart"/>
      <w:r w:rsidRPr="00542FDE">
        <w:rPr>
          <w:szCs w:val="17"/>
        </w:rPr>
        <w:t>e.g.</w:t>
      </w:r>
      <w:proofErr w:type="gramEnd"/>
      <w:r w:rsidRPr="00542FDE">
        <w:rPr>
          <w:szCs w:val="17"/>
        </w:rPr>
        <w:t xml:space="preserve"> blocks of flats or shops with a maximum demand that does not exceed 70 A per phase, the number of phases or active conductors supplying the installation shall be determined from the following schedule:</w:t>
      </w:r>
    </w:p>
    <w:p w14:paraId="4E615265" w14:textId="77777777" w:rsidR="00AA39B0" w:rsidRPr="00542FDE" w:rsidRDefault="00AA39B0" w:rsidP="00AA39B0">
      <w:pPr>
        <w:pStyle w:val="level2"/>
        <w:keepNext/>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3 PHASE 4 WIRE 230/415 V DISTRIBUTION SYSTEM</w:t>
      </w:r>
    </w:p>
    <w:p w14:paraId="06A2B97F" w14:textId="77777777" w:rsidR="00AA39B0" w:rsidRPr="00542FDE" w:rsidRDefault="00AA39B0" w:rsidP="0051526A">
      <w:pPr>
        <w:pStyle w:val="level30"/>
        <w:keepNext/>
        <w:numPr>
          <w:ilvl w:val="0"/>
          <w:numId w:val="70"/>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Two potential Customers: Two phase (3 wire) service.</w:t>
      </w:r>
    </w:p>
    <w:p w14:paraId="2BB2F795" w14:textId="77777777" w:rsidR="00AA39B0" w:rsidRPr="00542FDE" w:rsidRDefault="00AA39B0" w:rsidP="0051526A">
      <w:pPr>
        <w:pStyle w:val="level30"/>
        <w:keepNext/>
        <w:numPr>
          <w:ilvl w:val="0"/>
          <w:numId w:val="70"/>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Three or more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Three Phase (4 wire) service.</w:t>
      </w:r>
    </w:p>
    <w:p w14:paraId="0BD0DCAF"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1 PHASE 3 WIRE 230/480 V DISTRIBUTION SYSTEM</w:t>
      </w:r>
    </w:p>
    <w:p w14:paraId="66AED8F9" w14:textId="77777777" w:rsidR="00AA39B0" w:rsidRPr="00542FDE" w:rsidRDefault="00AA39B0" w:rsidP="00AA39B0">
      <w:pPr>
        <w:spacing w:after="120"/>
        <w:ind w:left="1276"/>
        <w:rPr>
          <w:szCs w:val="17"/>
        </w:rPr>
      </w:pPr>
      <w:r w:rsidRPr="00542FDE">
        <w:rPr>
          <w:szCs w:val="17"/>
        </w:rPr>
        <w:t xml:space="preserve">For two or more potential </w:t>
      </w:r>
      <w:r w:rsidRPr="00542FDE">
        <w:rPr>
          <w:b/>
          <w:i/>
          <w:szCs w:val="17"/>
        </w:rPr>
        <w:t>Customers</w:t>
      </w:r>
      <w:r w:rsidRPr="00542FDE">
        <w:rPr>
          <w:szCs w:val="17"/>
        </w:rPr>
        <w:t>: Three wire 230/480 V service.</w:t>
      </w:r>
    </w:p>
    <w:p w14:paraId="5CC6B986"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1 PHASE 2 WIRE 230 V DISTRIBUTION SYSTEM </w:t>
      </w:r>
    </w:p>
    <w:p w14:paraId="4EC82731" w14:textId="77777777" w:rsidR="00AA39B0" w:rsidRPr="00542FDE" w:rsidRDefault="00AA39B0" w:rsidP="00AA39B0">
      <w:pPr>
        <w:spacing w:after="120"/>
        <w:ind w:left="1276"/>
        <w:rPr>
          <w:szCs w:val="17"/>
        </w:rPr>
      </w:pPr>
      <w:r w:rsidRPr="00542FDE">
        <w:rPr>
          <w:szCs w:val="17"/>
        </w:rPr>
        <w:t>A two wire 230 V service will be provided.</w:t>
      </w:r>
    </w:p>
    <w:p w14:paraId="6F9450A6" w14:textId="77777777" w:rsidR="00AA39B0" w:rsidRPr="00542FDE" w:rsidRDefault="00AA39B0" w:rsidP="00AA39B0">
      <w:pPr>
        <w:pStyle w:val="level1"/>
        <w:tabs>
          <w:tab w:val="clear" w:pos="1249"/>
          <w:tab w:val="num" w:pos="1440"/>
        </w:tabs>
        <w:spacing w:line="170" w:lineRule="exact"/>
        <w:ind w:left="1276"/>
        <w:jc w:val="both"/>
        <w:rPr>
          <w:rFonts w:ascii="Times New Roman" w:hAnsi="Times New Roman"/>
          <w:caps/>
          <w:noProof/>
          <w:sz w:val="17"/>
          <w:szCs w:val="17"/>
        </w:rPr>
      </w:pPr>
      <w:bookmarkStart w:id="258" w:name="_Toc191779546"/>
      <w:bookmarkStart w:id="259" w:name="_Toc193271264"/>
      <w:bookmarkStart w:id="260" w:name="_Toc193514708"/>
      <w:bookmarkStart w:id="261" w:name="_Toc193515656"/>
      <w:bookmarkStart w:id="262" w:name="_Toc193600002"/>
      <w:bookmarkStart w:id="263" w:name="_Toc193604455"/>
      <w:bookmarkStart w:id="264" w:name="_Toc194379940"/>
      <w:r w:rsidRPr="00542FDE">
        <w:rPr>
          <w:rFonts w:ascii="Times New Roman" w:hAnsi="Times New Roman"/>
          <w:caps/>
          <w:noProof/>
          <w:sz w:val="17"/>
          <w:szCs w:val="17"/>
        </w:rPr>
        <w:t>SERVICE PROTECTION EQUIPMENT</w:t>
      </w:r>
      <w:bookmarkEnd w:id="258"/>
      <w:bookmarkEnd w:id="259"/>
      <w:bookmarkEnd w:id="260"/>
      <w:bookmarkEnd w:id="261"/>
      <w:bookmarkEnd w:id="262"/>
      <w:bookmarkEnd w:id="263"/>
      <w:bookmarkEnd w:id="264"/>
    </w:p>
    <w:p w14:paraId="27E6E5F2" w14:textId="77777777" w:rsidR="00AA39B0" w:rsidRPr="00542FDE" w:rsidRDefault="00AA39B0" w:rsidP="00AA39B0">
      <w:pPr>
        <w:pStyle w:val="level2"/>
        <w:keepNext/>
        <w:tabs>
          <w:tab w:val="clear" w:pos="1277"/>
        </w:tabs>
        <w:spacing w:line="170" w:lineRule="exact"/>
        <w:ind w:left="1276"/>
        <w:rPr>
          <w:rFonts w:ascii="Times New Roman" w:hAnsi="Times New Roman" w:cs="Times New Roman"/>
          <w:sz w:val="17"/>
          <w:szCs w:val="17"/>
        </w:rPr>
      </w:pPr>
      <w:bookmarkStart w:id="265" w:name="_Toc192047703"/>
      <w:bookmarkStart w:id="266" w:name="_Toc193252987"/>
      <w:bookmarkStart w:id="267" w:name="_Toc193254681"/>
      <w:bookmarkStart w:id="268" w:name="_Toc193263196"/>
      <w:bookmarkStart w:id="269" w:name="_Toc193263603"/>
      <w:bookmarkStart w:id="270" w:name="_Toc193269016"/>
      <w:bookmarkStart w:id="271" w:name="_Toc193270229"/>
      <w:bookmarkStart w:id="272" w:name="_Toc193276552"/>
      <w:bookmarkStart w:id="273" w:name="_Toc193512881"/>
      <w:bookmarkStart w:id="274" w:name="_Toc193517907"/>
      <w:bookmarkStart w:id="275" w:name="_Toc193523138"/>
      <w:bookmarkStart w:id="276" w:name="_Toc193523529"/>
      <w:bookmarkEnd w:id="265"/>
      <w:bookmarkEnd w:id="266"/>
      <w:bookmarkEnd w:id="267"/>
      <w:bookmarkEnd w:id="268"/>
      <w:bookmarkEnd w:id="269"/>
      <w:bookmarkEnd w:id="270"/>
      <w:bookmarkEnd w:id="271"/>
      <w:bookmarkEnd w:id="272"/>
      <w:bookmarkEnd w:id="273"/>
      <w:bookmarkEnd w:id="274"/>
      <w:bookmarkEnd w:id="275"/>
      <w:bookmarkEnd w:id="276"/>
      <w:r w:rsidRPr="00542FDE">
        <w:rPr>
          <w:rFonts w:ascii="Times New Roman" w:hAnsi="Times New Roman" w:cs="Times New Roman"/>
          <w:sz w:val="17"/>
          <w:szCs w:val="17"/>
        </w:rPr>
        <w:t>General</w:t>
      </w:r>
    </w:p>
    <w:p w14:paraId="60102F48" w14:textId="77777777" w:rsidR="00AA39B0" w:rsidRPr="00542FDE" w:rsidRDefault="00AA39B0" w:rsidP="0051526A">
      <w:pPr>
        <w:pStyle w:val="level30"/>
        <w:numPr>
          <w:ilvl w:val="0"/>
          <w:numId w:val="71"/>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Where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d</w:t>
      </w:r>
      <w:r w:rsidRPr="00542FDE">
        <w:rPr>
          <w:rStyle w:val="level3Char"/>
          <w:rFonts w:ascii="Times New Roman" w:hAnsi="Times New Roman" w:cs="Times New Roman"/>
          <w:sz w:val="17"/>
          <w:szCs w:val="17"/>
        </w:rPr>
        <w:t xml:space="preserve">oes not provide the </w:t>
      </w:r>
      <w:r w:rsidRPr="00542FDE">
        <w:rPr>
          <w:rStyle w:val="level3Char"/>
          <w:rFonts w:ascii="Times New Roman" w:hAnsi="Times New Roman" w:cs="Times New Roman"/>
          <w:b/>
          <w:i/>
          <w:sz w:val="17"/>
          <w:szCs w:val="17"/>
        </w:rPr>
        <w:t>service protective device</w:t>
      </w:r>
      <w:r w:rsidRPr="00542FDE">
        <w:rPr>
          <w:rStyle w:val="level3Char"/>
          <w:rFonts w:ascii="Times New Roman" w:hAnsi="Times New Roman" w:cs="Times New Roman"/>
          <w:sz w:val="17"/>
          <w:szCs w:val="17"/>
        </w:rPr>
        <w:t xml:space="preserve"> at the pole or </w:t>
      </w:r>
      <w:r w:rsidRPr="00542FDE">
        <w:rPr>
          <w:rStyle w:val="level3Char"/>
          <w:rFonts w:ascii="Times New Roman" w:hAnsi="Times New Roman" w:cs="Times New Roman"/>
          <w:b/>
          <w:i/>
          <w:sz w:val="17"/>
          <w:szCs w:val="17"/>
        </w:rPr>
        <w:t>point of attachment</w:t>
      </w:r>
      <w:r w:rsidRPr="00542FDE">
        <w:rPr>
          <w:rFonts w:ascii="Times New Roman" w:hAnsi="Times New Roman" w:cs="Times New Roman"/>
          <w:sz w:val="17"/>
          <w:szCs w:val="17"/>
        </w:rPr>
        <w:t xml:space="preserve">, the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shall provide the enclosure and mounting facilities for the </w:t>
      </w:r>
      <w:r w:rsidRPr="00542FDE">
        <w:rPr>
          <w:rFonts w:ascii="Times New Roman" w:hAnsi="Times New Roman" w:cs="Times New Roman"/>
          <w:b/>
          <w:i/>
          <w:sz w:val="17"/>
          <w:szCs w:val="17"/>
        </w:rPr>
        <w:t>service protective device</w:t>
      </w:r>
      <w:r w:rsidRPr="00542FDE">
        <w:rPr>
          <w:rFonts w:ascii="Times New Roman" w:hAnsi="Times New Roman" w:cs="Times New Roman"/>
          <w:sz w:val="17"/>
          <w:szCs w:val="17"/>
        </w:rPr>
        <w:t>.</w:t>
      </w:r>
    </w:p>
    <w:p w14:paraId="67F2CA1A" w14:textId="77777777" w:rsidR="00AA39B0" w:rsidRPr="00542FDE" w:rsidRDefault="00AA39B0" w:rsidP="0051526A">
      <w:pPr>
        <w:pStyle w:val="level30"/>
        <w:numPr>
          <w:ilvl w:val="0"/>
          <w:numId w:val="71"/>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enclosure shall be in a position exterior to the building in a location, which </w:t>
      </w:r>
      <w:proofErr w:type="gramStart"/>
      <w:r w:rsidRPr="00542FDE">
        <w:rPr>
          <w:rFonts w:ascii="Times New Roman" w:hAnsi="Times New Roman" w:cs="Times New Roman"/>
          <w:sz w:val="17"/>
          <w:szCs w:val="17"/>
        </w:rPr>
        <w:t xml:space="preserve">is available to the </w:t>
      </w:r>
      <w:r w:rsidRPr="00542FDE">
        <w:rPr>
          <w:rFonts w:ascii="Times New Roman" w:hAnsi="Times New Roman" w:cs="Times New Roman"/>
          <w:b/>
          <w:i/>
          <w:sz w:val="17"/>
          <w:szCs w:val="17"/>
        </w:rPr>
        <w:t>DNSP’s</w:t>
      </w:r>
      <w:r w:rsidRPr="00542FDE">
        <w:rPr>
          <w:rFonts w:ascii="Times New Roman" w:hAnsi="Times New Roman" w:cs="Times New Roman"/>
          <w:sz w:val="17"/>
          <w:szCs w:val="17"/>
        </w:rPr>
        <w:t xml:space="preserve"> personnel at all times</w:t>
      </w:r>
      <w:proofErr w:type="gramEnd"/>
      <w:r w:rsidRPr="00542FDE">
        <w:rPr>
          <w:rFonts w:ascii="Times New Roman" w:hAnsi="Times New Roman" w:cs="Times New Roman"/>
          <w:sz w:val="17"/>
          <w:szCs w:val="17"/>
        </w:rPr>
        <w:t>.</w:t>
      </w:r>
    </w:p>
    <w:p w14:paraId="68402554" w14:textId="77777777" w:rsidR="00AA39B0" w:rsidRPr="00542FDE" w:rsidRDefault="00AA39B0" w:rsidP="0051526A">
      <w:pPr>
        <w:pStyle w:val="level30"/>
        <w:numPr>
          <w:ilvl w:val="0"/>
          <w:numId w:val="71"/>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Where the </w:t>
      </w:r>
      <w:r w:rsidRPr="00542FDE">
        <w:rPr>
          <w:rFonts w:ascii="Times New Roman" w:hAnsi="Times New Roman" w:cs="Times New Roman"/>
          <w:b/>
          <w:i/>
          <w:sz w:val="17"/>
          <w:szCs w:val="17"/>
        </w:rPr>
        <w:t>service protective device</w:t>
      </w:r>
      <w:r w:rsidRPr="00542FDE">
        <w:rPr>
          <w:rFonts w:ascii="Times New Roman" w:hAnsi="Times New Roman" w:cs="Times New Roman"/>
          <w:sz w:val="17"/>
          <w:szCs w:val="17"/>
        </w:rPr>
        <w:t xml:space="preserve"> is enclosed in a low security area, </w:t>
      </w:r>
      <w:proofErr w:type="gramStart"/>
      <w:r w:rsidRPr="00542FDE">
        <w:rPr>
          <w:rFonts w:ascii="Times New Roman" w:hAnsi="Times New Roman" w:cs="Times New Roman"/>
          <w:sz w:val="17"/>
          <w:szCs w:val="17"/>
        </w:rPr>
        <w:t>e.g.</w:t>
      </w:r>
      <w:proofErr w:type="gramEnd"/>
      <w:r w:rsidRPr="00542FDE">
        <w:rPr>
          <w:rFonts w:ascii="Times New Roman" w:hAnsi="Times New Roman" w:cs="Times New Roman"/>
          <w:sz w:val="17"/>
          <w:szCs w:val="17"/>
        </w:rPr>
        <w:t xml:space="preserve"> behind a carport door, with a private fence etc., the access facility shall be fitted with an approved lock, which is compatible with the </w:t>
      </w:r>
      <w:r w:rsidRPr="00542FDE">
        <w:rPr>
          <w:rFonts w:ascii="Times New Roman" w:hAnsi="Times New Roman" w:cs="Times New Roman"/>
          <w:b/>
          <w:i/>
          <w:sz w:val="17"/>
          <w:szCs w:val="17"/>
        </w:rPr>
        <w:t>DNSP’s</w:t>
      </w:r>
      <w:r w:rsidRPr="00542FDE">
        <w:rPr>
          <w:rFonts w:ascii="Times New Roman" w:hAnsi="Times New Roman" w:cs="Times New Roman"/>
          <w:sz w:val="17"/>
          <w:szCs w:val="17"/>
        </w:rPr>
        <w:t xml:space="preserve"> Master Key System. </w:t>
      </w:r>
    </w:p>
    <w:p w14:paraId="7FE4F834"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bookmarkStart w:id="277" w:name="_Toc192047705"/>
      <w:bookmarkStart w:id="278" w:name="_Toc193252989"/>
      <w:bookmarkStart w:id="279" w:name="_Toc193254683"/>
      <w:bookmarkStart w:id="280" w:name="_Toc193263198"/>
      <w:bookmarkStart w:id="281" w:name="_Toc193263605"/>
      <w:bookmarkStart w:id="282" w:name="_Toc193269018"/>
      <w:bookmarkStart w:id="283" w:name="_Toc193270231"/>
      <w:bookmarkStart w:id="284" w:name="_Toc193276554"/>
      <w:bookmarkStart w:id="285" w:name="_Toc193512883"/>
      <w:bookmarkStart w:id="286" w:name="_Toc193517909"/>
      <w:bookmarkStart w:id="287" w:name="_Toc193523140"/>
      <w:bookmarkStart w:id="288" w:name="_Toc193523531"/>
      <w:bookmarkStart w:id="289" w:name="_Toc191779548"/>
      <w:bookmarkStart w:id="290" w:name="_Toc193600004"/>
      <w:bookmarkStart w:id="291" w:name="_Toc193604457"/>
      <w:bookmarkStart w:id="292" w:name="_Toc194379942"/>
      <w:bookmarkEnd w:id="277"/>
      <w:bookmarkEnd w:id="278"/>
      <w:bookmarkEnd w:id="279"/>
      <w:bookmarkEnd w:id="280"/>
      <w:bookmarkEnd w:id="281"/>
      <w:bookmarkEnd w:id="282"/>
      <w:bookmarkEnd w:id="283"/>
      <w:bookmarkEnd w:id="284"/>
      <w:bookmarkEnd w:id="285"/>
      <w:bookmarkEnd w:id="286"/>
      <w:bookmarkEnd w:id="287"/>
      <w:bookmarkEnd w:id="288"/>
      <w:r w:rsidRPr="00542FDE">
        <w:rPr>
          <w:rFonts w:ascii="Times New Roman" w:hAnsi="Times New Roman" w:cs="Times New Roman"/>
          <w:sz w:val="17"/>
          <w:szCs w:val="17"/>
        </w:rPr>
        <w:t>Equipment mounted on meter or switchboard panels</w:t>
      </w:r>
      <w:bookmarkEnd w:id="289"/>
      <w:bookmarkEnd w:id="290"/>
      <w:bookmarkEnd w:id="291"/>
      <w:bookmarkEnd w:id="292"/>
      <w:r w:rsidRPr="00542FDE">
        <w:rPr>
          <w:rFonts w:ascii="Times New Roman" w:hAnsi="Times New Roman" w:cs="Times New Roman"/>
          <w:sz w:val="17"/>
          <w:szCs w:val="17"/>
        </w:rPr>
        <w:t xml:space="preserve"> </w:t>
      </w:r>
    </w:p>
    <w:p w14:paraId="0E12EA4A" w14:textId="77777777" w:rsidR="00AA39B0" w:rsidRPr="00542FDE" w:rsidRDefault="00AA39B0" w:rsidP="0051526A">
      <w:pPr>
        <w:pStyle w:val="level30"/>
        <w:numPr>
          <w:ilvl w:val="0"/>
          <w:numId w:val="72"/>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Where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approves the mounting of the service </w:t>
      </w:r>
      <w:r w:rsidRPr="00542FDE">
        <w:rPr>
          <w:rFonts w:ascii="Times New Roman" w:hAnsi="Times New Roman" w:cs="Times New Roman"/>
          <w:b/>
          <w:i/>
          <w:sz w:val="17"/>
          <w:szCs w:val="17"/>
        </w:rPr>
        <w:t>protective device</w:t>
      </w:r>
      <w:r w:rsidRPr="00542FDE">
        <w:rPr>
          <w:rFonts w:ascii="Times New Roman" w:hAnsi="Times New Roman" w:cs="Times New Roman"/>
          <w:sz w:val="17"/>
          <w:szCs w:val="17"/>
        </w:rPr>
        <w:t xml:space="preserve"> on the installations meter or switchboard panel, space shall be provided for the </w:t>
      </w:r>
      <w:r w:rsidRPr="00542FDE">
        <w:rPr>
          <w:rFonts w:ascii="Times New Roman" w:hAnsi="Times New Roman" w:cs="Times New Roman"/>
          <w:b/>
          <w:i/>
          <w:sz w:val="17"/>
          <w:szCs w:val="17"/>
        </w:rPr>
        <w:t>service protective device</w:t>
      </w:r>
      <w:r w:rsidRPr="00542FDE">
        <w:rPr>
          <w:rFonts w:ascii="Times New Roman" w:hAnsi="Times New Roman" w:cs="Times New Roman"/>
          <w:sz w:val="17"/>
          <w:szCs w:val="17"/>
        </w:rPr>
        <w:t xml:space="preserve">.  Provisions shall be made for securing the conductor to any hinged or removable panel in such a position as to prevent movement of the conductors at the terminals of the </w:t>
      </w:r>
      <w:r w:rsidRPr="00542FDE">
        <w:rPr>
          <w:rFonts w:ascii="Times New Roman" w:hAnsi="Times New Roman" w:cs="Times New Roman"/>
          <w:b/>
          <w:i/>
          <w:sz w:val="17"/>
          <w:szCs w:val="17"/>
        </w:rPr>
        <w:t>service protective device</w:t>
      </w:r>
      <w:r w:rsidRPr="00542FDE">
        <w:rPr>
          <w:rFonts w:ascii="Times New Roman" w:hAnsi="Times New Roman" w:cs="Times New Roman"/>
          <w:sz w:val="17"/>
          <w:szCs w:val="17"/>
        </w:rPr>
        <w:t xml:space="preserve">.  Mounting panels for the service </w:t>
      </w:r>
      <w:r w:rsidRPr="00542FDE">
        <w:rPr>
          <w:rFonts w:ascii="Times New Roman" w:hAnsi="Times New Roman" w:cs="Times New Roman"/>
          <w:b/>
          <w:i/>
          <w:sz w:val="17"/>
          <w:szCs w:val="17"/>
        </w:rPr>
        <w:t>protective device</w:t>
      </w:r>
      <w:r w:rsidRPr="00542FDE">
        <w:rPr>
          <w:rFonts w:ascii="Times New Roman" w:hAnsi="Times New Roman" w:cs="Times New Roman"/>
          <w:sz w:val="17"/>
          <w:szCs w:val="17"/>
        </w:rPr>
        <w:t xml:space="preserve"> shall be constructed </w:t>
      </w:r>
      <w:r w:rsidRPr="00542FDE">
        <w:rPr>
          <w:rFonts w:ascii="Times New Roman" w:hAnsi="Times New Roman" w:cs="Times New Roman"/>
          <w:sz w:val="17"/>
          <w:szCs w:val="17"/>
        </w:rPr>
        <w:lastRenderedPageBreak/>
        <w:t xml:space="preserve">of a material complying with </w:t>
      </w:r>
      <w:r w:rsidRPr="00542FDE">
        <w:rPr>
          <w:rFonts w:ascii="Times New Roman" w:hAnsi="Times New Roman" w:cs="Times New Roman"/>
          <w:i/>
          <w:sz w:val="17"/>
          <w:szCs w:val="17"/>
        </w:rPr>
        <w:t>AS/NZS 1795 - Sheets and boards for electrical purposes - Classification and general requirements</w:t>
      </w:r>
      <w:r w:rsidRPr="00542FDE">
        <w:rPr>
          <w:rFonts w:ascii="Times New Roman" w:hAnsi="Times New Roman" w:cs="Times New Roman"/>
          <w:sz w:val="17"/>
          <w:szCs w:val="17"/>
        </w:rPr>
        <w:t xml:space="preserve"> (Part 1) [AS/NZS 1795], as a Type X or Z material, which is flat on both the front and rear of the panel. </w:t>
      </w:r>
    </w:p>
    <w:p w14:paraId="06B2D50E" w14:textId="77777777" w:rsidR="00AA39B0" w:rsidRPr="00542FDE" w:rsidRDefault="00AA39B0" w:rsidP="0051526A">
      <w:pPr>
        <w:pStyle w:val="level30"/>
        <w:numPr>
          <w:ilvl w:val="0"/>
          <w:numId w:val="72"/>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Refer to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for details on the space required for the </w:t>
      </w:r>
      <w:proofErr w:type="gramStart"/>
      <w:r w:rsidRPr="00542FDE">
        <w:rPr>
          <w:rFonts w:ascii="Times New Roman" w:hAnsi="Times New Roman" w:cs="Times New Roman"/>
          <w:sz w:val="17"/>
          <w:szCs w:val="17"/>
        </w:rPr>
        <w:t>Principal’s</w:t>
      </w:r>
      <w:proofErr w:type="gramEnd"/>
      <w:r w:rsidRPr="00542FDE">
        <w:rPr>
          <w:rFonts w:ascii="Times New Roman" w:hAnsi="Times New Roman" w:cs="Times New Roman"/>
          <w:sz w:val="17"/>
          <w:szCs w:val="17"/>
        </w:rPr>
        <w:t xml:space="preserve"> </w:t>
      </w:r>
      <w:r w:rsidRPr="00542FDE">
        <w:rPr>
          <w:rFonts w:ascii="Times New Roman" w:hAnsi="Times New Roman" w:cs="Times New Roman"/>
          <w:b/>
          <w:i/>
          <w:sz w:val="17"/>
          <w:szCs w:val="17"/>
        </w:rPr>
        <w:t>service protective device</w:t>
      </w:r>
      <w:r w:rsidRPr="00542FDE">
        <w:rPr>
          <w:rFonts w:ascii="Times New Roman" w:hAnsi="Times New Roman" w:cs="Times New Roman"/>
          <w:sz w:val="17"/>
          <w:szCs w:val="17"/>
        </w:rPr>
        <w:t xml:space="preserve">. </w:t>
      </w:r>
    </w:p>
    <w:p w14:paraId="15A42818"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bookmarkStart w:id="293" w:name="_Toc192047707"/>
      <w:bookmarkStart w:id="294" w:name="_Toc193252991"/>
      <w:bookmarkStart w:id="295" w:name="_Toc193254685"/>
      <w:bookmarkStart w:id="296" w:name="_Toc193263200"/>
      <w:bookmarkStart w:id="297" w:name="_Toc193263607"/>
      <w:bookmarkStart w:id="298" w:name="_Toc193269020"/>
      <w:bookmarkStart w:id="299" w:name="_Toc193270233"/>
      <w:bookmarkStart w:id="300" w:name="_Toc193276556"/>
      <w:bookmarkStart w:id="301" w:name="_Toc193512885"/>
      <w:bookmarkStart w:id="302" w:name="_Toc193517911"/>
      <w:bookmarkStart w:id="303" w:name="_Toc193523142"/>
      <w:bookmarkStart w:id="304" w:name="_Toc193523533"/>
      <w:bookmarkStart w:id="305" w:name="_Toc191779549"/>
      <w:bookmarkStart w:id="306" w:name="_Toc193600005"/>
      <w:bookmarkStart w:id="307" w:name="_Toc193604458"/>
      <w:bookmarkStart w:id="308" w:name="_Toc194379943"/>
      <w:bookmarkEnd w:id="293"/>
      <w:bookmarkEnd w:id="294"/>
      <w:bookmarkEnd w:id="295"/>
      <w:bookmarkEnd w:id="296"/>
      <w:bookmarkEnd w:id="297"/>
      <w:bookmarkEnd w:id="298"/>
      <w:bookmarkEnd w:id="299"/>
      <w:bookmarkEnd w:id="300"/>
      <w:bookmarkEnd w:id="301"/>
      <w:bookmarkEnd w:id="302"/>
      <w:bookmarkEnd w:id="303"/>
      <w:bookmarkEnd w:id="304"/>
      <w:r w:rsidRPr="00542FDE">
        <w:rPr>
          <w:rFonts w:ascii="Times New Roman" w:hAnsi="Times New Roman" w:cs="Times New Roman"/>
          <w:sz w:val="17"/>
          <w:szCs w:val="17"/>
        </w:rPr>
        <w:t>Equipment mounted in a discrete enclosure</w:t>
      </w:r>
      <w:bookmarkEnd w:id="305"/>
      <w:bookmarkEnd w:id="306"/>
      <w:bookmarkEnd w:id="307"/>
      <w:bookmarkEnd w:id="308"/>
      <w:r w:rsidRPr="00542FDE">
        <w:rPr>
          <w:rFonts w:ascii="Times New Roman" w:hAnsi="Times New Roman" w:cs="Times New Roman"/>
          <w:sz w:val="17"/>
          <w:szCs w:val="17"/>
        </w:rPr>
        <w:t xml:space="preserve"> </w:t>
      </w:r>
    </w:p>
    <w:p w14:paraId="55A2E86D" w14:textId="77777777" w:rsidR="00AA39B0" w:rsidRPr="00542FDE" w:rsidRDefault="00AA39B0" w:rsidP="0051526A">
      <w:pPr>
        <w:pStyle w:val="level30"/>
        <w:numPr>
          <w:ilvl w:val="0"/>
          <w:numId w:val="73"/>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Service protection equipment may be mounted in a discrete enclosure, which must be fitted with an approved lock. Where the discrete enclosure forms part of a switchgear assembly it shall be completely segregated from all other parts of the assembly including metering equipment and shall be provided with a separate access door.</w:t>
      </w:r>
    </w:p>
    <w:p w14:paraId="65BB70EA" w14:textId="408458E8" w:rsidR="00B70D0E" w:rsidRDefault="00AA39B0" w:rsidP="0051526A">
      <w:pPr>
        <w:pStyle w:val="level30"/>
        <w:numPr>
          <w:ilvl w:val="0"/>
          <w:numId w:val="73"/>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A </w:t>
      </w:r>
      <w:r w:rsidRPr="00542FDE">
        <w:rPr>
          <w:rFonts w:ascii="Times New Roman" w:hAnsi="Times New Roman" w:cs="Times New Roman"/>
          <w:b/>
          <w:i/>
          <w:sz w:val="17"/>
          <w:szCs w:val="17"/>
        </w:rPr>
        <w:t>service protective device</w:t>
      </w:r>
      <w:r w:rsidRPr="00542FDE">
        <w:rPr>
          <w:rFonts w:ascii="Times New Roman" w:hAnsi="Times New Roman" w:cs="Times New Roman"/>
          <w:sz w:val="17"/>
          <w:szCs w:val="17"/>
        </w:rPr>
        <w:t xml:space="preserve"> enclosure either of a single entity or forming part of a switchgear assembly must be approved by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before it is connected to the distribution system.</w:t>
      </w:r>
    </w:p>
    <w:p w14:paraId="62E7C09C" w14:textId="2C843912" w:rsidR="00AA39B0" w:rsidRPr="00542FDE" w:rsidRDefault="00B70D0E" w:rsidP="00AA39B0">
      <w:pPr>
        <w:pStyle w:val="level1"/>
        <w:tabs>
          <w:tab w:val="clear" w:pos="1249"/>
          <w:tab w:val="num" w:pos="1440"/>
        </w:tabs>
        <w:spacing w:line="170" w:lineRule="exact"/>
        <w:ind w:left="1276"/>
        <w:jc w:val="both"/>
        <w:rPr>
          <w:rFonts w:ascii="Times New Roman" w:hAnsi="Times New Roman"/>
          <w:caps/>
          <w:noProof/>
          <w:sz w:val="17"/>
          <w:szCs w:val="17"/>
        </w:rPr>
      </w:pPr>
      <w:bookmarkStart w:id="309" w:name="_Toc191779550"/>
      <w:bookmarkStart w:id="310" w:name="_Toc193271265"/>
      <w:bookmarkStart w:id="311" w:name="_Toc193514709"/>
      <w:bookmarkStart w:id="312" w:name="_Toc193515657"/>
      <w:bookmarkStart w:id="313" w:name="_Toc193600006"/>
      <w:bookmarkStart w:id="314" w:name="_Toc193604459"/>
      <w:bookmarkStart w:id="315" w:name="_Toc194379944"/>
      <w:r>
        <w:rPr>
          <w:rFonts w:ascii="Times New Roman" w:hAnsi="Times New Roman"/>
          <w:caps/>
          <w:noProof/>
          <w:sz w:val="17"/>
          <w:szCs w:val="17"/>
        </w:rPr>
        <w:t>P</w:t>
      </w:r>
      <w:r w:rsidR="00AA39B0" w:rsidRPr="00542FDE">
        <w:rPr>
          <w:rFonts w:ascii="Times New Roman" w:hAnsi="Times New Roman"/>
          <w:caps/>
          <w:noProof/>
          <w:sz w:val="17"/>
          <w:szCs w:val="17"/>
        </w:rPr>
        <w:t>ROVISION AND INSTALLATION OF METERING EQUIPMENT</w:t>
      </w:r>
      <w:bookmarkEnd w:id="309"/>
      <w:bookmarkEnd w:id="310"/>
      <w:bookmarkEnd w:id="311"/>
      <w:bookmarkEnd w:id="312"/>
      <w:bookmarkEnd w:id="313"/>
      <w:bookmarkEnd w:id="314"/>
      <w:bookmarkEnd w:id="315"/>
      <w:r w:rsidR="00AA39B0" w:rsidRPr="00542FDE">
        <w:rPr>
          <w:rFonts w:ascii="Times New Roman" w:hAnsi="Times New Roman"/>
          <w:caps/>
          <w:noProof/>
          <w:sz w:val="17"/>
          <w:szCs w:val="17"/>
        </w:rPr>
        <w:t xml:space="preserve"> </w:t>
      </w:r>
    </w:p>
    <w:p w14:paraId="6FD50752"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bookmarkStart w:id="316" w:name="_Toc191779551"/>
      <w:bookmarkStart w:id="317" w:name="_Toc193600007"/>
      <w:bookmarkStart w:id="318" w:name="_Toc193604460"/>
      <w:bookmarkStart w:id="319" w:name="_Toc194379945"/>
      <w:r w:rsidRPr="00542FDE">
        <w:rPr>
          <w:rFonts w:ascii="Times New Roman" w:hAnsi="Times New Roman" w:cs="Times New Roman"/>
          <w:sz w:val="17"/>
          <w:szCs w:val="17"/>
        </w:rPr>
        <w:t>General</w:t>
      </w:r>
      <w:bookmarkEnd w:id="316"/>
      <w:bookmarkEnd w:id="317"/>
      <w:bookmarkEnd w:id="318"/>
      <w:bookmarkEnd w:id="319"/>
      <w:r w:rsidRPr="00542FDE">
        <w:rPr>
          <w:rFonts w:ascii="Times New Roman" w:hAnsi="Times New Roman" w:cs="Times New Roman"/>
          <w:sz w:val="17"/>
          <w:szCs w:val="17"/>
        </w:rPr>
        <w:t xml:space="preserve"> </w:t>
      </w:r>
    </w:p>
    <w:p w14:paraId="5A86CF25" w14:textId="77777777" w:rsidR="00AA39B0" w:rsidRPr="00542FDE" w:rsidRDefault="00AA39B0" w:rsidP="0051526A">
      <w:pPr>
        <w:pStyle w:val="level30"/>
        <w:numPr>
          <w:ilvl w:val="0"/>
          <w:numId w:val="74"/>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Metering equipment will be supplied by the </w:t>
      </w:r>
      <w:r w:rsidRPr="00542FDE">
        <w:rPr>
          <w:rFonts w:ascii="Times New Roman" w:hAnsi="Times New Roman" w:cs="Times New Roman"/>
          <w:b/>
          <w:i/>
          <w:sz w:val="17"/>
          <w:szCs w:val="17"/>
        </w:rPr>
        <w:t>LR</w:t>
      </w:r>
      <w:r w:rsidRPr="00542FDE">
        <w:rPr>
          <w:rFonts w:ascii="Times New Roman" w:hAnsi="Times New Roman" w:cs="Times New Roman"/>
          <w:sz w:val="17"/>
          <w:szCs w:val="17"/>
        </w:rPr>
        <w:t xml:space="preserve"> and, fixed and connected by the Contractor and will remain the property of the </w:t>
      </w:r>
      <w:r w:rsidRPr="00542FDE">
        <w:rPr>
          <w:rFonts w:ascii="Times New Roman" w:hAnsi="Times New Roman" w:cs="Times New Roman"/>
          <w:b/>
          <w:i/>
          <w:sz w:val="17"/>
          <w:szCs w:val="17"/>
        </w:rPr>
        <w:t>LR</w:t>
      </w:r>
      <w:r w:rsidRPr="00542FDE">
        <w:rPr>
          <w:rFonts w:ascii="Times New Roman" w:hAnsi="Times New Roman" w:cs="Times New Roman"/>
          <w:sz w:val="17"/>
          <w:szCs w:val="17"/>
        </w:rPr>
        <w:t xml:space="preserve">. The metering equipment will be sealed by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and no person, other than an authorised employee or agent of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or the </w:t>
      </w:r>
      <w:r w:rsidRPr="00542FDE">
        <w:rPr>
          <w:rFonts w:ascii="Times New Roman" w:hAnsi="Times New Roman" w:cs="Times New Roman"/>
          <w:b/>
          <w:i/>
          <w:sz w:val="17"/>
          <w:szCs w:val="17"/>
        </w:rPr>
        <w:t>LR</w:t>
      </w:r>
      <w:r w:rsidRPr="00542FDE">
        <w:rPr>
          <w:rFonts w:ascii="Times New Roman" w:hAnsi="Times New Roman" w:cs="Times New Roman"/>
          <w:sz w:val="17"/>
          <w:szCs w:val="17"/>
        </w:rPr>
        <w:t xml:space="preserve"> shall break the seal or otherwise interfere with the metering equipment. </w:t>
      </w:r>
    </w:p>
    <w:p w14:paraId="00C5B01D"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bookmarkStart w:id="320" w:name="_Toc192047711"/>
      <w:bookmarkStart w:id="321" w:name="_Toc193252995"/>
      <w:bookmarkStart w:id="322" w:name="_Toc193254689"/>
      <w:bookmarkStart w:id="323" w:name="_Toc193263204"/>
      <w:bookmarkStart w:id="324" w:name="_Toc193263611"/>
      <w:bookmarkStart w:id="325" w:name="_Toc193269024"/>
      <w:bookmarkStart w:id="326" w:name="_Toc193270237"/>
      <w:bookmarkStart w:id="327" w:name="_Toc193276560"/>
      <w:bookmarkStart w:id="328" w:name="_Toc193512889"/>
      <w:bookmarkStart w:id="329" w:name="_Toc193517915"/>
      <w:bookmarkStart w:id="330" w:name="_Toc193523146"/>
      <w:bookmarkStart w:id="331" w:name="_Toc193523537"/>
      <w:bookmarkStart w:id="332" w:name="_Toc191779552"/>
      <w:bookmarkStart w:id="333" w:name="_Toc193600008"/>
      <w:bookmarkStart w:id="334" w:name="_Toc193604461"/>
      <w:bookmarkStart w:id="335" w:name="_Toc194379946"/>
      <w:bookmarkEnd w:id="320"/>
      <w:bookmarkEnd w:id="321"/>
      <w:bookmarkEnd w:id="322"/>
      <w:bookmarkEnd w:id="323"/>
      <w:bookmarkEnd w:id="324"/>
      <w:bookmarkEnd w:id="325"/>
      <w:bookmarkEnd w:id="326"/>
      <w:bookmarkEnd w:id="327"/>
      <w:bookmarkEnd w:id="328"/>
      <w:bookmarkEnd w:id="329"/>
      <w:bookmarkEnd w:id="330"/>
      <w:bookmarkEnd w:id="331"/>
      <w:r w:rsidRPr="00542FDE">
        <w:rPr>
          <w:rFonts w:ascii="Times New Roman" w:hAnsi="Times New Roman" w:cs="Times New Roman"/>
          <w:sz w:val="17"/>
          <w:szCs w:val="17"/>
        </w:rPr>
        <w:t>Mounting facilities for standard base connected metering equipment</w:t>
      </w:r>
      <w:bookmarkEnd w:id="332"/>
      <w:bookmarkEnd w:id="333"/>
      <w:bookmarkEnd w:id="334"/>
      <w:bookmarkEnd w:id="335"/>
      <w:r w:rsidRPr="00542FDE">
        <w:rPr>
          <w:rFonts w:ascii="Times New Roman" w:hAnsi="Times New Roman" w:cs="Times New Roman"/>
          <w:sz w:val="17"/>
          <w:szCs w:val="17"/>
        </w:rPr>
        <w:t xml:space="preserve"> </w:t>
      </w:r>
    </w:p>
    <w:p w14:paraId="3B01EAB4" w14:textId="77777777" w:rsidR="00AA39B0" w:rsidRPr="00542FDE" w:rsidRDefault="00AA39B0" w:rsidP="0051526A">
      <w:pPr>
        <w:pStyle w:val="level30"/>
        <w:numPr>
          <w:ilvl w:val="0"/>
          <w:numId w:val="75"/>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shall provide suitable pre-drilled meter panels for the fixing of the </w:t>
      </w:r>
      <w:r w:rsidRPr="00542FDE">
        <w:rPr>
          <w:rFonts w:ascii="Times New Roman" w:hAnsi="Times New Roman" w:cs="Times New Roman"/>
          <w:b/>
          <w:i/>
          <w:sz w:val="17"/>
          <w:szCs w:val="17"/>
        </w:rPr>
        <w:t>LR</w:t>
      </w:r>
      <w:r w:rsidRPr="00542FDE">
        <w:rPr>
          <w:rFonts w:ascii="Times New Roman" w:hAnsi="Times New Roman" w:cs="Times New Roman"/>
          <w:sz w:val="17"/>
          <w:szCs w:val="17"/>
        </w:rPr>
        <w:t xml:space="preserve">’s metering equipment.  Meter panels shall be constructed of a material complying with AS/NZS 1795 as a type X or Z material which is flat on both the front and rear of the panel. The size and drilling of a meter panel for installations of other than the individual domestic type shall be determined by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but due allowance must be made by the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regarding any additional panel area that may be required for fixing such panel to its support or surround. </w:t>
      </w:r>
    </w:p>
    <w:p w14:paraId="5395CEA3"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bookmarkStart w:id="336" w:name="_Toc192047713"/>
      <w:bookmarkStart w:id="337" w:name="_Toc193252997"/>
      <w:bookmarkStart w:id="338" w:name="_Toc193254691"/>
      <w:bookmarkStart w:id="339" w:name="_Toc193263206"/>
      <w:bookmarkStart w:id="340" w:name="_Toc193263613"/>
      <w:bookmarkStart w:id="341" w:name="_Toc193269026"/>
      <w:bookmarkStart w:id="342" w:name="_Toc193270239"/>
      <w:bookmarkStart w:id="343" w:name="_Toc193276562"/>
      <w:bookmarkStart w:id="344" w:name="_Toc193512891"/>
      <w:bookmarkStart w:id="345" w:name="_Toc193517917"/>
      <w:bookmarkStart w:id="346" w:name="_Toc193523148"/>
      <w:bookmarkStart w:id="347" w:name="_Toc193523539"/>
      <w:bookmarkStart w:id="348" w:name="_Toc191779553"/>
      <w:bookmarkStart w:id="349" w:name="_Toc193600009"/>
      <w:bookmarkStart w:id="350" w:name="_Toc193604462"/>
      <w:bookmarkStart w:id="351" w:name="_Toc194379947"/>
      <w:bookmarkEnd w:id="336"/>
      <w:bookmarkEnd w:id="337"/>
      <w:bookmarkEnd w:id="338"/>
      <w:bookmarkEnd w:id="339"/>
      <w:bookmarkEnd w:id="340"/>
      <w:bookmarkEnd w:id="341"/>
      <w:bookmarkEnd w:id="342"/>
      <w:bookmarkEnd w:id="343"/>
      <w:bookmarkEnd w:id="344"/>
      <w:bookmarkEnd w:id="345"/>
      <w:bookmarkEnd w:id="346"/>
      <w:bookmarkEnd w:id="347"/>
      <w:r w:rsidRPr="00542FDE">
        <w:rPr>
          <w:rFonts w:ascii="Times New Roman" w:hAnsi="Times New Roman" w:cs="Times New Roman"/>
          <w:sz w:val="17"/>
          <w:szCs w:val="17"/>
        </w:rPr>
        <w:t>Single phase multiple domestic installation</w:t>
      </w:r>
      <w:bookmarkEnd w:id="348"/>
      <w:bookmarkEnd w:id="349"/>
      <w:bookmarkEnd w:id="350"/>
      <w:bookmarkEnd w:id="351"/>
      <w:r w:rsidRPr="00542FDE">
        <w:rPr>
          <w:rFonts w:ascii="Times New Roman" w:hAnsi="Times New Roman" w:cs="Times New Roman"/>
          <w:sz w:val="17"/>
          <w:szCs w:val="17"/>
        </w:rPr>
        <w:t xml:space="preserve"> </w:t>
      </w:r>
    </w:p>
    <w:p w14:paraId="352520F3" w14:textId="77777777" w:rsidR="00AA39B0" w:rsidRPr="00542FDE" w:rsidRDefault="00AA39B0" w:rsidP="0051526A">
      <w:pPr>
        <w:pStyle w:val="level30"/>
        <w:numPr>
          <w:ilvl w:val="0"/>
          <w:numId w:val="76"/>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In a multiple installation that has one or more individual domestic portions which are capable of being metered with a </w:t>
      </w:r>
      <w:proofErr w:type="gramStart"/>
      <w:r w:rsidRPr="00542FDE">
        <w:rPr>
          <w:rFonts w:ascii="Times New Roman" w:hAnsi="Times New Roman" w:cs="Times New Roman"/>
          <w:sz w:val="17"/>
          <w:szCs w:val="17"/>
        </w:rPr>
        <w:t>single phase</w:t>
      </w:r>
      <w:proofErr w:type="gramEnd"/>
      <w:r w:rsidRPr="00542FDE">
        <w:rPr>
          <w:rFonts w:ascii="Times New Roman" w:hAnsi="Times New Roman" w:cs="Times New Roman"/>
          <w:sz w:val="17"/>
          <w:szCs w:val="17"/>
        </w:rPr>
        <w:t xml:space="preserve"> metering instrument, the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shall provide and install a meter box suitable for the appropriate meters and associated equipment.</w:t>
      </w:r>
    </w:p>
    <w:p w14:paraId="6C6DED08"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bookmarkStart w:id="352" w:name="_Toc192047715"/>
      <w:bookmarkStart w:id="353" w:name="_Toc193252999"/>
      <w:bookmarkStart w:id="354" w:name="_Toc193254693"/>
      <w:bookmarkStart w:id="355" w:name="_Toc193263208"/>
      <w:bookmarkStart w:id="356" w:name="_Toc193263615"/>
      <w:bookmarkStart w:id="357" w:name="_Toc193269028"/>
      <w:bookmarkStart w:id="358" w:name="_Toc193270241"/>
      <w:bookmarkStart w:id="359" w:name="_Toc193276564"/>
      <w:bookmarkStart w:id="360" w:name="_Toc193512893"/>
      <w:bookmarkStart w:id="361" w:name="_Toc193517919"/>
      <w:bookmarkStart w:id="362" w:name="_Toc193523150"/>
      <w:bookmarkStart w:id="363" w:name="_Toc193523541"/>
      <w:bookmarkStart w:id="364" w:name="_Toc191779554"/>
      <w:bookmarkStart w:id="365" w:name="_Toc193600010"/>
      <w:bookmarkStart w:id="366" w:name="_Toc193604463"/>
      <w:bookmarkStart w:id="367" w:name="_Toc194379948"/>
      <w:bookmarkEnd w:id="352"/>
      <w:bookmarkEnd w:id="353"/>
      <w:bookmarkEnd w:id="354"/>
      <w:bookmarkEnd w:id="355"/>
      <w:bookmarkEnd w:id="356"/>
      <w:bookmarkEnd w:id="357"/>
      <w:bookmarkEnd w:id="358"/>
      <w:bookmarkEnd w:id="359"/>
      <w:bookmarkEnd w:id="360"/>
      <w:bookmarkEnd w:id="361"/>
      <w:bookmarkEnd w:id="362"/>
      <w:bookmarkEnd w:id="363"/>
      <w:r w:rsidRPr="00542FDE">
        <w:rPr>
          <w:rFonts w:ascii="Times New Roman" w:hAnsi="Times New Roman" w:cs="Times New Roman"/>
          <w:sz w:val="17"/>
          <w:szCs w:val="17"/>
        </w:rPr>
        <w:t>Installation with a maximum demand greater than 100 A per phase</w:t>
      </w:r>
      <w:bookmarkEnd w:id="364"/>
      <w:bookmarkEnd w:id="365"/>
      <w:bookmarkEnd w:id="366"/>
      <w:bookmarkEnd w:id="367"/>
      <w:r w:rsidRPr="00542FDE">
        <w:rPr>
          <w:rFonts w:ascii="Times New Roman" w:hAnsi="Times New Roman" w:cs="Times New Roman"/>
          <w:sz w:val="17"/>
          <w:szCs w:val="17"/>
        </w:rPr>
        <w:t xml:space="preserve"> </w:t>
      </w:r>
    </w:p>
    <w:p w14:paraId="502B352E" w14:textId="77777777" w:rsidR="00AA39B0" w:rsidRPr="00542FDE" w:rsidRDefault="00AA39B0" w:rsidP="0051526A">
      <w:pPr>
        <w:pStyle w:val="level30"/>
        <w:numPr>
          <w:ilvl w:val="0"/>
          <w:numId w:val="77"/>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In installations where the maximum demand exceeds 100 A per phase, the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shall provide facilities for the installation of current transformers for metering purposes. </w:t>
      </w:r>
    </w:p>
    <w:p w14:paraId="24A4077F" w14:textId="77777777" w:rsidR="00AA39B0" w:rsidRPr="00542FDE" w:rsidRDefault="00AA39B0" w:rsidP="0051526A">
      <w:pPr>
        <w:pStyle w:val="level30"/>
        <w:numPr>
          <w:ilvl w:val="0"/>
          <w:numId w:val="77"/>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installation and configuration details shall be as determined by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for the fixing, connecting, changing and enclosure of the </w:t>
      </w:r>
      <w:r w:rsidRPr="00542FDE">
        <w:rPr>
          <w:rFonts w:ascii="Times New Roman" w:hAnsi="Times New Roman" w:cs="Times New Roman"/>
          <w:b/>
          <w:i/>
          <w:sz w:val="17"/>
          <w:szCs w:val="17"/>
        </w:rPr>
        <w:t>LR</w:t>
      </w:r>
      <w:r w:rsidRPr="00542FDE">
        <w:rPr>
          <w:rFonts w:ascii="Times New Roman" w:hAnsi="Times New Roman" w:cs="Times New Roman"/>
          <w:sz w:val="17"/>
          <w:szCs w:val="17"/>
        </w:rPr>
        <w:t xml:space="preserve">’s metering transformers and associated conductors. </w:t>
      </w:r>
    </w:p>
    <w:p w14:paraId="43C04830" w14:textId="77777777" w:rsidR="00AA39B0" w:rsidRPr="00542FDE" w:rsidRDefault="00AA39B0" w:rsidP="00AA39B0">
      <w:pPr>
        <w:pStyle w:val="level1"/>
        <w:tabs>
          <w:tab w:val="clear" w:pos="1249"/>
          <w:tab w:val="num" w:pos="1440"/>
        </w:tabs>
        <w:spacing w:line="170" w:lineRule="exact"/>
        <w:ind w:left="1276"/>
        <w:jc w:val="both"/>
        <w:rPr>
          <w:rFonts w:ascii="Times New Roman" w:hAnsi="Times New Roman"/>
          <w:caps/>
          <w:noProof/>
          <w:sz w:val="17"/>
          <w:szCs w:val="17"/>
        </w:rPr>
      </w:pPr>
      <w:bookmarkStart w:id="368" w:name="_Toc191779555"/>
      <w:bookmarkStart w:id="369" w:name="_Toc193271266"/>
      <w:bookmarkStart w:id="370" w:name="_Toc193514710"/>
      <w:bookmarkStart w:id="371" w:name="_Toc193515658"/>
      <w:bookmarkStart w:id="372" w:name="_Toc193600011"/>
      <w:bookmarkStart w:id="373" w:name="_Toc193604464"/>
      <w:bookmarkStart w:id="374" w:name="_Toc194379949"/>
      <w:r w:rsidRPr="00542FDE">
        <w:rPr>
          <w:rFonts w:ascii="Times New Roman" w:hAnsi="Times New Roman"/>
          <w:caps/>
          <w:noProof/>
          <w:sz w:val="17"/>
          <w:szCs w:val="17"/>
        </w:rPr>
        <w:t>LOCATION OF METERING EQUIPMENT</w:t>
      </w:r>
      <w:bookmarkEnd w:id="368"/>
      <w:bookmarkEnd w:id="369"/>
      <w:bookmarkEnd w:id="370"/>
      <w:bookmarkEnd w:id="371"/>
      <w:bookmarkEnd w:id="372"/>
      <w:bookmarkEnd w:id="373"/>
      <w:bookmarkEnd w:id="374"/>
      <w:r w:rsidRPr="00542FDE">
        <w:rPr>
          <w:rFonts w:ascii="Times New Roman" w:hAnsi="Times New Roman"/>
          <w:caps/>
          <w:noProof/>
          <w:sz w:val="17"/>
          <w:szCs w:val="17"/>
        </w:rPr>
        <w:t xml:space="preserve"> </w:t>
      </w:r>
    </w:p>
    <w:p w14:paraId="429E23FE"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bookmarkStart w:id="375" w:name="_Toc191779556"/>
      <w:bookmarkStart w:id="376" w:name="_Toc193600012"/>
      <w:bookmarkStart w:id="377" w:name="_Toc193604465"/>
      <w:bookmarkStart w:id="378" w:name="_Toc194379950"/>
      <w:r w:rsidRPr="00542FDE">
        <w:rPr>
          <w:rFonts w:ascii="Times New Roman" w:hAnsi="Times New Roman" w:cs="Times New Roman"/>
          <w:sz w:val="17"/>
          <w:szCs w:val="17"/>
        </w:rPr>
        <w:t>General</w:t>
      </w:r>
      <w:bookmarkEnd w:id="375"/>
      <w:bookmarkEnd w:id="376"/>
      <w:bookmarkEnd w:id="377"/>
      <w:bookmarkEnd w:id="378"/>
      <w:r w:rsidRPr="00542FDE">
        <w:rPr>
          <w:rFonts w:ascii="Times New Roman" w:hAnsi="Times New Roman" w:cs="Times New Roman"/>
          <w:sz w:val="17"/>
          <w:szCs w:val="17"/>
        </w:rPr>
        <w:t xml:space="preserve"> </w:t>
      </w:r>
    </w:p>
    <w:p w14:paraId="47D796D9" w14:textId="77777777" w:rsidR="00AA39B0" w:rsidRPr="00542FDE" w:rsidRDefault="00AA39B0" w:rsidP="0051526A">
      <w:pPr>
        <w:pStyle w:val="level30"/>
        <w:numPr>
          <w:ilvl w:val="0"/>
          <w:numId w:val="78"/>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will determine the location for metering equipment. Unless specifically approved by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metering equipment enclosures will not be permitted to be mounted on poles or structures. </w:t>
      </w:r>
    </w:p>
    <w:p w14:paraId="34C2D8ED"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bookmarkStart w:id="379" w:name="_Toc192047719"/>
      <w:bookmarkStart w:id="380" w:name="_Toc193253003"/>
      <w:bookmarkStart w:id="381" w:name="_Toc193254697"/>
      <w:bookmarkStart w:id="382" w:name="_Toc193263212"/>
      <w:bookmarkStart w:id="383" w:name="_Toc193263619"/>
      <w:bookmarkStart w:id="384" w:name="_Toc193269032"/>
      <w:bookmarkStart w:id="385" w:name="_Toc193270245"/>
      <w:bookmarkStart w:id="386" w:name="_Toc193276568"/>
      <w:bookmarkStart w:id="387" w:name="_Toc193512897"/>
      <w:bookmarkStart w:id="388" w:name="_Toc193517923"/>
      <w:bookmarkStart w:id="389" w:name="_Toc193523154"/>
      <w:bookmarkStart w:id="390" w:name="_Toc193523545"/>
      <w:bookmarkStart w:id="391" w:name="_Toc191779557"/>
      <w:bookmarkStart w:id="392" w:name="_Toc193600013"/>
      <w:bookmarkStart w:id="393" w:name="_Toc193604466"/>
      <w:bookmarkStart w:id="394" w:name="_Toc194379951"/>
      <w:bookmarkEnd w:id="379"/>
      <w:bookmarkEnd w:id="380"/>
      <w:bookmarkEnd w:id="381"/>
      <w:bookmarkEnd w:id="382"/>
      <w:bookmarkEnd w:id="383"/>
      <w:bookmarkEnd w:id="384"/>
      <w:bookmarkEnd w:id="385"/>
      <w:bookmarkEnd w:id="386"/>
      <w:bookmarkEnd w:id="387"/>
      <w:bookmarkEnd w:id="388"/>
      <w:bookmarkEnd w:id="389"/>
      <w:bookmarkEnd w:id="390"/>
      <w:r w:rsidRPr="00542FDE">
        <w:rPr>
          <w:rFonts w:ascii="Times New Roman" w:hAnsi="Times New Roman" w:cs="Times New Roman"/>
          <w:sz w:val="17"/>
          <w:szCs w:val="17"/>
        </w:rPr>
        <w:t>Domestic installation</w:t>
      </w:r>
      <w:bookmarkEnd w:id="391"/>
      <w:bookmarkEnd w:id="392"/>
      <w:bookmarkEnd w:id="393"/>
      <w:bookmarkEnd w:id="394"/>
      <w:r w:rsidRPr="00542FDE">
        <w:rPr>
          <w:rFonts w:ascii="Times New Roman" w:hAnsi="Times New Roman" w:cs="Times New Roman"/>
          <w:sz w:val="17"/>
          <w:szCs w:val="17"/>
        </w:rPr>
        <w:t xml:space="preserve"> </w:t>
      </w:r>
    </w:p>
    <w:p w14:paraId="3208CAA0" w14:textId="77777777" w:rsidR="00AA39B0" w:rsidRPr="00542FDE" w:rsidRDefault="00AA39B0" w:rsidP="0051526A">
      <w:pPr>
        <w:pStyle w:val="level30"/>
        <w:numPr>
          <w:ilvl w:val="0"/>
          <w:numId w:val="79"/>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In individual domestic installations, metering equipment shall be fixed outside the building where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or the agent of the </w:t>
      </w:r>
      <w:r w:rsidRPr="00542FDE">
        <w:rPr>
          <w:rFonts w:ascii="Times New Roman" w:hAnsi="Times New Roman" w:cs="Times New Roman"/>
          <w:b/>
          <w:i/>
          <w:sz w:val="17"/>
          <w:szCs w:val="17"/>
        </w:rPr>
        <w:t>LR</w:t>
      </w:r>
      <w:r w:rsidRPr="00542FDE">
        <w:rPr>
          <w:rFonts w:ascii="Times New Roman" w:hAnsi="Times New Roman" w:cs="Times New Roman"/>
          <w:sz w:val="17"/>
          <w:szCs w:val="17"/>
        </w:rPr>
        <w:t xml:space="preserve"> can gain access without hindrance.</w:t>
      </w:r>
    </w:p>
    <w:p w14:paraId="16521D64"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bookmarkStart w:id="395" w:name="_Toc192047721"/>
      <w:bookmarkStart w:id="396" w:name="_Toc193253005"/>
      <w:bookmarkStart w:id="397" w:name="_Toc193254699"/>
      <w:bookmarkStart w:id="398" w:name="_Toc193263214"/>
      <w:bookmarkStart w:id="399" w:name="_Toc193263621"/>
      <w:bookmarkStart w:id="400" w:name="_Toc193269034"/>
      <w:bookmarkStart w:id="401" w:name="_Toc193270247"/>
      <w:bookmarkStart w:id="402" w:name="_Toc193276570"/>
      <w:bookmarkStart w:id="403" w:name="_Toc193512899"/>
      <w:bookmarkStart w:id="404" w:name="_Toc193517925"/>
      <w:bookmarkStart w:id="405" w:name="_Toc193523156"/>
      <w:bookmarkStart w:id="406" w:name="_Toc193523547"/>
      <w:bookmarkStart w:id="407" w:name="_Toc191779558"/>
      <w:bookmarkStart w:id="408" w:name="_Toc193600014"/>
      <w:bookmarkStart w:id="409" w:name="_Toc193604467"/>
      <w:bookmarkStart w:id="410" w:name="_Toc194379952"/>
      <w:bookmarkEnd w:id="395"/>
      <w:bookmarkEnd w:id="396"/>
      <w:bookmarkEnd w:id="397"/>
      <w:bookmarkEnd w:id="398"/>
      <w:bookmarkEnd w:id="399"/>
      <w:bookmarkEnd w:id="400"/>
      <w:bookmarkEnd w:id="401"/>
      <w:bookmarkEnd w:id="402"/>
      <w:bookmarkEnd w:id="403"/>
      <w:bookmarkEnd w:id="404"/>
      <w:bookmarkEnd w:id="405"/>
      <w:bookmarkEnd w:id="406"/>
      <w:r w:rsidRPr="00542FDE">
        <w:rPr>
          <w:rFonts w:ascii="Times New Roman" w:hAnsi="Times New Roman" w:cs="Times New Roman"/>
          <w:sz w:val="17"/>
          <w:szCs w:val="17"/>
        </w:rPr>
        <w:t>Properties which are the subject of a strata plan/Community Title</w:t>
      </w:r>
      <w:bookmarkEnd w:id="407"/>
      <w:bookmarkEnd w:id="408"/>
      <w:bookmarkEnd w:id="409"/>
      <w:bookmarkEnd w:id="410"/>
      <w:r w:rsidRPr="00542FDE">
        <w:rPr>
          <w:rFonts w:ascii="Times New Roman" w:hAnsi="Times New Roman" w:cs="Times New Roman"/>
          <w:sz w:val="17"/>
          <w:szCs w:val="17"/>
        </w:rPr>
        <w:t xml:space="preserve"> </w:t>
      </w:r>
    </w:p>
    <w:p w14:paraId="673E40D2" w14:textId="77777777" w:rsidR="00AA39B0" w:rsidRPr="00542FDE" w:rsidRDefault="00AA39B0" w:rsidP="0051526A">
      <w:pPr>
        <w:pStyle w:val="level30"/>
        <w:numPr>
          <w:ilvl w:val="0"/>
          <w:numId w:val="80"/>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Metering equipment associated with an installation which is to be or is the subject of a strata plan/community title shall be installed in a location which is common property and accessible through common property as defined in the strata plan/community title. </w:t>
      </w:r>
    </w:p>
    <w:p w14:paraId="5A499AAB"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bookmarkStart w:id="411" w:name="_Toc192047723"/>
      <w:bookmarkStart w:id="412" w:name="_Toc193253007"/>
      <w:bookmarkStart w:id="413" w:name="_Toc193254701"/>
      <w:bookmarkStart w:id="414" w:name="_Toc193263216"/>
      <w:bookmarkStart w:id="415" w:name="_Toc193263623"/>
      <w:bookmarkStart w:id="416" w:name="_Toc193269036"/>
      <w:bookmarkStart w:id="417" w:name="_Toc193270249"/>
      <w:bookmarkStart w:id="418" w:name="_Toc193276572"/>
      <w:bookmarkStart w:id="419" w:name="_Toc193512901"/>
      <w:bookmarkStart w:id="420" w:name="_Toc193517927"/>
      <w:bookmarkStart w:id="421" w:name="_Toc193523158"/>
      <w:bookmarkStart w:id="422" w:name="_Toc193523549"/>
      <w:bookmarkStart w:id="423" w:name="_Toc191779559"/>
      <w:bookmarkStart w:id="424" w:name="_Toc193600015"/>
      <w:bookmarkStart w:id="425" w:name="_Toc193604468"/>
      <w:bookmarkStart w:id="426" w:name="_Toc194379953"/>
      <w:bookmarkEnd w:id="411"/>
      <w:bookmarkEnd w:id="412"/>
      <w:bookmarkEnd w:id="413"/>
      <w:bookmarkEnd w:id="414"/>
      <w:bookmarkEnd w:id="415"/>
      <w:bookmarkEnd w:id="416"/>
      <w:bookmarkEnd w:id="417"/>
      <w:bookmarkEnd w:id="418"/>
      <w:bookmarkEnd w:id="419"/>
      <w:bookmarkEnd w:id="420"/>
      <w:bookmarkEnd w:id="421"/>
      <w:bookmarkEnd w:id="422"/>
      <w:r w:rsidRPr="00542FDE">
        <w:rPr>
          <w:rFonts w:ascii="Times New Roman" w:hAnsi="Times New Roman" w:cs="Times New Roman"/>
          <w:sz w:val="17"/>
          <w:szCs w:val="17"/>
        </w:rPr>
        <w:t>Properties incorporating multiple tenancies not subject to strata plan/ Community Title metering</w:t>
      </w:r>
      <w:bookmarkEnd w:id="423"/>
      <w:bookmarkEnd w:id="424"/>
      <w:bookmarkEnd w:id="425"/>
      <w:bookmarkEnd w:id="426"/>
      <w:r w:rsidRPr="00542FDE">
        <w:rPr>
          <w:rFonts w:ascii="Times New Roman" w:hAnsi="Times New Roman" w:cs="Times New Roman"/>
          <w:sz w:val="17"/>
          <w:szCs w:val="17"/>
        </w:rPr>
        <w:t xml:space="preserve"> </w:t>
      </w:r>
    </w:p>
    <w:p w14:paraId="54BF7EEB" w14:textId="77777777" w:rsidR="00AA39B0" w:rsidRPr="00542FDE" w:rsidRDefault="00AA39B0" w:rsidP="0051526A">
      <w:pPr>
        <w:pStyle w:val="level30"/>
        <w:numPr>
          <w:ilvl w:val="0"/>
          <w:numId w:val="81"/>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Equipment associated with an installation with multiple tenancies shall </w:t>
      </w:r>
      <w:proofErr w:type="gramStart"/>
      <w:r w:rsidRPr="00542FDE">
        <w:rPr>
          <w:rFonts w:ascii="Times New Roman" w:hAnsi="Times New Roman" w:cs="Times New Roman"/>
          <w:sz w:val="17"/>
          <w:szCs w:val="17"/>
        </w:rPr>
        <w:t>be located in</w:t>
      </w:r>
      <w:proofErr w:type="gramEnd"/>
      <w:r w:rsidRPr="00542FDE">
        <w:rPr>
          <w:rFonts w:ascii="Times New Roman" w:hAnsi="Times New Roman" w:cs="Times New Roman"/>
          <w:sz w:val="17"/>
          <w:szCs w:val="17"/>
        </w:rPr>
        <w:t xml:space="preserve"> an area which is available during Business Hours. </w:t>
      </w:r>
    </w:p>
    <w:p w14:paraId="5174CD52" w14:textId="77777777" w:rsidR="00AA39B0" w:rsidRPr="00542FDE" w:rsidRDefault="00AA39B0" w:rsidP="00AA39B0">
      <w:pPr>
        <w:pStyle w:val="level2"/>
        <w:keepNext/>
        <w:tabs>
          <w:tab w:val="clear" w:pos="1277"/>
        </w:tabs>
        <w:spacing w:line="170" w:lineRule="exact"/>
        <w:ind w:left="1276"/>
        <w:rPr>
          <w:rFonts w:ascii="Times New Roman" w:hAnsi="Times New Roman" w:cs="Times New Roman"/>
          <w:sz w:val="17"/>
          <w:szCs w:val="17"/>
        </w:rPr>
      </w:pPr>
      <w:bookmarkStart w:id="427" w:name="_Toc192047725"/>
      <w:bookmarkStart w:id="428" w:name="_Toc193253009"/>
      <w:bookmarkStart w:id="429" w:name="_Toc193254703"/>
      <w:bookmarkStart w:id="430" w:name="_Toc193263218"/>
      <w:bookmarkStart w:id="431" w:name="_Toc193263625"/>
      <w:bookmarkStart w:id="432" w:name="_Toc193269038"/>
      <w:bookmarkStart w:id="433" w:name="_Toc193270251"/>
      <w:bookmarkStart w:id="434" w:name="_Toc193276574"/>
      <w:bookmarkStart w:id="435" w:name="_Toc193512903"/>
      <w:bookmarkStart w:id="436" w:name="_Toc193517929"/>
      <w:bookmarkStart w:id="437" w:name="_Toc193523160"/>
      <w:bookmarkStart w:id="438" w:name="_Toc193523551"/>
      <w:bookmarkStart w:id="439" w:name="_Toc191779560"/>
      <w:bookmarkStart w:id="440" w:name="_Toc193600016"/>
      <w:bookmarkStart w:id="441" w:name="_Toc193604469"/>
      <w:bookmarkStart w:id="442" w:name="_Toc194379954"/>
      <w:bookmarkEnd w:id="427"/>
      <w:bookmarkEnd w:id="428"/>
      <w:bookmarkEnd w:id="429"/>
      <w:bookmarkEnd w:id="430"/>
      <w:bookmarkEnd w:id="431"/>
      <w:bookmarkEnd w:id="432"/>
      <w:bookmarkEnd w:id="433"/>
      <w:bookmarkEnd w:id="434"/>
      <w:bookmarkEnd w:id="435"/>
      <w:bookmarkEnd w:id="436"/>
      <w:bookmarkEnd w:id="437"/>
      <w:bookmarkEnd w:id="438"/>
      <w:r w:rsidRPr="00542FDE">
        <w:rPr>
          <w:rFonts w:ascii="Times New Roman" w:hAnsi="Times New Roman" w:cs="Times New Roman"/>
          <w:sz w:val="17"/>
          <w:szCs w:val="17"/>
        </w:rPr>
        <w:t>Installation with a maximum demand greater than 100 A per phase</w:t>
      </w:r>
      <w:bookmarkEnd w:id="439"/>
      <w:bookmarkEnd w:id="440"/>
      <w:bookmarkEnd w:id="441"/>
      <w:bookmarkEnd w:id="442"/>
      <w:r w:rsidRPr="00542FDE">
        <w:rPr>
          <w:rFonts w:ascii="Times New Roman" w:hAnsi="Times New Roman" w:cs="Times New Roman"/>
          <w:sz w:val="17"/>
          <w:szCs w:val="17"/>
        </w:rPr>
        <w:t xml:space="preserve"> </w:t>
      </w:r>
    </w:p>
    <w:p w14:paraId="08F5955D" w14:textId="77777777" w:rsidR="00AA39B0" w:rsidRPr="00542FDE" w:rsidRDefault="00AA39B0" w:rsidP="0051526A">
      <w:pPr>
        <w:pStyle w:val="level30"/>
        <w:numPr>
          <w:ilvl w:val="0"/>
          <w:numId w:val="82"/>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Metering equipment shall not be located within 1.2 metres of un-bunched conductors rated at more than 100 A unless adequate magnetic shielding is provided. </w:t>
      </w:r>
    </w:p>
    <w:p w14:paraId="506FCAB4" w14:textId="77777777" w:rsidR="00AA39B0" w:rsidRPr="00542FDE" w:rsidRDefault="00AA39B0" w:rsidP="00AA39B0">
      <w:pPr>
        <w:pStyle w:val="level1"/>
        <w:tabs>
          <w:tab w:val="clear" w:pos="1249"/>
          <w:tab w:val="num" w:pos="1440"/>
        </w:tabs>
        <w:spacing w:line="170" w:lineRule="exact"/>
        <w:ind w:left="1276"/>
        <w:jc w:val="both"/>
        <w:rPr>
          <w:rFonts w:ascii="Times New Roman" w:hAnsi="Times New Roman"/>
          <w:caps/>
          <w:noProof/>
          <w:sz w:val="17"/>
          <w:szCs w:val="17"/>
        </w:rPr>
      </w:pPr>
      <w:bookmarkStart w:id="443" w:name="_Toc191779561"/>
      <w:bookmarkStart w:id="444" w:name="_Toc193271267"/>
      <w:bookmarkStart w:id="445" w:name="_Toc193514711"/>
      <w:bookmarkStart w:id="446" w:name="_Toc193515659"/>
      <w:bookmarkStart w:id="447" w:name="_Toc193600017"/>
      <w:bookmarkStart w:id="448" w:name="_Toc193604470"/>
      <w:bookmarkStart w:id="449" w:name="_Toc194379955"/>
      <w:r w:rsidRPr="00542FDE">
        <w:rPr>
          <w:rFonts w:ascii="Times New Roman" w:hAnsi="Times New Roman"/>
          <w:caps/>
          <w:noProof/>
          <w:sz w:val="17"/>
          <w:szCs w:val="17"/>
        </w:rPr>
        <w:t>ACCESSIBILITY OF METERING EQUIPMENT</w:t>
      </w:r>
      <w:bookmarkEnd w:id="443"/>
      <w:bookmarkEnd w:id="444"/>
      <w:bookmarkEnd w:id="445"/>
      <w:bookmarkEnd w:id="446"/>
      <w:bookmarkEnd w:id="447"/>
      <w:bookmarkEnd w:id="448"/>
      <w:bookmarkEnd w:id="449"/>
      <w:r w:rsidRPr="00542FDE">
        <w:rPr>
          <w:rFonts w:ascii="Times New Roman" w:hAnsi="Times New Roman"/>
          <w:caps/>
          <w:noProof/>
          <w:sz w:val="17"/>
          <w:szCs w:val="17"/>
        </w:rPr>
        <w:t xml:space="preserve"> </w:t>
      </w:r>
    </w:p>
    <w:p w14:paraId="6BC044E3" w14:textId="77777777" w:rsidR="00AA39B0" w:rsidRPr="00542FDE" w:rsidRDefault="00AA39B0" w:rsidP="00AA39B0">
      <w:pPr>
        <w:pStyle w:val="level2"/>
        <w:keepNext/>
        <w:tabs>
          <w:tab w:val="clear" w:pos="1277"/>
        </w:tabs>
        <w:spacing w:line="170" w:lineRule="exact"/>
        <w:ind w:left="1276"/>
        <w:rPr>
          <w:rFonts w:ascii="Times New Roman" w:hAnsi="Times New Roman" w:cs="Times New Roman"/>
          <w:sz w:val="17"/>
          <w:szCs w:val="17"/>
        </w:rPr>
      </w:pPr>
      <w:bookmarkStart w:id="450" w:name="_Toc191779562"/>
      <w:bookmarkStart w:id="451" w:name="_Toc193600018"/>
      <w:bookmarkStart w:id="452" w:name="_Toc193604471"/>
      <w:bookmarkStart w:id="453" w:name="_Toc194379956"/>
      <w:r w:rsidRPr="00542FDE">
        <w:rPr>
          <w:rFonts w:ascii="Times New Roman" w:hAnsi="Times New Roman" w:cs="Times New Roman"/>
          <w:sz w:val="17"/>
          <w:szCs w:val="17"/>
        </w:rPr>
        <w:t>General</w:t>
      </w:r>
      <w:bookmarkEnd w:id="450"/>
      <w:bookmarkEnd w:id="451"/>
      <w:bookmarkEnd w:id="452"/>
      <w:bookmarkEnd w:id="453"/>
      <w:r w:rsidRPr="00542FDE">
        <w:rPr>
          <w:rFonts w:ascii="Times New Roman" w:hAnsi="Times New Roman" w:cs="Times New Roman"/>
          <w:sz w:val="17"/>
          <w:szCs w:val="17"/>
        </w:rPr>
        <w:t xml:space="preserve"> </w:t>
      </w:r>
    </w:p>
    <w:p w14:paraId="4A1FAF13" w14:textId="77777777" w:rsidR="00AA39B0" w:rsidRPr="00542FDE" w:rsidRDefault="00AA39B0" w:rsidP="0051526A">
      <w:pPr>
        <w:pStyle w:val="level30"/>
        <w:numPr>
          <w:ilvl w:val="0"/>
          <w:numId w:val="83"/>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w:t>
      </w:r>
      <w:r w:rsidRPr="00542FDE">
        <w:rPr>
          <w:rFonts w:ascii="Times New Roman" w:hAnsi="Times New Roman" w:cs="Times New Roman"/>
          <w:b/>
          <w:i/>
          <w:sz w:val="17"/>
          <w:szCs w:val="17"/>
        </w:rPr>
        <w:t>LR</w:t>
      </w:r>
      <w:r w:rsidRPr="00542FDE">
        <w:rPr>
          <w:rFonts w:ascii="Times New Roman" w:hAnsi="Times New Roman" w:cs="Times New Roman"/>
          <w:sz w:val="17"/>
          <w:szCs w:val="17"/>
        </w:rPr>
        <w:t xml:space="preserve">’s metering equipment shall be readily accessible in accordance with the conditions under which electricity is supplied in Designated Remote Areas. </w:t>
      </w:r>
    </w:p>
    <w:p w14:paraId="3C8C5A6C"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bookmarkStart w:id="454" w:name="_Toc192047729"/>
      <w:bookmarkStart w:id="455" w:name="_Toc193253013"/>
      <w:bookmarkStart w:id="456" w:name="_Toc193254707"/>
      <w:bookmarkStart w:id="457" w:name="_Toc193263222"/>
      <w:bookmarkStart w:id="458" w:name="_Toc193263629"/>
      <w:bookmarkStart w:id="459" w:name="_Toc193269042"/>
      <w:bookmarkStart w:id="460" w:name="_Toc193270255"/>
      <w:bookmarkStart w:id="461" w:name="_Toc193276578"/>
      <w:bookmarkStart w:id="462" w:name="_Toc193512907"/>
      <w:bookmarkStart w:id="463" w:name="_Toc193517933"/>
      <w:bookmarkStart w:id="464" w:name="_Toc193523164"/>
      <w:bookmarkStart w:id="465" w:name="_Toc193523555"/>
      <w:bookmarkStart w:id="466" w:name="_Toc191779563"/>
      <w:bookmarkStart w:id="467" w:name="_Toc193600019"/>
      <w:bookmarkStart w:id="468" w:name="_Toc193604472"/>
      <w:bookmarkStart w:id="469" w:name="_Toc194379957"/>
      <w:bookmarkEnd w:id="454"/>
      <w:bookmarkEnd w:id="455"/>
      <w:bookmarkEnd w:id="456"/>
      <w:bookmarkEnd w:id="457"/>
      <w:bookmarkEnd w:id="458"/>
      <w:bookmarkEnd w:id="459"/>
      <w:bookmarkEnd w:id="460"/>
      <w:bookmarkEnd w:id="461"/>
      <w:bookmarkEnd w:id="462"/>
      <w:bookmarkEnd w:id="463"/>
      <w:bookmarkEnd w:id="464"/>
      <w:bookmarkEnd w:id="465"/>
      <w:r w:rsidRPr="00542FDE">
        <w:rPr>
          <w:rFonts w:ascii="Times New Roman" w:hAnsi="Times New Roman" w:cs="Times New Roman"/>
          <w:sz w:val="17"/>
          <w:szCs w:val="17"/>
        </w:rPr>
        <w:t>Non-domestic premises</w:t>
      </w:r>
      <w:bookmarkEnd w:id="466"/>
      <w:bookmarkEnd w:id="467"/>
      <w:bookmarkEnd w:id="468"/>
      <w:bookmarkEnd w:id="469"/>
      <w:r w:rsidRPr="00542FDE">
        <w:rPr>
          <w:rFonts w:ascii="Times New Roman" w:hAnsi="Times New Roman" w:cs="Times New Roman"/>
          <w:sz w:val="17"/>
          <w:szCs w:val="17"/>
        </w:rPr>
        <w:t xml:space="preserve"> </w:t>
      </w:r>
    </w:p>
    <w:p w14:paraId="6F75B800" w14:textId="77777777" w:rsidR="00AA39B0" w:rsidRPr="00542FDE" w:rsidRDefault="00AA39B0" w:rsidP="0051526A">
      <w:pPr>
        <w:pStyle w:val="level30"/>
        <w:numPr>
          <w:ilvl w:val="0"/>
          <w:numId w:val="84"/>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In general, no objection will be raised to the location of metering equipment within non-domestic premises, which will always be open during ordinary Business Hours. </w:t>
      </w:r>
    </w:p>
    <w:p w14:paraId="1220BEE1"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bookmarkStart w:id="470" w:name="_Toc192047731"/>
      <w:bookmarkStart w:id="471" w:name="_Toc193253015"/>
      <w:bookmarkStart w:id="472" w:name="_Toc193254709"/>
      <w:bookmarkStart w:id="473" w:name="_Toc193263224"/>
      <w:bookmarkStart w:id="474" w:name="_Toc193263631"/>
      <w:bookmarkStart w:id="475" w:name="_Toc193269044"/>
      <w:bookmarkStart w:id="476" w:name="_Toc193270257"/>
      <w:bookmarkStart w:id="477" w:name="_Toc193276580"/>
      <w:bookmarkStart w:id="478" w:name="_Toc193512909"/>
      <w:bookmarkStart w:id="479" w:name="_Toc193517935"/>
      <w:bookmarkStart w:id="480" w:name="_Toc193523166"/>
      <w:bookmarkStart w:id="481" w:name="_Toc193523557"/>
      <w:bookmarkStart w:id="482" w:name="_Toc191779564"/>
      <w:bookmarkStart w:id="483" w:name="_Toc193600020"/>
      <w:bookmarkStart w:id="484" w:name="_Toc193604473"/>
      <w:bookmarkStart w:id="485" w:name="_Toc194379958"/>
      <w:bookmarkEnd w:id="470"/>
      <w:bookmarkEnd w:id="471"/>
      <w:bookmarkEnd w:id="472"/>
      <w:bookmarkEnd w:id="473"/>
      <w:bookmarkEnd w:id="474"/>
      <w:bookmarkEnd w:id="475"/>
      <w:bookmarkEnd w:id="476"/>
      <w:bookmarkEnd w:id="477"/>
      <w:bookmarkEnd w:id="478"/>
      <w:bookmarkEnd w:id="479"/>
      <w:bookmarkEnd w:id="480"/>
      <w:bookmarkEnd w:id="481"/>
      <w:r w:rsidRPr="00542FDE">
        <w:rPr>
          <w:rFonts w:ascii="Times New Roman" w:hAnsi="Times New Roman" w:cs="Times New Roman"/>
          <w:sz w:val="17"/>
          <w:szCs w:val="17"/>
        </w:rPr>
        <w:lastRenderedPageBreak/>
        <w:t>Mounting height</w:t>
      </w:r>
      <w:bookmarkEnd w:id="482"/>
      <w:bookmarkEnd w:id="483"/>
      <w:bookmarkEnd w:id="484"/>
      <w:bookmarkEnd w:id="485"/>
      <w:r w:rsidRPr="00542FDE">
        <w:rPr>
          <w:rFonts w:ascii="Times New Roman" w:hAnsi="Times New Roman" w:cs="Times New Roman"/>
          <w:sz w:val="17"/>
          <w:szCs w:val="17"/>
        </w:rPr>
        <w:t xml:space="preserve"> </w:t>
      </w:r>
    </w:p>
    <w:p w14:paraId="0D47805A" w14:textId="77777777" w:rsidR="00AA39B0" w:rsidRPr="00542FDE" w:rsidRDefault="00AA39B0" w:rsidP="0051526A">
      <w:pPr>
        <w:pStyle w:val="level30"/>
        <w:numPr>
          <w:ilvl w:val="0"/>
          <w:numId w:val="85"/>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Except where otherwise permitted by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the top of meter panels shall not be more than 2 metres and the bottom not less than 0.7 metres from the ground, floor, or platform level.  Where a platform is required, the access to the platform, its size and any guard rails shall be approved by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w:t>
      </w:r>
    </w:p>
    <w:p w14:paraId="0B13C288"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bookmarkStart w:id="486" w:name="_Toc192047733"/>
      <w:bookmarkStart w:id="487" w:name="_Toc193253017"/>
      <w:bookmarkStart w:id="488" w:name="_Toc193254711"/>
      <w:bookmarkStart w:id="489" w:name="_Toc193263226"/>
      <w:bookmarkStart w:id="490" w:name="_Toc193263633"/>
      <w:bookmarkStart w:id="491" w:name="_Toc193269046"/>
      <w:bookmarkStart w:id="492" w:name="_Toc193270259"/>
      <w:bookmarkStart w:id="493" w:name="_Toc193276582"/>
      <w:bookmarkStart w:id="494" w:name="_Toc193512911"/>
      <w:bookmarkStart w:id="495" w:name="_Toc193517937"/>
      <w:bookmarkStart w:id="496" w:name="_Toc193523168"/>
      <w:bookmarkStart w:id="497" w:name="_Toc193523559"/>
      <w:bookmarkStart w:id="498" w:name="_Toc191779565"/>
      <w:bookmarkStart w:id="499" w:name="_Toc193600021"/>
      <w:bookmarkStart w:id="500" w:name="_Toc193604474"/>
      <w:bookmarkStart w:id="501" w:name="_Toc194379959"/>
      <w:bookmarkEnd w:id="486"/>
      <w:bookmarkEnd w:id="487"/>
      <w:bookmarkEnd w:id="488"/>
      <w:bookmarkEnd w:id="489"/>
      <w:bookmarkEnd w:id="490"/>
      <w:bookmarkEnd w:id="491"/>
      <w:bookmarkEnd w:id="492"/>
      <w:bookmarkEnd w:id="493"/>
      <w:bookmarkEnd w:id="494"/>
      <w:bookmarkEnd w:id="495"/>
      <w:bookmarkEnd w:id="496"/>
      <w:bookmarkEnd w:id="497"/>
      <w:r w:rsidRPr="00542FDE">
        <w:rPr>
          <w:rFonts w:ascii="Times New Roman" w:hAnsi="Times New Roman" w:cs="Times New Roman"/>
          <w:sz w:val="17"/>
          <w:szCs w:val="17"/>
        </w:rPr>
        <w:t>Locking facilities for access to metering equipment</w:t>
      </w:r>
      <w:bookmarkEnd w:id="498"/>
      <w:bookmarkEnd w:id="499"/>
      <w:bookmarkEnd w:id="500"/>
      <w:bookmarkEnd w:id="501"/>
      <w:r w:rsidRPr="00542FDE">
        <w:rPr>
          <w:rFonts w:ascii="Times New Roman" w:hAnsi="Times New Roman" w:cs="Times New Roman"/>
          <w:sz w:val="17"/>
          <w:szCs w:val="17"/>
        </w:rPr>
        <w:t xml:space="preserve"> </w:t>
      </w:r>
    </w:p>
    <w:p w14:paraId="101A99FA" w14:textId="77777777" w:rsidR="00AA39B0" w:rsidRPr="00542FDE" w:rsidRDefault="00AA39B0" w:rsidP="0051526A">
      <w:pPr>
        <w:pStyle w:val="level30"/>
        <w:numPr>
          <w:ilvl w:val="0"/>
          <w:numId w:val="86"/>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Where the </w:t>
      </w:r>
      <w:r w:rsidRPr="00542FDE">
        <w:rPr>
          <w:rFonts w:ascii="Times New Roman" w:hAnsi="Times New Roman" w:cs="Times New Roman"/>
          <w:b/>
          <w:i/>
          <w:sz w:val="17"/>
          <w:szCs w:val="17"/>
        </w:rPr>
        <w:t>LR</w:t>
      </w:r>
      <w:r w:rsidRPr="00542FDE">
        <w:rPr>
          <w:rFonts w:ascii="Times New Roman" w:hAnsi="Times New Roman" w:cs="Times New Roman"/>
          <w:sz w:val="17"/>
          <w:szCs w:val="17"/>
        </w:rPr>
        <w:t xml:space="preserve">’s metering equipment is enclosed in an enclosure or a low security area or in a metering instrument enclosure behind a carport door behind a private fence, etc. the access facility to the area or enclosure shall be fitted with an approved lock which is compatible with the </w:t>
      </w:r>
      <w:r w:rsidRPr="00542FDE">
        <w:rPr>
          <w:rFonts w:ascii="Times New Roman" w:hAnsi="Times New Roman" w:cs="Times New Roman"/>
          <w:b/>
          <w:i/>
          <w:sz w:val="17"/>
          <w:szCs w:val="17"/>
        </w:rPr>
        <w:t>LR</w:t>
      </w:r>
      <w:r w:rsidRPr="00542FDE">
        <w:rPr>
          <w:rFonts w:ascii="Times New Roman" w:hAnsi="Times New Roman" w:cs="Times New Roman"/>
          <w:sz w:val="17"/>
          <w:szCs w:val="17"/>
        </w:rPr>
        <w:t xml:space="preserve">’s Master Key System. </w:t>
      </w:r>
    </w:p>
    <w:p w14:paraId="6791B2A2" w14:textId="77777777" w:rsidR="00AA39B0" w:rsidRPr="00542FDE" w:rsidRDefault="00AA39B0" w:rsidP="00AA39B0">
      <w:pPr>
        <w:pStyle w:val="level1"/>
        <w:tabs>
          <w:tab w:val="clear" w:pos="1249"/>
          <w:tab w:val="num" w:pos="1440"/>
        </w:tabs>
        <w:spacing w:line="170" w:lineRule="exact"/>
        <w:ind w:left="1276"/>
        <w:jc w:val="both"/>
        <w:rPr>
          <w:rFonts w:ascii="Times New Roman" w:hAnsi="Times New Roman"/>
          <w:caps/>
          <w:noProof/>
          <w:sz w:val="17"/>
          <w:szCs w:val="17"/>
        </w:rPr>
      </w:pPr>
      <w:bookmarkStart w:id="502" w:name="_Toc191779566"/>
      <w:bookmarkStart w:id="503" w:name="_Toc193271268"/>
      <w:bookmarkStart w:id="504" w:name="_Toc193514712"/>
      <w:bookmarkStart w:id="505" w:name="_Toc193515660"/>
      <w:bookmarkStart w:id="506" w:name="_Toc193600022"/>
      <w:bookmarkStart w:id="507" w:name="_Toc193604475"/>
      <w:bookmarkStart w:id="508" w:name="_Toc194379960"/>
      <w:r w:rsidRPr="00542FDE">
        <w:rPr>
          <w:rFonts w:ascii="Times New Roman" w:hAnsi="Times New Roman"/>
          <w:caps/>
          <w:noProof/>
          <w:sz w:val="17"/>
          <w:szCs w:val="17"/>
        </w:rPr>
        <w:t>PROTECTION OF METERING EQUIPMENT</w:t>
      </w:r>
      <w:bookmarkEnd w:id="502"/>
      <w:bookmarkEnd w:id="503"/>
      <w:bookmarkEnd w:id="504"/>
      <w:bookmarkEnd w:id="505"/>
      <w:bookmarkEnd w:id="506"/>
      <w:bookmarkEnd w:id="507"/>
      <w:bookmarkEnd w:id="508"/>
      <w:r w:rsidRPr="00542FDE">
        <w:rPr>
          <w:rFonts w:ascii="Times New Roman" w:hAnsi="Times New Roman"/>
          <w:caps/>
          <w:noProof/>
          <w:sz w:val="17"/>
          <w:szCs w:val="17"/>
        </w:rPr>
        <w:t xml:space="preserve"> </w:t>
      </w:r>
    </w:p>
    <w:p w14:paraId="5B7ECE23"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The </w:t>
      </w:r>
      <w:r w:rsidRPr="00542FDE">
        <w:rPr>
          <w:rFonts w:ascii="Times New Roman" w:hAnsi="Times New Roman" w:cs="Times New Roman"/>
          <w:b/>
          <w:i/>
          <w:sz w:val="17"/>
          <w:szCs w:val="17"/>
        </w:rPr>
        <w:t>LR</w:t>
      </w:r>
      <w:r w:rsidRPr="00542FDE">
        <w:rPr>
          <w:rFonts w:ascii="Times New Roman" w:hAnsi="Times New Roman" w:cs="Times New Roman"/>
          <w:sz w:val="17"/>
          <w:szCs w:val="17"/>
        </w:rPr>
        <w:t xml:space="preserve">’s metering equipment shall not be exposed to weather, moisture, dust, </w:t>
      </w:r>
      <w:proofErr w:type="gramStart"/>
      <w:r w:rsidRPr="00542FDE">
        <w:rPr>
          <w:rFonts w:ascii="Times New Roman" w:hAnsi="Times New Roman" w:cs="Times New Roman"/>
          <w:sz w:val="17"/>
          <w:szCs w:val="17"/>
        </w:rPr>
        <w:t>vibration</w:t>
      </w:r>
      <w:proofErr w:type="gramEnd"/>
      <w:r w:rsidRPr="00542FDE">
        <w:rPr>
          <w:rFonts w:ascii="Times New Roman" w:hAnsi="Times New Roman" w:cs="Times New Roman"/>
          <w:sz w:val="17"/>
          <w:szCs w:val="17"/>
        </w:rPr>
        <w:t xml:space="preserve"> or mechanical damage.  The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shall provide and maintain protection for the </w:t>
      </w:r>
      <w:r w:rsidRPr="00542FDE">
        <w:rPr>
          <w:rFonts w:ascii="Times New Roman" w:hAnsi="Times New Roman" w:cs="Times New Roman"/>
          <w:b/>
          <w:i/>
          <w:sz w:val="17"/>
          <w:szCs w:val="17"/>
        </w:rPr>
        <w:t>LR</w:t>
      </w:r>
      <w:r w:rsidRPr="00542FDE">
        <w:rPr>
          <w:rFonts w:ascii="Times New Roman" w:hAnsi="Times New Roman" w:cs="Times New Roman"/>
          <w:sz w:val="17"/>
          <w:szCs w:val="17"/>
        </w:rPr>
        <w:t xml:space="preserve">’s metering equipment, by virtue of location or enclosure to the satisfaction of the </w:t>
      </w:r>
      <w:r w:rsidRPr="00542FDE">
        <w:rPr>
          <w:rFonts w:ascii="Times New Roman" w:hAnsi="Times New Roman" w:cs="Times New Roman"/>
          <w:b/>
          <w:i/>
          <w:sz w:val="17"/>
          <w:szCs w:val="17"/>
        </w:rPr>
        <w:t>LR</w:t>
      </w:r>
      <w:r w:rsidRPr="00542FDE">
        <w:rPr>
          <w:rFonts w:ascii="Times New Roman" w:hAnsi="Times New Roman" w:cs="Times New Roman"/>
          <w:sz w:val="17"/>
          <w:szCs w:val="17"/>
        </w:rPr>
        <w:t>.</w:t>
      </w:r>
    </w:p>
    <w:p w14:paraId="2AB6F406"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Where the </w:t>
      </w:r>
      <w:r w:rsidRPr="00542FDE">
        <w:rPr>
          <w:rFonts w:ascii="Times New Roman" w:hAnsi="Times New Roman" w:cs="Times New Roman"/>
          <w:b/>
          <w:i/>
          <w:sz w:val="17"/>
          <w:szCs w:val="17"/>
        </w:rPr>
        <w:t>LR</w:t>
      </w:r>
      <w:r w:rsidRPr="00542FDE">
        <w:rPr>
          <w:rFonts w:ascii="Times New Roman" w:hAnsi="Times New Roman" w:cs="Times New Roman"/>
          <w:sz w:val="17"/>
          <w:szCs w:val="17"/>
        </w:rPr>
        <w:t>’s metering equipment is enclosed in a box, the following general requirements shall be observed:</w:t>
      </w:r>
    </w:p>
    <w:p w14:paraId="47BC65D1" w14:textId="77777777" w:rsidR="00AA39B0" w:rsidRPr="00542FDE" w:rsidRDefault="00AA39B0" w:rsidP="0051526A">
      <w:pPr>
        <w:pStyle w:val="level30"/>
        <w:numPr>
          <w:ilvl w:val="0"/>
          <w:numId w:val="87"/>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suitability of any box shall be determined by the </w:t>
      </w:r>
      <w:proofErr w:type="gramStart"/>
      <w:r w:rsidRPr="00542FDE">
        <w:rPr>
          <w:rFonts w:ascii="Times New Roman" w:hAnsi="Times New Roman" w:cs="Times New Roman"/>
          <w:b/>
          <w:i/>
          <w:sz w:val="17"/>
          <w:szCs w:val="17"/>
        </w:rPr>
        <w:t>DNSP</w:t>
      </w:r>
      <w:r w:rsidRPr="00542FDE">
        <w:rPr>
          <w:rFonts w:ascii="Times New Roman" w:hAnsi="Times New Roman" w:cs="Times New Roman"/>
          <w:sz w:val="17"/>
          <w:szCs w:val="17"/>
        </w:rPr>
        <w:t>;</w:t>
      </w:r>
      <w:proofErr w:type="gramEnd"/>
      <w:r w:rsidRPr="00542FDE">
        <w:rPr>
          <w:rFonts w:ascii="Times New Roman" w:hAnsi="Times New Roman" w:cs="Times New Roman"/>
          <w:sz w:val="17"/>
          <w:szCs w:val="17"/>
        </w:rPr>
        <w:t xml:space="preserve"> </w:t>
      </w:r>
    </w:p>
    <w:p w14:paraId="219AE263" w14:textId="58590499" w:rsidR="00AA39B0" w:rsidRPr="00542FDE" w:rsidRDefault="00AA39B0" w:rsidP="0051526A">
      <w:pPr>
        <w:pStyle w:val="level30"/>
        <w:numPr>
          <w:ilvl w:val="0"/>
          <w:numId w:val="87"/>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meter boxes for individual domestic installations shall be of an "approved" type complying with the requirements of the </w:t>
      </w:r>
      <w:r w:rsidRPr="00542FDE">
        <w:rPr>
          <w:rFonts w:ascii="Times New Roman" w:hAnsi="Times New Roman" w:cs="Times New Roman"/>
          <w:b/>
          <w:i/>
          <w:sz w:val="17"/>
          <w:szCs w:val="17"/>
        </w:rPr>
        <w:t>LR</w:t>
      </w:r>
      <w:r w:rsidRPr="00542FDE">
        <w:rPr>
          <w:rFonts w:ascii="Times New Roman" w:hAnsi="Times New Roman" w:cs="Times New Roman"/>
          <w:sz w:val="17"/>
          <w:szCs w:val="17"/>
        </w:rPr>
        <w:t xml:space="preserve">. For the purpose of this rule, an individual domestic installation is one in a single </w:t>
      </w:r>
      <w:proofErr w:type="gramStart"/>
      <w:r w:rsidRPr="00542FDE">
        <w:rPr>
          <w:rFonts w:ascii="Times New Roman" w:hAnsi="Times New Roman" w:cs="Times New Roman"/>
          <w:sz w:val="17"/>
          <w:szCs w:val="17"/>
        </w:rPr>
        <w:t>dwelling;</w:t>
      </w:r>
      <w:proofErr w:type="gramEnd"/>
    </w:p>
    <w:p w14:paraId="4DEBB32D" w14:textId="77777777" w:rsidR="00AA39B0" w:rsidRPr="00542FDE" w:rsidRDefault="00AA39B0" w:rsidP="0051526A">
      <w:pPr>
        <w:pStyle w:val="level30"/>
        <w:numPr>
          <w:ilvl w:val="0"/>
          <w:numId w:val="87"/>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any hinges or fixings used to support a meter panel shall be of adequate strength to support the weight of the panel and meters thereon without sag of the panel when in the open </w:t>
      </w:r>
      <w:proofErr w:type="gramStart"/>
      <w:r w:rsidRPr="00542FDE">
        <w:rPr>
          <w:rFonts w:ascii="Times New Roman" w:hAnsi="Times New Roman" w:cs="Times New Roman"/>
          <w:sz w:val="17"/>
          <w:szCs w:val="17"/>
        </w:rPr>
        <w:t>position;</w:t>
      </w:r>
      <w:proofErr w:type="gramEnd"/>
      <w:r w:rsidRPr="00542FDE">
        <w:rPr>
          <w:rFonts w:ascii="Times New Roman" w:hAnsi="Times New Roman" w:cs="Times New Roman"/>
          <w:sz w:val="17"/>
          <w:szCs w:val="17"/>
        </w:rPr>
        <w:t xml:space="preserve"> </w:t>
      </w:r>
    </w:p>
    <w:p w14:paraId="66459C90" w14:textId="77777777" w:rsidR="00AA39B0" w:rsidRPr="00542FDE" w:rsidRDefault="00AA39B0" w:rsidP="0051526A">
      <w:pPr>
        <w:pStyle w:val="level30"/>
        <w:numPr>
          <w:ilvl w:val="0"/>
          <w:numId w:val="87"/>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hinged meter panels shall be capable of movement through an arc of not less than 60 degrees when the </w:t>
      </w:r>
      <w:r w:rsidRPr="00542FDE">
        <w:rPr>
          <w:rFonts w:ascii="Times New Roman" w:hAnsi="Times New Roman" w:cs="Times New Roman"/>
          <w:b/>
          <w:i/>
          <w:sz w:val="17"/>
          <w:szCs w:val="17"/>
        </w:rPr>
        <w:t>LR</w:t>
      </w:r>
      <w:r w:rsidRPr="00542FDE">
        <w:rPr>
          <w:rFonts w:ascii="Times New Roman" w:hAnsi="Times New Roman" w:cs="Times New Roman"/>
          <w:sz w:val="17"/>
          <w:szCs w:val="17"/>
        </w:rPr>
        <w:t>’s metering equipment is fixed and connected.  The movement of the panel shall not be obstructed in any way and the device used to retain the hinged panel in the closed position shall be in correct alignment when all necessary equipment is mounted on the panel; and</w:t>
      </w:r>
    </w:p>
    <w:p w14:paraId="17942AA3" w14:textId="77777777" w:rsidR="00AA39B0" w:rsidRPr="00542FDE" w:rsidRDefault="00AA39B0" w:rsidP="0051526A">
      <w:pPr>
        <w:pStyle w:val="level30"/>
        <w:numPr>
          <w:ilvl w:val="0"/>
          <w:numId w:val="87"/>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access doors of the hinged type shall have the hinges mounted on the vertical side.  Access doors of the sliding type shall move horizontally. </w:t>
      </w:r>
    </w:p>
    <w:p w14:paraId="2A347F64" w14:textId="77777777" w:rsidR="00AA39B0" w:rsidRPr="00542FDE" w:rsidRDefault="00AA39B0" w:rsidP="00AA39B0">
      <w:pPr>
        <w:pStyle w:val="level1"/>
        <w:tabs>
          <w:tab w:val="clear" w:pos="1249"/>
          <w:tab w:val="num" w:pos="1440"/>
        </w:tabs>
        <w:spacing w:line="170" w:lineRule="exact"/>
        <w:ind w:hanging="682"/>
        <w:jc w:val="both"/>
        <w:rPr>
          <w:rFonts w:ascii="Times New Roman" w:hAnsi="Times New Roman"/>
          <w:caps/>
          <w:noProof/>
          <w:sz w:val="17"/>
          <w:szCs w:val="17"/>
        </w:rPr>
      </w:pPr>
      <w:bookmarkStart w:id="509" w:name="_Toc191779567"/>
      <w:bookmarkStart w:id="510" w:name="_Toc193271269"/>
      <w:bookmarkStart w:id="511" w:name="_Toc193514713"/>
      <w:bookmarkStart w:id="512" w:name="_Toc193515661"/>
      <w:bookmarkStart w:id="513" w:name="_Toc193600023"/>
      <w:bookmarkStart w:id="514" w:name="_Toc193604476"/>
      <w:bookmarkStart w:id="515" w:name="_Toc194379961"/>
      <w:r w:rsidRPr="00542FDE">
        <w:rPr>
          <w:rFonts w:ascii="Times New Roman" w:hAnsi="Times New Roman"/>
          <w:caps/>
          <w:noProof/>
          <w:sz w:val="17"/>
          <w:szCs w:val="17"/>
        </w:rPr>
        <w:t>GROUPING OF METERING EQUIPMENT</w:t>
      </w:r>
      <w:bookmarkEnd w:id="509"/>
      <w:bookmarkEnd w:id="510"/>
      <w:bookmarkEnd w:id="511"/>
      <w:bookmarkEnd w:id="512"/>
      <w:bookmarkEnd w:id="513"/>
      <w:bookmarkEnd w:id="514"/>
      <w:bookmarkEnd w:id="515"/>
      <w:r w:rsidRPr="00542FDE">
        <w:rPr>
          <w:rFonts w:ascii="Times New Roman" w:hAnsi="Times New Roman"/>
          <w:caps/>
          <w:noProof/>
          <w:sz w:val="17"/>
          <w:szCs w:val="17"/>
        </w:rPr>
        <w:t xml:space="preserve"> </w:t>
      </w:r>
    </w:p>
    <w:p w14:paraId="3B07E071"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Where a </w:t>
      </w:r>
      <w:proofErr w:type="gramStart"/>
      <w:r w:rsidRPr="00542FDE">
        <w:rPr>
          <w:rFonts w:ascii="Times New Roman" w:hAnsi="Times New Roman" w:cs="Times New Roman"/>
          <w:b/>
          <w:i/>
          <w:sz w:val="17"/>
          <w:szCs w:val="17"/>
        </w:rPr>
        <w:t>Customer</w:t>
      </w:r>
      <w:proofErr w:type="gramEnd"/>
      <w:r w:rsidRPr="00542FDE">
        <w:rPr>
          <w:rFonts w:ascii="Times New Roman" w:hAnsi="Times New Roman" w:cs="Times New Roman"/>
          <w:sz w:val="17"/>
          <w:szCs w:val="17"/>
        </w:rPr>
        <w:t xml:space="preserve"> is supplied with electricity at more than one tariff or where several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are supplied from the one service, the </w:t>
      </w:r>
      <w:r w:rsidRPr="00542FDE">
        <w:rPr>
          <w:rFonts w:ascii="Times New Roman" w:hAnsi="Times New Roman" w:cs="Times New Roman"/>
          <w:b/>
          <w:i/>
          <w:sz w:val="17"/>
          <w:szCs w:val="17"/>
        </w:rPr>
        <w:t>LR</w:t>
      </w:r>
      <w:r w:rsidRPr="00542FDE">
        <w:rPr>
          <w:rFonts w:ascii="Times New Roman" w:hAnsi="Times New Roman" w:cs="Times New Roman"/>
          <w:sz w:val="17"/>
          <w:szCs w:val="17"/>
        </w:rPr>
        <w:t xml:space="preserve">’s metering equipment will be fixed in a group or groups, the location of which will be determined by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w:t>
      </w:r>
    </w:p>
    <w:p w14:paraId="383A22F9" w14:textId="77777777" w:rsidR="00AA39B0" w:rsidRPr="00542FDE" w:rsidRDefault="00AA39B0" w:rsidP="00AA39B0">
      <w:pPr>
        <w:pStyle w:val="level1"/>
        <w:tabs>
          <w:tab w:val="clear" w:pos="1249"/>
          <w:tab w:val="num" w:pos="1440"/>
        </w:tabs>
        <w:spacing w:line="170" w:lineRule="exact"/>
        <w:ind w:hanging="682"/>
        <w:jc w:val="both"/>
        <w:rPr>
          <w:rFonts w:ascii="Times New Roman" w:hAnsi="Times New Roman"/>
          <w:caps/>
          <w:noProof/>
          <w:sz w:val="17"/>
          <w:szCs w:val="17"/>
        </w:rPr>
      </w:pPr>
      <w:bookmarkStart w:id="516" w:name="_Toc193254294"/>
      <w:bookmarkStart w:id="517" w:name="_Toc193254715"/>
      <w:bookmarkStart w:id="518" w:name="_Toc193255024"/>
      <w:bookmarkStart w:id="519" w:name="_Toc193263230"/>
      <w:bookmarkStart w:id="520" w:name="_Toc193263637"/>
      <w:bookmarkStart w:id="521" w:name="_Toc193264933"/>
      <w:bookmarkStart w:id="522" w:name="_Toc193267684"/>
      <w:bookmarkStart w:id="523" w:name="_Toc193268747"/>
      <w:bookmarkStart w:id="524" w:name="_Toc193269050"/>
      <w:bookmarkStart w:id="525" w:name="_Toc193269399"/>
      <w:bookmarkStart w:id="526" w:name="_Toc193270263"/>
      <w:bookmarkStart w:id="527" w:name="_Toc193270731"/>
      <w:bookmarkStart w:id="528" w:name="_Toc193270974"/>
      <w:bookmarkStart w:id="529" w:name="_Toc193271270"/>
      <w:bookmarkStart w:id="530" w:name="_Toc193273723"/>
      <w:bookmarkStart w:id="531" w:name="_Toc193276586"/>
      <w:bookmarkStart w:id="532" w:name="_Toc193512915"/>
      <w:bookmarkStart w:id="533" w:name="_Toc193513441"/>
      <w:bookmarkStart w:id="534" w:name="_Toc193514714"/>
      <w:bookmarkStart w:id="535" w:name="_Toc193515662"/>
      <w:bookmarkStart w:id="536" w:name="_Toc193517941"/>
      <w:bookmarkStart w:id="537" w:name="_Toc193523172"/>
      <w:bookmarkStart w:id="538" w:name="_Toc193523563"/>
      <w:bookmarkStart w:id="539" w:name="_Toc191779568"/>
      <w:bookmarkStart w:id="540" w:name="_Toc193271271"/>
      <w:bookmarkStart w:id="541" w:name="_Toc193514715"/>
      <w:bookmarkStart w:id="542" w:name="_Toc193515663"/>
      <w:bookmarkStart w:id="543" w:name="_Toc193600024"/>
      <w:bookmarkStart w:id="544" w:name="_Toc193604477"/>
      <w:bookmarkStart w:id="545" w:name="_Toc194379962"/>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542FDE">
        <w:rPr>
          <w:rFonts w:ascii="Times New Roman" w:hAnsi="Times New Roman"/>
          <w:caps/>
          <w:noProof/>
          <w:sz w:val="17"/>
          <w:szCs w:val="17"/>
        </w:rPr>
        <w:t>INSTALLATIONS HAVING TWO OR MORE CUSTOMERS</w:t>
      </w:r>
      <w:bookmarkEnd w:id="539"/>
      <w:bookmarkEnd w:id="540"/>
      <w:bookmarkEnd w:id="541"/>
      <w:bookmarkEnd w:id="542"/>
      <w:bookmarkEnd w:id="543"/>
      <w:bookmarkEnd w:id="544"/>
      <w:bookmarkEnd w:id="545"/>
      <w:r w:rsidRPr="00542FDE">
        <w:rPr>
          <w:rFonts w:ascii="Times New Roman" w:hAnsi="Times New Roman"/>
          <w:caps/>
          <w:noProof/>
          <w:sz w:val="17"/>
          <w:szCs w:val="17"/>
        </w:rPr>
        <w:t xml:space="preserve"> </w:t>
      </w:r>
    </w:p>
    <w:p w14:paraId="295C6EB8"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bookmarkStart w:id="546" w:name="_Toc191779569"/>
      <w:bookmarkStart w:id="547" w:name="_Toc193600025"/>
      <w:bookmarkStart w:id="548" w:name="_Toc193604478"/>
      <w:bookmarkStart w:id="549" w:name="_Toc194379963"/>
      <w:r w:rsidRPr="00542FDE">
        <w:rPr>
          <w:rFonts w:ascii="Times New Roman" w:hAnsi="Times New Roman" w:cs="Times New Roman"/>
          <w:sz w:val="17"/>
          <w:szCs w:val="17"/>
        </w:rPr>
        <w:t>General</w:t>
      </w:r>
      <w:bookmarkEnd w:id="546"/>
      <w:bookmarkEnd w:id="547"/>
      <w:bookmarkEnd w:id="548"/>
      <w:bookmarkEnd w:id="549"/>
      <w:r w:rsidRPr="00542FDE">
        <w:rPr>
          <w:rFonts w:ascii="Times New Roman" w:hAnsi="Times New Roman" w:cs="Times New Roman"/>
          <w:sz w:val="17"/>
          <w:szCs w:val="17"/>
        </w:rPr>
        <w:t xml:space="preserve"> </w:t>
      </w:r>
    </w:p>
    <w:p w14:paraId="5A104E87" w14:textId="77777777" w:rsidR="00AA39B0" w:rsidRPr="00542FDE" w:rsidRDefault="00AA39B0" w:rsidP="0051526A">
      <w:pPr>
        <w:pStyle w:val="level30"/>
        <w:numPr>
          <w:ilvl w:val="2"/>
          <w:numId w:val="88"/>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Where an electrical installation has two or more </w:t>
      </w:r>
      <w:r w:rsidRPr="00542FDE">
        <w:rPr>
          <w:rFonts w:ascii="Times New Roman" w:hAnsi="Times New Roman" w:cs="Times New Roman"/>
          <w:b/>
          <w:i/>
          <w:sz w:val="17"/>
          <w:szCs w:val="17"/>
        </w:rPr>
        <w:t xml:space="preserve">Customer’s </w:t>
      </w:r>
      <w:r w:rsidRPr="00542FDE">
        <w:rPr>
          <w:rFonts w:ascii="Times New Roman" w:hAnsi="Times New Roman" w:cs="Times New Roman"/>
          <w:sz w:val="17"/>
          <w:szCs w:val="17"/>
        </w:rPr>
        <w:t>then</w:t>
      </w:r>
      <w:r w:rsidRPr="00542FDE">
        <w:rPr>
          <w:rFonts w:ascii="Times New Roman" w:hAnsi="Times New Roman" w:cs="Times New Roman"/>
          <w:b/>
          <w:i/>
          <w:sz w:val="17"/>
          <w:szCs w:val="17"/>
        </w:rPr>
        <w:t xml:space="preserve"> </w:t>
      </w:r>
      <w:r w:rsidRPr="00542FDE">
        <w:rPr>
          <w:rFonts w:ascii="Times New Roman" w:hAnsi="Times New Roman" w:cs="Times New Roman"/>
          <w:sz w:val="17"/>
          <w:szCs w:val="17"/>
        </w:rPr>
        <w:t xml:space="preserve">facilities shall be provided to enable the connection and disconnection of supply to any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without interfering with the supply to any other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w:t>
      </w:r>
    </w:p>
    <w:p w14:paraId="3EA16809"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bookmarkStart w:id="550" w:name="_Toc192047739"/>
      <w:bookmarkStart w:id="551" w:name="_Toc193253023"/>
      <w:bookmarkStart w:id="552" w:name="_Toc193254718"/>
      <w:bookmarkStart w:id="553" w:name="_Toc193263233"/>
      <w:bookmarkStart w:id="554" w:name="_Toc193263640"/>
      <w:bookmarkStart w:id="555" w:name="_Toc193269053"/>
      <w:bookmarkStart w:id="556" w:name="_Toc193270266"/>
      <w:bookmarkStart w:id="557" w:name="_Toc193276589"/>
      <w:bookmarkStart w:id="558" w:name="_Toc193512918"/>
      <w:bookmarkStart w:id="559" w:name="_Toc193517944"/>
      <w:bookmarkStart w:id="560" w:name="_Toc193523175"/>
      <w:bookmarkStart w:id="561" w:name="_Toc193523566"/>
      <w:bookmarkStart w:id="562" w:name="_Toc191779570"/>
      <w:bookmarkStart w:id="563" w:name="_Toc193600026"/>
      <w:bookmarkStart w:id="564" w:name="_Toc193604479"/>
      <w:bookmarkStart w:id="565" w:name="_Toc194379964"/>
      <w:bookmarkEnd w:id="550"/>
      <w:bookmarkEnd w:id="551"/>
      <w:bookmarkEnd w:id="552"/>
      <w:bookmarkEnd w:id="553"/>
      <w:bookmarkEnd w:id="554"/>
      <w:bookmarkEnd w:id="555"/>
      <w:bookmarkEnd w:id="556"/>
      <w:bookmarkEnd w:id="557"/>
      <w:bookmarkEnd w:id="558"/>
      <w:bookmarkEnd w:id="559"/>
      <w:bookmarkEnd w:id="560"/>
      <w:bookmarkEnd w:id="561"/>
      <w:r w:rsidRPr="00542FDE">
        <w:rPr>
          <w:rFonts w:ascii="Times New Roman" w:hAnsi="Times New Roman" w:cs="Times New Roman"/>
          <w:sz w:val="17"/>
          <w:szCs w:val="17"/>
        </w:rPr>
        <w:t xml:space="preserve"> Properties which are the subject of a strata plan</w:t>
      </w:r>
      <w:bookmarkEnd w:id="562"/>
      <w:bookmarkEnd w:id="563"/>
      <w:bookmarkEnd w:id="564"/>
      <w:bookmarkEnd w:id="565"/>
      <w:r w:rsidRPr="00542FDE">
        <w:rPr>
          <w:rFonts w:ascii="Times New Roman" w:hAnsi="Times New Roman" w:cs="Times New Roman"/>
          <w:sz w:val="17"/>
          <w:szCs w:val="17"/>
        </w:rPr>
        <w:t xml:space="preserve"> </w:t>
      </w:r>
    </w:p>
    <w:p w14:paraId="5120F6B0" w14:textId="77777777" w:rsidR="00AA39B0" w:rsidRPr="00542FDE" w:rsidRDefault="00AA39B0" w:rsidP="0051526A">
      <w:pPr>
        <w:pStyle w:val="level30"/>
        <w:numPr>
          <w:ilvl w:val="0"/>
          <w:numId w:val="89"/>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Where the installation is to </w:t>
      </w:r>
      <w:proofErr w:type="gramStart"/>
      <w:r w:rsidRPr="00542FDE">
        <w:rPr>
          <w:rFonts w:ascii="Times New Roman" w:hAnsi="Times New Roman" w:cs="Times New Roman"/>
          <w:sz w:val="17"/>
          <w:szCs w:val="17"/>
        </w:rPr>
        <w:t>be, or</w:t>
      </w:r>
      <w:proofErr w:type="gramEnd"/>
      <w:r w:rsidRPr="00542FDE">
        <w:rPr>
          <w:rFonts w:ascii="Times New Roman" w:hAnsi="Times New Roman" w:cs="Times New Roman"/>
          <w:sz w:val="17"/>
          <w:szCs w:val="17"/>
        </w:rPr>
        <w:t xml:space="preserve"> is the subject of a strata plan the means of connection and disconnection, and the sub-main protection equipment shall be in a location which is common property and accessible at all times through common property as defined in the strata plan. </w:t>
      </w:r>
    </w:p>
    <w:p w14:paraId="78A49A79"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bookmarkStart w:id="566" w:name="_Toc192047741"/>
      <w:bookmarkStart w:id="567" w:name="_Toc193253025"/>
      <w:bookmarkStart w:id="568" w:name="_Toc193254720"/>
      <w:bookmarkStart w:id="569" w:name="_Toc193263235"/>
      <w:bookmarkStart w:id="570" w:name="_Toc193263642"/>
      <w:bookmarkStart w:id="571" w:name="_Toc193269055"/>
      <w:bookmarkStart w:id="572" w:name="_Toc193270268"/>
      <w:bookmarkStart w:id="573" w:name="_Toc193276591"/>
      <w:bookmarkStart w:id="574" w:name="_Toc193512920"/>
      <w:bookmarkStart w:id="575" w:name="_Toc193517946"/>
      <w:bookmarkStart w:id="576" w:name="_Toc193523177"/>
      <w:bookmarkStart w:id="577" w:name="_Toc193523568"/>
      <w:bookmarkStart w:id="578" w:name="_Toc191779571"/>
      <w:bookmarkStart w:id="579" w:name="_Toc193600027"/>
      <w:bookmarkStart w:id="580" w:name="_Toc193604480"/>
      <w:bookmarkStart w:id="581" w:name="_Toc194379965"/>
      <w:bookmarkEnd w:id="566"/>
      <w:bookmarkEnd w:id="567"/>
      <w:bookmarkEnd w:id="568"/>
      <w:bookmarkEnd w:id="569"/>
      <w:bookmarkEnd w:id="570"/>
      <w:bookmarkEnd w:id="571"/>
      <w:bookmarkEnd w:id="572"/>
      <w:bookmarkEnd w:id="573"/>
      <w:bookmarkEnd w:id="574"/>
      <w:bookmarkEnd w:id="575"/>
      <w:bookmarkEnd w:id="576"/>
      <w:bookmarkEnd w:id="577"/>
      <w:r w:rsidRPr="00542FDE">
        <w:rPr>
          <w:rFonts w:ascii="Times New Roman" w:hAnsi="Times New Roman" w:cs="Times New Roman"/>
          <w:sz w:val="17"/>
          <w:szCs w:val="17"/>
        </w:rPr>
        <w:t>Properties which are not the subject of a strata plan</w:t>
      </w:r>
      <w:bookmarkEnd w:id="578"/>
      <w:bookmarkEnd w:id="579"/>
      <w:bookmarkEnd w:id="580"/>
      <w:bookmarkEnd w:id="581"/>
      <w:r w:rsidRPr="00542FDE">
        <w:rPr>
          <w:rFonts w:ascii="Times New Roman" w:hAnsi="Times New Roman" w:cs="Times New Roman"/>
          <w:sz w:val="17"/>
          <w:szCs w:val="17"/>
        </w:rPr>
        <w:t xml:space="preserve"> </w:t>
      </w:r>
    </w:p>
    <w:p w14:paraId="5DC6FA4F" w14:textId="77777777" w:rsidR="00AA39B0" w:rsidRPr="00542FDE" w:rsidRDefault="00AA39B0" w:rsidP="0051526A">
      <w:pPr>
        <w:pStyle w:val="level30"/>
        <w:numPr>
          <w:ilvl w:val="0"/>
          <w:numId w:val="90"/>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Where the installation is not the subject of a strata plan, the means of connection, disconnection and the sub-main protection equipment shall </w:t>
      </w:r>
      <w:proofErr w:type="gramStart"/>
      <w:r w:rsidRPr="00542FDE">
        <w:rPr>
          <w:rFonts w:ascii="Times New Roman" w:hAnsi="Times New Roman" w:cs="Times New Roman"/>
          <w:sz w:val="17"/>
          <w:szCs w:val="17"/>
        </w:rPr>
        <w:t>be located in</w:t>
      </w:r>
      <w:proofErr w:type="gramEnd"/>
      <w:r w:rsidRPr="00542FDE">
        <w:rPr>
          <w:rFonts w:ascii="Times New Roman" w:hAnsi="Times New Roman" w:cs="Times New Roman"/>
          <w:sz w:val="17"/>
          <w:szCs w:val="17"/>
        </w:rPr>
        <w:t xml:space="preserve"> an area which is available at all times. </w:t>
      </w:r>
    </w:p>
    <w:p w14:paraId="357D8756" w14:textId="77777777" w:rsidR="00AA39B0" w:rsidRPr="00542FDE" w:rsidRDefault="00AA39B0" w:rsidP="00AA39B0">
      <w:pPr>
        <w:pStyle w:val="level2"/>
        <w:keepNext/>
        <w:tabs>
          <w:tab w:val="clear" w:pos="1277"/>
        </w:tabs>
        <w:spacing w:line="170" w:lineRule="exact"/>
        <w:ind w:left="1276"/>
        <w:rPr>
          <w:rFonts w:ascii="Times New Roman" w:hAnsi="Times New Roman" w:cs="Times New Roman"/>
          <w:sz w:val="17"/>
          <w:szCs w:val="17"/>
        </w:rPr>
      </w:pPr>
      <w:bookmarkStart w:id="582" w:name="_Toc192047743"/>
      <w:bookmarkStart w:id="583" w:name="_Toc193253027"/>
      <w:bookmarkStart w:id="584" w:name="_Toc193254722"/>
      <w:bookmarkStart w:id="585" w:name="_Toc193263237"/>
      <w:bookmarkStart w:id="586" w:name="_Toc193263644"/>
      <w:bookmarkStart w:id="587" w:name="_Toc193269057"/>
      <w:bookmarkStart w:id="588" w:name="_Toc193270270"/>
      <w:bookmarkStart w:id="589" w:name="_Toc193276593"/>
      <w:bookmarkStart w:id="590" w:name="_Toc193512922"/>
      <w:bookmarkStart w:id="591" w:name="_Toc193517948"/>
      <w:bookmarkStart w:id="592" w:name="_Toc193523179"/>
      <w:bookmarkStart w:id="593" w:name="_Toc193523570"/>
      <w:bookmarkStart w:id="594" w:name="_Toc191779572"/>
      <w:bookmarkStart w:id="595" w:name="_Toc193600028"/>
      <w:bookmarkStart w:id="596" w:name="_Toc193604481"/>
      <w:bookmarkStart w:id="597" w:name="_Toc194379966"/>
      <w:bookmarkEnd w:id="582"/>
      <w:bookmarkEnd w:id="583"/>
      <w:bookmarkEnd w:id="584"/>
      <w:bookmarkEnd w:id="585"/>
      <w:bookmarkEnd w:id="586"/>
      <w:bookmarkEnd w:id="587"/>
      <w:bookmarkEnd w:id="588"/>
      <w:bookmarkEnd w:id="589"/>
      <w:bookmarkEnd w:id="590"/>
      <w:bookmarkEnd w:id="591"/>
      <w:bookmarkEnd w:id="592"/>
      <w:bookmarkEnd w:id="593"/>
      <w:r w:rsidRPr="00542FDE">
        <w:rPr>
          <w:rFonts w:ascii="Times New Roman" w:hAnsi="Times New Roman" w:cs="Times New Roman"/>
          <w:sz w:val="17"/>
          <w:szCs w:val="17"/>
        </w:rPr>
        <w:t>Circuit protection equipment</w:t>
      </w:r>
      <w:bookmarkEnd w:id="594"/>
      <w:bookmarkEnd w:id="595"/>
      <w:bookmarkEnd w:id="596"/>
      <w:bookmarkEnd w:id="597"/>
      <w:r w:rsidRPr="00542FDE">
        <w:rPr>
          <w:rFonts w:ascii="Times New Roman" w:hAnsi="Times New Roman" w:cs="Times New Roman"/>
          <w:sz w:val="17"/>
          <w:szCs w:val="17"/>
        </w:rPr>
        <w:t xml:space="preserve"> </w:t>
      </w:r>
    </w:p>
    <w:p w14:paraId="2BBDB188" w14:textId="77777777" w:rsidR="00AA39B0" w:rsidRPr="00542FDE" w:rsidRDefault="00AA39B0" w:rsidP="00AA39B0">
      <w:pPr>
        <w:pStyle w:val="4heading"/>
        <w:spacing w:after="120" w:line="170" w:lineRule="exact"/>
        <w:ind w:left="1276"/>
        <w:rPr>
          <w:rFonts w:ascii="Times New Roman" w:hAnsi="Times New Roman" w:cs="Times New Roman"/>
          <w:b w:val="0"/>
          <w:i/>
          <w:caps/>
          <w:sz w:val="17"/>
          <w:szCs w:val="17"/>
        </w:rPr>
      </w:pPr>
      <w:r w:rsidRPr="00542FDE">
        <w:rPr>
          <w:rFonts w:ascii="Times New Roman" w:hAnsi="Times New Roman" w:cs="Times New Roman"/>
          <w:b w:val="0"/>
          <w:i/>
          <w:caps/>
          <w:sz w:val="17"/>
          <w:szCs w:val="17"/>
        </w:rPr>
        <w:t xml:space="preserve">Overcurrent protection arrangements for sub-mains </w:t>
      </w:r>
    </w:p>
    <w:p w14:paraId="2750663B" w14:textId="77777777" w:rsidR="00AA39B0" w:rsidRPr="00B70D0E" w:rsidRDefault="00AA39B0" w:rsidP="0051526A">
      <w:pPr>
        <w:pStyle w:val="level30"/>
        <w:numPr>
          <w:ilvl w:val="0"/>
          <w:numId w:val="91"/>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Notwithstanding the arrangements of overcurrent protection devices laid down in AS/NZS 3000,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may permit a device for short circuit current protection to be positioned at the origin of the sub-main and a device for </w:t>
      </w:r>
      <w:r w:rsidRPr="00B70D0E">
        <w:rPr>
          <w:rFonts w:ascii="Times New Roman" w:hAnsi="Times New Roman" w:cs="Times New Roman"/>
          <w:sz w:val="17"/>
          <w:szCs w:val="17"/>
        </w:rPr>
        <w:t>the overload current protection to be positioned at the termination of the sub-main, provided:</w:t>
      </w:r>
    </w:p>
    <w:p w14:paraId="526EA546" w14:textId="77777777" w:rsidR="00AA39B0" w:rsidRPr="00B70D0E" w:rsidRDefault="00AA39B0" w:rsidP="0051526A">
      <w:pPr>
        <w:pStyle w:val="Bullets"/>
        <w:widowControl/>
        <w:numPr>
          <w:ilvl w:val="0"/>
          <w:numId w:val="8"/>
        </w:numPr>
        <w:tabs>
          <w:tab w:val="clear" w:pos="926"/>
          <w:tab w:val="left" w:pos="454"/>
        </w:tabs>
        <w:suppressAutoHyphens w:val="0"/>
        <w:autoSpaceDE/>
        <w:autoSpaceDN/>
        <w:adjustRightInd/>
        <w:spacing w:after="0" w:line="170" w:lineRule="exact"/>
        <w:ind w:left="2127" w:hanging="426"/>
        <w:textAlignment w:val="auto"/>
        <w:rPr>
          <w:rFonts w:ascii="Times New Roman" w:hAnsi="Times New Roman" w:cs="Times New Roman"/>
          <w:szCs w:val="17"/>
        </w:rPr>
      </w:pPr>
      <w:r w:rsidRPr="00B70D0E">
        <w:rPr>
          <w:rFonts w:ascii="Times New Roman" w:hAnsi="Times New Roman" w:cs="Times New Roman"/>
          <w:szCs w:val="17"/>
        </w:rPr>
        <w:t xml:space="preserve">the overload current protection device is under the control of the </w:t>
      </w:r>
      <w:r w:rsidRPr="00B70D0E">
        <w:rPr>
          <w:rFonts w:ascii="Times New Roman" w:hAnsi="Times New Roman" w:cs="Times New Roman"/>
          <w:b/>
          <w:i/>
          <w:szCs w:val="17"/>
        </w:rPr>
        <w:t>Customer</w:t>
      </w:r>
      <w:r w:rsidRPr="00B70D0E">
        <w:rPr>
          <w:rFonts w:ascii="Times New Roman" w:hAnsi="Times New Roman" w:cs="Times New Roman"/>
          <w:szCs w:val="17"/>
        </w:rPr>
        <w:t xml:space="preserve"> who is being supplied by the sub-main; and </w:t>
      </w:r>
    </w:p>
    <w:p w14:paraId="79C73EF9" w14:textId="77777777" w:rsidR="00AA39B0" w:rsidRPr="00B70D0E" w:rsidRDefault="00AA39B0" w:rsidP="0051526A">
      <w:pPr>
        <w:pStyle w:val="Bullets"/>
        <w:widowControl/>
        <w:numPr>
          <w:ilvl w:val="0"/>
          <w:numId w:val="8"/>
        </w:numPr>
        <w:tabs>
          <w:tab w:val="clear" w:pos="926"/>
          <w:tab w:val="left" w:pos="454"/>
        </w:tabs>
        <w:suppressAutoHyphens w:val="0"/>
        <w:autoSpaceDE/>
        <w:autoSpaceDN/>
        <w:adjustRightInd/>
        <w:spacing w:after="120" w:line="170" w:lineRule="exact"/>
        <w:ind w:left="2126" w:hanging="425"/>
        <w:textAlignment w:val="auto"/>
        <w:rPr>
          <w:rFonts w:ascii="Times New Roman" w:hAnsi="Times New Roman" w:cs="Times New Roman"/>
          <w:szCs w:val="17"/>
        </w:rPr>
      </w:pPr>
      <w:r w:rsidRPr="00B70D0E">
        <w:rPr>
          <w:rFonts w:ascii="Times New Roman" w:hAnsi="Times New Roman" w:cs="Times New Roman"/>
          <w:szCs w:val="17"/>
        </w:rPr>
        <w:t>the overload current protection device effectively discriminates with the short circuit protection device.</w:t>
      </w:r>
    </w:p>
    <w:p w14:paraId="6BC7E0C6" w14:textId="77777777" w:rsidR="00AA39B0" w:rsidRPr="00542FDE" w:rsidRDefault="00AA39B0" w:rsidP="00AA39B0">
      <w:pPr>
        <w:pStyle w:val="4heading"/>
        <w:spacing w:after="120" w:line="170" w:lineRule="exact"/>
        <w:ind w:left="1276"/>
        <w:rPr>
          <w:rFonts w:ascii="Times New Roman" w:hAnsi="Times New Roman" w:cs="Times New Roman"/>
          <w:b w:val="0"/>
          <w:i/>
          <w:caps/>
          <w:sz w:val="17"/>
          <w:szCs w:val="17"/>
        </w:rPr>
      </w:pPr>
      <w:r w:rsidRPr="00542FDE">
        <w:rPr>
          <w:rFonts w:ascii="Times New Roman" w:hAnsi="Times New Roman" w:cs="Times New Roman"/>
          <w:b w:val="0"/>
          <w:i/>
          <w:caps/>
          <w:sz w:val="17"/>
          <w:szCs w:val="17"/>
        </w:rPr>
        <w:t xml:space="preserve">Fuse links </w:t>
      </w:r>
    </w:p>
    <w:p w14:paraId="6E06F1C1" w14:textId="77777777" w:rsidR="00AA39B0" w:rsidRPr="00542FDE" w:rsidRDefault="00AA39B0" w:rsidP="0051526A">
      <w:pPr>
        <w:pStyle w:val="level30"/>
        <w:numPr>
          <w:ilvl w:val="0"/>
          <w:numId w:val="92"/>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In general, non-rewireable fuse links shall not be installed in a location which is under a </w:t>
      </w:r>
      <w:r w:rsidRPr="00542FDE">
        <w:rPr>
          <w:rFonts w:ascii="Times New Roman" w:hAnsi="Times New Roman" w:cs="Times New Roman"/>
          <w:b/>
          <w:i/>
          <w:sz w:val="17"/>
          <w:szCs w:val="17"/>
        </w:rPr>
        <w:t>DNSP’</w:t>
      </w:r>
      <w:r w:rsidRPr="00542FDE">
        <w:rPr>
          <w:rFonts w:ascii="Times New Roman" w:hAnsi="Times New Roman" w:cs="Times New Roman"/>
          <w:i/>
          <w:sz w:val="17"/>
          <w:szCs w:val="17"/>
        </w:rPr>
        <w:t>s</w:t>
      </w:r>
      <w:r w:rsidRPr="00542FDE">
        <w:rPr>
          <w:rFonts w:ascii="Times New Roman" w:hAnsi="Times New Roman" w:cs="Times New Roman"/>
          <w:sz w:val="17"/>
          <w:szCs w:val="17"/>
        </w:rPr>
        <w:t xml:space="preserve"> security seal. </w:t>
      </w:r>
    </w:p>
    <w:p w14:paraId="1B7573A0" w14:textId="77777777" w:rsidR="00AA39B0" w:rsidRPr="00542FDE" w:rsidRDefault="00AA39B0" w:rsidP="0051526A">
      <w:pPr>
        <w:pStyle w:val="level30"/>
        <w:numPr>
          <w:ilvl w:val="0"/>
          <w:numId w:val="92"/>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Where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permits non-rewireable fuses under a </w:t>
      </w:r>
      <w:r w:rsidRPr="00542FDE">
        <w:rPr>
          <w:rFonts w:ascii="Times New Roman" w:hAnsi="Times New Roman" w:cs="Times New Roman"/>
          <w:b/>
          <w:i/>
          <w:sz w:val="17"/>
          <w:szCs w:val="17"/>
        </w:rPr>
        <w:t>DNSP</w:t>
      </w:r>
      <w:r w:rsidRPr="00542FDE">
        <w:rPr>
          <w:rFonts w:ascii="Times New Roman" w:hAnsi="Times New Roman" w:cs="Times New Roman"/>
          <w:i/>
          <w:sz w:val="17"/>
          <w:szCs w:val="17"/>
        </w:rPr>
        <w:t>’s</w:t>
      </w:r>
      <w:r w:rsidRPr="00542FDE">
        <w:rPr>
          <w:rFonts w:ascii="Times New Roman" w:hAnsi="Times New Roman" w:cs="Times New Roman"/>
          <w:sz w:val="17"/>
          <w:szCs w:val="17"/>
        </w:rPr>
        <w:t xml:space="preserve"> security seal, a complete set of spare fuse cartridges shall be provided and maintained by the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in an approved enclosure to permit prompt replacement.</w:t>
      </w:r>
    </w:p>
    <w:p w14:paraId="03E17401" w14:textId="77777777" w:rsidR="00AA39B0" w:rsidRPr="00542FDE" w:rsidRDefault="00AA39B0" w:rsidP="0051526A">
      <w:pPr>
        <w:pStyle w:val="level30"/>
        <w:numPr>
          <w:ilvl w:val="0"/>
          <w:numId w:val="92"/>
        </w:numPr>
        <w:spacing w:line="170" w:lineRule="exact"/>
        <w:ind w:left="1701" w:hanging="425"/>
        <w:rPr>
          <w:rFonts w:ascii="Times New Roman" w:hAnsi="Times New Roman" w:cs="Times New Roman"/>
          <w:color w:val="000000"/>
          <w:sz w:val="17"/>
          <w:szCs w:val="17"/>
        </w:rPr>
      </w:pPr>
      <w:r w:rsidRPr="00542FDE">
        <w:rPr>
          <w:rFonts w:ascii="Times New Roman" w:hAnsi="Times New Roman" w:cs="Times New Roman"/>
          <w:sz w:val="17"/>
          <w:szCs w:val="17"/>
        </w:rPr>
        <w:t xml:space="preserve">The enclosure shall be fitted with either an approved lock which is compatible to </w:t>
      </w:r>
      <w:r w:rsidRPr="00542FDE">
        <w:rPr>
          <w:rFonts w:ascii="Times New Roman" w:hAnsi="Times New Roman" w:cs="Times New Roman"/>
          <w:color w:val="000000"/>
          <w:sz w:val="17"/>
          <w:szCs w:val="17"/>
        </w:rPr>
        <w:t xml:space="preserve">the </w:t>
      </w:r>
      <w:r w:rsidRPr="00542FDE">
        <w:rPr>
          <w:rFonts w:ascii="Times New Roman" w:hAnsi="Times New Roman" w:cs="Times New Roman"/>
          <w:b/>
          <w:i/>
          <w:color w:val="000000"/>
          <w:sz w:val="17"/>
          <w:szCs w:val="17"/>
        </w:rPr>
        <w:t>DNSP</w:t>
      </w:r>
      <w:r w:rsidRPr="00542FDE">
        <w:rPr>
          <w:rFonts w:ascii="Times New Roman" w:hAnsi="Times New Roman" w:cs="Times New Roman"/>
          <w:i/>
          <w:color w:val="000000"/>
          <w:sz w:val="17"/>
          <w:szCs w:val="17"/>
        </w:rPr>
        <w:t>’s</w:t>
      </w:r>
      <w:r w:rsidRPr="00542FDE">
        <w:rPr>
          <w:rFonts w:ascii="Times New Roman" w:hAnsi="Times New Roman" w:cs="Times New Roman"/>
          <w:color w:val="000000"/>
          <w:sz w:val="17"/>
          <w:szCs w:val="17"/>
        </w:rPr>
        <w:t xml:space="preserve"> Master Key System or a lock which will accept a 7 millimetres (mm) square turn buckle / spanner key with a 16 mm outside diameter.</w:t>
      </w:r>
    </w:p>
    <w:p w14:paraId="7B2C0AA6"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bookmarkStart w:id="598" w:name="_Toc191779573"/>
      <w:bookmarkStart w:id="599" w:name="_Toc193600029"/>
      <w:bookmarkStart w:id="600" w:name="_Toc193604482"/>
      <w:bookmarkStart w:id="601" w:name="_Toc194379967"/>
      <w:r w:rsidRPr="00542FDE">
        <w:rPr>
          <w:rFonts w:ascii="Times New Roman" w:hAnsi="Times New Roman" w:cs="Times New Roman"/>
          <w:sz w:val="17"/>
          <w:szCs w:val="17"/>
        </w:rPr>
        <w:lastRenderedPageBreak/>
        <w:t xml:space="preserve"> </w:t>
      </w:r>
      <w:bookmarkEnd w:id="598"/>
      <w:bookmarkEnd w:id="599"/>
      <w:bookmarkEnd w:id="600"/>
      <w:bookmarkEnd w:id="601"/>
      <w:r w:rsidRPr="00542FDE">
        <w:rPr>
          <w:rFonts w:ascii="Times New Roman" w:hAnsi="Times New Roman" w:cs="Times New Roman"/>
          <w:sz w:val="17"/>
          <w:szCs w:val="17"/>
        </w:rPr>
        <w:t xml:space="preserve">Meter Isolating Devices for all Customers </w:t>
      </w:r>
    </w:p>
    <w:p w14:paraId="63A17CA9" w14:textId="77777777" w:rsidR="00AA39B0" w:rsidRPr="00542FDE" w:rsidRDefault="00AA39B0" w:rsidP="0051526A">
      <w:pPr>
        <w:pStyle w:val="level30"/>
        <w:numPr>
          <w:ilvl w:val="0"/>
          <w:numId w:val="93"/>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Where an electrical installation has one or more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a meter isolator shall be provided by the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to individually isolate the metering equipment and outgoing sub-mains (circuits) associated with each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w:t>
      </w:r>
    </w:p>
    <w:p w14:paraId="45385110" w14:textId="77777777" w:rsidR="00AA39B0" w:rsidRPr="00542FDE" w:rsidRDefault="00AA39B0" w:rsidP="0051526A">
      <w:pPr>
        <w:pStyle w:val="level30"/>
        <w:numPr>
          <w:ilvl w:val="0"/>
          <w:numId w:val="93"/>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Where a single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has multiple meters due to tariff requirements, a single meter isolator shall be used for isolation of that metering combination. </w:t>
      </w:r>
    </w:p>
    <w:p w14:paraId="1C8A9B58" w14:textId="77777777" w:rsidR="00AA39B0" w:rsidRPr="00542FDE" w:rsidRDefault="00AA39B0" w:rsidP="0051526A">
      <w:pPr>
        <w:pStyle w:val="level30"/>
        <w:numPr>
          <w:ilvl w:val="0"/>
          <w:numId w:val="93"/>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meter isolator shall </w:t>
      </w:r>
      <w:proofErr w:type="gramStart"/>
      <w:r w:rsidRPr="00542FDE">
        <w:rPr>
          <w:rFonts w:ascii="Times New Roman" w:hAnsi="Times New Roman" w:cs="Times New Roman"/>
          <w:sz w:val="17"/>
          <w:szCs w:val="17"/>
        </w:rPr>
        <w:t>be a circuit breaker with its operational status clearly visible at all times</w:t>
      </w:r>
      <w:proofErr w:type="gramEnd"/>
      <w:r w:rsidRPr="00542FDE">
        <w:rPr>
          <w:rFonts w:ascii="Times New Roman" w:hAnsi="Times New Roman" w:cs="Times New Roman"/>
          <w:sz w:val="17"/>
          <w:szCs w:val="17"/>
        </w:rPr>
        <w:t xml:space="preserve"> and operating mechanism accessible for local operation by the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However, provisions for the attachment of </w:t>
      </w:r>
      <w:r w:rsidRPr="00542FDE">
        <w:rPr>
          <w:rFonts w:ascii="Times New Roman" w:hAnsi="Times New Roman" w:cs="Times New Roman"/>
          <w:b/>
          <w:i/>
          <w:sz w:val="17"/>
          <w:szCs w:val="17"/>
        </w:rPr>
        <w:t>DNSP’</w:t>
      </w:r>
      <w:r w:rsidRPr="00542FDE">
        <w:rPr>
          <w:rFonts w:ascii="Times New Roman" w:hAnsi="Times New Roman" w:cs="Times New Roman"/>
          <w:i/>
          <w:sz w:val="17"/>
          <w:szCs w:val="17"/>
        </w:rPr>
        <w:t>s</w:t>
      </w:r>
      <w:r w:rsidRPr="00542FDE">
        <w:rPr>
          <w:rFonts w:ascii="Times New Roman" w:hAnsi="Times New Roman" w:cs="Times New Roman"/>
          <w:sz w:val="17"/>
          <w:szCs w:val="17"/>
        </w:rPr>
        <w:t xml:space="preserve"> security seal are required for all terminal covers as well as the adjustment mechanisms where an adjustable circuit breaker is used. The means of locking is required to be of adequate construction and permanently attached to either the circuit breaker or its enclosure. </w:t>
      </w:r>
    </w:p>
    <w:p w14:paraId="0C765238" w14:textId="77777777" w:rsidR="00AA39B0" w:rsidRPr="00542FDE" w:rsidRDefault="00AA39B0" w:rsidP="0051526A">
      <w:pPr>
        <w:pStyle w:val="level30"/>
        <w:numPr>
          <w:ilvl w:val="0"/>
          <w:numId w:val="93"/>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Wherever reasonably practical the meter isolator shall be located immediately adjacent the meter(s) or metering transformers which it isolates. </w:t>
      </w:r>
    </w:p>
    <w:p w14:paraId="323CDA41" w14:textId="77777777" w:rsidR="00AA39B0" w:rsidRPr="00542FDE" w:rsidRDefault="00AA39B0" w:rsidP="0051526A">
      <w:pPr>
        <w:pStyle w:val="level30"/>
        <w:numPr>
          <w:ilvl w:val="0"/>
          <w:numId w:val="93"/>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Where </w:t>
      </w:r>
      <w:proofErr w:type="gramStart"/>
      <w:r w:rsidRPr="00542FDE">
        <w:rPr>
          <w:rFonts w:ascii="Times New Roman" w:hAnsi="Times New Roman" w:cs="Times New Roman"/>
          <w:sz w:val="17"/>
          <w:szCs w:val="17"/>
        </w:rPr>
        <w:t>a large number of</w:t>
      </w:r>
      <w:proofErr w:type="gramEnd"/>
      <w:r w:rsidRPr="00542FDE">
        <w:rPr>
          <w:rFonts w:ascii="Times New Roman" w:hAnsi="Times New Roman" w:cs="Times New Roman"/>
          <w:sz w:val="17"/>
          <w:szCs w:val="17"/>
        </w:rPr>
        <w:t xml:space="preserve"> meter isolators are required, or for safe switchboard design, the meter isolators may be installed in a separate sealed compartment of the switchboard. In such cases the means of operating and locking each meter isolator shall be accessible without the need to open escutcheon panels or break the security seal. </w:t>
      </w:r>
    </w:p>
    <w:p w14:paraId="638DB405" w14:textId="77777777" w:rsidR="00AA39B0" w:rsidRPr="00542FDE" w:rsidRDefault="00AA39B0" w:rsidP="0051526A">
      <w:pPr>
        <w:pStyle w:val="level30"/>
        <w:numPr>
          <w:ilvl w:val="0"/>
          <w:numId w:val="93"/>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Each meter isolator shall be capable of being individually locked in the off (open) position only, however, where safety services systems as defined in AS/NZS 3000 such as fire detection, warning and extinguishing systems, smoke control systems, evacuation systems and or lifts are supplied through the meter isolator, then the meter isolator shall be provided with facilities for locking it in both the on (closed) and off (open) positions.</w:t>
      </w:r>
    </w:p>
    <w:p w14:paraId="4E401DCD" w14:textId="77777777" w:rsidR="00AA39B0" w:rsidRPr="00542FDE" w:rsidRDefault="00AA39B0" w:rsidP="0051526A">
      <w:pPr>
        <w:pStyle w:val="level30"/>
        <w:numPr>
          <w:ilvl w:val="0"/>
          <w:numId w:val="93"/>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rating of the circuit breaker must be sized or adjusted as close as practical to the maximum demand as specified by the connection agreement of the tenancy that the meter relates to. </w:t>
      </w:r>
    </w:p>
    <w:p w14:paraId="0CC4103A" w14:textId="77777777" w:rsidR="00AA39B0" w:rsidRPr="00542FDE" w:rsidRDefault="00AA39B0" w:rsidP="0051526A">
      <w:pPr>
        <w:pStyle w:val="level30"/>
        <w:numPr>
          <w:ilvl w:val="0"/>
          <w:numId w:val="93"/>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meter isolator will be required to grade with the </w:t>
      </w:r>
      <w:r w:rsidRPr="00542FDE">
        <w:rPr>
          <w:rFonts w:ascii="Times New Roman" w:hAnsi="Times New Roman" w:cs="Times New Roman"/>
          <w:b/>
          <w:i/>
          <w:sz w:val="17"/>
          <w:szCs w:val="17"/>
        </w:rPr>
        <w:t>DNSP</w:t>
      </w:r>
      <w:r w:rsidRPr="00542FDE">
        <w:rPr>
          <w:rFonts w:ascii="Times New Roman" w:hAnsi="Times New Roman" w:cs="Times New Roman"/>
          <w:i/>
          <w:sz w:val="17"/>
          <w:szCs w:val="17"/>
        </w:rPr>
        <w:t>’s</w:t>
      </w:r>
      <w:r w:rsidRPr="00542FDE">
        <w:rPr>
          <w:rFonts w:ascii="Times New Roman" w:hAnsi="Times New Roman" w:cs="Times New Roman"/>
          <w:sz w:val="17"/>
          <w:szCs w:val="17"/>
        </w:rPr>
        <w:t xml:space="preserve"> </w:t>
      </w:r>
      <w:r w:rsidRPr="00542FDE">
        <w:rPr>
          <w:rFonts w:ascii="Times New Roman" w:hAnsi="Times New Roman" w:cs="Times New Roman"/>
          <w:b/>
          <w:i/>
          <w:sz w:val="17"/>
          <w:szCs w:val="17"/>
        </w:rPr>
        <w:t>service protective device</w:t>
      </w:r>
      <w:r w:rsidRPr="00542FDE">
        <w:rPr>
          <w:rFonts w:ascii="Times New Roman" w:hAnsi="Times New Roman" w:cs="Times New Roman"/>
          <w:sz w:val="17"/>
          <w:szCs w:val="17"/>
        </w:rPr>
        <w:t xml:space="preserve">. Refer to notes </w:t>
      </w:r>
      <w:proofErr w:type="gramStart"/>
      <w:r w:rsidRPr="00542FDE">
        <w:rPr>
          <w:rFonts w:ascii="Times New Roman" w:hAnsi="Times New Roman" w:cs="Times New Roman"/>
          <w:sz w:val="17"/>
          <w:szCs w:val="17"/>
        </w:rPr>
        <w:t>below, and</w:t>
      </w:r>
      <w:proofErr w:type="gramEnd"/>
      <w:r w:rsidRPr="00542FDE">
        <w:rPr>
          <w:rFonts w:ascii="Times New Roman" w:hAnsi="Times New Roman" w:cs="Times New Roman"/>
          <w:sz w:val="17"/>
          <w:szCs w:val="17"/>
        </w:rPr>
        <w:t xml:space="preserve"> consult with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to ensure that the meter isolator can operate appropriately with the characteristics of the </w:t>
      </w:r>
      <w:r w:rsidRPr="00542FDE">
        <w:rPr>
          <w:rFonts w:ascii="Times New Roman" w:hAnsi="Times New Roman" w:cs="Times New Roman"/>
          <w:b/>
          <w:i/>
          <w:sz w:val="17"/>
          <w:szCs w:val="17"/>
        </w:rPr>
        <w:t>DNSP</w:t>
      </w:r>
      <w:r w:rsidRPr="00542FDE">
        <w:rPr>
          <w:rFonts w:ascii="Times New Roman" w:hAnsi="Times New Roman" w:cs="Times New Roman"/>
          <w:i/>
          <w:sz w:val="17"/>
          <w:szCs w:val="17"/>
        </w:rPr>
        <w:t>’s</w:t>
      </w:r>
      <w:r w:rsidRPr="00542FDE">
        <w:rPr>
          <w:rFonts w:ascii="Times New Roman" w:hAnsi="Times New Roman" w:cs="Times New Roman"/>
          <w:sz w:val="17"/>
          <w:szCs w:val="17"/>
        </w:rPr>
        <w:t xml:space="preserve"> service protection device. When selecting a suitable circuit breaker, consideration should be given to the environment in which it is to be installed (</w:t>
      </w:r>
      <w:proofErr w:type="gramStart"/>
      <w:r w:rsidRPr="00542FDE">
        <w:rPr>
          <w:rFonts w:ascii="Times New Roman" w:hAnsi="Times New Roman" w:cs="Times New Roman"/>
          <w:sz w:val="17"/>
          <w:szCs w:val="17"/>
        </w:rPr>
        <w:t>e.g.</w:t>
      </w:r>
      <w:proofErr w:type="gramEnd"/>
      <w:r w:rsidRPr="00542FDE">
        <w:rPr>
          <w:rFonts w:ascii="Times New Roman" w:hAnsi="Times New Roman" w:cs="Times New Roman"/>
          <w:sz w:val="17"/>
          <w:szCs w:val="17"/>
        </w:rPr>
        <w:t xml:space="preserve"> high ambient temperatures may affect some circuit breakers performance).</w:t>
      </w:r>
    </w:p>
    <w:p w14:paraId="58AF30E0" w14:textId="77777777" w:rsidR="00AA39B0" w:rsidRPr="00542FDE" w:rsidRDefault="00AA39B0" w:rsidP="00AA39B0">
      <w:pPr>
        <w:pStyle w:val="level30"/>
        <w:tabs>
          <w:tab w:val="clear" w:pos="1958"/>
        </w:tabs>
        <w:spacing w:before="0" w:after="80" w:line="170" w:lineRule="exact"/>
        <w:ind w:left="1276" w:firstLine="0"/>
        <w:rPr>
          <w:rFonts w:ascii="Times New Roman" w:hAnsi="Times New Roman" w:cs="Times New Roman"/>
          <w:sz w:val="17"/>
          <w:szCs w:val="17"/>
        </w:rPr>
      </w:pPr>
      <w:r w:rsidRPr="00542FDE">
        <w:rPr>
          <w:rFonts w:ascii="Times New Roman" w:hAnsi="Times New Roman" w:cs="Times New Roman"/>
          <w:sz w:val="17"/>
          <w:szCs w:val="17"/>
        </w:rPr>
        <w:t xml:space="preserve">Note 1: </w:t>
      </w:r>
    </w:p>
    <w:p w14:paraId="53F2D6DE" w14:textId="77777777" w:rsidR="00AA39B0" w:rsidRDefault="00AA39B0" w:rsidP="00AA39B0">
      <w:pPr>
        <w:pStyle w:val="level30"/>
        <w:tabs>
          <w:tab w:val="clear" w:pos="1958"/>
        </w:tabs>
        <w:spacing w:before="0" w:after="80" w:line="170" w:lineRule="exact"/>
        <w:ind w:left="2127" w:hanging="426"/>
        <w:rPr>
          <w:rFonts w:ascii="Times New Roman" w:hAnsi="Times New Roman" w:cs="Times New Roman"/>
          <w:sz w:val="17"/>
          <w:szCs w:val="17"/>
        </w:rPr>
      </w:pPr>
      <w:r w:rsidRPr="00542FDE">
        <w:rPr>
          <w:rFonts w:ascii="Times New Roman" w:hAnsi="Times New Roman" w:cs="Times New Roman"/>
          <w:sz w:val="17"/>
          <w:szCs w:val="17"/>
        </w:rPr>
        <w:t>1.</w:t>
      </w:r>
      <w:r w:rsidRPr="00542FDE">
        <w:rPr>
          <w:rFonts w:ascii="Times New Roman" w:hAnsi="Times New Roman" w:cs="Times New Roman"/>
          <w:sz w:val="17"/>
          <w:szCs w:val="17"/>
        </w:rPr>
        <w:tab/>
        <w:t xml:space="preserve">Except where safety services exist, for all single and multiple residential installations the meter isolator shall be regarded as the main switch. For such </w:t>
      </w:r>
      <w:proofErr w:type="gramStart"/>
      <w:r w:rsidRPr="00542FDE">
        <w:rPr>
          <w:rFonts w:ascii="Times New Roman" w:hAnsi="Times New Roman" w:cs="Times New Roman"/>
          <w:sz w:val="17"/>
          <w:szCs w:val="17"/>
        </w:rPr>
        <w:t>installations</w:t>
      </w:r>
      <w:proofErr w:type="gramEnd"/>
      <w:r w:rsidRPr="00542FDE">
        <w:rPr>
          <w:rFonts w:ascii="Times New Roman" w:hAnsi="Times New Roman" w:cs="Times New Roman"/>
          <w:sz w:val="17"/>
          <w:szCs w:val="17"/>
        </w:rPr>
        <w:t xml:space="preserve"> this device will be the main switch, meter isolator and load control and shall be marked accordingly. Consequently, the enclosure housing this device becomes the main switchboard and the MEN connection shall be made within that enclosure.</w:t>
      </w:r>
    </w:p>
    <w:p w14:paraId="2629E628" w14:textId="77777777" w:rsidR="00AA39B0" w:rsidRPr="00542FDE" w:rsidRDefault="00AA39B0" w:rsidP="00AA39B0">
      <w:pPr>
        <w:pStyle w:val="level30"/>
        <w:tabs>
          <w:tab w:val="clear" w:pos="1958"/>
          <w:tab w:val="num" w:pos="1440"/>
        </w:tabs>
        <w:spacing w:line="170" w:lineRule="exact"/>
        <w:ind w:left="2160"/>
        <w:rPr>
          <w:rFonts w:ascii="Times New Roman" w:hAnsi="Times New Roman" w:cs="Times New Roman"/>
          <w:sz w:val="17"/>
          <w:szCs w:val="17"/>
        </w:rPr>
      </w:pPr>
      <w:r w:rsidRPr="00542FDE">
        <w:rPr>
          <w:rFonts w:ascii="Times New Roman" w:hAnsi="Times New Roman" w:cs="Times New Roman"/>
          <w:sz w:val="17"/>
          <w:szCs w:val="17"/>
        </w:rPr>
        <w:t xml:space="preserve">Exception: </w:t>
      </w:r>
    </w:p>
    <w:p w14:paraId="306F4866" w14:textId="77777777" w:rsidR="00AA39B0" w:rsidRPr="00542FDE" w:rsidRDefault="00AA39B0" w:rsidP="00AA39B0">
      <w:pPr>
        <w:pStyle w:val="level30"/>
        <w:tabs>
          <w:tab w:val="clear" w:pos="1958"/>
        </w:tabs>
        <w:spacing w:before="0" w:after="80" w:line="170" w:lineRule="exact"/>
        <w:ind w:left="2127" w:hanging="426"/>
        <w:rPr>
          <w:rFonts w:ascii="Times New Roman" w:hAnsi="Times New Roman" w:cs="Times New Roman"/>
          <w:sz w:val="17"/>
          <w:szCs w:val="17"/>
        </w:rPr>
      </w:pPr>
      <w:r w:rsidRPr="00542FDE">
        <w:rPr>
          <w:rFonts w:ascii="Times New Roman" w:hAnsi="Times New Roman" w:cs="Times New Roman"/>
          <w:sz w:val="17"/>
          <w:szCs w:val="17"/>
        </w:rPr>
        <w:t>1.</w:t>
      </w:r>
      <w:r w:rsidRPr="00542FDE">
        <w:rPr>
          <w:rFonts w:ascii="Times New Roman" w:hAnsi="Times New Roman" w:cs="Times New Roman"/>
          <w:sz w:val="17"/>
          <w:szCs w:val="17"/>
        </w:rPr>
        <w:tab/>
        <w:t xml:space="preserve">This requirement shall not apply where a meter position is supplied via an unmetered sub-main and the electrical installation that contains the meter position is not being regarded as a separate outbuilding. </w:t>
      </w:r>
    </w:p>
    <w:p w14:paraId="38394FEA" w14:textId="77777777" w:rsidR="00AA39B0" w:rsidRPr="00542FDE" w:rsidRDefault="00AA39B0" w:rsidP="00AA39B0">
      <w:pPr>
        <w:pStyle w:val="level30"/>
        <w:tabs>
          <w:tab w:val="clear" w:pos="1958"/>
          <w:tab w:val="num" w:pos="1440"/>
        </w:tabs>
        <w:spacing w:line="170" w:lineRule="exact"/>
        <w:ind w:left="2160"/>
        <w:rPr>
          <w:rFonts w:ascii="Times New Roman" w:hAnsi="Times New Roman" w:cs="Times New Roman"/>
          <w:sz w:val="17"/>
          <w:szCs w:val="17"/>
        </w:rPr>
      </w:pPr>
      <w:r w:rsidRPr="00542FDE">
        <w:rPr>
          <w:rFonts w:ascii="Times New Roman" w:hAnsi="Times New Roman" w:cs="Times New Roman"/>
          <w:sz w:val="17"/>
          <w:szCs w:val="17"/>
        </w:rPr>
        <w:t xml:space="preserve">Note 2: </w:t>
      </w:r>
    </w:p>
    <w:p w14:paraId="09BB9C34" w14:textId="77777777" w:rsidR="00AA39B0" w:rsidRPr="00542FDE" w:rsidRDefault="00AA39B0" w:rsidP="00AA39B0">
      <w:pPr>
        <w:pStyle w:val="level30"/>
        <w:tabs>
          <w:tab w:val="clear" w:pos="1958"/>
        </w:tabs>
        <w:spacing w:before="0" w:after="80" w:line="170" w:lineRule="exact"/>
        <w:ind w:left="2127" w:hanging="426"/>
        <w:rPr>
          <w:rFonts w:ascii="Times New Roman" w:hAnsi="Times New Roman" w:cs="Times New Roman"/>
          <w:sz w:val="17"/>
          <w:szCs w:val="17"/>
        </w:rPr>
      </w:pPr>
      <w:r w:rsidRPr="00542FDE">
        <w:rPr>
          <w:rFonts w:ascii="Times New Roman" w:hAnsi="Times New Roman" w:cs="Times New Roman"/>
          <w:sz w:val="17"/>
          <w:szCs w:val="17"/>
        </w:rPr>
        <w:t>1.</w:t>
      </w:r>
      <w:r w:rsidRPr="00542FDE">
        <w:rPr>
          <w:rFonts w:ascii="Times New Roman" w:hAnsi="Times New Roman" w:cs="Times New Roman"/>
          <w:sz w:val="17"/>
          <w:szCs w:val="17"/>
        </w:rPr>
        <w:tab/>
        <w:t xml:space="preserve">Where approved motor starting prevents effective grading with the </w:t>
      </w:r>
      <w:r w:rsidRPr="006B0AB2">
        <w:rPr>
          <w:rFonts w:ascii="Times New Roman" w:hAnsi="Times New Roman" w:cs="Times New Roman"/>
          <w:b/>
          <w:bCs/>
          <w:i/>
          <w:iCs/>
          <w:sz w:val="17"/>
          <w:szCs w:val="17"/>
        </w:rPr>
        <w:t>DNSP</w:t>
      </w:r>
      <w:r w:rsidRPr="00542FDE">
        <w:rPr>
          <w:rFonts w:ascii="Times New Roman" w:hAnsi="Times New Roman" w:cs="Times New Roman"/>
          <w:sz w:val="17"/>
          <w:szCs w:val="17"/>
        </w:rPr>
        <w:t xml:space="preserve"> service fuse, then the meter isolator circuit breaker may be selected for effective grading for sustained overload protection characteristics only. </w:t>
      </w:r>
    </w:p>
    <w:p w14:paraId="7D642258"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bookmarkStart w:id="602" w:name="_Toc192047746"/>
      <w:bookmarkStart w:id="603" w:name="_Toc193253030"/>
      <w:bookmarkStart w:id="604" w:name="_Toc193254725"/>
      <w:bookmarkStart w:id="605" w:name="_Toc193263240"/>
      <w:bookmarkStart w:id="606" w:name="_Toc193263647"/>
      <w:bookmarkStart w:id="607" w:name="_Toc193269060"/>
      <w:bookmarkStart w:id="608" w:name="_Toc193270273"/>
      <w:bookmarkStart w:id="609" w:name="_Toc193276596"/>
      <w:bookmarkStart w:id="610" w:name="_Toc193512925"/>
      <w:bookmarkStart w:id="611" w:name="_Toc193517951"/>
      <w:bookmarkStart w:id="612" w:name="_Toc193523182"/>
      <w:bookmarkStart w:id="613" w:name="_Toc193523573"/>
      <w:bookmarkStart w:id="614" w:name="_Toc191779574"/>
      <w:bookmarkStart w:id="615" w:name="_Toc193600030"/>
      <w:bookmarkStart w:id="616" w:name="_Toc193604483"/>
      <w:bookmarkStart w:id="617" w:name="_Toc194379968"/>
      <w:bookmarkEnd w:id="602"/>
      <w:bookmarkEnd w:id="603"/>
      <w:bookmarkEnd w:id="604"/>
      <w:bookmarkEnd w:id="605"/>
      <w:bookmarkEnd w:id="606"/>
      <w:bookmarkEnd w:id="607"/>
      <w:bookmarkEnd w:id="608"/>
      <w:bookmarkEnd w:id="609"/>
      <w:bookmarkEnd w:id="610"/>
      <w:bookmarkEnd w:id="611"/>
      <w:bookmarkEnd w:id="612"/>
      <w:bookmarkEnd w:id="613"/>
      <w:r w:rsidRPr="00542FDE">
        <w:rPr>
          <w:rFonts w:ascii="Times New Roman" w:hAnsi="Times New Roman" w:cs="Times New Roman"/>
          <w:sz w:val="17"/>
          <w:szCs w:val="17"/>
        </w:rPr>
        <w:t>Facilities for the connection of metering equipment in non-domestic premises having one or more Customers</w:t>
      </w:r>
      <w:bookmarkEnd w:id="614"/>
      <w:bookmarkEnd w:id="615"/>
      <w:bookmarkEnd w:id="616"/>
      <w:bookmarkEnd w:id="617"/>
      <w:r w:rsidRPr="00542FDE">
        <w:rPr>
          <w:rFonts w:ascii="Times New Roman" w:hAnsi="Times New Roman" w:cs="Times New Roman"/>
          <w:sz w:val="17"/>
          <w:szCs w:val="17"/>
        </w:rPr>
        <w:t xml:space="preserve"> </w:t>
      </w:r>
    </w:p>
    <w:p w14:paraId="058697A9" w14:textId="77777777" w:rsidR="00AA39B0" w:rsidRPr="00542FDE" w:rsidRDefault="00AA39B0" w:rsidP="0051526A">
      <w:pPr>
        <w:pStyle w:val="level30"/>
        <w:numPr>
          <w:ilvl w:val="0"/>
          <w:numId w:val="94"/>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In non-domestic buildings </w:t>
      </w:r>
      <w:proofErr w:type="gramStart"/>
      <w:r w:rsidRPr="00542FDE">
        <w:rPr>
          <w:rFonts w:ascii="Times New Roman" w:hAnsi="Times New Roman" w:cs="Times New Roman"/>
          <w:sz w:val="17"/>
          <w:szCs w:val="17"/>
        </w:rPr>
        <w:t>i.e.</w:t>
      </w:r>
      <w:proofErr w:type="gramEnd"/>
      <w:r w:rsidRPr="00542FDE">
        <w:rPr>
          <w:rFonts w:ascii="Times New Roman" w:hAnsi="Times New Roman" w:cs="Times New Roman"/>
          <w:sz w:val="17"/>
          <w:szCs w:val="17"/>
        </w:rPr>
        <w:t xml:space="preserve"> offices, medical centres, shops etc. where it is likely that changes in tenancies will result in the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occupying differing numbers of rooms or suites of rooms or the like, the following arrangements shall be provided by the developer.</w:t>
      </w:r>
    </w:p>
    <w:p w14:paraId="1774F475" w14:textId="77777777" w:rsidR="00AA39B0" w:rsidRPr="00542FDE" w:rsidRDefault="00AA39B0" w:rsidP="0051526A">
      <w:pPr>
        <w:pStyle w:val="level30"/>
        <w:numPr>
          <w:ilvl w:val="0"/>
          <w:numId w:val="94"/>
        </w:numPr>
        <w:tabs>
          <w:tab w:val="num" w:pos="2127"/>
        </w:tabs>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A metering junction box located not more than 2 metres or less than 0.7 metres from the ground or platform level and in a position accessible to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w:t>
      </w:r>
    </w:p>
    <w:p w14:paraId="7CD2D99B" w14:textId="77777777" w:rsidR="00AA39B0" w:rsidRPr="00542FDE" w:rsidRDefault="00AA39B0" w:rsidP="0051526A">
      <w:pPr>
        <w:pStyle w:val="level30"/>
        <w:numPr>
          <w:ilvl w:val="0"/>
          <w:numId w:val="94"/>
        </w:numPr>
        <w:tabs>
          <w:tab w:val="num" w:pos="2127"/>
        </w:tabs>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Each meter connection box shall be protected by an over-current circuit breaker complying with Clause 63.5 in each active conductor, provided with a separate terminal for each incoming and outgoing terminal and shall be arranged for sealing with a </w:t>
      </w:r>
      <w:r w:rsidRPr="00542FDE">
        <w:rPr>
          <w:rFonts w:ascii="Times New Roman" w:hAnsi="Times New Roman" w:cs="Times New Roman"/>
          <w:b/>
          <w:i/>
          <w:sz w:val="17"/>
          <w:szCs w:val="17"/>
        </w:rPr>
        <w:t>DNSP</w:t>
      </w:r>
      <w:r w:rsidRPr="00542FDE">
        <w:rPr>
          <w:rFonts w:ascii="Times New Roman" w:hAnsi="Times New Roman" w:cs="Times New Roman"/>
          <w:i/>
          <w:sz w:val="17"/>
          <w:szCs w:val="17"/>
        </w:rPr>
        <w:t>’s</w:t>
      </w:r>
      <w:r w:rsidRPr="00542FDE">
        <w:rPr>
          <w:rFonts w:ascii="Times New Roman" w:hAnsi="Times New Roman" w:cs="Times New Roman"/>
          <w:sz w:val="17"/>
          <w:szCs w:val="17"/>
        </w:rPr>
        <w:t xml:space="preserve"> seal. </w:t>
      </w:r>
    </w:p>
    <w:p w14:paraId="3FF31CD9" w14:textId="77777777" w:rsidR="00AA39B0" w:rsidRPr="00542FDE" w:rsidRDefault="00AA39B0" w:rsidP="0051526A">
      <w:pPr>
        <w:pStyle w:val="level30"/>
        <w:numPr>
          <w:ilvl w:val="0"/>
          <w:numId w:val="94"/>
        </w:numPr>
        <w:tabs>
          <w:tab w:val="num" w:pos="2127"/>
        </w:tabs>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Stranded copper cables only shall be used for the wiring between the metering connection box, the </w:t>
      </w:r>
      <w:r w:rsidRPr="00542FDE">
        <w:rPr>
          <w:rFonts w:ascii="Times New Roman" w:hAnsi="Times New Roman" w:cs="Times New Roman"/>
          <w:b/>
          <w:i/>
          <w:sz w:val="17"/>
          <w:szCs w:val="17"/>
        </w:rPr>
        <w:t>LR</w:t>
      </w:r>
      <w:r w:rsidRPr="00542FDE">
        <w:rPr>
          <w:rFonts w:ascii="Times New Roman" w:hAnsi="Times New Roman" w:cs="Times New Roman"/>
          <w:sz w:val="17"/>
          <w:szCs w:val="17"/>
        </w:rPr>
        <w:t xml:space="preserve">’s metering equipment and the </w:t>
      </w:r>
      <w:r w:rsidRPr="00542FDE">
        <w:rPr>
          <w:rFonts w:ascii="Times New Roman" w:hAnsi="Times New Roman" w:cs="Times New Roman"/>
          <w:b/>
          <w:i/>
          <w:sz w:val="17"/>
          <w:szCs w:val="17"/>
        </w:rPr>
        <w:t xml:space="preserve">Customer’s </w:t>
      </w:r>
      <w:r w:rsidRPr="00542FDE">
        <w:rPr>
          <w:rFonts w:ascii="Times New Roman" w:hAnsi="Times New Roman" w:cs="Times New Roman"/>
          <w:sz w:val="17"/>
          <w:szCs w:val="17"/>
        </w:rPr>
        <w:t>switchboards.  Each individual section of the development which may be the subject of a separate tenancy shall be individually metered.</w:t>
      </w:r>
    </w:p>
    <w:p w14:paraId="6CA68F50" w14:textId="77777777" w:rsidR="00AA39B0" w:rsidRPr="00542FDE" w:rsidRDefault="00AA39B0" w:rsidP="00AA39B0">
      <w:pPr>
        <w:pStyle w:val="level2"/>
        <w:tabs>
          <w:tab w:val="clear" w:pos="1277"/>
        </w:tabs>
        <w:spacing w:line="170" w:lineRule="exact"/>
        <w:ind w:left="1276"/>
        <w:rPr>
          <w:rFonts w:ascii="Times New Roman" w:hAnsi="Times New Roman" w:cs="Times New Roman"/>
          <w:sz w:val="17"/>
          <w:szCs w:val="17"/>
        </w:rPr>
      </w:pPr>
      <w:bookmarkStart w:id="618" w:name="_Toc192047748"/>
      <w:bookmarkStart w:id="619" w:name="_Toc193253032"/>
      <w:bookmarkStart w:id="620" w:name="_Toc193254727"/>
      <w:bookmarkStart w:id="621" w:name="_Toc193263242"/>
      <w:bookmarkStart w:id="622" w:name="_Toc193263649"/>
      <w:bookmarkStart w:id="623" w:name="_Toc193269062"/>
      <w:bookmarkStart w:id="624" w:name="_Toc193270275"/>
      <w:bookmarkStart w:id="625" w:name="_Toc193276598"/>
      <w:bookmarkStart w:id="626" w:name="_Toc193512927"/>
      <w:bookmarkStart w:id="627" w:name="_Toc193517953"/>
      <w:bookmarkStart w:id="628" w:name="_Toc193523184"/>
      <w:bookmarkStart w:id="629" w:name="_Toc193523575"/>
      <w:bookmarkStart w:id="630" w:name="_Toc191779575"/>
      <w:bookmarkStart w:id="631" w:name="_Toc193600031"/>
      <w:bookmarkStart w:id="632" w:name="_Toc193604484"/>
      <w:bookmarkStart w:id="633" w:name="_Toc194379969"/>
      <w:bookmarkEnd w:id="618"/>
      <w:bookmarkEnd w:id="619"/>
      <w:bookmarkEnd w:id="620"/>
      <w:bookmarkEnd w:id="621"/>
      <w:bookmarkEnd w:id="622"/>
      <w:bookmarkEnd w:id="623"/>
      <w:bookmarkEnd w:id="624"/>
      <w:bookmarkEnd w:id="625"/>
      <w:bookmarkEnd w:id="626"/>
      <w:bookmarkEnd w:id="627"/>
      <w:bookmarkEnd w:id="628"/>
      <w:bookmarkEnd w:id="629"/>
      <w:r w:rsidRPr="00542FDE">
        <w:rPr>
          <w:rFonts w:ascii="Times New Roman" w:hAnsi="Times New Roman" w:cs="Times New Roman"/>
          <w:sz w:val="17"/>
          <w:szCs w:val="17"/>
        </w:rPr>
        <w:t>Marking</w:t>
      </w:r>
      <w:bookmarkEnd w:id="630"/>
      <w:bookmarkEnd w:id="631"/>
      <w:bookmarkEnd w:id="632"/>
      <w:bookmarkEnd w:id="633"/>
      <w:r w:rsidRPr="00542FDE">
        <w:rPr>
          <w:rFonts w:ascii="Times New Roman" w:hAnsi="Times New Roman" w:cs="Times New Roman"/>
          <w:sz w:val="17"/>
          <w:szCs w:val="17"/>
        </w:rPr>
        <w:t xml:space="preserve"> </w:t>
      </w:r>
    </w:p>
    <w:p w14:paraId="4CD4F223" w14:textId="77777777" w:rsidR="00AA39B0" w:rsidRPr="00542FDE" w:rsidRDefault="00AA39B0" w:rsidP="0051526A">
      <w:pPr>
        <w:pStyle w:val="level30"/>
        <w:numPr>
          <w:ilvl w:val="0"/>
          <w:numId w:val="95"/>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Where provision is made for individual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within an installation, each portion of the installation shall be suitably identified at the link, fuse or circuit breaker located at the origin of the circuits and at their main control.  Where a building is subdivided and a supply of electricity is given to occupiers of individual rooms, suites, shops, flats or the like, an identification number must be marked on the main entrance door of each room, suite, shop or flat and on the corresponding fuse, circuit breaker and switchboard. </w:t>
      </w:r>
    </w:p>
    <w:p w14:paraId="14A68E5A" w14:textId="77777777" w:rsidR="00B70D0E" w:rsidRPr="00542FDE" w:rsidRDefault="00B70D0E" w:rsidP="00B70D0E">
      <w:pPr>
        <w:pStyle w:val="level1"/>
        <w:tabs>
          <w:tab w:val="clear" w:pos="1249"/>
          <w:tab w:val="num" w:pos="1418"/>
        </w:tabs>
        <w:spacing w:line="170" w:lineRule="exact"/>
        <w:ind w:left="1276"/>
        <w:jc w:val="both"/>
        <w:rPr>
          <w:rFonts w:ascii="Times New Roman" w:hAnsi="Times New Roman"/>
          <w:caps/>
          <w:noProof/>
          <w:sz w:val="17"/>
          <w:szCs w:val="17"/>
        </w:rPr>
      </w:pPr>
      <w:bookmarkStart w:id="634" w:name="_Toc191779576"/>
      <w:bookmarkStart w:id="635" w:name="_Toc193271272"/>
      <w:bookmarkStart w:id="636" w:name="_Toc193514716"/>
      <w:bookmarkStart w:id="637" w:name="_Toc193515664"/>
      <w:bookmarkStart w:id="638" w:name="_Toc193600032"/>
      <w:bookmarkStart w:id="639" w:name="_Toc193604485"/>
      <w:bookmarkStart w:id="640" w:name="_Toc194379970"/>
      <w:r w:rsidRPr="00542FDE">
        <w:rPr>
          <w:rFonts w:ascii="Times New Roman" w:hAnsi="Times New Roman"/>
          <w:caps/>
          <w:noProof/>
          <w:sz w:val="17"/>
          <w:szCs w:val="17"/>
        </w:rPr>
        <w:t>PROSPECTIVE FAULT CURRENT</w:t>
      </w:r>
      <w:bookmarkEnd w:id="634"/>
      <w:bookmarkEnd w:id="635"/>
      <w:bookmarkEnd w:id="636"/>
      <w:bookmarkEnd w:id="637"/>
      <w:bookmarkEnd w:id="638"/>
      <w:bookmarkEnd w:id="639"/>
      <w:bookmarkEnd w:id="640"/>
      <w:r w:rsidRPr="00542FDE">
        <w:rPr>
          <w:rFonts w:ascii="Times New Roman" w:hAnsi="Times New Roman"/>
          <w:caps/>
          <w:noProof/>
          <w:sz w:val="17"/>
          <w:szCs w:val="17"/>
        </w:rPr>
        <w:t xml:space="preserve"> </w:t>
      </w:r>
    </w:p>
    <w:p w14:paraId="54AFCEDD" w14:textId="77777777" w:rsidR="00B70D0E" w:rsidRPr="00542FDE" w:rsidRDefault="00B70D0E" w:rsidP="00B70D0E">
      <w:pPr>
        <w:pStyle w:val="level2"/>
        <w:spacing w:line="170" w:lineRule="exact"/>
        <w:ind w:left="1418" w:hanging="851"/>
        <w:rPr>
          <w:rFonts w:ascii="Times New Roman" w:hAnsi="Times New Roman" w:cs="Times New Roman"/>
          <w:sz w:val="17"/>
          <w:szCs w:val="17"/>
        </w:rPr>
      </w:pPr>
      <w:bookmarkStart w:id="641" w:name="_Toc191779577"/>
      <w:bookmarkStart w:id="642" w:name="_Toc193600033"/>
      <w:bookmarkStart w:id="643" w:name="_Toc193604486"/>
      <w:bookmarkStart w:id="644" w:name="_Toc194379971"/>
      <w:r w:rsidRPr="00542FDE">
        <w:rPr>
          <w:rFonts w:ascii="Times New Roman" w:hAnsi="Times New Roman" w:cs="Times New Roman"/>
          <w:sz w:val="17"/>
          <w:szCs w:val="17"/>
        </w:rPr>
        <w:t>General</w:t>
      </w:r>
      <w:bookmarkEnd w:id="641"/>
      <w:bookmarkEnd w:id="642"/>
      <w:bookmarkEnd w:id="643"/>
      <w:bookmarkEnd w:id="644"/>
      <w:r w:rsidRPr="00542FDE">
        <w:rPr>
          <w:rFonts w:ascii="Times New Roman" w:hAnsi="Times New Roman" w:cs="Times New Roman"/>
          <w:sz w:val="17"/>
          <w:szCs w:val="17"/>
        </w:rPr>
        <w:t xml:space="preserve"> </w:t>
      </w:r>
    </w:p>
    <w:p w14:paraId="779FC8A7" w14:textId="77777777" w:rsidR="00B70D0E" w:rsidRPr="00542FDE" w:rsidRDefault="00B70D0E" w:rsidP="0051526A">
      <w:pPr>
        <w:pStyle w:val="level30"/>
        <w:numPr>
          <w:ilvl w:val="0"/>
          <w:numId w:val="97"/>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electrical installation shall be so arranged and protected to withstand, without damage, the prospective fault current applicable throughout the Installation.  Where the service is greater than 100 A, supplied direct from a transformer, the prospective fault current at the </w:t>
      </w:r>
      <w:r w:rsidRPr="00542FDE">
        <w:rPr>
          <w:rFonts w:ascii="Times New Roman" w:hAnsi="Times New Roman" w:cs="Times New Roman"/>
          <w:b/>
          <w:i/>
          <w:sz w:val="17"/>
          <w:szCs w:val="17"/>
        </w:rPr>
        <w:t xml:space="preserve">Customer’s </w:t>
      </w:r>
      <w:r w:rsidRPr="00542FDE">
        <w:rPr>
          <w:rFonts w:ascii="Times New Roman" w:hAnsi="Times New Roman" w:cs="Times New Roman"/>
          <w:sz w:val="17"/>
          <w:szCs w:val="17"/>
        </w:rPr>
        <w:t xml:space="preserve">terminals shall be obtained from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w:t>
      </w:r>
    </w:p>
    <w:p w14:paraId="47E19CBD" w14:textId="77777777" w:rsidR="00B70D0E" w:rsidRPr="00542FDE" w:rsidRDefault="00B70D0E" w:rsidP="0051526A">
      <w:pPr>
        <w:pStyle w:val="level30"/>
        <w:numPr>
          <w:ilvl w:val="0"/>
          <w:numId w:val="97"/>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lastRenderedPageBreak/>
        <w:t xml:space="preserve">Notwithstanding the above, installations comprising a non-domestic installation and one domestic living portion shall be arranged so that each individual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supply can be disconnected or reconnected by an approved isolator which is capable of being locked in only the open or off position.</w:t>
      </w:r>
    </w:p>
    <w:p w14:paraId="3546D20E" w14:textId="77777777" w:rsidR="00B70D0E" w:rsidRPr="00542FDE" w:rsidRDefault="00B70D0E" w:rsidP="0051526A">
      <w:pPr>
        <w:pStyle w:val="level30"/>
        <w:numPr>
          <w:ilvl w:val="0"/>
          <w:numId w:val="97"/>
        </w:numPr>
        <w:spacing w:line="170" w:lineRule="exact"/>
        <w:ind w:left="1701" w:hanging="425"/>
        <w:rPr>
          <w:rFonts w:ascii="Times New Roman" w:hAnsi="Times New Roman" w:cs="Times New Roman"/>
          <w:sz w:val="17"/>
          <w:szCs w:val="17"/>
        </w:rPr>
      </w:pPr>
      <w:r w:rsidRPr="00542FDE">
        <w:rPr>
          <w:rFonts w:ascii="Times New Roman" w:hAnsi="Times New Roman" w:cs="Times New Roman"/>
          <w:b/>
          <w:sz w:val="17"/>
          <w:szCs w:val="17"/>
        </w:rPr>
        <w:t>NOTE:</w:t>
      </w:r>
      <w:r w:rsidRPr="00542FDE">
        <w:rPr>
          <w:rFonts w:ascii="Times New Roman" w:hAnsi="Times New Roman" w:cs="Times New Roman"/>
          <w:sz w:val="17"/>
          <w:szCs w:val="17"/>
        </w:rPr>
        <w:t xml:space="preserve"> </w:t>
      </w:r>
      <w:proofErr w:type="gramStart"/>
      <w:r w:rsidRPr="00542FDE">
        <w:rPr>
          <w:rFonts w:ascii="Times New Roman" w:hAnsi="Times New Roman" w:cs="Times New Roman"/>
          <w:sz w:val="17"/>
          <w:szCs w:val="17"/>
        </w:rPr>
        <w:t>For the purpose of</w:t>
      </w:r>
      <w:proofErr w:type="gramEnd"/>
      <w:r w:rsidRPr="00542FDE">
        <w:rPr>
          <w:rFonts w:ascii="Times New Roman" w:hAnsi="Times New Roman" w:cs="Times New Roman"/>
          <w:sz w:val="17"/>
          <w:szCs w:val="17"/>
        </w:rPr>
        <w:t xml:space="preserve"> this clause, Single Wire Earth Return (SWER) and Non-Town single phase high voltage distribution systems shall be considered as street mains.</w:t>
      </w:r>
    </w:p>
    <w:p w14:paraId="78F5434A" w14:textId="77777777" w:rsidR="00B70D0E" w:rsidRPr="00542FDE" w:rsidRDefault="00B70D0E" w:rsidP="00B70D0E">
      <w:pPr>
        <w:pStyle w:val="level2"/>
        <w:keepNext/>
        <w:spacing w:line="170" w:lineRule="exact"/>
        <w:ind w:left="1248"/>
        <w:rPr>
          <w:rFonts w:ascii="Times New Roman" w:hAnsi="Times New Roman" w:cs="Times New Roman"/>
          <w:sz w:val="17"/>
          <w:szCs w:val="17"/>
        </w:rPr>
      </w:pPr>
      <w:bookmarkStart w:id="645" w:name="_Toc191779578"/>
      <w:bookmarkStart w:id="646" w:name="_Toc193600034"/>
      <w:bookmarkStart w:id="647" w:name="_Toc193604487"/>
      <w:bookmarkStart w:id="648" w:name="_Toc194379972"/>
      <w:r w:rsidRPr="00542FDE">
        <w:rPr>
          <w:rFonts w:ascii="Times New Roman" w:hAnsi="Times New Roman" w:cs="Times New Roman"/>
          <w:sz w:val="17"/>
          <w:szCs w:val="17"/>
        </w:rPr>
        <w:t>Interrupting capacity of protective devices</w:t>
      </w:r>
      <w:bookmarkEnd w:id="645"/>
      <w:bookmarkEnd w:id="646"/>
      <w:bookmarkEnd w:id="647"/>
      <w:bookmarkEnd w:id="648"/>
      <w:r w:rsidRPr="00542FDE">
        <w:rPr>
          <w:rFonts w:ascii="Times New Roman" w:hAnsi="Times New Roman" w:cs="Times New Roman"/>
          <w:sz w:val="17"/>
          <w:szCs w:val="17"/>
        </w:rPr>
        <w:t xml:space="preserve"> </w:t>
      </w:r>
    </w:p>
    <w:p w14:paraId="742376C6" w14:textId="77777777" w:rsidR="00B70D0E" w:rsidRPr="00542FDE" w:rsidRDefault="00B70D0E" w:rsidP="0051526A">
      <w:pPr>
        <w:pStyle w:val="level30"/>
        <w:numPr>
          <w:ilvl w:val="0"/>
          <w:numId w:val="98"/>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In general, the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shall provide protective devices having an interrupting capacity adequate for the prospective fault current at the point of installation. </w:t>
      </w:r>
    </w:p>
    <w:p w14:paraId="0F9084BE" w14:textId="77777777" w:rsidR="00B70D0E" w:rsidRPr="00B70D0E" w:rsidRDefault="00B70D0E" w:rsidP="0051526A">
      <w:pPr>
        <w:pStyle w:val="level30"/>
        <w:numPr>
          <w:ilvl w:val="0"/>
          <w:numId w:val="98"/>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Where a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installation is supplied from street mains, the protective devices mounted on the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w:t>
      </w:r>
      <w:r w:rsidRPr="00B70D0E">
        <w:rPr>
          <w:rFonts w:ascii="Times New Roman" w:hAnsi="Times New Roman" w:cs="Times New Roman"/>
          <w:sz w:val="17"/>
          <w:szCs w:val="17"/>
        </w:rPr>
        <w:t>main switchboard shall be rated at not less than the following:</w:t>
      </w:r>
    </w:p>
    <w:p w14:paraId="36411569" w14:textId="77777777" w:rsidR="00B70D0E" w:rsidRPr="00B70D0E" w:rsidRDefault="00B70D0E" w:rsidP="0051526A">
      <w:pPr>
        <w:pStyle w:val="Bullets"/>
        <w:widowControl/>
        <w:numPr>
          <w:ilvl w:val="0"/>
          <w:numId w:val="8"/>
        </w:numPr>
        <w:tabs>
          <w:tab w:val="clear" w:pos="926"/>
        </w:tabs>
        <w:suppressAutoHyphens w:val="0"/>
        <w:autoSpaceDE/>
        <w:autoSpaceDN/>
        <w:adjustRightInd/>
        <w:spacing w:after="120" w:line="170" w:lineRule="exact"/>
        <w:ind w:left="1985" w:hanging="284"/>
        <w:textAlignment w:val="auto"/>
        <w:rPr>
          <w:rFonts w:ascii="Times New Roman" w:hAnsi="Times New Roman" w:cs="Times New Roman"/>
          <w:szCs w:val="17"/>
        </w:rPr>
      </w:pPr>
      <w:r w:rsidRPr="00B70D0E">
        <w:rPr>
          <w:rFonts w:ascii="Times New Roman" w:hAnsi="Times New Roman" w:cs="Times New Roman"/>
          <w:szCs w:val="17"/>
        </w:rPr>
        <w:t xml:space="preserve">Residential Installations </w:t>
      </w:r>
    </w:p>
    <w:p w14:paraId="79DF334F" w14:textId="77777777" w:rsidR="00B70D0E" w:rsidRPr="00B70D0E" w:rsidRDefault="00B70D0E" w:rsidP="0051526A">
      <w:pPr>
        <w:pStyle w:val="Bullets"/>
        <w:widowControl/>
        <w:numPr>
          <w:ilvl w:val="0"/>
          <w:numId w:val="96"/>
        </w:numPr>
        <w:tabs>
          <w:tab w:val="clear" w:pos="926"/>
        </w:tabs>
        <w:suppressAutoHyphens w:val="0"/>
        <w:autoSpaceDE/>
        <w:autoSpaceDN/>
        <w:adjustRightInd/>
        <w:spacing w:after="120" w:line="170" w:lineRule="exact"/>
        <w:ind w:left="2268" w:hanging="283"/>
        <w:textAlignment w:val="auto"/>
        <w:rPr>
          <w:rFonts w:ascii="Times New Roman" w:hAnsi="Times New Roman" w:cs="Times New Roman"/>
          <w:szCs w:val="17"/>
        </w:rPr>
      </w:pPr>
      <w:r w:rsidRPr="00B70D0E">
        <w:rPr>
          <w:rFonts w:ascii="Times New Roman" w:hAnsi="Times New Roman" w:cs="Times New Roman"/>
          <w:szCs w:val="17"/>
        </w:rPr>
        <w:t xml:space="preserve">80A Service: 4.5 kilo amp (kA) </w:t>
      </w:r>
    </w:p>
    <w:p w14:paraId="02C0598F" w14:textId="77777777" w:rsidR="00B70D0E" w:rsidRPr="00B70D0E" w:rsidRDefault="00B70D0E" w:rsidP="0051526A">
      <w:pPr>
        <w:pStyle w:val="Bullets"/>
        <w:widowControl/>
        <w:numPr>
          <w:ilvl w:val="0"/>
          <w:numId w:val="96"/>
        </w:numPr>
        <w:tabs>
          <w:tab w:val="clear" w:pos="926"/>
        </w:tabs>
        <w:suppressAutoHyphens w:val="0"/>
        <w:autoSpaceDE/>
        <w:autoSpaceDN/>
        <w:adjustRightInd/>
        <w:spacing w:after="120" w:line="170" w:lineRule="exact"/>
        <w:ind w:left="2268" w:hanging="283"/>
        <w:textAlignment w:val="auto"/>
        <w:rPr>
          <w:rFonts w:ascii="Times New Roman" w:hAnsi="Times New Roman" w:cs="Times New Roman"/>
          <w:szCs w:val="17"/>
        </w:rPr>
      </w:pPr>
      <w:r w:rsidRPr="00B70D0E">
        <w:rPr>
          <w:rFonts w:ascii="Times New Roman" w:hAnsi="Times New Roman" w:cs="Times New Roman"/>
          <w:szCs w:val="17"/>
        </w:rPr>
        <w:t xml:space="preserve">100A Service: 6 kA </w:t>
      </w:r>
    </w:p>
    <w:p w14:paraId="2838802B" w14:textId="77777777" w:rsidR="00B70D0E" w:rsidRPr="00B70D0E" w:rsidRDefault="00B70D0E" w:rsidP="0051526A">
      <w:pPr>
        <w:pStyle w:val="Bullets"/>
        <w:widowControl/>
        <w:numPr>
          <w:ilvl w:val="0"/>
          <w:numId w:val="8"/>
        </w:numPr>
        <w:tabs>
          <w:tab w:val="clear" w:pos="926"/>
        </w:tabs>
        <w:suppressAutoHyphens w:val="0"/>
        <w:autoSpaceDE/>
        <w:autoSpaceDN/>
        <w:adjustRightInd/>
        <w:spacing w:after="120" w:line="170" w:lineRule="exact"/>
        <w:ind w:left="1985" w:hanging="284"/>
        <w:textAlignment w:val="auto"/>
        <w:rPr>
          <w:rFonts w:ascii="Times New Roman" w:hAnsi="Times New Roman" w:cs="Times New Roman"/>
          <w:szCs w:val="17"/>
        </w:rPr>
      </w:pPr>
      <w:r w:rsidRPr="00B70D0E">
        <w:rPr>
          <w:rFonts w:ascii="Times New Roman" w:hAnsi="Times New Roman" w:cs="Times New Roman"/>
          <w:szCs w:val="17"/>
        </w:rPr>
        <w:t>Commercial and Industrial Installations</w:t>
      </w:r>
    </w:p>
    <w:p w14:paraId="1A99B476" w14:textId="77777777" w:rsidR="00B70D0E" w:rsidRPr="00B70D0E" w:rsidRDefault="00B70D0E" w:rsidP="0051526A">
      <w:pPr>
        <w:pStyle w:val="Bullets"/>
        <w:widowControl/>
        <w:numPr>
          <w:ilvl w:val="0"/>
          <w:numId w:val="96"/>
        </w:numPr>
        <w:tabs>
          <w:tab w:val="clear" w:pos="926"/>
        </w:tabs>
        <w:suppressAutoHyphens w:val="0"/>
        <w:autoSpaceDE/>
        <w:autoSpaceDN/>
        <w:adjustRightInd/>
        <w:spacing w:after="120" w:line="170" w:lineRule="exact"/>
        <w:ind w:left="2268" w:hanging="283"/>
        <w:textAlignment w:val="auto"/>
        <w:rPr>
          <w:rFonts w:ascii="Times New Roman" w:hAnsi="Times New Roman" w:cs="Times New Roman"/>
          <w:szCs w:val="17"/>
        </w:rPr>
      </w:pPr>
      <w:r w:rsidRPr="00B70D0E">
        <w:rPr>
          <w:rFonts w:ascii="Times New Roman" w:hAnsi="Times New Roman" w:cs="Times New Roman"/>
          <w:szCs w:val="17"/>
        </w:rPr>
        <w:t xml:space="preserve">80A Service: 6 kA. </w:t>
      </w:r>
    </w:p>
    <w:p w14:paraId="15ACDE3F" w14:textId="77777777" w:rsidR="00B70D0E" w:rsidRPr="00542FDE" w:rsidRDefault="00B70D0E" w:rsidP="00B70D0E">
      <w:pPr>
        <w:pStyle w:val="level2"/>
        <w:keepNext/>
        <w:spacing w:line="170" w:lineRule="exact"/>
        <w:ind w:left="1248"/>
        <w:rPr>
          <w:rFonts w:ascii="Times New Roman" w:hAnsi="Times New Roman" w:cs="Times New Roman"/>
          <w:sz w:val="17"/>
          <w:szCs w:val="17"/>
        </w:rPr>
      </w:pPr>
      <w:bookmarkStart w:id="649" w:name="_Toc192047753"/>
      <w:bookmarkStart w:id="650" w:name="_Toc193253037"/>
      <w:bookmarkStart w:id="651" w:name="_Toc193254732"/>
      <w:bookmarkStart w:id="652" w:name="_Toc193263247"/>
      <w:bookmarkStart w:id="653" w:name="_Toc193263654"/>
      <w:bookmarkStart w:id="654" w:name="_Toc193269067"/>
      <w:bookmarkStart w:id="655" w:name="_Toc193270280"/>
      <w:bookmarkStart w:id="656" w:name="_Toc193276603"/>
      <w:bookmarkStart w:id="657" w:name="_Toc193512932"/>
      <w:bookmarkStart w:id="658" w:name="_Toc193517958"/>
      <w:bookmarkStart w:id="659" w:name="_Toc193523189"/>
      <w:bookmarkStart w:id="660" w:name="_Toc193523580"/>
      <w:bookmarkStart w:id="661" w:name="_Toc191779579"/>
      <w:bookmarkStart w:id="662" w:name="_Toc193600035"/>
      <w:bookmarkStart w:id="663" w:name="_Toc193604488"/>
      <w:bookmarkStart w:id="664" w:name="_Toc194379973"/>
      <w:bookmarkEnd w:id="649"/>
      <w:bookmarkEnd w:id="650"/>
      <w:bookmarkEnd w:id="651"/>
      <w:bookmarkEnd w:id="652"/>
      <w:bookmarkEnd w:id="653"/>
      <w:bookmarkEnd w:id="654"/>
      <w:bookmarkEnd w:id="655"/>
      <w:bookmarkEnd w:id="656"/>
      <w:bookmarkEnd w:id="657"/>
      <w:bookmarkEnd w:id="658"/>
      <w:bookmarkEnd w:id="659"/>
      <w:bookmarkEnd w:id="660"/>
      <w:r w:rsidRPr="00542FDE">
        <w:rPr>
          <w:rFonts w:ascii="Times New Roman" w:hAnsi="Times New Roman" w:cs="Times New Roman"/>
          <w:sz w:val="17"/>
          <w:szCs w:val="17"/>
        </w:rPr>
        <w:t>Discrimination between service protection device and main protective equipment</w:t>
      </w:r>
      <w:bookmarkEnd w:id="661"/>
      <w:bookmarkEnd w:id="662"/>
      <w:bookmarkEnd w:id="663"/>
      <w:bookmarkEnd w:id="664"/>
      <w:r w:rsidRPr="00542FDE">
        <w:rPr>
          <w:rFonts w:ascii="Times New Roman" w:hAnsi="Times New Roman" w:cs="Times New Roman"/>
          <w:sz w:val="17"/>
          <w:szCs w:val="17"/>
        </w:rPr>
        <w:t xml:space="preserve"> </w:t>
      </w:r>
    </w:p>
    <w:p w14:paraId="23D6E663" w14:textId="77777777" w:rsidR="00B70D0E" w:rsidRPr="00542FDE" w:rsidRDefault="00B70D0E" w:rsidP="0051526A">
      <w:pPr>
        <w:pStyle w:val="level30"/>
        <w:numPr>
          <w:ilvl w:val="0"/>
          <w:numId w:val="99"/>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Effective discrimination shall be arranged between the protective devices at the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main switchboard and the </w:t>
      </w:r>
      <w:r w:rsidRPr="00542FDE">
        <w:rPr>
          <w:rFonts w:ascii="Times New Roman" w:hAnsi="Times New Roman" w:cs="Times New Roman"/>
          <w:b/>
          <w:i/>
          <w:sz w:val="17"/>
          <w:szCs w:val="17"/>
        </w:rPr>
        <w:t>DNSP</w:t>
      </w:r>
      <w:r w:rsidRPr="00542FDE">
        <w:rPr>
          <w:rFonts w:ascii="Times New Roman" w:hAnsi="Times New Roman" w:cs="Times New Roman"/>
          <w:i/>
          <w:sz w:val="17"/>
          <w:szCs w:val="17"/>
        </w:rPr>
        <w:t>’s</w:t>
      </w:r>
      <w:r w:rsidRPr="00542FDE">
        <w:rPr>
          <w:rFonts w:ascii="Times New Roman" w:hAnsi="Times New Roman" w:cs="Times New Roman"/>
          <w:sz w:val="17"/>
          <w:szCs w:val="17"/>
        </w:rPr>
        <w:t xml:space="preserve"> protective devices unless otherwise permitted by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w:t>
      </w:r>
    </w:p>
    <w:p w14:paraId="06513318" w14:textId="77777777" w:rsidR="00B70D0E" w:rsidRPr="00542FDE" w:rsidRDefault="00B70D0E" w:rsidP="00B70D0E">
      <w:pPr>
        <w:pStyle w:val="level2"/>
        <w:keepNext/>
        <w:spacing w:line="170" w:lineRule="exact"/>
        <w:ind w:left="1248"/>
        <w:rPr>
          <w:rFonts w:ascii="Times New Roman" w:hAnsi="Times New Roman" w:cs="Times New Roman"/>
          <w:sz w:val="17"/>
          <w:szCs w:val="17"/>
        </w:rPr>
      </w:pPr>
      <w:bookmarkStart w:id="665" w:name="_Toc192047755"/>
      <w:bookmarkStart w:id="666" w:name="_Toc193253039"/>
      <w:bookmarkStart w:id="667" w:name="_Toc193254734"/>
      <w:bookmarkStart w:id="668" w:name="_Toc193263249"/>
      <w:bookmarkStart w:id="669" w:name="_Toc193263656"/>
      <w:bookmarkStart w:id="670" w:name="_Toc193269069"/>
      <w:bookmarkStart w:id="671" w:name="_Toc193270282"/>
      <w:bookmarkStart w:id="672" w:name="_Toc193276605"/>
      <w:bookmarkStart w:id="673" w:name="_Toc193512934"/>
      <w:bookmarkStart w:id="674" w:name="_Toc193517960"/>
      <w:bookmarkStart w:id="675" w:name="_Toc193523191"/>
      <w:bookmarkStart w:id="676" w:name="_Toc193523582"/>
      <w:bookmarkStart w:id="677" w:name="_Toc191779580"/>
      <w:bookmarkStart w:id="678" w:name="_Toc193600036"/>
      <w:bookmarkStart w:id="679" w:name="_Toc193604489"/>
      <w:bookmarkStart w:id="680" w:name="_Toc194379974"/>
      <w:bookmarkEnd w:id="665"/>
      <w:bookmarkEnd w:id="666"/>
      <w:bookmarkEnd w:id="667"/>
      <w:bookmarkEnd w:id="668"/>
      <w:bookmarkEnd w:id="669"/>
      <w:bookmarkEnd w:id="670"/>
      <w:bookmarkEnd w:id="671"/>
      <w:bookmarkEnd w:id="672"/>
      <w:bookmarkEnd w:id="673"/>
      <w:bookmarkEnd w:id="674"/>
      <w:bookmarkEnd w:id="675"/>
      <w:bookmarkEnd w:id="676"/>
      <w:r w:rsidRPr="00542FDE">
        <w:rPr>
          <w:rFonts w:ascii="Times New Roman" w:hAnsi="Times New Roman" w:cs="Times New Roman"/>
          <w:sz w:val="17"/>
          <w:szCs w:val="17"/>
        </w:rPr>
        <w:t>Fault current limiter</w:t>
      </w:r>
      <w:bookmarkEnd w:id="677"/>
      <w:bookmarkEnd w:id="678"/>
      <w:bookmarkEnd w:id="679"/>
      <w:bookmarkEnd w:id="680"/>
      <w:r w:rsidRPr="00542FDE">
        <w:rPr>
          <w:rFonts w:ascii="Times New Roman" w:hAnsi="Times New Roman" w:cs="Times New Roman"/>
          <w:sz w:val="17"/>
          <w:szCs w:val="17"/>
        </w:rPr>
        <w:t xml:space="preserve"> </w:t>
      </w:r>
    </w:p>
    <w:p w14:paraId="7421CC00" w14:textId="77777777" w:rsidR="00B70D0E" w:rsidRPr="00542FDE" w:rsidRDefault="00B70D0E" w:rsidP="0051526A">
      <w:pPr>
        <w:pStyle w:val="level30"/>
        <w:numPr>
          <w:ilvl w:val="0"/>
          <w:numId w:val="100"/>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Unless approved by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fault current limiters installed to protect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protective equipment shall not be placed in a location where they are under the </w:t>
      </w:r>
      <w:r w:rsidRPr="00542FDE">
        <w:rPr>
          <w:rFonts w:ascii="Times New Roman" w:hAnsi="Times New Roman" w:cs="Times New Roman"/>
          <w:b/>
          <w:i/>
          <w:sz w:val="17"/>
          <w:szCs w:val="17"/>
        </w:rPr>
        <w:t>DNSP</w:t>
      </w:r>
      <w:r w:rsidRPr="00542FDE">
        <w:rPr>
          <w:rFonts w:ascii="Times New Roman" w:hAnsi="Times New Roman" w:cs="Times New Roman"/>
          <w:i/>
          <w:sz w:val="17"/>
          <w:szCs w:val="17"/>
        </w:rPr>
        <w:t>’s</w:t>
      </w:r>
      <w:r w:rsidRPr="00542FDE">
        <w:rPr>
          <w:rFonts w:ascii="Times New Roman" w:hAnsi="Times New Roman" w:cs="Times New Roman"/>
          <w:sz w:val="17"/>
          <w:szCs w:val="17"/>
        </w:rPr>
        <w:t xml:space="preserve"> security seals. </w:t>
      </w:r>
    </w:p>
    <w:p w14:paraId="4F9C0340" w14:textId="77777777" w:rsidR="00B70D0E" w:rsidRDefault="00B70D0E" w:rsidP="0051526A">
      <w:pPr>
        <w:pStyle w:val="level30"/>
        <w:numPr>
          <w:ilvl w:val="0"/>
          <w:numId w:val="100"/>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When approval is given for a set of fault current limiters to be placed under the </w:t>
      </w:r>
      <w:r w:rsidRPr="00542FDE">
        <w:rPr>
          <w:rFonts w:ascii="Times New Roman" w:hAnsi="Times New Roman" w:cs="Times New Roman"/>
          <w:b/>
          <w:i/>
          <w:sz w:val="17"/>
          <w:szCs w:val="17"/>
        </w:rPr>
        <w:t>DNSP</w:t>
      </w:r>
      <w:r w:rsidRPr="00542FDE">
        <w:rPr>
          <w:rFonts w:ascii="Times New Roman" w:hAnsi="Times New Roman" w:cs="Times New Roman"/>
          <w:i/>
          <w:sz w:val="17"/>
          <w:szCs w:val="17"/>
        </w:rPr>
        <w:t>’s</w:t>
      </w:r>
      <w:r w:rsidRPr="00542FDE">
        <w:rPr>
          <w:rFonts w:ascii="Times New Roman" w:hAnsi="Times New Roman" w:cs="Times New Roman"/>
          <w:sz w:val="17"/>
          <w:szCs w:val="17"/>
        </w:rPr>
        <w:t xml:space="preserve"> security seal, a complete set of spare fault current limiters shall be provided and maintained by the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in an approved enclosure to permit prompt replacement.</w:t>
      </w:r>
    </w:p>
    <w:p w14:paraId="2F3593C7" w14:textId="77777777" w:rsidR="00B70D0E" w:rsidRPr="00542FDE" w:rsidRDefault="00B70D0E" w:rsidP="00B70D0E">
      <w:pPr>
        <w:pStyle w:val="level1"/>
        <w:tabs>
          <w:tab w:val="clear" w:pos="1249"/>
          <w:tab w:val="num" w:pos="1440"/>
        </w:tabs>
        <w:spacing w:line="170" w:lineRule="exact"/>
        <w:ind w:left="1276"/>
        <w:jc w:val="both"/>
        <w:rPr>
          <w:rFonts w:ascii="Times New Roman" w:hAnsi="Times New Roman"/>
          <w:caps/>
          <w:noProof/>
          <w:sz w:val="17"/>
          <w:szCs w:val="17"/>
        </w:rPr>
      </w:pPr>
      <w:bookmarkStart w:id="681" w:name="_Toc191779581"/>
      <w:bookmarkStart w:id="682" w:name="_Toc193271273"/>
      <w:bookmarkStart w:id="683" w:name="_Toc193514717"/>
      <w:bookmarkStart w:id="684" w:name="_Toc193515665"/>
      <w:bookmarkStart w:id="685" w:name="_Toc193600037"/>
      <w:bookmarkStart w:id="686" w:name="_Toc193604490"/>
      <w:bookmarkStart w:id="687" w:name="_Toc194379975"/>
      <w:r w:rsidRPr="00542FDE">
        <w:rPr>
          <w:rFonts w:ascii="Times New Roman" w:hAnsi="Times New Roman"/>
          <w:caps/>
          <w:noProof/>
          <w:sz w:val="17"/>
          <w:szCs w:val="17"/>
        </w:rPr>
        <w:t>CUSTOMER’S MAINS</w:t>
      </w:r>
      <w:bookmarkEnd w:id="681"/>
      <w:bookmarkEnd w:id="682"/>
      <w:bookmarkEnd w:id="683"/>
      <w:bookmarkEnd w:id="684"/>
      <w:bookmarkEnd w:id="685"/>
      <w:bookmarkEnd w:id="686"/>
      <w:bookmarkEnd w:id="687"/>
    </w:p>
    <w:p w14:paraId="357317DA"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bookmarkStart w:id="688" w:name="_Toc191779582"/>
      <w:bookmarkStart w:id="689" w:name="_Toc193600038"/>
      <w:bookmarkStart w:id="690" w:name="_Toc193604491"/>
      <w:bookmarkStart w:id="691" w:name="_Toc194379976"/>
      <w:r w:rsidRPr="00542FDE">
        <w:rPr>
          <w:rFonts w:ascii="Times New Roman" w:hAnsi="Times New Roman" w:cs="Times New Roman"/>
          <w:sz w:val="17"/>
          <w:szCs w:val="17"/>
        </w:rPr>
        <w:t>General</w:t>
      </w:r>
      <w:bookmarkEnd w:id="688"/>
      <w:bookmarkEnd w:id="689"/>
      <w:bookmarkEnd w:id="690"/>
      <w:bookmarkEnd w:id="691"/>
      <w:r w:rsidRPr="00542FDE">
        <w:rPr>
          <w:rFonts w:ascii="Times New Roman" w:hAnsi="Times New Roman" w:cs="Times New Roman"/>
          <w:sz w:val="17"/>
          <w:szCs w:val="17"/>
        </w:rPr>
        <w:t xml:space="preserve"> </w:t>
      </w:r>
    </w:p>
    <w:p w14:paraId="1B66E8E1" w14:textId="77777777" w:rsidR="00B70D0E" w:rsidRPr="00542FDE" w:rsidRDefault="00B70D0E" w:rsidP="0051526A">
      <w:pPr>
        <w:pStyle w:val="level30"/>
        <w:numPr>
          <w:ilvl w:val="0"/>
          <w:numId w:val="101"/>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un-metered portion of a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installation shall be designed in such a manner that a deliberate act is required for a connection to be made to any un-metered conductor. Any fuses, switches, or junction boxes installed in the un-metered portion of an installation shall be of an approved type and arranged for sealing with the </w:t>
      </w:r>
      <w:r w:rsidRPr="00542FDE">
        <w:rPr>
          <w:rFonts w:ascii="Times New Roman" w:hAnsi="Times New Roman" w:cs="Times New Roman"/>
          <w:b/>
          <w:i/>
          <w:sz w:val="17"/>
          <w:szCs w:val="17"/>
        </w:rPr>
        <w:t>DNSP</w:t>
      </w:r>
      <w:r w:rsidRPr="00542FDE">
        <w:rPr>
          <w:rFonts w:ascii="Times New Roman" w:hAnsi="Times New Roman" w:cs="Times New Roman"/>
          <w:i/>
          <w:sz w:val="17"/>
          <w:szCs w:val="17"/>
        </w:rPr>
        <w:t>’s</w:t>
      </w:r>
      <w:r w:rsidRPr="00542FDE">
        <w:rPr>
          <w:rFonts w:ascii="Times New Roman" w:hAnsi="Times New Roman" w:cs="Times New Roman"/>
          <w:sz w:val="17"/>
          <w:szCs w:val="17"/>
        </w:rPr>
        <w:t xml:space="preserve"> security seals. No person, other than an authorised employee or agent of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or the </w:t>
      </w:r>
      <w:r w:rsidRPr="00542FDE">
        <w:rPr>
          <w:rFonts w:ascii="Times New Roman" w:hAnsi="Times New Roman" w:cs="Times New Roman"/>
          <w:b/>
          <w:i/>
          <w:sz w:val="17"/>
          <w:szCs w:val="17"/>
        </w:rPr>
        <w:t>LR</w:t>
      </w:r>
      <w:r w:rsidRPr="00542FDE">
        <w:rPr>
          <w:rFonts w:ascii="Times New Roman" w:hAnsi="Times New Roman" w:cs="Times New Roman"/>
          <w:sz w:val="17"/>
          <w:szCs w:val="17"/>
        </w:rPr>
        <w:t xml:space="preserve">, shall connect, </w:t>
      </w:r>
      <w:proofErr w:type="gramStart"/>
      <w:r w:rsidRPr="00542FDE">
        <w:rPr>
          <w:rFonts w:ascii="Times New Roman" w:hAnsi="Times New Roman" w:cs="Times New Roman"/>
          <w:sz w:val="17"/>
          <w:szCs w:val="17"/>
        </w:rPr>
        <w:t>disconnect</w:t>
      </w:r>
      <w:proofErr w:type="gramEnd"/>
      <w:r w:rsidRPr="00542FDE">
        <w:rPr>
          <w:rFonts w:ascii="Times New Roman" w:hAnsi="Times New Roman" w:cs="Times New Roman"/>
          <w:sz w:val="17"/>
          <w:szCs w:val="17"/>
        </w:rPr>
        <w:t xml:space="preserve"> or otherwise interfere with any un-metered conductors or associated equipment between the </w:t>
      </w:r>
      <w:r w:rsidRPr="00542FDE">
        <w:rPr>
          <w:rFonts w:ascii="Times New Roman" w:hAnsi="Times New Roman" w:cs="Times New Roman"/>
          <w:b/>
          <w:i/>
          <w:sz w:val="17"/>
          <w:szCs w:val="17"/>
        </w:rPr>
        <w:t xml:space="preserve">Customer’s </w:t>
      </w:r>
      <w:r w:rsidRPr="00542FDE">
        <w:rPr>
          <w:rFonts w:ascii="Times New Roman" w:hAnsi="Times New Roman" w:cs="Times New Roman"/>
          <w:sz w:val="17"/>
          <w:szCs w:val="17"/>
        </w:rPr>
        <w:t xml:space="preserve">terminals and the </w:t>
      </w:r>
      <w:r w:rsidRPr="00542FDE">
        <w:rPr>
          <w:rFonts w:ascii="Times New Roman" w:hAnsi="Times New Roman" w:cs="Times New Roman"/>
          <w:b/>
          <w:i/>
          <w:sz w:val="17"/>
          <w:szCs w:val="17"/>
        </w:rPr>
        <w:t>LR</w:t>
      </w:r>
      <w:r w:rsidRPr="00542FDE">
        <w:rPr>
          <w:rFonts w:ascii="Times New Roman" w:hAnsi="Times New Roman" w:cs="Times New Roman"/>
          <w:sz w:val="17"/>
          <w:szCs w:val="17"/>
        </w:rPr>
        <w:t xml:space="preserve">’s metering equipment. </w:t>
      </w:r>
    </w:p>
    <w:p w14:paraId="5600BBAE"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bookmarkStart w:id="692" w:name="_Toc192047759"/>
      <w:bookmarkStart w:id="693" w:name="_Toc193253043"/>
      <w:bookmarkStart w:id="694" w:name="_Toc193254738"/>
      <w:bookmarkStart w:id="695" w:name="_Toc193263253"/>
      <w:bookmarkStart w:id="696" w:name="_Toc193263660"/>
      <w:bookmarkStart w:id="697" w:name="_Toc193269073"/>
      <w:bookmarkStart w:id="698" w:name="_Toc193270286"/>
      <w:bookmarkStart w:id="699" w:name="_Toc193276609"/>
      <w:bookmarkStart w:id="700" w:name="_Toc193512938"/>
      <w:bookmarkStart w:id="701" w:name="_Toc193517964"/>
      <w:bookmarkStart w:id="702" w:name="_Toc193523195"/>
      <w:bookmarkStart w:id="703" w:name="_Toc193523586"/>
      <w:bookmarkStart w:id="704" w:name="_Toc191779583"/>
      <w:bookmarkStart w:id="705" w:name="_Toc193600039"/>
      <w:bookmarkStart w:id="706" w:name="_Toc193604492"/>
      <w:bookmarkStart w:id="707" w:name="_Toc194379977"/>
      <w:bookmarkEnd w:id="692"/>
      <w:bookmarkEnd w:id="693"/>
      <w:bookmarkEnd w:id="694"/>
      <w:bookmarkEnd w:id="695"/>
      <w:bookmarkEnd w:id="696"/>
      <w:bookmarkEnd w:id="697"/>
      <w:bookmarkEnd w:id="698"/>
      <w:bookmarkEnd w:id="699"/>
      <w:bookmarkEnd w:id="700"/>
      <w:bookmarkEnd w:id="701"/>
      <w:bookmarkEnd w:id="702"/>
      <w:bookmarkEnd w:id="703"/>
      <w:r w:rsidRPr="00542FDE">
        <w:rPr>
          <w:rFonts w:ascii="Times New Roman" w:hAnsi="Times New Roman" w:cs="Times New Roman"/>
          <w:sz w:val="17"/>
          <w:szCs w:val="17"/>
        </w:rPr>
        <w:t>Connection into metering equipment</w:t>
      </w:r>
      <w:bookmarkEnd w:id="704"/>
      <w:bookmarkEnd w:id="705"/>
      <w:bookmarkEnd w:id="706"/>
      <w:bookmarkEnd w:id="707"/>
      <w:r w:rsidRPr="00542FDE">
        <w:rPr>
          <w:rFonts w:ascii="Times New Roman" w:hAnsi="Times New Roman" w:cs="Times New Roman"/>
          <w:sz w:val="17"/>
          <w:szCs w:val="17"/>
        </w:rPr>
        <w:t xml:space="preserve"> </w:t>
      </w:r>
    </w:p>
    <w:p w14:paraId="752CE809" w14:textId="77777777" w:rsidR="00B70D0E" w:rsidRPr="00542FDE" w:rsidRDefault="00B70D0E" w:rsidP="0051526A">
      <w:pPr>
        <w:pStyle w:val="level30"/>
        <w:numPr>
          <w:ilvl w:val="0"/>
          <w:numId w:val="102"/>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Single strand conductors or aluminium conductors shall not terminate in the </w:t>
      </w:r>
      <w:r w:rsidRPr="00542FDE">
        <w:rPr>
          <w:rFonts w:ascii="Times New Roman" w:hAnsi="Times New Roman" w:cs="Times New Roman"/>
          <w:b/>
          <w:i/>
          <w:sz w:val="17"/>
          <w:szCs w:val="17"/>
        </w:rPr>
        <w:t>LR</w:t>
      </w:r>
      <w:r w:rsidRPr="00542FDE">
        <w:rPr>
          <w:rFonts w:ascii="Times New Roman" w:hAnsi="Times New Roman" w:cs="Times New Roman"/>
          <w:sz w:val="17"/>
          <w:szCs w:val="17"/>
        </w:rPr>
        <w:t xml:space="preserve">’s metering equipment. The terminals of the </w:t>
      </w:r>
      <w:r w:rsidRPr="00542FDE">
        <w:rPr>
          <w:rFonts w:ascii="Times New Roman" w:hAnsi="Times New Roman" w:cs="Times New Roman"/>
          <w:b/>
          <w:i/>
          <w:sz w:val="17"/>
          <w:szCs w:val="17"/>
        </w:rPr>
        <w:t>LR</w:t>
      </w:r>
      <w:r w:rsidRPr="00542FDE">
        <w:rPr>
          <w:rFonts w:ascii="Times New Roman" w:hAnsi="Times New Roman" w:cs="Times New Roman"/>
          <w:sz w:val="17"/>
          <w:szCs w:val="17"/>
        </w:rPr>
        <w:t xml:space="preserve">’s metering equipment shall not be used as a facility for </w:t>
      </w:r>
      <w:proofErr w:type="gramStart"/>
      <w:r w:rsidRPr="00542FDE">
        <w:rPr>
          <w:rFonts w:ascii="Times New Roman" w:hAnsi="Times New Roman" w:cs="Times New Roman"/>
          <w:sz w:val="17"/>
          <w:szCs w:val="17"/>
        </w:rPr>
        <w:t>connecting together</w:t>
      </w:r>
      <w:proofErr w:type="gramEnd"/>
      <w:r w:rsidRPr="00542FDE">
        <w:rPr>
          <w:rFonts w:ascii="Times New Roman" w:hAnsi="Times New Roman" w:cs="Times New Roman"/>
          <w:sz w:val="17"/>
          <w:szCs w:val="17"/>
        </w:rPr>
        <w:t xml:space="preserve"> the various circuits of a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installation.</w:t>
      </w:r>
    </w:p>
    <w:p w14:paraId="56CE9BB4"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bookmarkStart w:id="708" w:name="_Toc192047761"/>
      <w:bookmarkStart w:id="709" w:name="_Toc193253045"/>
      <w:bookmarkStart w:id="710" w:name="_Toc193254740"/>
      <w:bookmarkStart w:id="711" w:name="_Toc193263255"/>
      <w:bookmarkStart w:id="712" w:name="_Toc193263662"/>
      <w:bookmarkStart w:id="713" w:name="_Toc193269075"/>
      <w:bookmarkStart w:id="714" w:name="_Toc193270288"/>
      <w:bookmarkStart w:id="715" w:name="_Toc193276611"/>
      <w:bookmarkStart w:id="716" w:name="_Toc193512940"/>
      <w:bookmarkStart w:id="717" w:name="_Toc193517966"/>
      <w:bookmarkStart w:id="718" w:name="_Toc193523197"/>
      <w:bookmarkStart w:id="719" w:name="_Toc193523588"/>
      <w:bookmarkStart w:id="720" w:name="_Toc191779584"/>
      <w:bookmarkStart w:id="721" w:name="_Toc193600040"/>
      <w:bookmarkStart w:id="722" w:name="_Toc193604493"/>
      <w:bookmarkStart w:id="723" w:name="_Toc194379978"/>
      <w:bookmarkEnd w:id="708"/>
      <w:bookmarkEnd w:id="709"/>
      <w:bookmarkEnd w:id="710"/>
      <w:bookmarkEnd w:id="711"/>
      <w:bookmarkEnd w:id="712"/>
      <w:bookmarkEnd w:id="713"/>
      <w:bookmarkEnd w:id="714"/>
      <w:bookmarkEnd w:id="715"/>
      <w:bookmarkEnd w:id="716"/>
      <w:bookmarkEnd w:id="717"/>
      <w:bookmarkEnd w:id="718"/>
      <w:bookmarkEnd w:id="719"/>
      <w:r w:rsidRPr="00542FDE">
        <w:rPr>
          <w:rFonts w:ascii="Times New Roman" w:hAnsi="Times New Roman" w:cs="Times New Roman"/>
          <w:sz w:val="17"/>
          <w:szCs w:val="17"/>
        </w:rPr>
        <w:t>Size</w:t>
      </w:r>
      <w:bookmarkEnd w:id="720"/>
      <w:bookmarkEnd w:id="721"/>
      <w:bookmarkEnd w:id="722"/>
      <w:bookmarkEnd w:id="723"/>
    </w:p>
    <w:p w14:paraId="4F381ABC" w14:textId="77777777" w:rsidR="00B70D0E" w:rsidRPr="00542FDE" w:rsidRDefault="00B70D0E" w:rsidP="0051526A">
      <w:pPr>
        <w:pStyle w:val="level30"/>
        <w:numPr>
          <w:ilvl w:val="0"/>
          <w:numId w:val="103"/>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size of the conductors used for the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mains shall not be less than 16 mm</w:t>
      </w:r>
      <w:r w:rsidRPr="00542FDE">
        <w:rPr>
          <w:rFonts w:ascii="Times New Roman" w:hAnsi="Times New Roman" w:cs="Times New Roman"/>
          <w:sz w:val="17"/>
          <w:szCs w:val="17"/>
          <w:vertAlign w:val="superscript"/>
        </w:rPr>
        <w:t>2</w:t>
      </w:r>
      <w:r w:rsidRPr="00542FDE">
        <w:rPr>
          <w:rFonts w:ascii="Times New Roman" w:hAnsi="Times New Roman" w:cs="Times New Roman"/>
          <w:sz w:val="17"/>
          <w:szCs w:val="17"/>
        </w:rPr>
        <w:t xml:space="preserve"> copper.  All the active conductors shall be the same </w:t>
      </w:r>
      <w:proofErr w:type="gramStart"/>
      <w:r w:rsidRPr="00542FDE">
        <w:rPr>
          <w:rFonts w:ascii="Times New Roman" w:hAnsi="Times New Roman" w:cs="Times New Roman"/>
          <w:sz w:val="17"/>
          <w:szCs w:val="17"/>
        </w:rPr>
        <w:t>cross sectional</w:t>
      </w:r>
      <w:proofErr w:type="gramEnd"/>
      <w:r w:rsidRPr="00542FDE">
        <w:rPr>
          <w:rFonts w:ascii="Times New Roman" w:hAnsi="Times New Roman" w:cs="Times New Roman"/>
          <w:sz w:val="17"/>
          <w:szCs w:val="17"/>
        </w:rPr>
        <w:t xml:space="preserve"> area and material. </w:t>
      </w:r>
    </w:p>
    <w:p w14:paraId="3666900A" w14:textId="77777777" w:rsidR="00B70D0E" w:rsidRPr="00542FDE" w:rsidRDefault="00B70D0E" w:rsidP="0051526A">
      <w:pPr>
        <w:pStyle w:val="level30"/>
        <w:numPr>
          <w:ilvl w:val="0"/>
          <w:numId w:val="103"/>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Where different thermal grades of insulation are employed for the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mains, the current carrying capacity of the circuit conductors shall be that of the conductor with the lowest thermal grade of insulation.  The </w:t>
      </w:r>
      <w:proofErr w:type="gramStart"/>
      <w:r w:rsidRPr="00542FDE">
        <w:rPr>
          <w:rFonts w:ascii="Times New Roman" w:hAnsi="Times New Roman" w:cs="Times New Roman"/>
          <w:sz w:val="17"/>
          <w:szCs w:val="17"/>
        </w:rPr>
        <w:t>cross sectiona</w:t>
      </w:r>
      <w:r w:rsidRPr="00542FDE">
        <w:rPr>
          <w:rFonts w:ascii="Times New Roman" w:hAnsi="Times New Roman" w:cs="Times New Roman"/>
          <w:color w:val="000000"/>
          <w:sz w:val="17"/>
          <w:szCs w:val="17"/>
        </w:rPr>
        <w:t>l</w:t>
      </w:r>
      <w:proofErr w:type="gramEnd"/>
      <w:r w:rsidRPr="00542FDE">
        <w:rPr>
          <w:rFonts w:ascii="Times New Roman" w:hAnsi="Times New Roman" w:cs="Times New Roman"/>
          <w:sz w:val="17"/>
          <w:szCs w:val="17"/>
        </w:rPr>
        <w:t xml:space="preserve"> area of the conductor employed in the </w:t>
      </w:r>
      <w:r w:rsidRPr="00542FDE">
        <w:rPr>
          <w:rFonts w:ascii="Times New Roman" w:hAnsi="Times New Roman" w:cs="Times New Roman"/>
          <w:b/>
          <w:i/>
          <w:sz w:val="17"/>
          <w:szCs w:val="17"/>
        </w:rPr>
        <w:t xml:space="preserve">Customer’s </w:t>
      </w:r>
      <w:r w:rsidRPr="00542FDE">
        <w:rPr>
          <w:rFonts w:ascii="Times New Roman" w:hAnsi="Times New Roman" w:cs="Times New Roman"/>
          <w:sz w:val="17"/>
          <w:szCs w:val="17"/>
        </w:rPr>
        <w:t xml:space="preserve">mains must be capable of connection to the </w:t>
      </w:r>
      <w:r w:rsidRPr="00542FDE">
        <w:rPr>
          <w:rFonts w:ascii="Times New Roman" w:hAnsi="Times New Roman" w:cs="Times New Roman"/>
          <w:b/>
          <w:i/>
          <w:sz w:val="17"/>
          <w:szCs w:val="17"/>
        </w:rPr>
        <w:t xml:space="preserve">Customer’s </w:t>
      </w:r>
      <w:r w:rsidRPr="00542FDE">
        <w:rPr>
          <w:rFonts w:ascii="Times New Roman" w:hAnsi="Times New Roman" w:cs="Times New Roman"/>
          <w:sz w:val="17"/>
          <w:szCs w:val="17"/>
        </w:rPr>
        <w:t>terminals.</w:t>
      </w:r>
    </w:p>
    <w:p w14:paraId="17B09F22" w14:textId="77777777" w:rsidR="00B70D0E" w:rsidRPr="00542FDE" w:rsidRDefault="00B70D0E" w:rsidP="0051526A">
      <w:pPr>
        <w:pStyle w:val="level30"/>
        <w:numPr>
          <w:ilvl w:val="0"/>
          <w:numId w:val="103"/>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The above requirements may be achieved by one of the following:</w:t>
      </w:r>
    </w:p>
    <w:p w14:paraId="6DD5AA79" w14:textId="77777777" w:rsidR="00B70D0E" w:rsidRPr="00B70D0E" w:rsidRDefault="00B70D0E" w:rsidP="0051526A">
      <w:pPr>
        <w:pStyle w:val="Bullets"/>
        <w:widowControl/>
        <w:numPr>
          <w:ilvl w:val="0"/>
          <w:numId w:val="8"/>
        </w:numPr>
        <w:tabs>
          <w:tab w:val="clear" w:pos="926"/>
        </w:tabs>
        <w:suppressAutoHyphens w:val="0"/>
        <w:autoSpaceDE/>
        <w:autoSpaceDN/>
        <w:adjustRightInd/>
        <w:spacing w:after="120" w:line="170" w:lineRule="exact"/>
        <w:ind w:left="1985" w:hanging="284"/>
        <w:textAlignment w:val="auto"/>
        <w:rPr>
          <w:rFonts w:ascii="Times New Roman" w:hAnsi="Times New Roman" w:cs="Times New Roman"/>
          <w:szCs w:val="17"/>
        </w:rPr>
      </w:pPr>
      <w:r w:rsidRPr="00B70D0E">
        <w:rPr>
          <w:rFonts w:ascii="Times New Roman" w:hAnsi="Times New Roman" w:cs="Times New Roman"/>
          <w:szCs w:val="17"/>
        </w:rPr>
        <w:t xml:space="preserve">In some instances, the </w:t>
      </w:r>
      <w:r w:rsidRPr="00B70D0E">
        <w:rPr>
          <w:rFonts w:ascii="Times New Roman" w:hAnsi="Times New Roman" w:cs="Times New Roman"/>
          <w:b/>
          <w:i/>
          <w:szCs w:val="17"/>
        </w:rPr>
        <w:t>DNSP</w:t>
      </w:r>
      <w:r w:rsidRPr="00B70D0E">
        <w:rPr>
          <w:rFonts w:ascii="Times New Roman" w:hAnsi="Times New Roman" w:cs="Times New Roman"/>
          <w:szCs w:val="17"/>
        </w:rPr>
        <w:t xml:space="preserve"> may permit a different type of </w:t>
      </w:r>
      <w:proofErr w:type="gramStart"/>
      <w:r w:rsidRPr="00B70D0E">
        <w:rPr>
          <w:rFonts w:ascii="Times New Roman" w:hAnsi="Times New Roman" w:cs="Times New Roman"/>
          <w:b/>
          <w:i/>
          <w:szCs w:val="17"/>
        </w:rPr>
        <w:t xml:space="preserve">Customer’s </w:t>
      </w:r>
      <w:r w:rsidRPr="00B70D0E">
        <w:rPr>
          <w:rFonts w:ascii="Times New Roman" w:hAnsi="Times New Roman" w:cs="Times New Roman"/>
          <w:szCs w:val="17"/>
        </w:rPr>
        <w:t xml:space="preserve"> terminals</w:t>
      </w:r>
      <w:proofErr w:type="gramEnd"/>
      <w:r w:rsidRPr="00B70D0E">
        <w:rPr>
          <w:rFonts w:ascii="Times New Roman" w:hAnsi="Times New Roman" w:cs="Times New Roman"/>
          <w:szCs w:val="17"/>
        </w:rPr>
        <w:t xml:space="preserve"> to be installed provided they have been advised prior to construction and the </w:t>
      </w:r>
      <w:r w:rsidRPr="00B70D0E">
        <w:rPr>
          <w:rFonts w:ascii="Times New Roman" w:hAnsi="Times New Roman" w:cs="Times New Roman"/>
          <w:b/>
          <w:i/>
          <w:szCs w:val="17"/>
        </w:rPr>
        <w:t>Customer</w:t>
      </w:r>
      <w:r w:rsidRPr="00B70D0E">
        <w:rPr>
          <w:rFonts w:ascii="Times New Roman" w:hAnsi="Times New Roman" w:cs="Times New Roman"/>
          <w:szCs w:val="17"/>
        </w:rPr>
        <w:t xml:space="preserve"> is prepared to pay the additional costs incurred by the </w:t>
      </w:r>
      <w:r w:rsidRPr="00B70D0E">
        <w:rPr>
          <w:rFonts w:ascii="Times New Roman" w:hAnsi="Times New Roman" w:cs="Times New Roman"/>
          <w:b/>
          <w:i/>
          <w:szCs w:val="17"/>
        </w:rPr>
        <w:t>DNSP</w:t>
      </w:r>
      <w:r w:rsidRPr="00B70D0E">
        <w:rPr>
          <w:rFonts w:ascii="Times New Roman" w:hAnsi="Times New Roman" w:cs="Times New Roman"/>
          <w:szCs w:val="17"/>
        </w:rPr>
        <w:t xml:space="preserve">. </w:t>
      </w:r>
    </w:p>
    <w:p w14:paraId="38F9DCF8" w14:textId="77777777" w:rsidR="00B70D0E" w:rsidRPr="00B70D0E" w:rsidRDefault="00B70D0E" w:rsidP="0051526A">
      <w:pPr>
        <w:pStyle w:val="Bullets"/>
        <w:widowControl/>
        <w:numPr>
          <w:ilvl w:val="0"/>
          <w:numId w:val="8"/>
        </w:numPr>
        <w:tabs>
          <w:tab w:val="clear" w:pos="926"/>
        </w:tabs>
        <w:suppressAutoHyphens w:val="0"/>
        <w:autoSpaceDE/>
        <w:autoSpaceDN/>
        <w:adjustRightInd/>
        <w:spacing w:after="120" w:line="170" w:lineRule="exact"/>
        <w:ind w:left="1985" w:hanging="284"/>
        <w:textAlignment w:val="auto"/>
        <w:rPr>
          <w:rFonts w:ascii="Times New Roman" w:hAnsi="Times New Roman" w:cs="Times New Roman"/>
          <w:szCs w:val="17"/>
        </w:rPr>
      </w:pPr>
      <w:r w:rsidRPr="00B70D0E">
        <w:rPr>
          <w:rFonts w:ascii="Times New Roman" w:hAnsi="Times New Roman" w:cs="Times New Roman"/>
          <w:szCs w:val="17"/>
        </w:rPr>
        <w:t xml:space="preserve">The </w:t>
      </w:r>
      <w:r w:rsidRPr="00B70D0E">
        <w:rPr>
          <w:rFonts w:ascii="Times New Roman" w:hAnsi="Times New Roman" w:cs="Times New Roman"/>
          <w:b/>
          <w:i/>
          <w:szCs w:val="17"/>
        </w:rPr>
        <w:t>Customer’s</w:t>
      </w:r>
      <w:r w:rsidRPr="00B70D0E">
        <w:rPr>
          <w:rFonts w:ascii="Times New Roman" w:hAnsi="Times New Roman" w:cs="Times New Roman"/>
          <w:szCs w:val="17"/>
        </w:rPr>
        <w:t xml:space="preserve"> mains conductors may be </w:t>
      </w:r>
      <w:proofErr w:type="spellStart"/>
      <w:r w:rsidRPr="00B70D0E">
        <w:rPr>
          <w:rFonts w:ascii="Times New Roman" w:hAnsi="Times New Roman" w:cs="Times New Roman"/>
          <w:szCs w:val="17"/>
        </w:rPr>
        <w:t>junctioned</w:t>
      </w:r>
      <w:proofErr w:type="spellEnd"/>
      <w:r w:rsidRPr="00B70D0E">
        <w:rPr>
          <w:rFonts w:ascii="Times New Roman" w:hAnsi="Times New Roman" w:cs="Times New Roman"/>
          <w:szCs w:val="17"/>
        </w:rPr>
        <w:t xml:space="preserve"> prior to the </w:t>
      </w:r>
      <w:r w:rsidRPr="00B70D0E">
        <w:rPr>
          <w:rFonts w:ascii="Times New Roman" w:hAnsi="Times New Roman" w:cs="Times New Roman"/>
          <w:b/>
          <w:i/>
          <w:szCs w:val="17"/>
        </w:rPr>
        <w:t xml:space="preserve">Customer’s </w:t>
      </w:r>
      <w:r w:rsidRPr="00B70D0E">
        <w:rPr>
          <w:rFonts w:ascii="Times New Roman" w:hAnsi="Times New Roman" w:cs="Times New Roman"/>
          <w:szCs w:val="17"/>
        </w:rPr>
        <w:t xml:space="preserve">terminals, </w:t>
      </w:r>
      <w:proofErr w:type="gramStart"/>
      <w:r w:rsidRPr="00B70D0E">
        <w:rPr>
          <w:rFonts w:ascii="Times New Roman" w:hAnsi="Times New Roman" w:cs="Times New Roman"/>
          <w:szCs w:val="17"/>
        </w:rPr>
        <w:t>i.e.</w:t>
      </w:r>
      <w:proofErr w:type="gramEnd"/>
      <w:r w:rsidRPr="00B70D0E">
        <w:rPr>
          <w:rFonts w:ascii="Times New Roman" w:hAnsi="Times New Roman" w:cs="Times New Roman"/>
          <w:szCs w:val="17"/>
        </w:rPr>
        <w:t xml:space="preserve"> the </w:t>
      </w:r>
      <w:r w:rsidRPr="00B70D0E">
        <w:rPr>
          <w:rFonts w:ascii="Times New Roman" w:hAnsi="Times New Roman" w:cs="Times New Roman"/>
          <w:b/>
          <w:i/>
          <w:szCs w:val="17"/>
        </w:rPr>
        <w:t>Customer's</w:t>
      </w:r>
      <w:r w:rsidRPr="00B70D0E">
        <w:rPr>
          <w:rFonts w:ascii="Times New Roman" w:hAnsi="Times New Roman" w:cs="Times New Roman"/>
          <w:szCs w:val="17"/>
        </w:rPr>
        <w:t xml:space="preserve"> ‘mains conductors are reduced to a size that is compatible to the </w:t>
      </w:r>
      <w:r w:rsidRPr="00B70D0E">
        <w:rPr>
          <w:rFonts w:ascii="Times New Roman" w:hAnsi="Times New Roman" w:cs="Times New Roman"/>
          <w:b/>
          <w:i/>
          <w:szCs w:val="17"/>
        </w:rPr>
        <w:t>Customer’s</w:t>
      </w:r>
      <w:r w:rsidRPr="00B70D0E">
        <w:rPr>
          <w:rFonts w:ascii="Times New Roman" w:hAnsi="Times New Roman" w:cs="Times New Roman"/>
          <w:szCs w:val="17"/>
        </w:rPr>
        <w:t xml:space="preserve"> terminals and is capable of carrying the maximum demand of the electrical installation. </w:t>
      </w:r>
    </w:p>
    <w:p w14:paraId="649ED70E"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bookmarkStart w:id="724" w:name="_Toc192047763"/>
      <w:bookmarkStart w:id="725" w:name="_Toc193253047"/>
      <w:bookmarkStart w:id="726" w:name="_Toc193254742"/>
      <w:bookmarkStart w:id="727" w:name="_Toc193263257"/>
      <w:bookmarkStart w:id="728" w:name="_Toc193263664"/>
      <w:bookmarkStart w:id="729" w:name="_Toc193269077"/>
      <w:bookmarkStart w:id="730" w:name="_Toc193270290"/>
      <w:bookmarkStart w:id="731" w:name="_Toc193276613"/>
      <w:bookmarkStart w:id="732" w:name="_Toc193512942"/>
      <w:bookmarkStart w:id="733" w:name="_Toc193517968"/>
      <w:bookmarkStart w:id="734" w:name="_Toc193523199"/>
      <w:bookmarkStart w:id="735" w:name="_Toc193523590"/>
      <w:bookmarkStart w:id="736" w:name="_Toc191779585"/>
      <w:bookmarkStart w:id="737" w:name="_Toc193600041"/>
      <w:bookmarkStart w:id="738" w:name="_Toc193604494"/>
      <w:bookmarkStart w:id="739" w:name="_Toc194379979"/>
      <w:bookmarkEnd w:id="724"/>
      <w:bookmarkEnd w:id="725"/>
      <w:bookmarkEnd w:id="726"/>
      <w:bookmarkEnd w:id="727"/>
      <w:bookmarkEnd w:id="728"/>
      <w:bookmarkEnd w:id="729"/>
      <w:bookmarkEnd w:id="730"/>
      <w:bookmarkEnd w:id="731"/>
      <w:bookmarkEnd w:id="732"/>
      <w:bookmarkEnd w:id="733"/>
      <w:bookmarkEnd w:id="734"/>
      <w:bookmarkEnd w:id="735"/>
      <w:r w:rsidRPr="00542FDE">
        <w:rPr>
          <w:rFonts w:ascii="Times New Roman" w:hAnsi="Times New Roman" w:cs="Times New Roman"/>
          <w:sz w:val="17"/>
          <w:szCs w:val="17"/>
        </w:rPr>
        <w:t>Cable Types</w:t>
      </w:r>
      <w:bookmarkEnd w:id="736"/>
      <w:bookmarkEnd w:id="737"/>
      <w:bookmarkEnd w:id="738"/>
      <w:bookmarkEnd w:id="739"/>
    </w:p>
    <w:p w14:paraId="3CAD206F" w14:textId="77777777" w:rsidR="00B70D0E" w:rsidRPr="00542FDE" w:rsidRDefault="00B70D0E" w:rsidP="0051526A">
      <w:pPr>
        <w:pStyle w:val="level30"/>
        <w:numPr>
          <w:ilvl w:val="0"/>
          <w:numId w:val="104"/>
        </w:numPr>
        <w:spacing w:line="170" w:lineRule="exact"/>
        <w:ind w:left="1701" w:hanging="425"/>
        <w:rPr>
          <w:rFonts w:ascii="Times New Roman" w:hAnsi="Times New Roman" w:cs="Times New Roman"/>
          <w:sz w:val="17"/>
          <w:szCs w:val="17"/>
        </w:rPr>
      </w:pP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mains installed in a building, structure or the like which are not protected on the supply side by a short circuit protective device shall be constructed of insulated and sheathed cables installed in a metallic wiring enclosure. </w:t>
      </w:r>
    </w:p>
    <w:p w14:paraId="58C20ED3"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bookmarkStart w:id="740" w:name="_Toc192047765"/>
      <w:bookmarkStart w:id="741" w:name="_Toc193253049"/>
      <w:bookmarkStart w:id="742" w:name="_Toc193254744"/>
      <w:bookmarkStart w:id="743" w:name="_Toc193263259"/>
      <w:bookmarkStart w:id="744" w:name="_Toc193263666"/>
      <w:bookmarkStart w:id="745" w:name="_Toc193269079"/>
      <w:bookmarkStart w:id="746" w:name="_Toc193270292"/>
      <w:bookmarkStart w:id="747" w:name="_Toc193276615"/>
      <w:bookmarkStart w:id="748" w:name="_Toc193512944"/>
      <w:bookmarkStart w:id="749" w:name="_Toc193517970"/>
      <w:bookmarkStart w:id="750" w:name="_Toc193523201"/>
      <w:bookmarkStart w:id="751" w:name="_Toc193523592"/>
      <w:bookmarkStart w:id="752" w:name="_Toc191779586"/>
      <w:bookmarkStart w:id="753" w:name="_Toc193600042"/>
      <w:bookmarkStart w:id="754" w:name="_Toc193604495"/>
      <w:bookmarkStart w:id="755" w:name="_Toc194379980"/>
      <w:bookmarkEnd w:id="740"/>
      <w:bookmarkEnd w:id="741"/>
      <w:bookmarkEnd w:id="742"/>
      <w:bookmarkEnd w:id="743"/>
      <w:bookmarkEnd w:id="744"/>
      <w:bookmarkEnd w:id="745"/>
      <w:bookmarkEnd w:id="746"/>
      <w:bookmarkEnd w:id="747"/>
      <w:bookmarkEnd w:id="748"/>
      <w:bookmarkEnd w:id="749"/>
      <w:bookmarkEnd w:id="750"/>
      <w:bookmarkEnd w:id="751"/>
      <w:r w:rsidRPr="00542FDE">
        <w:rPr>
          <w:rFonts w:ascii="Times New Roman" w:hAnsi="Times New Roman" w:cs="Times New Roman"/>
          <w:sz w:val="17"/>
          <w:szCs w:val="17"/>
        </w:rPr>
        <w:t>Types of enclosure</w:t>
      </w:r>
      <w:bookmarkEnd w:id="752"/>
      <w:bookmarkEnd w:id="753"/>
      <w:bookmarkEnd w:id="754"/>
      <w:bookmarkEnd w:id="755"/>
      <w:r w:rsidRPr="00542FDE">
        <w:rPr>
          <w:rFonts w:ascii="Times New Roman" w:hAnsi="Times New Roman" w:cs="Times New Roman"/>
          <w:sz w:val="17"/>
          <w:szCs w:val="17"/>
        </w:rPr>
        <w:t xml:space="preserve"> </w:t>
      </w:r>
    </w:p>
    <w:p w14:paraId="27BF9FF4" w14:textId="77777777" w:rsidR="00B70D0E" w:rsidRPr="00542FDE" w:rsidRDefault="00B70D0E" w:rsidP="0051526A">
      <w:pPr>
        <w:pStyle w:val="level30"/>
        <w:numPr>
          <w:ilvl w:val="0"/>
          <w:numId w:val="105"/>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mains between the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terminals and the </w:t>
      </w:r>
      <w:r w:rsidRPr="00542FDE">
        <w:rPr>
          <w:rFonts w:ascii="Times New Roman" w:hAnsi="Times New Roman" w:cs="Times New Roman"/>
          <w:b/>
          <w:i/>
          <w:sz w:val="17"/>
          <w:szCs w:val="17"/>
        </w:rPr>
        <w:t>LR</w:t>
      </w:r>
      <w:r w:rsidRPr="00542FDE">
        <w:rPr>
          <w:rFonts w:ascii="Times New Roman" w:hAnsi="Times New Roman" w:cs="Times New Roman"/>
          <w:sz w:val="17"/>
          <w:szCs w:val="17"/>
        </w:rPr>
        <w:t xml:space="preserve">’s metering instruments, shall be completely enclosed in an approved conduit or ducting except that such enclosures will not be required for metal armoured cable, metal sheathed cable, neutral screened cable or where other types of cables or conductors are readily open </w:t>
      </w:r>
      <w:r w:rsidRPr="00542FDE">
        <w:rPr>
          <w:rFonts w:ascii="Times New Roman" w:hAnsi="Times New Roman" w:cs="Times New Roman"/>
          <w:sz w:val="17"/>
          <w:szCs w:val="17"/>
        </w:rPr>
        <w:lastRenderedPageBreak/>
        <w:t xml:space="preserve">to view or located in normally inaccessible places or underground.  Metal and non-flexible enclosures, sheathing or armouring of the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mains shall not be joined rigidly to the </w:t>
      </w:r>
      <w:r w:rsidRPr="00542FDE">
        <w:rPr>
          <w:rFonts w:ascii="Times New Roman" w:hAnsi="Times New Roman" w:cs="Times New Roman"/>
          <w:b/>
          <w:i/>
          <w:sz w:val="17"/>
          <w:szCs w:val="17"/>
        </w:rPr>
        <w:t>LR</w:t>
      </w:r>
      <w:r w:rsidRPr="00542FDE">
        <w:rPr>
          <w:rFonts w:ascii="Times New Roman" w:hAnsi="Times New Roman" w:cs="Times New Roman"/>
          <w:sz w:val="17"/>
          <w:szCs w:val="17"/>
        </w:rPr>
        <w:t xml:space="preserve">’s service fuse boxes. </w:t>
      </w:r>
    </w:p>
    <w:p w14:paraId="7D680B4F"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bookmarkStart w:id="756" w:name="_Toc192047767"/>
      <w:bookmarkStart w:id="757" w:name="_Toc193253051"/>
      <w:bookmarkStart w:id="758" w:name="_Toc193254746"/>
      <w:bookmarkStart w:id="759" w:name="_Toc193263261"/>
      <w:bookmarkStart w:id="760" w:name="_Toc193263668"/>
      <w:bookmarkStart w:id="761" w:name="_Toc193269081"/>
      <w:bookmarkStart w:id="762" w:name="_Toc193270294"/>
      <w:bookmarkStart w:id="763" w:name="_Toc193276617"/>
      <w:bookmarkStart w:id="764" w:name="_Toc193512946"/>
      <w:bookmarkStart w:id="765" w:name="_Toc193517972"/>
      <w:bookmarkStart w:id="766" w:name="_Toc193523203"/>
      <w:bookmarkStart w:id="767" w:name="_Toc193523594"/>
      <w:bookmarkStart w:id="768" w:name="_Toc191779587"/>
      <w:bookmarkStart w:id="769" w:name="_Toc193600043"/>
      <w:bookmarkStart w:id="770" w:name="_Toc193604496"/>
      <w:bookmarkStart w:id="771" w:name="_Toc194379981"/>
      <w:bookmarkEnd w:id="756"/>
      <w:bookmarkEnd w:id="757"/>
      <w:bookmarkEnd w:id="758"/>
      <w:bookmarkEnd w:id="759"/>
      <w:bookmarkEnd w:id="760"/>
      <w:bookmarkEnd w:id="761"/>
      <w:bookmarkEnd w:id="762"/>
      <w:bookmarkEnd w:id="763"/>
      <w:bookmarkEnd w:id="764"/>
      <w:bookmarkEnd w:id="765"/>
      <w:bookmarkEnd w:id="766"/>
      <w:bookmarkEnd w:id="767"/>
      <w:r w:rsidRPr="00542FDE">
        <w:rPr>
          <w:rFonts w:ascii="Times New Roman" w:hAnsi="Times New Roman" w:cs="Times New Roman"/>
          <w:sz w:val="17"/>
          <w:szCs w:val="17"/>
        </w:rPr>
        <w:t xml:space="preserve">Underground </w:t>
      </w:r>
      <w:r w:rsidRPr="0067515D">
        <w:rPr>
          <w:rFonts w:ascii="Times New Roman" w:hAnsi="Times New Roman" w:cs="Times New Roman"/>
          <w:b/>
          <w:bCs/>
          <w:sz w:val="17"/>
          <w:szCs w:val="17"/>
        </w:rPr>
        <w:t>Customer's</w:t>
      </w:r>
      <w:r w:rsidRPr="00542FDE">
        <w:rPr>
          <w:rFonts w:ascii="Times New Roman" w:hAnsi="Times New Roman" w:cs="Times New Roman"/>
          <w:sz w:val="17"/>
          <w:szCs w:val="17"/>
        </w:rPr>
        <w:t xml:space="preserve"> mains</w:t>
      </w:r>
      <w:bookmarkEnd w:id="768"/>
      <w:bookmarkEnd w:id="769"/>
      <w:bookmarkEnd w:id="770"/>
      <w:bookmarkEnd w:id="771"/>
      <w:r w:rsidRPr="00542FDE">
        <w:rPr>
          <w:rFonts w:ascii="Times New Roman" w:hAnsi="Times New Roman" w:cs="Times New Roman"/>
          <w:sz w:val="17"/>
          <w:szCs w:val="17"/>
        </w:rPr>
        <w:t xml:space="preserve"> </w:t>
      </w:r>
    </w:p>
    <w:p w14:paraId="1B86D455" w14:textId="77777777" w:rsidR="00B70D0E" w:rsidRPr="00542FDE" w:rsidRDefault="00B70D0E" w:rsidP="0051526A">
      <w:pPr>
        <w:pStyle w:val="level30"/>
        <w:numPr>
          <w:ilvl w:val="0"/>
          <w:numId w:val="106"/>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Wiring systems permitted - Underground </w:t>
      </w:r>
      <w:r w:rsidRPr="00542FDE">
        <w:rPr>
          <w:rFonts w:ascii="Times New Roman" w:hAnsi="Times New Roman" w:cs="Times New Roman"/>
          <w:b/>
          <w:sz w:val="17"/>
          <w:szCs w:val="17"/>
        </w:rPr>
        <w:t>Customer’s</w:t>
      </w:r>
      <w:r w:rsidRPr="00542FDE">
        <w:rPr>
          <w:rFonts w:ascii="Times New Roman" w:hAnsi="Times New Roman" w:cs="Times New Roman"/>
          <w:sz w:val="17"/>
          <w:szCs w:val="17"/>
        </w:rPr>
        <w:t xml:space="preserve"> mains shall be constructed of any wiring system permitted by AS/NZS 3000.</w:t>
      </w:r>
    </w:p>
    <w:p w14:paraId="1E8C7375" w14:textId="77777777" w:rsidR="00B70D0E" w:rsidRPr="00542FDE" w:rsidRDefault="00B70D0E" w:rsidP="0051526A">
      <w:pPr>
        <w:pStyle w:val="level30"/>
        <w:numPr>
          <w:ilvl w:val="0"/>
          <w:numId w:val="106"/>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Entry into the structure - </w:t>
      </w:r>
      <w:r w:rsidRPr="00542FDE">
        <w:rPr>
          <w:rFonts w:ascii="Times New Roman" w:hAnsi="Times New Roman" w:cs="Times New Roman"/>
          <w:b/>
          <w:sz w:val="17"/>
          <w:szCs w:val="17"/>
        </w:rPr>
        <w:t>Customer’s</w:t>
      </w:r>
      <w:r w:rsidRPr="00542FDE">
        <w:rPr>
          <w:rFonts w:ascii="Times New Roman" w:hAnsi="Times New Roman" w:cs="Times New Roman"/>
          <w:sz w:val="17"/>
          <w:szCs w:val="17"/>
        </w:rPr>
        <w:t xml:space="preserve"> mains which are not protected by circuit protection devices at the consumers’ terminals shall </w:t>
      </w:r>
      <w:proofErr w:type="gramStart"/>
      <w:r w:rsidRPr="00542FDE">
        <w:rPr>
          <w:rFonts w:ascii="Times New Roman" w:hAnsi="Times New Roman" w:cs="Times New Roman"/>
          <w:sz w:val="17"/>
          <w:szCs w:val="17"/>
        </w:rPr>
        <w:t>enter into</w:t>
      </w:r>
      <w:proofErr w:type="gramEnd"/>
      <w:r w:rsidRPr="00542FDE">
        <w:rPr>
          <w:rFonts w:ascii="Times New Roman" w:hAnsi="Times New Roman" w:cs="Times New Roman"/>
          <w:sz w:val="17"/>
          <w:szCs w:val="17"/>
        </w:rPr>
        <w:t xml:space="preserve"> or onto the structure, building or the like within the vertical planes immediately beneath the enclosure which accommodates the service protection equipment. </w:t>
      </w:r>
    </w:p>
    <w:p w14:paraId="0D361A49" w14:textId="77777777" w:rsidR="00B70D0E" w:rsidRPr="00542FDE" w:rsidRDefault="00B70D0E" w:rsidP="0051526A">
      <w:pPr>
        <w:pStyle w:val="level30"/>
        <w:numPr>
          <w:ilvl w:val="0"/>
          <w:numId w:val="106"/>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Mechanical protection – </w:t>
      </w:r>
      <w:r w:rsidRPr="00542FDE">
        <w:rPr>
          <w:rFonts w:ascii="Times New Roman" w:hAnsi="Times New Roman" w:cs="Times New Roman"/>
          <w:b/>
          <w:sz w:val="17"/>
          <w:szCs w:val="17"/>
        </w:rPr>
        <w:t>Customer’s</w:t>
      </w:r>
      <w:r w:rsidRPr="00542FDE">
        <w:rPr>
          <w:rFonts w:ascii="Times New Roman" w:hAnsi="Times New Roman" w:cs="Times New Roman"/>
          <w:sz w:val="17"/>
          <w:szCs w:val="17"/>
        </w:rPr>
        <w:t xml:space="preserve"> mains installed in an exterior location above ground level </w:t>
      </w:r>
      <w:proofErr w:type="gramStart"/>
      <w:r w:rsidRPr="00542FDE">
        <w:rPr>
          <w:rFonts w:ascii="Times New Roman" w:hAnsi="Times New Roman" w:cs="Times New Roman"/>
          <w:sz w:val="17"/>
          <w:szCs w:val="17"/>
        </w:rPr>
        <w:t>e.g.</w:t>
      </w:r>
      <w:proofErr w:type="gramEnd"/>
      <w:r w:rsidRPr="00542FDE">
        <w:rPr>
          <w:rFonts w:ascii="Times New Roman" w:hAnsi="Times New Roman" w:cs="Times New Roman"/>
          <w:sz w:val="17"/>
          <w:szCs w:val="17"/>
        </w:rPr>
        <w:t xml:space="preserve"> on poles, on wall faces, over footings etc. shall be provided with mechanical protection to a height of at least 2.5 metres above ground level and not inferior to the protection afforded by an appropriate size medium duty galvanized water pipe manufactured in accordance with AS/NZS 1074 - Steel tubes and tubulars for ordinary service.</w:t>
      </w:r>
    </w:p>
    <w:p w14:paraId="6F9B20A2" w14:textId="77777777" w:rsidR="00B70D0E" w:rsidRPr="00542FDE" w:rsidRDefault="00B70D0E" w:rsidP="0051526A">
      <w:pPr>
        <w:pStyle w:val="level30"/>
        <w:numPr>
          <w:ilvl w:val="0"/>
          <w:numId w:val="106"/>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Prohibited cables or enclosures - Armoured cables, mineral insulated metal sheathed cables, neutral screened cables and metallic piping shall not </w:t>
      </w:r>
      <w:proofErr w:type="gramStart"/>
      <w:r w:rsidRPr="00542FDE">
        <w:rPr>
          <w:rFonts w:ascii="Times New Roman" w:hAnsi="Times New Roman" w:cs="Times New Roman"/>
          <w:sz w:val="17"/>
          <w:szCs w:val="17"/>
        </w:rPr>
        <w:t>enter into</w:t>
      </w:r>
      <w:proofErr w:type="gramEnd"/>
      <w:r w:rsidRPr="00542FDE">
        <w:rPr>
          <w:rFonts w:ascii="Times New Roman" w:hAnsi="Times New Roman" w:cs="Times New Roman"/>
          <w:sz w:val="17"/>
          <w:szCs w:val="17"/>
        </w:rPr>
        <w:t xml:space="preserve">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’s service pit.</w:t>
      </w:r>
    </w:p>
    <w:p w14:paraId="2D3FD6F2" w14:textId="77777777" w:rsidR="00B70D0E" w:rsidRPr="00542FDE" w:rsidRDefault="00B70D0E" w:rsidP="0051526A">
      <w:pPr>
        <w:pStyle w:val="level30"/>
        <w:numPr>
          <w:ilvl w:val="0"/>
          <w:numId w:val="106"/>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Depth of laying - Underground </w:t>
      </w:r>
      <w:r w:rsidRPr="00542FDE">
        <w:rPr>
          <w:rFonts w:ascii="Times New Roman" w:hAnsi="Times New Roman" w:cs="Times New Roman"/>
          <w:b/>
          <w:sz w:val="17"/>
          <w:szCs w:val="17"/>
        </w:rPr>
        <w:t>Customer’s</w:t>
      </w:r>
      <w:r w:rsidRPr="00542FDE">
        <w:rPr>
          <w:rFonts w:ascii="Times New Roman" w:hAnsi="Times New Roman" w:cs="Times New Roman"/>
          <w:sz w:val="17"/>
          <w:szCs w:val="17"/>
        </w:rPr>
        <w:t xml:space="preserve"> mains shall be installed at a depth of not less than 600 mm unless otherwise approved by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w:t>
      </w:r>
    </w:p>
    <w:p w14:paraId="0525D191" w14:textId="77777777" w:rsidR="00B70D0E" w:rsidRPr="00542FDE" w:rsidRDefault="00B70D0E" w:rsidP="0051526A">
      <w:pPr>
        <w:pStyle w:val="level30"/>
        <w:numPr>
          <w:ilvl w:val="0"/>
          <w:numId w:val="106"/>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Entry into service pit or transformer vault - Where underground </w:t>
      </w:r>
      <w:r w:rsidRPr="00542FDE">
        <w:rPr>
          <w:rFonts w:ascii="Times New Roman" w:hAnsi="Times New Roman" w:cs="Times New Roman"/>
          <w:b/>
          <w:sz w:val="17"/>
          <w:szCs w:val="17"/>
        </w:rPr>
        <w:t>Customer’s</w:t>
      </w:r>
      <w:r w:rsidRPr="00542FDE">
        <w:rPr>
          <w:rFonts w:ascii="Times New Roman" w:hAnsi="Times New Roman" w:cs="Times New Roman"/>
          <w:sz w:val="17"/>
          <w:szCs w:val="17"/>
        </w:rPr>
        <w:t xml:space="preserve"> mains are to </w:t>
      </w:r>
      <w:proofErr w:type="gramStart"/>
      <w:r w:rsidRPr="00542FDE">
        <w:rPr>
          <w:rFonts w:ascii="Times New Roman" w:hAnsi="Times New Roman" w:cs="Times New Roman"/>
          <w:sz w:val="17"/>
          <w:szCs w:val="17"/>
        </w:rPr>
        <w:t>enter into</w:t>
      </w:r>
      <w:proofErr w:type="gramEnd"/>
      <w:r w:rsidRPr="00542FDE">
        <w:rPr>
          <w:rFonts w:ascii="Times New Roman" w:hAnsi="Times New Roman" w:cs="Times New Roman"/>
          <w:sz w:val="17"/>
          <w:szCs w:val="17"/>
        </w:rPr>
        <w:t xml:space="preserve">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’s service pit or transformer vault, they shall enter through the aperture or ducting system provided.  Where there is no facility provided, a neat hole shall be made at a depth of 600 mm below the final ground level. </w:t>
      </w:r>
    </w:p>
    <w:p w14:paraId="16E55E60" w14:textId="77777777" w:rsidR="00B70D0E" w:rsidRPr="00542FDE" w:rsidRDefault="00B70D0E" w:rsidP="0051526A">
      <w:pPr>
        <w:pStyle w:val="level30"/>
        <w:numPr>
          <w:ilvl w:val="0"/>
          <w:numId w:val="106"/>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w:t>
      </w:r>
      <w:r w:rsidRPr="00542FDE">
        <w:rPr>
          <w:rFonts w:ascii="Times New Roman" w:hAnsi="Times New Roman" w:cs="Times New Roman"/>
          <w:b/>
          <w:sz w:val="17"/>
          <w:szCs w:val="17"/>
        </w:rPr>
        <w:t>Customer’s</w:t>
      </w:r>
      <w:r w:rsidRPr="00542FDE">
        <w:rPr>
          <w:rFonts w:ascii="Times New Roman" w:hAnsi="Times New Roman" w:cs="Times New Roman"/>
          <w:sz w:val="17"/>
          <w:szCs w:val="17"/>
        </w:rPr>
        <w:t xml:space="preserve"> mains shall be of sufficient length to </w:t>
      </w:r>
      <w:proofErr w:type="gramStart"/>
      <w:r w:rsidRPr="00542FDE">
        <w:rPr>
          <w:rFonts w:ascii="Times New Roman" w:hAnsi="Times New Roman" w:cs="Times New Roman"/>
          <w:sz w:val="17"/>
          <w:szCs w:val="17"/>
        </w:rPr>
        <w:t>effect</w:t>
      </w:r>
      <w:proofErr w:type="gramEnd"/>
      <w:r w:rsidRPr="00542FDE">
        <w:rPr>
          <w:rFonts w:ascii="Times New Roman" w:hAnsi="Times New Roman" w:cs="Times New Roman"/>
          <w:sz w:val="17"/>
          <w:szCs w:val="17"/>
        </w:rPr>
        <w:t xml:space="preserve"> a connection to the </w:t>
      </w:r>
      <w:r w:rsidRPr="00542FDE">
        <w:rPr>
          <w:rFonts w:ascii="Times New Roman" w:hAnsi="Times New Roman" w:cs="Times New Roman"/>
          <w:b/>
          <w:sz w:val="17"/>
          <w:szCs w:val="17"/>
        </w:rPr>
        <w:t>Customer’s</w:t>
      </w:r>
      <w:r w:rsidRPr="00542FDE">
        <w:rPr>
          <w:rFonts w:ascii="Times New Roman" w:hAnsi="Times New Roman" w:cs="Times New Roman"/>
          <w:sz w:val="17"/>
          <w:szCs w:val="17"/>
        </w:rPr>
        <w:t xml:space="preserve"> terminals and be not less than 600 mm above the top of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’s service pit. </w:t>
      </w:r>
    </w:p>
    <w:p w14:paraId="78625347" w14:textId="77777777" w:rsidR="00B70D0E" w:rsidRPr="00542FDE" w:rsidRDefault="00B70D0E" w:rsidP="0051526A">
      <w:pPr>
        <w:pStyle w:val="level30"/>
        <w:numPr>
          <w:ilvl w:val="0"/>
          <w:numId w:val="106"/>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ends of the cable shall be protected by the equivalent of double insulation to prevent contact with live conductors within the service pit or transformer vault. </w:t>
      </w:r>
    </w:p>
    <w:p w14:paraId="6F21B2CA" w14:textId="77777777" w:rsidR="00B70D0E" w:rsidRPr="00542FDE" w:rsidRDefault="00B70D0E" w:rsidP="0051526A">
      <w:pPr>
        <w:pStyle w:val="level30"/>
        <w:numPr>
          <w:ilvl w:val="0"/>
          <w:numId w:val="106"/>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Sealing of entry into service pit or transformer vault - a seal which prevents the transmission of liquids, termites and vermin through the </w:t>
      </w:r>
      <w:proofErr w:type="gramStart"/>
      <w:r w:rsidRPr="00542FDE">
        <w:rPr>
          <w:rFonts w:ascii="Times New Roman" w:hAnsi="Times New Roman" w:cs="Times New Roman"/>
          <w:sz w:val="17"/>
          <w:szCs w:val="17"/>
        </w:rPr>
        <w:t>conduit .or</w:t>
      </w:r>
      <w:proofErr w:type="gramEnd"/>
      <w:r w:rsidRPr="00542FDE">
        <w:rPr>
          <w:rFonts w:ascii="Times New Roman" w:hAnsi="Times New Roman" w:cs="Times New Roman"/>
          <w:sz w:val="17"/>
          <w:szCs w:val="17"/>
        </w:rPr>
        <w:t xml:space="preserve"> duct, shall be provided within 900 mm of the entry into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’s service pit or transformer vault.</w:t>
      </w:r>
    </w:p>
    <w:p w14:paraId="7AD4F414" w14:textId="77777777" w:rsidR="00B70D0E" w:rsidRPr="00542FDE" w:rsidRDefault="00B70D0E" w:rsidP="0051526A">
      <w:pPr>
        <w:pStyle w:val="level30"/>
        <w:numPr>
          <w:ilvl w:val="0"/>
          <w:numId w:val="106"/>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A site plan shall be provided inside the meter enclosure showing the position of underground Customers mains, sub mains or other underground reticulation.</w:t>
      </w:r>
    </w:p>
    <w:p w14:paraId="56A4977A"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bookmarkStart w:id="772" w:name="_Toc191779588"/>
      <w:bookmarkStart w:id="773" w:name="_Toc193600044"/>
      <w:bookmarkStart w:id="774" w:name="_Toc193604497"/>
      <w:bookmarkStart w:id="775" w:name="_Toc194379982"/>
      <w:r w:rsidRPr="00542FDE">
        <w:rPr>
          <w:rFonts w:ascii="Times New Roman" w:hAnsi="Times New Roman" w:cs="Times New Roman"/>
          <w:b/>
          <w:sz w:val="17"/>
          <w:szCs w:val="17"/>
        </w:rPr>
        <w:t>Customer's</w:t>
      </w:r>
      <w:r w:rsidRPr="00542FDE">
        <w:rPr>
          <w:rFonts w:ascii="Times New Roman" w:hAnsi="Times New Roman" w:cs="Times New Roman"/>
          <w:sz w:val="17"/>
          <w:szCs w:val="17"/>
        </w:rPr>
        <w:t xml:space="preserve"> mains supplied from an aerial service</w:t>
      </w:r>
      <w:bookmarkEnd w:id="772"/>
      <w:bookmarkEnd w:id="773"/>
      <w:bookmarkEnd w:id="774"/>
      <w:bookmarkEnd w:id="775"/>
      <w:r w:rsidRPr="00542FDE">
        <w:rPr>
          <w:rFonts w:ascii="Times New Roman" w:hAnsi="Times New Roman" w:cs="Times New Roman"/>
          <w:sz w:val="17"/>
          <w:szCs w:val="17"/>
        </w:rPr>
        <w:t xml:space="preserve">  </w:t>
      </w:r>
    </w:p>
    <w:p w14:paraId="03541909" w14:textId="77777777" w:rsidR="00B70D0E" w:rsidRPr="00542FDE" w:rsidRDefault="00B70D0E" w:rsidP="0051526A">
      <w:pPr>
        <w:pStyle w:val="level30"/>
        <w:numPr>
          <w:ilvl w:val="0"/>
          <w:numId w:val="107"/>
        </w:numPr>
        <w:spacing w:line="170" w:lineRule="exact"/>
        <w:ind w:left="1701" w:hanging="425"/>
        <w:rPr>
          <w:rFonts w:ascii="Times New Roman" w:hAnsi="Times New Roman" w:cs="Times New Roman"/>
          <w:sz w:val="17"/>
          <w:szCs w:val="17"/>
        </w:rPr>
      </w:pP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mains protected on the supply side by a short circuit protective device shall be constructed of any wiring system permitted by the AS/NZS 3000 and subject to the additional requirements of these Service Rules.</w:t>
      </w:r>
    </w:p>
    <w:p w14:paraId="4C512F75"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bookmarkStart w:id="776" w:name="_Toc192047770"/>
      <w:bookmarkStart w:id="777" w:name="_Toc193253054"/>
      <w:bookmarkStart w:id="778" w:name="_Toc193254749"/>
      <w:bookmarkStart w:id="779" w:name="_Toc193263264"/>
      <w:bookmarkStart w:id="780" w:name="_Toc193263671"/>
      <w:bookmarkStart w:id="781" w:name="_Toc193269084"/>
      <w:bookmarkStart w:id="782" w:name="_Toc193270297"/>
      <w:bookmarkStart w:id="783" w:name="_Toc193276620"/>
      <w:bookmarkStart w:id="784" w:name="_Toc193512949"/>
      <w:bookmarkStart w:id="785" w:name="_Toc193517975"/>
      <w:bookmarkStart w:id="786" w:name="_Toc193523206"/>
      <w:bookmarkStart w:id="787" w:name="_Toc193523597"/>
      <w:bookmarkStart w:id="788" w:name="_Toc191779589"/>
      <w:bookmarkStart w:id="789" w:name="_Toc193600045"/>
      <w:bookmarkStart w:id="790" w:name="_Toc193604498"/>
      <w:bookmarkStart w:id="791" w:name="_Toc194379983"/>
      <w:bookmarkEnd w:id="776"/>
      <w:bookmarkEnd w:id="777"/>
      <w:bookmarkEnd w:id="778"/>
      <w:bookmarkEnd w:id="779"/>
      <w:bookmarkEnd w:id="780"/>
      <w:bookmarkEnd w:id="781"/>
      <w:bookmarkEnd w:id="782"/>
      <w:bookmarkEnd w:id="783"/>
      <w:bookmarkEnd w:id="784"/>
      <w:bookmarkEnd w:id="785"/>
      <w:bookmarkEnd w:id="786"/>
      <w:bookmarkEnd w:id="787"/>
      <w:r w:rsidRPr="00542FDE">
        <w:rPr>
          <w:rFonts w:ascii="Times New Roman" w:hAnsi="Times New Roman" w:cs="Times New Roman"/>
          <w:sz w:val="17"/>
          <w:szCs w:val="17"/>
        </w:rPr>
        <w:t>Underground wiring, wiring embedded in concrete or attached to structural metalwork</w:t>
      </w:r>
      <w:bookmarkEnd w:id="788"/>
      <w:bookmarkEnd w:id="789"/>
      <w:bookmarkEnd w:id="790"/>
      <w:bookmarkEnd w:id="791"/>
      <w:r w:rsidRPr="00542FDE">
        <w:rPr>
          <w:rFonts w:ascii="Times New Roman" w:hAnsi="Times New Roman" w:cs="Times New Roman"/>
          <w:sz w:val="17"/>
          <w:szCs w:val="17"/>
        </w:rPr>
        <w:t xml:space="preserve"> </w:t>
      </w:r>
    </w:p>
    <w:p w14:paraId="61967664" w14:textId="77777777" w:rsidR="00B70D0E" w:rsidRPr="00542FDE" w:rsidRDefault="00B70D0E" w:rsidP="0051526A">
      <w:pPr>
        <w:pStyle w:val="level30"/>
        <w:numPr>
          <w:ilvl w:val="0"/>
          <w:numId w:val="108"/>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will determine the conditions under which wiring may be installed for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installations where:</w:t>
      </w:r>
    </w:p>
    <w:p w14:paraId="6448D7D5" w14:textId="77777777" w:rsidR="00B70D0E" w:rsidRPr="00B70D0E" w:rsidRDefault="00B70D0E" w:rsidP="0051526A">
      <w:pPr>
        <w:pStyle w:val="Bullets"/>
        <w:widowControl/>
        <w:numPr>
          <w:ilvl w:val="0"/>
          <w:numId w:val="8"/>
        </w:numPr>
        <w:tabs>
          <w:tab w:val="clear" w:pos="926"/>
        </w:tabs>
        <w:suppressAutoHyphens w:val="0"/>
        <w:autoSpaceDE/>
        <w:autoSpaceDN/>
        <w:adjustRightInd/>
        <w:spacing w:after="120" w:line="170" w:lineRule="exact"/>
        <w:ind w:left="1985" w:hanging="284"/>
        <w:textAlignment w:val="auto"/>
        <w:rPr>
          <w:rFonts w:ascii="Times New Roman" w:hAnsi="Times New Roman" w:cs="Times New Roman"/>
          <w:szCs w:val="17"/>
        </w:rPr>
      </w:pPr>
      <w:r w:rsidRPr="00B70D0E">
        <w:rPr>
          <w:rFonts w:ascii="Times New Roman" w:hAnsi="Times New Roman" w:cs="Times New Roman"/>
          <w:szCs w:val="17"/>
        </w:rPr>
        <w:t xml:space="preserve">the underground wiring is embedded in a concrete </w:t>
      </w:r>
      <w:proofErr w:type="gramStart"/>
      <w:r w:rsidRPr="00B70D0E">
        <w:rPr>
          <w:rFonts w:ascii="Times New Roman" w:hAnsi="Times New Roman" w:cs="Times New Roman"/>
          <w:szCs w:val="17"/>
        </w:rPr>
        <w:t>floor;</w:t>
      </w:r>
      <w:proofErr w:type="gramEnd"/>
      <w:r w:rsidRPr="00B70D0E">
        <w:rPr>
          <w:rFonts w:ascii="Times New Roman" w:hAnsi="Times New Roman" w:cs="Times New Roman"/>
          <w:szCs w:val="17"/>
        </w:rPr>
        <w:t xml:space="preserve"> </w:t>
      </w:r>
    </w:p>
    <w:p w14:paraId="598CE9BC" w14:textId="77777777" w:rsidR="00B70D0E" w:rsidRPr="00B70D0E" w:rsidRDefault="00B70D0E" w:rsidP="0051526A">
      <w:pPr>
        <w:pStyle w:val="Bullets"/>
        <w:widowControl/>
        <w:numPr>
          <w:ilvl w:val="0"/>
          <w:numId w:val="8"/>
        </w:numPr>
        <w:tabs>
          <w:tab w:val="clear" w:pos="926"/>
        </w:tabs>
        <w:suppressAutoHyphens w:val="0"/>
        <w:autoSpaceDE/>
        <w:autoSpaceDN/>
        <w:adjustRightInd/>
        <w:spacing w:after="120" w:line="170" w:lineRule="exact"/>
        <w:ind w:left="1985" w:hanging="284"/>
        <w:textAlignment w:val="auto"/>
        <w:rPr>
          <w:rFonts w:ascii="Times New Roman" w:hAnsi="Times New Roman" w:cs="Times New Roman"/>
          <w:szCs w:val="17"/>
        </w:rPr>
      </w:pPr>
      <w:r w:rsidRPr="00B70D0E">
        <w:rPr>
          <w:rFonts w:ascii="Times New Roman" w:hAnsi="Times New Roman" w:cs="Times New Roman"/>
          <w:szCs w:val="17"/>
        </w:rPr>
        <w:t>any structural metalwork or metallic cladding which is in contact with the electrical installations; or</w:t>
      </w:r>
    </w:p>
    <w:p w14:paraId="0DEFA598" w14:textId="77777777" w:rsidR="00B70D0E" w:rsidRPr="00B70D0E" w:rsidRDefault="00B70D0E" w:rsidP="0051526A">
      <w:pPr>
        <w:pStyle w:val="Bullets"/>
        <w:widowControl/>
        <w:numPr>
          <w:ilvl w:val="0"/>
          <w:numId w:val="8"/>
        </w:numPr>
        <w:tabs>
          <w:tab w:val="clear" w:pos="926"/>
        </w:tabs>
        <w:suppressAutoHyphens w:val="0"/>
        <w:autoSpaceDE/>
        <w:autoSpaceDN/>
        <w:adjustRightInd/>
        <w:spacing w:before="120" w:after="120" w:line="170" w:lineRule="exact"/>
        <w:ind w:left="1985" w:hanging="284"/>
        <w:textAlignment w:val="auto"/>
        <w:rPr>
          <w:rFonts w:ascii="Times New Roman" w:hAnsi="Times New Roman" w:cs="Times New Roman"/>
          <w:szCs w:val="17"/>
        </w:rPr>
      </w:pPr>
      <w:r w:rsidRPr="00B70D0E">
        <w:rPr>
          <w:rFonts w:ascii="Times New Roman" w:hAnsi="Times New Roman" w:cs="Times New Roman"/>
          <w:szCs w:val="17"/>
        </w:rPr>
        <w:t xml:space="preserve">is located within 3.5 </w:t>
      </w:r>
      <w:proofErr w:type="spellStart"/>
      <w:r w:rsidRPr="00B70D0E">
        <w:rPr>
          <w:rFonts w:ascii="Times New Roman" w:hAnsi="Times New Roman" w:cs="Times New Roman"/>
          <w:szCs w:val="17"/>
        </w:rPr>
        <w:t>metres</w:t>
      </w:r>
      <w:proofErr w:type="spellEnd"/>
      <w:r w:rsidRPr="00B70D0E">
        <w:rPr>
          <w:rFonts w:ascii="Times New Roman" w:hAnsi="Times New Roman" w:cs="Times New Roman"/>
          <w:szCs w:val="17"/>
        </w:rPr>
        <w:t xml:space="preserve"> of a steel pole supporting a Transmission or Distribution Network, or a transformer station.</w:t>
      </w:r>
    </w:p>
    <w:p w14:paraId="3DB078F5" w14:textId="77777777" w:rsidR="00B70D0E" w:rsidRPr="00542FDE" w:rsidRDefault="00B70D0E" w:rsidP="00B70D0E">
      <w:pPr>
        <w:pStyle w:val="level1"/>
        <w:tabs>
          <w:tab w:val="clear" w:pos="1249"/>
          <w:tab w:val="num" w:pos="1418"/>
        </w:tabs>
        <w:spacing w:line="170" w:lineRule="exact"/>
        <w:ind w:left="1276"/>
        <w:jc w:val="both"/>
        <w:rPr>
          <w:rFonts w:ascii="Times New Roman" w:hAnsi="Times New Roman"/>
          <w:caps/>
          <w:noProof/>
          <w:sz w:val="17"/>
          <w:szCs w:val="17"/>
        </w:rPr>
      </w:pPr>
      <w:bookmarkStart w:id="792" w:name="_Toc192047772"/>
      <w:bookmarkStart w:id="793" w:name="_Toc193253056"/>
      <w:bookmarkStart w:id="794" w:name="_Toc193254042"/>
      <w:bookmarkStart w:id="795" w:name="_Toc193254298"/>
      <w:bookmarkStart w:id="796" w:name="_Toc193254751"/>
      <w:bookmarkStart w:id="797" w:name="_Toc193255028"/>
      <w:bookmarkStart w:id="798" w:name="_Toc193263266"/>
      <w:bookmarkStart w:id="799" w:name="_Toc193263673"/>
      <w:bookmarkStart w:id="800" w:name="_Toc193264937"/>
      <w:bookmarkStart w:id="801" w:name="_Toc193267688"/>
      <w:bookmarkStart w:id="802" w:name="_Toc193268751"/>
      <w:bookmarkStart w:id="803" w:name="_Toc193269086"/>
      <w:bookmarkStart w:id="804" w:name="_Toc193269403"/>
      <w:bookmarkStart w:id="805" w:name="_Toc193270299"/>
      <w:bookmarkStart w:id="806" w:name="_Toc193270735"/>
      <w:bookmarkStart w:id="807" w:name="_Toc193270978"/>
      <w:bookmarkStart w:id="808" w:name="_Toc193271274"/>
      <w:bookmarkStart w:id="809" w:name="_Toc193273727"/>
      <w:bookmarkStart w:id="810" w:name="_Toc193276622"/>
      <w:bookmarkStart w:id="811" w:name="_Toc193512951"/>
      <w:bookmarkStart w:id="812" w:name="_Toc193513445"/>
      <w:bookmarkStart w:id="813" w:name="_Toc193514718"/>
      <w:bookmarkStart w:id="814" w:name="_Toc193515666"/>
      <w:bookmarkStart w:id="815" w:name="_Toc193517977"/>
      <w:bookmarkStart w:id="816" w:name="_Toc193523208"/>
      <w:bookmarkStart w:id="817" w:name="_Toc193523599"/>
      <w:bookmarkStart w:id="818" w:name="_Toc191779590"/>
      <w:bookmarkStart w:id="819" w:name="_Toc193271275"/>
      <w:bookmarkStart w:id="820" w:name="_Toc193514719"/>
      <w:bookmarkStart w:id="821" w:name="_Toc193515667"/>
      <w:bookmarkStart w:id="822" w:name="_Toc193600046"/>
      <w:bookmarkStart w:id="823" w:name="_Toc193604499"/>
      <w:bookmarkStart w:id="824" w:name="_Toc194379984"/>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Pr="00542FDE">
        <w:rPr>
          <w:rFonts w:ascii="Times New Roman" w:hAnsi="Times New Roman"/>
          <w:caps/>
          <w:noProof/>
          <w:sz w:val="17"/>
          <w:szCs w:val="17"/>
        </w:rPr>
        <w:t>LOCATION OF CUSTOMER’S ELECTRICAL INSTALLATION</w:t>
      </w:r>
      <w:bookmarkEnd w:id="818"/>
      <w:bookmarkEnd w:id="819"/>
      <w:bookmarkEnd w:id="820"/>
      <w:bookmarkEnd w:id="821"/>
      <w:bookmarkEnd w:id="822"/>
      <w:bookmarkEnd w:id="823"/>
      <w:bookmarkEnd w:id="824"/>
      <w:r w:rsidRPr="00542FDE">
        <w:rPr>
          <w:rFonts w:ascii="Times New Roman" w:hAnsi="Times New Roman"/>
          <w:caps/>
          <w:noProof/>
          <w:sz w:val="17"/>
          <w:szCs w:val="17"/>
        </w:rPr>
        <w:t xml:space="preserve"> </w:t>
      </w:r>
    </w:p>
    <w:p w14:paraId="361D2672"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Except where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supplies a duct or a pipe for the connection to a service pit the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electrical installations shall be constructed only on the real property which is registered in the same name as the property for which the service has been provided. </w:t>
      </w:r>
    </w:p>
    <w:p w14:paraId="1758BC48" w14:textId="77777777" w:rsidR="00B70D0E" w:rsidRPr="00542FDE" w:rsidRDefault="00B70D0E" w:rsidP="00B70D0E">
      <w:pPr>
        <w:pStyle w:val="level1"/>
        <w:tabs>
          <w:tab w:val="clear" w:pos="1249"/>
          <w:tab w:val="num" w:pos="1418"/>
        </w:tabs>
        <w:spacing w:line="170" w:lineRule="exact"/>
        <w:ind w:left="1276"/>
        <w:jc w:val="both"/>
        <w:rPr>
          <w:rFonts w:ascii="Times New Roman" w:hAnsi="Times New Roman"/>
          <w:caps/>
          <w:noProof/>
          <w:sz w:val="17"/>
          <w:szCs w:val="17"/>
        </w:rPr>
      </w:pPr>
      <w:bookmarkStart w:id="825" w:name="_Toc192047774"/>
      <w:bookmarkStart w:id="826" w:name="_Toc193253058"/>
      <w:bookmarkStart w:id="827" w:name="_Toc193254044"/>
      <w:bookmarkStart w:id="828" w:name="_Toc193254300"/>
      <w:bookmarkStart w:id="829" w:name="_Toc193254753"/>
      <w:bookmarkStart w:id="830" w:name="_Toc193255030"/>
      <w:bookmarkStart w:id="831" w:name="_Toc193263268"/>
      <w:bookmarkStart w:id="832" w:name="_Toc193263675"/>
      <w:bookmarkStart w:id="833" w:name="_Toc193264939"/>
      <w:bookmarkStart w:id="834" w:name="_Toc193267690"/>
      <w:bookmarkStart w:id="835" w:name="_Toc193268753"/>
      <w:bookmarkStart w:id="836" w:name="_Toc193269088"/>
      <w:bookmarkStart w:id="837" w:name="_Toc193269405"/>
      <w:bookmarkStart w:id="838" w:name="_Toc193270301"/>
      <w:bookmarkStart w:id="839" w:name="_Toc193270737"/>
      <w:bookmarkStart w:id="840" w:name="_Toc193270980"/>
      <w:bookmarkStart w:id="841" w:name="_Toc193271276"/>
      <w:bookmarkStart w:id="842" w:name="_Toc193273729"/>
      <w:bookmarkStart w:id="843" w:name="_Toc193276624"/>
      <w:bookmarkStart w:id="844" w:name="_Toc193512953"/>
      <w:bookmarkStart w:id="845" w:name="_Toc193513447"/>
      <w:bookmarkStart w:id="846" w:name="_Toc193514720"/>
      <w:bookmarkStart w:id="847" w:name="_Toc193515668"/>
      <w:bookmarkStart w:id="848" w:name="_Toc193517979"/>
      <w:bookmarkStart w:id="849" w:name="_Toc193523210"/>
      <w:bookmarkStart w:id="850" w:name="_Toc193523601"/>
      <w:bookmarkStart w:id="851" w:name="_Toc191779591"/>
      <w:bookmarkStart w:id="852" w:name="_Toc193271277"/>
      <w:bookmarkStart w:id="853" w:name="_Toc193514721"/>
      <w:bookmarkStart w:id="854" w:name="_Toc193515669"/>
      <w:bookmarkStart w:id="855" w:name="_Toc193600047"/>
      <w:bookmarkStart w:id="856" w:name="_Toc193604500"/>
      <w:bookmarkStart w:id="857" w:name="_Toc194379985"/>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rsidRPr="00542FDE">
        <w:rPr>
          <w:rFonts w:ascii="Times New Roman" w:hAnsi="Times New Roman"/>
          <w:caps/>
          <w:noProof/>
          <w:sz w:val="17"/>
          <w:szCs w:val="17"/>
        </w:rPr>
        <w:t>SEGREGATION OF MULTIPLE SERVICES</w:t>
      </w:r>
      <w:bookmarkEnd w:id="851"/>
      <w:bookmarkEnd w:id="852"/>
      <w:bookmarkEnd w:id="853"/>
      <w:bookmarkEnd w:id="854"/>
      <w:bookmarkEnd w:id="855"/>
      <w:bookmarkEnd w:id="856"/>
      <w:bookmarkEnd w:id="857"/>
    </w:p>
    <w:p w14:paraId="423BD9F7"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Where two or more services are provided to supply any building, the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wiring shall be so arranged that the limits of the installation connected to each service are clearly defined.  There shall be no interconnection between multiple services, and, unless any additional service is provided to supply specific equipment only, the whole of the installation in any defined portion of the premises must be supplied from the same service.</w:t>
      </w:r>
    </w:p>
    <w:p w14:paraId="0D25C155" w14:textId="77777777" w:rsidR="00B70D0E" w:rsidRDefault="00B70D0E" w:rsidP="00B70D0E">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Metal enclosures which contain the </w:t>
      </w:r>
      <w:r w:rsidRPr="00542FDE">
        <w:rPr>
          <w:rFonts w:ascii="Times New Roman" w:hAnsi="Times New Roman" w:cs="Times New Roman"/>
          <w:b/>
          <w:i/>
          <w:sz w:val="17"/>
          <w:szCs w:val="17"/>
        </w:rPr>
        <w:t>DNSP</w:t>
      </w:r>
      <w:r w:rsidRPr="00542FDE">
        <w:rPr>
          <w:rFonts w:ascii="Times New Roman" w:hAnsi="Times New Roman" w:cs="Times New Roman"/>
          <w:i/>
          <w:sz w:val="17"/>
          <w:szCs w:val="17"/>
        </w:rPr>
        <w:t>’s</w:t>
      </w:r>
      <w:r w:rsidRPr="00542FDE">
        <w:rPr>
          <w:rFonts w:ascii="Times New Roman" w:hAnsi="Times New Roman" w:cs="Times New Roman"/>
          <w:sz w:val="17"/>
          <w:szCs w:val="17"/>
        </w:rPr>
        <w:t xml:space="preserve"> service protection equipment shall not be connected to the installation earthing system. It shall be connected to the neutral conductor of the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mains by a conductor of the same cross-sectional area and material. </w:t>
      </w:r>
    </w:p>
    <w:p w14:paraId="6E6107F7" w14:textId="3FA3A029" w:rsidR="00752434" w:rsidRDefault="00B70D0E" w:rsidP="00B70D0E">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Any connecting device required shall include facilities for securely clamping the conductor between metal surfaces in such a manner as to prevent the spreading of the cable strands.  Where tunnel terminals are </w:t>
      </w:r>
      <w:proofErr w:type="gramStart"/>
      <w:r w:rsidRPr="00542FDE">
        <w:rPr>
          <w:rFonts w:ascii="Times New Roman" w:hAnsi="Times New Roman" w:cs="Times New Roman"/>
          <w:sz w:val="17"/>
          <w:szCs w:val="17"/>
        </w:rPr>
        <w:t>used</w:t>
      </w:r>
      <w:proofErr w:type="gramEnd"/>
      <w:r w:rsidRPr="00542FDE">
        <w:rPr>
          <w:rFonts w:ascii="Times New Roman" w:hAnsi="Times New Roman" w:cs="Times New Roman"/>
          <w:sz w:val="17"/>
          <w:szCs w:val="17"/>
        </w:rPr>
        <w:t xml:space="preserve"> they shall have two clamping screws except that for conductors larger than 16 mm2, one clamping screw may be used if its diameter is not less than 90 % of the tunnel diameter.</w:t>
      </w:r>
    </w:p>
    <w:p w14:paraId="034420B0" w14:textId="77777777" w:rsidR="00752434" w:rsidRDefault="00752434">
      <w:pPr>
        <w:spacing w:after="0" w:line="240" w:lineRule="auto"/>
        <w:jc w:val="left"/>
        <w:rPr>
          <w:rFonts w:eastAsia="Times New Roman"/>
          <w:szCs w:val="17"/>
        </w:rPr>
      </w:pPr>
      <w:r>
        <w:rPr>
          <w:szCs w:val="17"/>
        </w:rPr>
        <w:br w:type="page"/>
      </w:r>
    </w:p>
    <w:p w14:paraId="1B7B808D" w14:textId="77777777" w:rsidR="00B70D0E" w:rsidRPr="00542FDE" w:rsidRDefault="00B70D0E" w:rsidP="00B70D0E">
      <w:pPr>
        <w:pStyle w:val="level1"/>
        <w:tabs>
          <w:tab w:val="clear" w:pos="1249"/>
          <w:tab w:val="num" w:pos="1418"/>
        </w:tabs>
        <w:spacing w:line="170" w:lineRule="exact"/>
        <w:ind w:left="1276"/>
        <w:jc w:val="both"/>
        <w:rPr>
          <w:rFonts w:ascii="Times New Roman" w:hAnsi="Times New Roman"/>
          <w:caps/>
          <w:noProof/>
          <w:sz w:val="17"/>
          <w:szCs w:val="17"/>
        </w:rPr>
      </w:pPr>
      <w:bookmarkStart w:id="858" w:name="_Toc192047776"/>
      <w:bookmarkStart w:id="859" w:name="_Toc193253060"/>
      <w:bookmarkStart w:id="860" w:name="_Toc193254046"/>
      <w:bookmarkStart w:id="861" w:name="_Toc193254302"/>
      <w:bookmarkStart w:id="862" w:name="_Toc193254755"/>
      <w:bookmarkStart w:id="863" w:name="_Toc193255032"/>
      <w:bookmarkStart w:id="864" w:name="_Toc193263270"/>
      <w:bookmarkStart w:id="865" w:name="_Toc193263677"/>
      <w:bookmarkStart w:id="866" w:name="_Toc193264941"/>
      <w:bookmarkStart w:id="867" w:name="_Toc193267692"/>
      <w:bookmarkStart w:id="868" w:name="_Toc193268755"/>
      <w:bookmarkStart w:id="869" w:name="_Toc193269090"/>
      <w:bookmarkStart w:id="870" w:name="_Toc193269407"/>
      <w:bookmarkStart w:id="871" w:name="_Toc193270303"/>
      <w:bookmarkStart w:id="872" w:name="_Toc193270739"/>
      <w:bookmarkStart w:id="873" w:name="_Toc193270982"/>
      <w:bookmarkStart w:id="874" w:name="_Toc193271278"/>
      <w:bookmarkStart w:id="875" w:name="_Toc193273731"/>
      <w:bookmarkStart w:id="876" w:name="_Toc193276626"/>
      <w:bookmarkStart w:id="877" w:name="_Toc193512955"/>
      <w:bookmarkStart w:id="878" w:name="_Toc193513449"/>
      <w:bookmarkStart w:id="879" w:name="_Toc193514722"/>
      <w:bookmarkStart w:id="880" w:name="_Toc193515670"/>
      <w:bookmarkStart w:id="881" w:name="_Toc193517981"/>
      <w:bookmarkStart w:id="882" w:name="_Toc193523212"/>
      <w:bookmarkStart w:id="883" w:name="_Toc193523603"/>
      <w:bookmarkStart w:id="884" w:name="_Toc191779592"/>
      <w:bookmarkStart w:id="885" w:name="_Toc193271279"/>
      <w:bookmarkStart w:id="886" w:name="_Toc193514723"/>
      <w:bookmarkStart w:id="887" w:name="_Toc193515671"/>
      <w:bookmarkStart w:id="888" w:name="_Toc193600048"/>
      <w:bookmarkStart w:id="889" w:name="_Toc193604501"/>
      <w:bookmarkStart w:id="890" w:name="_Toc194379986"/>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r w:rsidRPr="00542FDE">
        <w:rPr>
          <w:rFonts w:ascii="Times New Roman" w:hAnsi="Times New Roman"/>
          <w:caps/>
          <w:noProof/>
          <w:sz w:val="17"/>
          <w:szCs w:val="17"/>
        </w:rPr>
        <w:lastRenderedPageBreak/>
        <w:t>MOTORS</w:t>
      </w:r>
      <w:bookmarkEnd w:id="884"/>
      <w:bookmarkEnd w:id="885"/>
      <w:bookmarkEnd w:id="886"/>
      <w:bookmarkEnd w:id="887"/>
      <w:bookmarkEnd w:id="888"/>
      <w:bookmarkEnd w:id="889"/>
      <w:bookmarkEnd w:id="890"/>
    </w:p>
    <w:p w14:paraId="6BFF5166"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bookmarkStart w:id="891" w:name="_Toc191779593"/>
      <w:bookmarkStart w:id="892" w:name="_Toc193600049"/>
      <w:bookmarkStart w:id="893" w:name="_Toc193604502"/>
      <w:bookmarkStart w:id="894" w:name="_Toc194379987"/>
      <w:r w:rsidRPr="00542FDE">
        <w:rPr>
          <w:rFonts w:ascii="Times New Roman" w:hAnsi="Times New Roman" w:cs="Times New Roman"/>
          <w:sz w:val="17"/>
          <w:szCs w:val="17"/>
        </w:rPr>
        <w:t>General</w:t>
      </w:r>
      <w:bookmarkEnd w:id="891"/>
      <w:bookmarkEnd w:id="892"/>
      <w:bookmarkEnd w:id="893"/>
      <w:bookmarkEnd w:id="894"/>
      <w:r w:rsidRPr="00542FDE">
        <w:rPr>
          <w:rFonts w:ascii="Times New Roman" w:hAnsi="Times New Roman" w:cs="Times New Roman"/>
          <w:sz w:val="17"/>
          <w:szCs w:val="17"/>
        </w:rPr>
        <w:t xml:space="preserve"> </w:t>
      </w:r>
    </w:p>
    <w:p w14:paraId="3CE2AE64" w14:textId="77777777" w:rsidR="00B70D0E" w:rsidRPr="00542FDE" w:rsidRDefault="00B70D0E" w:rsidP="0051526A">
      <w:pPr>
        <w:pStyle w:val="level30"/>
        <w:numPr>
          <w:ilvl w:val="0"/>
          <w:numId w:val="109"/>
        </w:numPr>
        <w:tabs>
          <w:tab w:val="num" w:pos="2127"/>
        </w:tabs>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installation of all motors with a total capacity of 2.5 kW or greater shall not proceed without the prior approval of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or the </w:t>
      </w:r>
      <w:r w:rsidRPr="00542FDE">
        <w:rPr>
          <w:rFonts w:ascii="Times New Roman" w:hAnsi="Times New Roman" w:cs="Times New Roman"/>
          <w:b/>
          <w:i/>
          <w:sz w:val="17"/>
          <w:szCs w:val="17"/>
        </w:rPr>
        <w:t>LR</w:t>
      </w:r>
      <w:r w:rsidRPr="00542FDE">
        <w:rPr>
          <w:rFonts w:ascii="Times New Roman" w:hAnsi="Times New Roman" w:cs="Times New Roman"/>
          <w:sz w:val="17"/>
          <w:szCs w:val="17"/>
        </w:rPr>
        <w:t>. Approval for the installation of these motors may be subject to the installation of current limiting equipment during starting and the use of multi-phase motors.</w:t>
      </w:r>
    </w:p>
    <w:p w14:paraId="5F490160"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bookmarkStart w:id="895" w:name="_Toc191779594"/>
      <w:bookmarkStart w:id="896" w:name="_Toc193600050"/>
      <w:bookmarkStart w:id="897" w:name="_Toc193604503"/>
      <w:bookmarkStart w:id="898" w:name="_Toc194379988"/>
      <w:r w:rsidRPr="00542FDE">
        <w:rPr>
          <w:rFonts w:ascii="Times New Roman" w:hAnsi="Times New Roman" w:cs="Times New Roman"/>
          <w:sz w:val="17"/>
          <w:szCs w:val="17"/>
        </w:rPr>
        <w:t>System disturbances</w:t>
      </w:r>
      <w:bookmarkEnd w:id="895"/>
      <w:bookmarkEnd w:id="896"/>
      <w:bookmarkEnd w:id="897"/>
      <w:bookmarkEnd w:id="898"/>
    </w:p>
    <w:p w14:paraId="0EC6B1EB" w14:textId="63968F15" w:rsidR="00B70D0E" w:rsidRDefault="00B70D0E" w:rsidP="0051526A">
      <w:pPr>
        <w:pStyle w:val="level30"/>
        <w:numPr>
          <w:ilvl w:val="0"/>
          <w:numId w:val="110"/>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Motor installations shall be arranged and operated to prevent interference with the supply of electricity to other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Except where otherwise approved by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the motor installation shall be designed so that the current drawn by motors during the conditions of starting or change of speed shall comply with the conditions set out in this clause and as applicable to the system of supply.</w:t>
      </w:r>
    </w:p>
    <w:p w14:paraId="77A44961"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bookmarkStart w:id="899" w:name="_Toc192047780"/>
      <w:bookmarkStart w:id="900" w:name="_Toc193253064"/>
      <w:bookmarkStart w:id="901" w:name="_Toc193254759"/>
      <w:bookmarkStart w:id="902" w:name="_Toc193263274"/>
      <w:bookmarkStart w:id="903" w:name="_Toc193263681"/>
      <w:bookmarkStart w:id="904" w:name="_Toc193269094"/>
      <w:bookmarkStart w:id="905" w:name="_Toc193270307"/>
      <w:bookmarkStart w:id="906" w:name="_Toc193276630"/>
      <w:bookmarkStart w:id="907" w:name="_Toc193512959"/>
      <w:bookmarkStart w:id="908" w:name="_Toc193517985"/>
      <w:bookmarkStart w:id="909" w:name="_Toc193523216"/>
      <w:bookmarkStart w:id="910" w:name="_Toc193523607"/>
      <w:bookmarkStart w:id="911" w:name="_Toc191779595"/>
      <w:bookmarkStart w:id="912" w:name="_Toc193600051"/>
      <w:bookmarkStart w:id="913" w:name="_Toc193604504"/>
      <w:bookmarkStart w:id="914" w:name="_Toc194379989"/>
      <w:bookmarkEnd w:id="899"/>
      <w:bookmarkEnd w:id="900"/>
      <w:bookmarkEnd w:id="901"/>
      <w:bookmarkEnd w:id="902"/>
      <w:bookmarkEnd w:id="903"/>
      <w:bookmarkEnd w:id="904"/>
      <w:bookmarkEnd w:id="905"/>
      <w:bookmarkEnd w:id="906"/>
      <w:bookmarkEnd w:id="907"/>
      <w:bookmarkEnd w:id="908"/>
      <w:bookmarkEnd w:id="909"/>
      <w:bookmarkEnd w:id="910"/>
      <w:r w:rsidRPr="00542FDE">
        <w:rPr>
          <w:rFonts w:ascii="Times New Roman" w:hAnsi="Times New Roman" w:cs="Times New Roman"/>
          <w:sz w:val="17"/>
          <w:szCs w:val="17"/>
        </w:rPr>
        <w:t>Starting currents</w:t>
      </w:r>
      <w:bookmarkEnd w:id="911"/>
      <w:bookmarkEnd w:id="912"/>
      <w:bookmarkEnd w:id="913"/>
      <w:bookmarkEnd w:id="914"/>
    </w:p>
    <w:p w14:paraId="749FF33D" w14:textId="77777777" w:rsidR="00B70D0E" w:rsidRPr="00542FDE" w:rsidRDefault="00B70D0E" w:rsidP="00B70D0E">
      <w:pPr>
        <w:pStyle w:val="4heading"/>
        <w:spacing w:after="120" w:line="170" w:lineRule="exact"/>
        <w:ind w:left="1276"/>
        <w:rPr>
          <w:rFonts w:ascii="Times New Roman" w:hAnsi="Times New Roman" w:cs="Times New Roman"/>
          <w:b w:val="0"/>
          <w:i/>
          <w:caps/>
          <w:sz w:val="17"/>
          <w:szCs w:val="17"/>
        </w:rPr>
      </w:pPr>
      <w:r w:rsidRPr="00542FDE">
        <w:rPr>
          <w:rFonts w:ascii="Times New Roman" w:hAnsi="Times New Roman" w:cs="Times New Roman"/>
          <w:b w:val="0"/>
          <w:i/>
          <w:caps/>
          <w:sz w:val="17"/>
          <w:szCs w:val="17"/>
        </w:rPr>
        <w:t xml:space="preserve">Town Areas - 3 phase 4 wire 230/415 v &amp; 1 phase 2 wire 230 v systems </w:t>
      </w:r>
    </w:p>
    <w:p w14:paraId="374365AB" w14:textId="77777777" w:rsidR="00B70D0E" w:rsidRPr="00542FDE" w:rsidRDefault="00B70D0E" w:rsidP="0051526A">
      <w:pPr>
        <w:pStyle w:val="level30"/>
        <w:numPr>
          <w:ilvl w:val="0"/>
          <w:numId w:val="111"/>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The installation shall comply with either of the following:</w:t>
      </w:r>
    </w:p>
    <w:p w14:paraId="2FA02A5D" w14:textId="77777777" w:rsidR="00B70D0E" w:rsidRPr="00B70D0E" w:rsidRDefault="00B70D0E" w:rsidP="0051526A">
      <w:pPr>
        <w:pStyle w:val="Bullets"/>
        <w:widowControl/>
        <w:numPr>
          <w:ilvl w:val="0"/>
          <w:numId w:val="8"/>
        </w:numPr>
        <w:tabs>
          <w:tab w:val="clear" w:pos="926"/>
        </w:tabs>
        <w:suppressAutoHyphens w:val="0"/>
        <w:autoSpaceDE/>
        <w:autoSpaceDN/>
        <w:adjustRightInd/>
        <w:spacing w:after="120" w:line="170" w:lineRule="exact"/>
        <w:ind w:left="1985" w:hanging="284"/>
        <w:textAlignment w:val="auto"/>
        <w:rPr>
          <w:rFonts w:ascii="Times New Roman" w:hAnsi="Times New Roman" w:cs="Times New Roman"/>
          <w:szCs w:val="17"/>
        </w:rPr>
      </w:pPr>
      <w:r w:rsidRPr="00B70D0E">
        <w:rPr>
          <w:rFonts w:ascii="Times New Roman" w:hAnsi="Times New Roman" w:cs="Times New Roman"/>
          <w:szCs w:val="17"/>
        </w:rPr>
        <w:t xml:space="preserve">Fall in voltage - the current drawn during starting or change of speed shall not cause a fall in voltage of more than 5 % for more than 0.02 second when connected to a 50 Hz supply system having the following </w:t>
      </w:r>
      <w:proofErr w:type="gramStart"/>
      <w:r w:rsidRPr="00B70D0E">
        <w:rPr>
          <w:rFonts w:ascii="Times New Roman" w:hAnsi="Times New Roman" w:cs="Times New Roman"/>
          <w:szCs w:val="17"/>
        </w:rPr>
        <w:t>impedance;</w:t>
      </w:r>
      <w:proofErr w:type="gramEnd"/>
      <w:r w:rsidRPr="00B70D0E">
        <w:rPr>
          <w:rFonts w:ascii="Times New Roman" w:hAnsi="Times New Roman" w:cs="Times New Roman"/>
          <w:szCs w:val="17"/>
        </w:rPr>
        <w:t xml:space="preserve"> </w:t>
      </w:r>
    </w:p>
    <w:p w14:paraId="2E85F213" w14:textId="77777777" w:rsidR="00B70D0E" w:rsidRPr="00B70D0E" w:rsidRDefault="00B70D0E" w:rsidP="0051526A">
      <w:pPr>
        <w:numPr>
          <w:ilvl w:val="0"/>
          <w:numId w:val="96"/>
        </w:numPr>
        <w:tabs>
          <w:tab w:val="left" w:pos="2700"/>
        </w:tabs>
        <w:spacing w:after="120"/>
        <w:ind w:left="1985" w:hanging="284"/>
        <w:rPr>
          <w:szCs w:val="17"/>
        </w:rPr>
      </w:pPr>
      <w:r w:rsidRPr="00B70D0E">
        <w:rPr>
          <w:szCs w:val="17"/>
        </w:rPr>
        <w:t xml:space="preserve">phase to neutral 0.2 + j 0.2 ohms </w:t>
      </w:r>
    </w:p>
    <w:p w14:paraId="63A496E5" w14:textId="77777777" w:rsidR="00B70D0E" w:rsidRPr="00B70D0E" w:rsidRDefault="00B70D0E" w:rsidP="0051526A">
      <w:pPr>
        <w:numPr>
          <w:ilvl w:val="0"/>
          <w:numId w:val="96"/>
        </w:numPr>
        <w:tabs>
          <w:tab w:val="left" w:pos="2700"/>
        </w:tabs>
        <w:spacing w:after="120"/>
        <w:ind w:left="1985" w:hanging="284"/>
        <w:rPr>
          <w:szCs w:val="17"/>
        </w:rPr>
      </w:pPr>
      <w:r w:rsidRPr="00B70D0E">
        <w:rPr>
          <w:szCs w:val="17"/>
        </w:rPr>
        <w:t xml:space="preserve">line impedance per phase 0.1 + j 0.1 ohms or </w:t>
      </w:r>
    </w:p>
    <w:p w14:paraId="3C3DC0C9" w14:textId="77777777" w:rsidR="00B70D0E" w:rsidRPr="00B70D0E" w:rsidRDefault="00B70D0E" w:rsidP="0051526A">
      <w:pPr>
        <w:numPr>
          <w:ilvl w:val="1"/>
          <w:numId w:val="96"/>
        </w:numPr>
        <w:tabs>
          <w:tab w:val="clear" w:pos="1647"/>
          <w:tab w:val="left" w:pos="2340"/>
        </w:tabs>
        <w:spacing w:after="120"/>
        <w:ind w:left="1985" w:hanging="284"/>
        <w:rPr>
          <w:szCs w:val="17"/>
        </w:rPr>
      </w:pPr>
      <w:r w:rsidRPr="00B70D0E">
        <w:rPr>
          <w:szCs w:val="17"/>
        </w:rPr>
        <w:t xml:space="preserve">Single phase 230 V motors </w:t>
      </w:r>
      <w:r w:rsidRPr="00B70D0E">
        <w:rPr>
          <w:szCs w:val="17"/>
        </w:rPr>
        <w:tab/>
        <w:t xml:space="preserve">30 A </w:t>
      </w:r>
    </w:p>
    <w:p w14:paraId="2819A095" w14:textId="77777777" w:rsidR="00B70D0E" w:rsidRPr="00B70D0E" w:rsidRDefault="00B70D0E" w:rsidP="0051526A">
      <w:pPr>
        <w:numPr>
          <w:ilvl w:val="1"/>
          <w:numId w:val="96"/>
        </w:numPr>
        <w:tabs>
          <w:tab w:val="clear" w:pos="1647"/>
          <w:tab w:val="left" w:pos="2340"/>
        </w:tabs>
        <w:spacing w:after="120"/>
        <w:ind w:left="1985" w:hanging="284"/>
        <w:rPr>
          <w:szCs w:val="17"/>
        </w:rPr>
      </w:pPr>
      <w:r w:rsidRPr="00B70D0E">
        <w:rPr>
          <w:szCs w:val="17"/>
        </w:rPr>
        <w:t xml:space="preserve">Single phase 415 or 480 V motors </w:t>
      </w:r>
      <w:r w:rsidRPr="00B70D0E">
        <w:rPr>
          <w:szCs w:val="17"/>
        </w:rPr>
        <w:tab/>
        <w:t xml:space="preserve">30 A </w:t>
      </w:r>
    </w:p>
    <w:p w14:paraId="7A324B7E" w14:textId="77777777" w:rsidR="00B70D0E" w:rsidRPr="00B70D0E" w:rsidRDefault="00B70D0E" w:rsidP="0051526A">
      <w:pPr>
        <w:numPr>
          <w:ilvl w:val="1"/>
          <w:numId w:val="96"/>
        </w:numPr>
        <w:tabs>
          <w:tab w:val="clear" w:pos="1647"/>
          <w:tab w:val="left" w:pos="2340"/>
        </w:tabs>
        <w:spacing w:after="120"/>
        <w:ind w:left="1985" w:hanging="284"/>
        <w:rPr>
          <w:szCs w:val="17"/>
        </w:rPr>
      </w:pPr>
      <w:r w:rsidRPr="00B70D0E">
        <w:rPr>
          <w:szCs w:val="17"/>
        </w:rPr>
        <w:t xml:space="preserve">Three phase 415 V motors 30 + 3.3 k amperes (where "k" is the continuous output rating in kW of the largest motor in the installation). </w:t>
      </w:r>
    </w:p>
    <w:p w14:paraId="76871908" w14:textId="77777777" w:rsidR="00B70D0E" w:rsidRPr="00542FDE" w:rsidRDefault="00B70D0E" w:rsidP="00B70D0E">
      <w:pPr>
        <w:pStyle w:val="4heading"/>
        <w:spacing w:after="120" w:line="170" w:lineRule="exact"/>
        <w:ind w:left="1276"/>
        <w:rPr>
          <w:rFonts w:ascii="Times New Roman" w:hAnsi="Times New Roman" w:cs="Times New Roman"/>
          <w:b w:val="0"/>
          <w:i/>
          <w:caps/>
          <w:sz w:val="17"/>
          <w:szCs w:val="17"/>
        </w:rPr>
      </w:pPr>
      <w:r w:rsidRPr="00542FDE">
        <w:rPr>
          <w:rFonts w:ascii="Times New Roman" w:hAnsi="Times New Roman" w:cs="Times New Roman"/>
          <w:b w:val="0"/>
          <w:i/>
          <w:caps/>
          <w:sz w:val="17"/>
          <w:szCs w:val="17"/>
        </w:rPr>
        <w:t xml:space="preserve">Non-Town Areas - 1 Phase 2 Wire 230 V, 2 Phase 3 Wire 230/480 V &amp; 3 Phase 4 Wire 415 V System </w:t>
      </w:r>
    </w:p>
    <w:p w14:paraId="37D83647" w14:textId="77777777" w:rsidR="00B70D0E" w:rsidRPr="00542FDE" w:rsidRDefault="00B70D0E" w:rsidP="0051526A">
      <w:pPr>
        <w:pStyle w:val="level30"/>
        <w:numPr>
          <w:ilvl w:val="0"/>
          <w:numId w:val="111"/>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The installation shall comply with either of the following:</w:t>
      </w:r>
    </w:p>
    <w:p w14:paraId="7CA70AB2" w14:textId="77777777" w:rsidR="00B70D0E" w:rsidRPr="00B70D0E" w:rsidRDefault="00B70D0E" w:rsidP="0051526A">
      <w:pPr>
        <w:pStyle w:val="Bullets"/>
        <w:widowControl/>
        <w:numPr>
          <w:ilvl w:val="0"/>
          <w:numId w:val="8"/>
        </w:numPr>
        <w:tabs>
          <w:tab w:val="clear" w:pos="926"/>
        </w:tabs>
        <w:suppressAutoHyphens w:val="0"/>
        <w:autoSpaceDE/>
        <w:autoSpaceDN/>
        <w:adjustRightInd/>
        <w:spacing w:after="120" w:line="170" w:lineRule="exact"/>
        <w:ind w:left="1985" w:hanging="284"/>
        <w:textAlignment w:val="auto"/>
        <w:rPr>
          <w:rFonts w:ascii="Times New Roman" w:hAnsi="Times New Roman" w:cs="Times New Roman"/>
          <w:szCs w:val="17"/>
        </w:rPr>
      </w:pPr>
      <w:r w:rsidRPr="00B70D0E">
        <w:rPr>
          <w:rFonts w:ascii="Times New Roman" w:hAnsi="Times New Roman" w:cs="Times New Roman"/>
          <w:szCs w:val="17"/>
        </w:rPr>
        <w:t xml:space="preserve">motors not exceeding 2.5 kW shall have a starting current less than 30 </w:t>
      </w:r>
      <w:proofErr w:type="gramStart"/>
      <w:r w:rsidRPr="00B70D0E">
        <w:rPr>
          <w:rFonts w:ascii="Times New Roman" w:hAnsi="Times New Roman" w:cs="Times New Roman"/>
          <w:szCs w:val="17"/>
        </w:rPr>
        <w:t>A;</w:t>
      </w:r>
      <w:proofErr w:type="gramEnd"/>
      <w:r w:rsidRPr="00B70D0E">
        <w:rPr>
          <w:rFonts w:ascii="Times New Roman" w:hAnsi="Times New Roman" w:cs="Times New Roman"/>
          <w:szCs w:val="17"/>
        </w:rPr>
        <w:t xml:space="preserve"> or</w:t>
      </w:r>
    </w:p>
    <w:p w14:paraId="2F5244C1" w14:textId="77777777" w:rsidR="00B70D0E" w:rsidRPr="00B70D0E" w:rsidRDefault="00B70D0E" w:rsidP="0051526A">
      <w:pPr>
        <w:pStyle w:val="Bullets"/>
        <w:widowControl/>
        <w:numPr>
          <w:ilvl w:val="0"/>
          <w:numId w:val="8"/>
        </w:numPr>
        <w:tabs>
          <w:tab w:val="clear" w:pos="926"/>
        </w:tabs>
        <w:suppressAutoHyphens w:val="0"/>
        <w:autoSpaceDE/>
        <w:autoSpaceDN/>
        <w:adjustRightInd/>
        <w:spacing w:after="120" w:line="170" w:lineRule="exact"/>
        <w:ind w:left="1985" w:hanging="284"/>
        <w:textAlignment w:val="auto"/>
        <w:rPr>
          <w:rFonts w:ascii="Times New Roman" w:hAnsi="Times New Roman" w:cs="Times New Roman"/>
          <w:szCs w:val="17"/>
        </w:rPr>
      </w:pPr>
      <w:r w:rsidRPr="00B70D0E">
        <w:rPr>
          <w:rFonts w:ascii="Times New Roman" w:hAnsi="Times New Roman" w:cs="Times New Roman"/>
          <w:szCs w:val="17"/>
        </w:rPr>
        <w:t xml:space="preserve">motors of capacity 2.5 kW or greater – as approved by the </w:t>
      </w:r>
      <w:r w:rsidRPr="00B70D0E">
        <w:rPr>
          <w:rFonts w:ascii="Times New Roman" w:hAnsi="Times New Roman" w:cs="Times New Roman"/>
          <w:b/>
          <w:i/>
          <w:szCs w:val="17"/>
        </w:rPr>
        <w:t>DNSP</w:t>
      </w:r>
      <w:r w:rsidRPr="00B70D0E">
        <w:rPr>
          <w:rFonts w:ascii="Times New Roman" w:hAnsi="Times New Roman" w:cs="Times New Roman"/>
          <w:szCs w:val="17"/>
        </w:rPr>
        <w:t xml:space="preserve">. </w:t>
      </w:r>
    </w:p>
    <w:p w14:paraId="02245DC9" w14:textId="77777777" w:rsidR="00B70D0E" w:rsidRPr="00542FDE" w:rsidRDefault="00B70D0E" w:rsidP="0051526A">
      <w:pPr>
        <w:pStyle w:val="level30"/>
        <w:numPr>
          <w:ilvl w:val="0"/>
          <w:numId w:val="111"/>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Fall in voltage may be determined by </w:t>
      </w:r>
      <w:proofErr w:type="spellStart"/>
      <w:r w:rsidRPr="00542FDE">
        <w:rPr>
          <w:rFonts w:ascii="Times New Roman" w:hAnsi="Times New Roman" w:cs="Times New Roman"/>
          <w:sz w:val="17"/>
          <w:szCs w:val="17"/>
        </w:rPr>
        <w:t>oscillographic</w:t>
      </w:r>
      <w:proofErr w:type="spellEnd"/>
      <w:r w:rsidRPr="00542FDE">
        <w:rPr>
          <w:rFonts w:ascii="Times New Roman" w:hAnsi="Times New Roman" w:cs="Times New Roman"/>
          <w:sz w:val="17"/>
          <w:szCs w:val="17"/>
        </w:rPr>
        <w:t xml:space="preserve">, or other methods considered suitable by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w:t>
      </w:r>
    </w:p>
    <w:p w14:paraId="482E87F0" w14:textId="77777777" w:rsidR="00B70D0E" w:rsidRPr="00542FDE" w:rsidRDefault="00B70D0E" w:rsidP="0051526A">
      <w:pPr>
        <w:pStyle w:val="level30"/>
        <w:numPr>
          <w:ilvl w:val="0"/>
          <w:numId w:val="111"/>
        </w:numPr>
        <w:spacing w:line="170" w:lineRule="exact"/>
        <w:ind w:left="1701" w:hanging="425"/>
        <w:rPr>
          <w:rFonts w:ascii="Times New Roman" w:hAnsi="Times New Roman" w:cs="Times New Roman"/>
          <w:sz w:val="17"/>
          <w:szCs w:val="17"/>
        </w:rPr>
      </w:pPr>
      <w:proofErr w:type="gramStart"/>
      <w:r w:rsidRPr="00542FDE">
        <w:rPr>
          <w:rFonts w:ascii="Times New Roman" w:hAnsi="Times New Roman" w:cs="Times New Roman"/>
          <w:sz w:val="17"/>
          <w:szCs w:val="17"/>
        </w:rPr>
        <w:t>For the purpose of</w:t>
      </w:r>
      <w:proofErr w:type="gramEnd"/>
      <w:r w:rsidRPr="00542FDE">
        <w:rPr>
          <w:rFonts w:ascii="Times New Roman" w:hAnsi="Times New Roman" w:cs="Times New Roman"/>
          <w:sz w:val="17"/>
          <w:szCs w:val="17"/>
        </w:rPr>
        <w:t xml:space="preserve"> this clause, starting currents shall be determined by the locked rotor method or, if this is not practicable, by such other method as determined by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w:t>
      </w:r>
    </w:p>
    <w:p w14:paraId="3C21EA91" w14:textId="77777777" w:rsidR="00B70D0E" w:rsidRPr="00542FDE" w:rsidRDefault="00B70D0E" w:rsidP="00B70D0E">
      <w:pPr>
        <w:pStyle w:val="level1"/>
        <w:tabs>
          <w:tab w:val="clear" w:pos="1249"/>
          <w:tab w:val="num" w:pos="1418"/>
        </w:tabs>
        <w:spacing w:line="170" w:lineRule="exact"/>
        <w:ind w:left="1276"/>
        <w:jc w:val="both"/>
        <w:rPr>
          <w:rFonts w:ascii="Times New Roman" w:hAnsi="Times New Roman"/>
          <w:caps/>
          <w:noProof/>
          <w:sz w:val="17"/>
          <w:szCs w:val="17"/>
        </w:rPr>
      </w:pPr>
      <w:bookmarkStart w:id="915" w:name="_Toc191779596"/>
      <w:bookmarkStart w:id="916" w:name="_Toc193271280"/>
      <w:bookmarkStart w:id="917" w:name="_Toc193514724"/>
      <w:bookmarkStart w:id="918" w:name="_Toc193515672"/>
      <w:bookmarkStart w:id="919" w:name="_Toc193600052"/>
      <w:bookmarkStart w:id="920" w:name="_Toc193604505"/>
      <w:bookmarkStart w:id="921" w:name="_Toc194379990"/>
      <w:r w:rsidRPr="00542FDE">
        <w:rPr>
          <w:rFonts w:ascii="Times New Roman" w:hAnsi="Times New Roman"/>
          <w:caps/>
          <w:noProof/>
          <w:sz w:val="17"/>
          <w:szCs w:val="17"/>
        </w:rPr>
        <w:t>APPLIANCE/EQUIPMENT RESTART</w:t>
      </w:r>
      <w:bookmarkEnd w:id="915"/>
      <w:bookmarkEnd w:id="916"/>
      <w:bookmarkEnd w:id="917"/>
      <w:bookmarkEnd w:id="918"/>
      <w:bookmarkEnd w:id="919"/>
      <w:bookmarkEnd w:id="920"/>
      <w:bookmarkEnd w:id="921"/>
    </w:p>
    <w:p w14:paraId="7C308820"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Where the following appliances or equipment are installed:</w:t>
      </w:r>
    </w:p>
    <w:p w14:paraId="6CE33074" w14:textId="77777777" w:rsidR="00B70D0E" w:rsidRPr="00542FDE" w:rsidRDefault="00B70D0E" w:rsidP="0051526A">
      <w:pPr>
        <w:pStyle w:val="level30"/>
        <w:numPr>
          <w:ilvl w:val="0"/>
          <w:numId w:val="112"/>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comfort heating systems rated at 6 kW or </w:t>
      </w:r>
      <w:proofErr w:type="gramStart"/>
      <w:r w:rsidRPr="00542FDE">
        <w:rPr>
          <w:rFonts w:ascii="Times New Roman" w:hAnsi="Times New Roman" w:cs="Times New Roman"/>
          <w:sz w:val="17"/>
          <w:szCs w:val="17"/>
        </w:rPr>
        <w:t>greater;</w:t>
      </w:r>
      <w:proofErr w:type="gramEnd"/>
    </w:p>
    <w:p w14:paraId="62C6C3A8" w14:textId="77777777" w:rsidR="00B70D0E" w:rsidRPr="00542FDE" w:rsidRDefault="00B70D0E" w:rsidP="0051526A">
      <w:pPr>
        <w:pStyle w:val="level30"/>
        <w:numPr>
          <w:ilvl w:val="0"/>
          <w:numId w:val="112"/>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air conditioning equipment not connected to a </w:t>
      </w:r>
      <w:proofErr w:type="gramStart"/>
      <w:r w:rsidRPr="00542FDE">
        <w:rPr>
          <w:rFonts w:ascii="Times New Roman" w:hAnsi="Times New Roman" w:cs="Times New Roman"/>
          <w:sz w:val="17"/>
          <w:szCs w:val="17"/>
        </w:rPr>
        <w:t>general purpose</w:t>
      </w:r>
      <w:proofErr w:type="gramEnd"/>
      <w:r w:rsidRPr="00542FDE">
        <w:rPr>
          <w:rFonts w:ascii="Times New Roman" w:hAnsi="Times New Roman" w:cs="Times New Roman"/>
          <w:sz w:val="17"/>
          <w:szCs w:val="17"/>
        </w:rPr>
        <w:t xml:space="preserve"> socket outlet (10A); or</w:t>
      </w:r>
    </w:p>
    <w:p w14:paraId="7E4CE50F" w14:textId="77777777" w:rsidR="00B70D0E" w:rsidRPr="00542FDE" w:rsidRDefault="00B70D0E" w:rsidP="0051526A">
      <w:pPr>
        <w:pStyle w:val="level30"/>
        <w:numPr>
          <w:ilvl w:val="0"/>
          <w:numId w:val="112"/>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compressor equipment (including air conditioning) rated at 2.4 kW or </w:t>
      </w:r>
      <w:proofErr w:type="gramStart"/>
      <w:r w:rsidRPr="00542FDE">
        <w:rPr>
          <w:rFonts w:ascii="Times New Roman" w:hAnsi="Times New Roman" w:cs="Times New Roman"/>
          <w:sz w:val="17"/>
          <w:szCs w:val="17"/>
        </w:rPr>
        <w:t>greater;</w:t>
      </w:r>
      <w:proofErr w:type="gramEnd"/>
      <w:r w:rsidRPr="00542FDE">
        <w:rPr>
          <w:rFonts w:ascii="Times New Roman" w:hAnsi="Times New Roman" w:cs="Times New Roman"/>
          <w:sz w:val="17"/>
          <w:szCs w:val="17"/>
        </w:rPr>
        <w:t xml:space="preserve"> </w:t>
      </w:r>
    </w:p>
    <w:p w14:paraId="66FC7944"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The </w:t>
      </w:r>
      <w:r w:rsidRPr="0067515D">
        <w:rPr>
          <w:rFonts w:ascii="Times New Roman" w:hAnsi="Times New Roman" w:cs="Times New Roman"/>
          <w:b/>
          <w:bCs/>
          <w:i/>
          <w:iCs/>
          <w:sz w:val="17"/>
          <w:szCs w:val="17"/>
        </w:rPr>
        <w:t>Customer</w:t>
      </w:r>
      <w:r w:rsidRPr="00542FDE">
        <w:rPr>
          <w:rFonts w:ascii="Times New Roman" w:hAnsi="Times New Roman" w:cs="Times New Roman"/>
          <w:sz w:val="17"/>
          <w:szCs w:val="17"/>
        </w:rPr>
        <w:t xml:space="preserve"> must ensure that the equipment is provided with either of the following: </w:t>
      </w:r>
    </w:p>
    <w:p w14:paraId="7EC5199D" w14:textId="77777777" w:rsidR="00B70D0E" w:rsidRPr="00542FDE" w:rsidRDefault="00B70D0E" w:rsidP="0051526A">
      <w:pPr>
        <w:pStyle w:val="level30"/>
        <w:numPr>
          <w:ilvl w:val="8"/>
          <w:numId w:val="113"/>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an under-voltage release with a manual reset; or</w:t>
      </w:r>
    </w:p>
    <w:p w14:paraId="6A749C29" w14:textId="77777777" w:rsidR="00B70D0E" w:rsidRPr="00542FDE" w:rsidRDefault="00B70D0E" w:rsidP="0051526A">
      <w:pPr>
        <w:pStyle w:val="level30"/>
        <w:numPr>
          <w:ilvl w:val="8"/>
          <w:numId w:val="113"/>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an ON-delay timer which senses the supply voltage and where automatically operated has a minimum on delay of not less than 10 seconds. </w:t>
      </w:r>
    </w:p>
    <w:p w14:paraId="1697C21D" w14:textId="77777777" w:rsidR="00B70D0E" w:rsidRPr="00542FDE" w:rsidRDefault="00B70D0E" w:rsidP="00B70D0E">
      <w:pPr>
        <w:pStyle w:val="level1"/>
        <w:tabs>
          <w:tab w:val="clear" w:pos="1249"/>
          <w:tab w:val="num" w:pos="1418"/>
        </w:tabs>
        <w:spacing w:line="170" w:lineRule="exact"/>
        <w:ind w:left="1276"/>
        <w:jc w:val="both"/>
        <w:rPr>
          <w:rFonts w:ascii="Times New Roman" w:hAnsi="Times New Roman"/>
          <w:caps/>
          <w:noProof/>
          <w:sz w:val="17"/>
          <w:szCs w:val="17"/>
        </w:rPr>
      </w:pPr>
      <w:bookmarkStart w:id="922" w:name="_Toc192047783"/>
      <w:bookmarkStart w:id="923" w:name="_Toc193253067"/>
      <w:bookmarkStart w:id="924" w:name="_Toc193254049"/>
      <w:bookmarkStart w:id="925" w:name="_Toc193254305"/>
      <w:bookmarkStart w:id="926" w:name="_Toc193254762"/>
      <w:bookmarkStart w:id="927" w:name="_Toc193255035"/>
      <w:bookmarkStart w:id="928" w:name="_Toc193263277"/>
      <w:bookmarkStart w:id="929" w:name="_Toc193263684"/>
      <w:bookmarkStart w:id="930" w:name="_Toc193264944"/>
      <w:bookmarkStart w:id="931" w:name="_Toc193267695"/>
      <w:bookmarkStart w:id="932" w:name="_Toc193268758"/>
      <w:bookmarkStart w:id="933" w:name="_Toc193269097"/>
      <w:bookmarkStart w:id="934" w:name="_Toc193269410"/>
      <w:bookmarkStart w:id="935" w:name="_Toc193270310"/>
      <w:bookmarkStart w:id="936" w:name="_Toc193270742"/>
      <w:bookmarkStart w:id="937" w:name="_Toc193270985"/>
      <w:bookmarkStart w:id="938" w:name="_Toc193271281"/>
      <w:bookmarkStart w:id="939" w:name="_Toc193273734"/>
      <w:bookmarkStart w:id="940" w:name="_Toc193276633"/>
      <w:bookmarkStart w:id="941" w:name="_Toc193512962"/>
      <w:bookmarkStart w:id="942" w:name="_Toc193513452"/>
      <w:bookmarkStart w:id="943" w:name="_Toc193514725"/>
      <w:bookmarkStart w:id="944" w:name="_Toc193515673"/>
      <w:bookmarkStart w:id="945" w:name="_Toc193517988"/>
      <w:bookmarkStart w:id="946" w:name="_Toc193523219"/>
      <w:bookmarkStart w:id="947" w:name="_Toc193523610"/>
      <w:bookmarkStart w:id="948" w:name="_Toc191779597"/>
      <w:bookmarkStart w:id="949" w:name="_Toc193271282"/>
      <w:bookmarkStart w:id="950" w:name="_Toc193514726"/>
      <w:bookmarkStart w:id="951" w:name="_Toc193515674"/>
      <w:bookmarkStart w:id="952" w:name="_Toc193600053"/>
      <w:bookmarkStart w:id="953" w:name="_Toc193604506"/>
      <w:bookmarkStart w:id="954" w:name="_Toc19437999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r w:rsidRPr="00542FDE">
        <w:rPr>
          <w:rFonts w:ascii="Times New Roman" w:hAnsi="Times New Roman"/>
          <w:caps/>
          <w:noProof/>
          <w:sz w:val="17"/>
          <w:szCs w:val="17"/>
        </w:rPr>
        <w:t>SUPPLY DISTURBANCES</w:t>
      </w:r>
      <w:bookmarkEnd w:id="948"/>
      <w:bookmarkEnd w:id="949"/>
      <w:bookmarkEnd w:id="950"/>
      <w:bookmarkEnd w:id="951"/>
      <w:bookmarkEnd w:id="952"/>
      <w:bookmarkEnd w:id="953"/>
      <w:bookmarkEnd w:id="954"/>
    </w:p>
    <w:p w14:paraId="56FE979E"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The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must ensure that voltage disturbances caused by the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installation or by any appliances do not result in voltage disturbances to other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greater than the limits prescribed in:</w:t>
      </w:r>
    </w:p>
    <w:p w14:paraId="000B7460" w14:textId="77777777" w:rsidR="00B70D0E" w:rsidRPr="00542FDE" w:rsidRDefault="00B70D0E" w:rsidP="0051526A">
      <w:pPr>
        <w:pStyle w:val="level30"/>
        <w:numPr>
          <w:ilvl w:val="0"/>
          <w:numId w:val="114"/>
        </w:numPr>
        <w:spacing w:line="170" w:lineRule="exact"/>
        <w:ind w:left="1701" w:hanging="425"/>
        <w:rPr>
          <w:rFonts w:ascii="Times New Roman" w:hAnsi="Times New Roman" w:cs="Times New Roman"/>
          <w:i/>
          <w:sz w:val="17"/>
          <w:szCs w:val="17"/>
        </w:rPr>
      </w:pPr>
      <w:r w:rsidRPr="00542FDE">
        <w:rPr>
          <w:rFonts w:ascii="Times New Roman" w:hAnsi="Times New Roman" w:cs="Times New Roman"/>
          <w:i/>
          <w:sz w:val="17"/>
          <w:szCs w:val="17"/>
        </w:rPr>
        <w:t>AS 61000/NZS.3.3 – Electromagnetic compatibility (EMC) – Limits – Limitation of voltage changes, voltage fluctuations and flicker in public low-voltage supply systems, for equipment with rated current (&lt;=16 A per phase and not subject to conditional connection); and</w:t>
      </w:r>
    </w:p>
    <w:p w14:paraId="527C3089" w14:textId="77777777" w:rsidR="00B70D0E" w:rsidRPr="00542FDE" w:rsidRDefault="00B70D0E" w:rsidP="0051526A">
      <w:pPr>
        <w:pStyle w:val="level30"/>
        <w:numPr>
          <w:ilvl w:val="0"/>
          <w:numId w:val="114"/>
        </w:numPr>
        <w:spacing w:line="170" w:lineRule="exact"/>
        <w:ind w:left="1701" w:hanging="425"/>
        <w:rPr>
          <w:rFonts w:ascii="Times New Roman" w:hAnsi="Times New Roman" w:cs="Times New Roman"/>
          <w:i/>
          <w:sz w:val="17"/>
          <w:szCs w:val="17"/>
        </w:rPr>
      </w:pPr>
      <w:r w:rsidRPr="00542FDE">
        <w:rPr>
          <w:rFonts w:ascii="Times New Roman" w:hAnsi="Times New Roman" w:cs="Times New Roman"/>
          <w:i/>
          <w:sz w:val="17"/>
          <w:szCs w:val="17"/>
        </w:rPr>
        <w:t>AS/NZS 61000.3.5 – Electromagnetic compatibility (EMC) – Limits – Limitation of voltage fluctuations and flicker in low-voltage power supply systems for equipment with rated current greater than 16A.</w:t>
      </w:r>
    </w:p>
    <w:p w14:paraId="015ED150" w14:textId="77777777" w:rsidR="00B70D0E" w:rsidRPr="00542FDE" w:rsidRDefault="00B70D0E" w:rsidP="00B70D0E">
      <w:pPr>
        <w:pStyle w:val="level1"/>
        <w:tabs>
          <w:tab w:val="clear" w:pos="1249"/>
          <w:tab w:val="num" w:pos="1418"/>
        </w:tabs>
        <w:spacing w:line="170" w:lineRule="exact"/>
        <w:ind w:left="1276"/>
        <w:jc w:val="both"/>
        <w:rPr>
          <w:rFonts w:ascii="Times New Roman" w:hAnsi="Times New Roman"/>
          <w:caps/>
          <w:noProof/>
          <w:sz w:val="17"/>
          <w:szCs w:val="17"/>
        </w:rPr>
      </w:pPr>
      <w:bookmarkStart w:id="955" w:name="_Toc192047785"/>
      <w:bookmarkStart w:id="956" w:name="_Toc193253069"/>
      <w:bookmarkStart w:id="957" w:name="_Toc193254051"/>
      <w:bookmarkStart w:id="958" w:name="_Toc193254307"/>
      <w:bookmarkStart w:id="959" w:name="_Toc193254764"/>
      <w:bookmarkStart w:id="960" w:name="_Toc193255037"/>
      <w:bookmarkStart w:id="961" w:name="_Toc193263279"/>
      <w:bookmarkStart w:id="962" w:name="_Toc193263686"/>
      <w:bookmarkStart w:id="963" w:name="_Toc193264946"/>
      <w:bookmarkStart w:id="964" w:name="_Toc193267697"/>
      <w:bookmarkStart w:id="965" w:name="_Toc193268760"/>
      <w:bookmarkStart w:id="966" w:name="_Toc193269099"/>
      <w:bookmarkStart w:id="967" w:name="_Toc193269412"/>
      <w:bookmarkStart w:id="968" w:name="_Toc193270312"/>
      <w:bookmarkStart w:id="969" w:name="_Toc193270744"/>
      <w:bookmarkStart w:id="970" w:name="_Toc193270987"/>
      <w:bookmarkStart w:id="971" w:name="_Toc193271283"/>
      <w:bookmarkStart w:id="972" w:name="_Toc193273736"/>
      <w:bookmarkStart w:id="973" w:name="_Toc193276635"/>
      <w:bookmarkStart w:id="974" w:name="_Toc193512964"/>
      <w:bookmarkStart w:id="975" w:name="_Toc193513454"/>
      <w:bookmarkStart w:id="976" w:name="_Toc193514727"/>
      <w:bookmarkStart w:id="977" w:name="_Toc193515675"/>
      <w:bookmarkStart w:id="978" w:name="_Toc193517990"/>
      <w:bookmarkStart w:id="979" w:name="_Toc193523221"/>
      <w:bookmarkStart w:id="980" w:name="_Toc193523612"/>
      <w:bookmarkStart w:id="981" w:name="_Toc191779598"/>
      <w:bookmarkStart w:id="982" w:name="_Toc193271284"/>
      <w:bookmarkStart w:id="983" w:name="_Toc193514728"/>
      <w:bookmarkStart w:id="984" w:name="_Toc193515676"/>
      <w:bookmarkStart w:id="985" w:name="_Toc193600054"/>
      <w:bookmarkStart w:id="986" w:name="_Toc193604507"/>
      <w:bookmarkStart w:id="987" w:name="_Toc194379992"/>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r w:rsidRPr="00542FDE">
        <w:rPr>
          <w:rFonts w:ascii="Times New Roman" w:hAnsi="Times New Roman"/>
          <w:caps/>
          <w:noProof/>
          <w:sz w:val="17"/>
          <w:szCs w:val="17"/>
        </w:rPr>
        <w:t>POWER FACTOR</w:t>
      </w:r>
      <w:bookmarkEnd w:id="981"/>
      <w:bookmarkEnd w:id="982"/>
      <w:bookmarkEnd w:id="983"/>
      <w:bookmarkEnd w:id="984"/>
      <w:bookmarkEnd w:id="985"/>
      <w:bookmarkEnd w:id="986"/>
      <w:bookmarkEnd w:id="987"/>
      <w:r w:rsidRPr="00542FDE">
        <w:rPr>
          <w:rFonts w:ascii="Times New Roman" w:hAnsi="Times New Roman"/>
          <w:caps/>
          <w:noProof/>
          <w:sz w:val="17"/>
          <w:szCs w:val="17"/>
        </w:rPr>
        <w:t xml:space="preserve"> </w:t>
      </w:r>
    </w:p>
    <w:p w14:paraId="2D90AD80"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The power factor of an installation at full load shall be between 0.8 lagging and unity (1.0). During times, other than full load, the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shall use </w:t>
      </w:r>
      <w:r w:rsidRPr="00542FDE">
        <w:rPr>
          <w:rFonts w:ascii="Times New Roman" w:hAnsi="Times New Roman" w:cs="Times New Roman"/>
          <w:b/>
          <w:i/>
          <w:sz w:val="17"/>
          <w:szCs w:val="17"/>
        </w:rPr>
        <w:t>best endeavours</w:t>
      </w:r>
      <w:r w:rsidRPr="00542FDE">
        <w:rPr>
          <w:rFonts w:ascii="Times New Roman" w:hAnsi="Times New Roman" w:cs="Times New Roman"/>
          <w:sz w:val="17"/>
          <w:szCs w:val="17"/>
        </w:rPr>
        <w:t xml:space="preserve"> to ensure the power factor of the installation remains between 0.8 lagging and unity (1.0).</w:t>
      </w:r>
    </w:p>
    <w:p w14:paraId="225CCD43" w14:textId="77777777" w:rsidR="00B70D0E" w:rsidRPr="00542FDE" w:rsidRDefault="00B70D0E" w:rsidP="00B70D0E">
      <w:pPr>
        <w:pStyle w:val="level1"/>
        <w:tabs>
          <w:tab w:val="clear" w:pos="1249"/>
          <w:tab w:val="num" w:pos="1418"/>
        </w:tabs>
        <w:spacing w:line="170" w:lineRule="exact"/>
        <w:ind w:left="1276"/>
        <w:jc w:val="both"/>
        <w:rPr>
          <w:rFonts w:ascii="Times New Roman" w:hAnsi="Times New Roman"/>
          <w:caps/>
          <w:noProof/>
          <w:sz w:val="17"/>
          <w:szCs w:val="17"/>
        </w:rPr>
      </w:pPr>
      <w:bookmarkStart w:id="988" w:name="_Toc192047787"/>
      <w:bookmarkStart w:id="989" w:name="_Toc193253071"/>
      <w:bookmarkStart w:id="990" w:name="_Toc193254053"/>
      <w:bookmarkStart w:id="991" w:name="_Toc193254309"/>
      <w:bookmarkStart w:id="992" w:name="_Toc193254766"/>
      <w:bookmarkStart w:id="993" w:name="_Toc193255039"/>
      <w:bookmarkStart w:id="994" w:name="_Toc193263281"/>
      <w:bookmarkStart w:id="995" w:name="_Toc193263688"/>
      <w:bookmarkStart w:id="996" w:name="_Toc193264948"/>
      <w:bookmarkStart w:id="997" w:name="_Toc193267699"/>
      <w:bookmarkStart w:id="998" w:name="_Toc193268762"/>
      <w:bookmarkStart w:id="999" w:name="_Toc193269101"/>
      <w:bookmarkStart w:id="1000" w:name="_Toc193269414"/>
      <w:bookmarkStart w:id="1001" w:name="_Toc193270314"/>
      <w:bookmarkStart w:id="1002" w:name="_Toc193270746"/>
      <w:bookmarkStart w:id="1003" w:name="_Toc193270989"/>
      <w:bookmarkStart w:id="1004" w:name="_Toc193271285"/>
      <w:bookmarkStart w:id="1005" w:name="_Toc193273738"/>
      <w:bookmarkStart w:id="1006" w:name="_Toc193276637"/>
      <w:bookmarkStart w:id="1007" w:name="_Toc193512966"/>
      <w:bookmarkStart w:id="1008" w:name="_Toc193513456"/>
      <w:bookmarkStart w:id="1009" w:name="_Toc193514729"/>
      <w:bookmarkStart w:id="1010" w:name="_Toc193515677"/>
      <w:bookmarkStart w:id="1011" w:name="_Toc193517992"/>
      <w:bookmarkStart w:id="1012" w:name="_Toc193523223"/>
      <w:bookmarkStart w:id="1013" w:name="_Toc193523614"/>
      <w:bookmarkStart w:id="1014" w:name="_Toc191779599"/>
      <w:bookmarkStart w:id="1015" w:name="_Toc193271286"/>
      <w:bookmarkStart w:id="1016" w:name="_Toc193514730"/>
      <w:bookmarkStart w:id="1017" w:name="_Toc193515678"/>
      <w:bookmarkStart w:id="1018" w:name="_Toc193600055"/>
      <w:bookmarkStart w:id="1019" w:name="_Toc193604508"/>
      <w:bookmarkStart w:id="1020" w:name="_Toc194379993"/>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r w:rsidRPr="00542FDE">
        <w:rPr>
          <w:rFonts w:ascii="Times New Roman" w:hAnsi="Times New Roman"/>
          <w:caps/>
          <w:noProof/>
          <w:sz w:val="17"/>
          <w:szCs w:val="17"/>
        </w:rPr>
        <w:lastRenderedPageBreak/>
        <w:t>HARMONIC DISTORTION</w:t>
      </w:r>
      <w:bookmarkEnd w:id="1014"/>
      <w:bookmarkEnd w:id="1015"/>
      <w:bookmarkEnd w:id="1016"/>
      <w:bookmarkEnd w:id="1017"/>
      <w:bookmarkEnd w:id="1018"/>
      <w:bookmarkEnd w:id="1019"/>
      <w:bookmarkEnd w:id="1020"/>
    </w:p>
    <w:p w14:paraId="5D3B4670"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The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must ensure that harmonic distortion caused by the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installation or by any appliance is not </w:t>
      </w:r>
      <w:proofErr w:type="gramStart"/>
      <w:r w:rsidRPr="00542FDE">
        <w:rPr>
          <w:rFonts w:ascii="Times New Roman" w:hAnsi="Times New Roman" w:cs="Times New Roman"/>
          <w:sz w:val="17"/>
          <w:szCs w:val="17"/>
        </w:rPr>
        <w:t>in excess of</w:t>
      </w:r>
      <w:proofErr w:type="gramEnd"/>
      <w:r w:rsidRPr="00542FDE">
        <w:rPr>
          <w:rFonts w:ascii="Times New Roman" w:hAnsi="Times New Roman" w:cs="Times New Roman"/>
          <w:sz w:val="17"/>
          <w:szCs w:val="17"/>
        </w:rPr>
        <w:t xml:space="preserve"> the limits prescribed in </w:t>
      </w:r>
      <w:r w:rsidRPr="00542FDE">
        <w:rPr>
          <w:rFonts w:ascii="Times New Roman" w:hAnsi="Times New Roman" w:cs="Times New Roman"/>
          <w:i/>
          <w:sz w:val="17"/>
          <w:szCs w:val="17"/>
        </w:rPr>
        <w:t>AS/NZS 61000.3.2 Electromagnetic compatibility (EMC) – Limits – Limits for harmonic current emissions (equipment input current (16 A per phase)</w:t>
      </w:r>
      <w:r w:rsidRPr="00542FDE">
        <w:rPr>
          <w:rFonts w:ascii="Times New Roman" w:hAnsi="Times New Roman" w:cs="Times New Roman"/>
          <w:sz w:val="17"/>
          <w:szCs w:val="17"/>
        </w:rPr>
        <w:t>.</w:t>
      </w:r>
    </w:p>
    <w:p w14:paraId="460A16A2"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Further to this, the contribution to harmonic voltage distortion of the AARD distribution system, by any one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shall be no greater than the values listed below.</w:t>
      </w:r>
    </w:p>
    <w:p w14:paraId="0C132237"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Maximum allowable harmonic distortion at the </w:t>
      </w:r>
      <w:r w:rsidRPr="00542FDE">
        <w:rPr>
          <w:rFonts w:ascii="Times New Roman" w:hAnsi="Times New Roman" w:cs="Times New Roman"/>
          <w:b/>
          <w:i/>
          <w:sz w:val="17"/>
          <w:szCs w:val="17"/>
        </w:rPr>
        <w:t>point of supply</w:t>
      </w:r>
      <w:r w:rsidRPr="00542FDE">
        <w:rPr>
          <w:rFonts w:ascii="Times New Roman" w:hAnsi="Times New Roman" w:cs="Times New Roman"/>
          <w:sz w:val="17"/>
          <w:szCs w:val="17"/>
        </w:rPr>
        <w:t xml:space="preserve"> is:</w:t>
      </w:r>
    </w:p>
    <w:p w14:paraId="551457E5" w14:textId="77777777" w:rsidR="00B70D0E" w:rsidRPr="00542FDE" w:rsidRDefault="00B70D0E" w:rsidP="0051526A">
      <w:pPr>
        <w:pStyle w:val="level30"/>
        <w:numPr>
          <w:ilvl w:val="0"/>
          <w:numId w:val="115"/>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Total: 1.67 %</w:t>
      </w:r>
    </w:p>
    <w:p w14:paraId="087CC3B6" w14:textId="77777777" w:rsidR="00B70D0E" w:rsidRPr="00542FDE" w:rsidRDefault="00B70D0E" w:rsidP="0051526A">
      <w:pPr>
        <w:pStyle w:val="level30"/>
        <w:numPr>
          <w:ilvl w:val="0"/>
          <w:numId w:val="115"/>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Any individual odd harmonic: 1.33 %</w:t>
      </w:r>
    </w:p>
    <w:p w14:paraId="356CD697" w14:textId="77777777" w:rsidR="00B70D0E" w:rsidRPr="00542FDE" w:rsidRDefault="00B70D0E" w:rsidP="0051526A">
      <w:pPr>
        <w:pStyle w:val="level30"/>
        <w:numPr>
          <w:ilvl w:val="0"/>
          <w:numId w:val="115"/>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Any individual even harmonic: 0.67 %</w:t>
      </w:r>
    </w:p>
    <w:p w14:paraId="2B711E8C" w14:textId="77777777" w:rsidR="00B70D0E" w:rsidRPr="00542FDE" w:rsidRDefault="00B70D0E" w:rsidP="00B70D0E">
      <w:pPr>
        <w:pStyle w:val="level1"/>
        <w:tabs>
          <w:tab w:val="clear" w:pos="1249"/>
          <w:tab w:val="num" w:pos="1418"/>
        </w:tabs>
        <w:spacing w:line="170" w:lineRule="exact"/>
        <w:ind w:left="1276"/>
        <w:jc w:val="both"/>
        <w:rPr>
          <w:rFonts w:ascii="Times New Roman" w:hAnsi="Times New Roman"/>
          <w:caps/>
          <w:noProof/>
          <w:sz w:val="17"/>
          <w:szCs w:val="17"/>
        </w:rPr>
      </w:pPr>
      <w:bookmarkStart w:id="1021" w:name="_Toc192047789"/>
      <w:bookmarkStart w:id="1022" w:name="_Toc193253073"/>
      <w:bookmarkStart w:id="1023" w:name="_Toc193254055"/>
      <w:bookmarkStart w:id="1024" w:name="_Toc193254311"/>
      <w:bookmarkStart w:id="1025" w:name="_Toc193254768"/>
      <w:bookmarkStart w:id="1026" w:name="_Toc193255041"/>
      <w:bookmarkStart w:id="1027" w:name="_Toc193263283"/>
      <w:bookmarkStart w:id="1028" w:name="_Toc193263690"/>
      <w:bookmarkStart w:id="1029" w:name="_Toc193264950"/>
      <w:bookmarkStart w:id="1030" w:name="_Toc193267701"/>
      <w:bookmarkStart w:id="1031" w:name="_Toc193268764"/>
      <w:bookmarkStart w:id="1032" w:name="_Toc193269103"/>
      <w:bookmarkStart w:id="1033" w:name="_Toc193269416"/>
      <w:bookmarkStart w:id="1034" w:name="_Toc193270316"/>
      <w:bookmarkStart w:id="1035" w:name="_Toc193270748"/>
      <w:bookmarkStart w:id="1036" w:name="_Toc193270991"/>
      <w:bookmarkStart w:id="1037" w:name="_Toc193271287"/>
      <w:bookmarkStart w:id="1038" w:name="_Toc193273740"/>
      <w:bookmarkStart w:id="1039" w:name="_Toc193276639"/>
      <w:bookmarkStart w:id="1040" w:name="_Toc193512968"/>
      <w:bookmarkStart w:id="1041" w:name="_Toc193513458"/>
      <w:bookmarkStart w:id="1042" w:name="_Toc193514731"/>
      <w:bookmarkStart w:id="1043" w:name="_Toc193515679"/>
      <w:bookmarkStart w:id="1044" w:name="_Toc193517994"/>
      <w:bookmarkStart w:id="1045" w:name="_Toc193523225"/>
      <w:bookmarkStart w:id="1046" w:name="_Toc193523616"/>
      <w:bookmarkStart w:id="1047" w:name="_Toc191779600"/>
      <w:bookmarkStart w:id="1048" w:name="_Toc193271288"/>
      <w:bookmarkStart w:id="1049" w:name="_Toc193514732"/>
      <w:bookmarkStart w:id="1050" w:name="_Toc193515680"/>
      <w:bookmarkStart w:id="1051" w:name="_Toc193600056"/>
      <w:bookmarkStart w:id="1052" w:name="_Toc193604509"/>
      <w:bookmarkStart w:id="1053" w:name="_Toc194379994"/>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r w:rsidRPr="00542FDE">
        <w:rPr>
          <w:rFonts w:ascii="Times New Roman" w:hAnsi="Times New Roman"/>
          <w:caps/>
          <w:noProof/>
          <w:sz w:val="17"/>
          <w:szCs w:val="17"/>
        </w:rPr>
        <w:t>TEMPORARY SERVICES</w:t>
      </w:r>
      <w:bookmarkEnd w:id="1047"/>
      <w:bookmarkEnd w:id="1048"/>
      <w:bookmarkEnd w:id="1049"/>
      <w:bookmarkEnd w:id="1050"/>
      <w:bookmarkEnd w:id="1051"/>
      <w:bookmarkEnd w:id="1052"/>
      <w:bookmarkEnd w:id="1053"/>
      <w:r w:rsidRPr="00542FDE">
        <w:rPr>
          <w:rFonts w:ascii="Times New Roman" w:hAnsi="Times New Roman"/>
          <w:caps/>
          <w:noProof/>
          <w:sz w:val="17"/>
          <w:szCs w:val="17"/>
        </w:rPr>
        <w:t xml:space="preserve"> </w:t>
      </w:r>
    </w:p>
    <w:p w14:paraId="2DADA379"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Where the </w:t>
      </w:r>
      <w:r w:rsidRPr="00542FDE">
        <w:rPr>
          <w:rFonts w:ascii="Times New Roman" w:hAnsi="Times New Roman" w:cs="Times New Roman"/>
          <w:b/>
          <w:i/>
          <w:sz w:val="17"/>
          <w:szCs w:val="17"/>
        </w:rPr>
        <w:t>LR</w:t>
      </w:r>
      <w:r w:rsidRPr="00542FDE">
        <w:rPr>
          <w:rFonts w:ascii="Times New Roman" w:hAnsi="Times New Roman" w:cs="Times New Roman"/>
          <w:sz w:val="17"/>
          <w:szCs w:val="17"/>
        </w:rPr>
        <w:t xml:space="preserve"> agrees to provide a temporary service, the </w:t>
      </w:r>
      <w:r w:rsidRPr="00542FDE">
        <w:rPr>
          <w:rFonts w:ascii="Times New Roman" w:hAnsi="Times New Roman" w:cs="Times New Roman"/>
          <w:b/>
          <w:i/>
          <w:sz w:val="17"/>
          <w:szCs w:val="17"/>
        </w:rPr>
        <w:t>Customer</w:t>
      </w:r>
      <w:r w:rsidRPr="00542FDE">
        <w:rPr>
          <w:rFonts w:ascii="Times New Roman" w:hAnsi="Times New Roman" w:cs="Times New Roman"/>
          <w:i/>
          <w:sz w:val="17"/>
          <w:szCs w:val="17"/>
        </w:rPr>
        <w:t xml:space="preserve"> </w:t>
      </w:r>
      <w:r w:rsidRPr="00542FDE">
        <w:rPr>
          <w:rFonts w:ascii="Times New Roman" w:hAnsi="Times New Roman" w:cs="Times New Roman"/>
          <w:sz w:val="17"/>
          <w:szCs w:val="17"/>
        </w:rPr>
        <w:t>will be required to contribute to the cost of the service in addition to the cost of electricity used and any charge for the meters.</w:t>
      </w:r>
    </w:p>
    <w:p w14:paraId="79651EC9" w14:textId="77777777" w:rsidR="00B70D0E" w:rsidRPr="00542FDE" w:rsidRDefault="00B70D0E" w:rsidP="00B70D0E">
      <w:pPr>
        <w:pStyle w:val="level1"/>
        <w:tabs>
          <w:tab w:val="clear" w:pos="1249"/>
          <w:tab w:val="num" w:pos="1418"/>
        </w:tabs>
        <w:spacing w:line="170" w:lineRule="exact"/>
        <w:ind w:left="1276"/>
        <w:jc w:val="both"/>
        <w:rPr>
          <w:rFonts w:ascii="Times New Roman" w:hAnsi="Times New Roman"/>
          <w:caps/>
          <w:noProof/>
          <w:sz w:val="17"/>
          <w:szCs w:val="17"/>
        </w:rPr>
      </w:pPr>
      <w:bookmarkStart w:id="1054" w:name="_Toc192047791"/>
      <w:bookmarkStart w:id="1055" w:name="_Toc193253075"/>
      <w:bookmarkStart w:id="1056" w:name="_Toc193254057"/>
      <w:bookmarkStart w:id="1057" w:name="_Toc193254313"/>
      <w:bookmarkStart w:id="1058" w:name="_Toc193254770"/>
      <w:bookmarkStart w:id="1059" w:name="_Toc193255043"/>
      <w:bookmarkStart w:id="1060" w:name="_Toc193263285"/>
      <w:bookmarkStart w:id="1061" w:name="_Toc193263692"/>
      <w:bookmarkStart w:id="1062" w:name="_Toc193264952"/>
      <w:bookmarkStart w:id="1063" w:name="_Toc193267703"/>
      <w:bookmarkStart w:id="1064" w:name="_Toc193268766"/>
      <w:bookmarkStart w:id="1065" w:name="_Toc193269105"/>
      <w:bookmarkStart w:id="1066" w:name="_Toc193269418"/>
      <w:bookmarkStart w:id="1067" w:name="_Toc193270318"/>
      <w:bookmarkStart w:id="1068" w:name="_Toc193270750"/>
      <w:bookmarkStart w:id="1069" w:name="_Toc193270993"/>
      <w:bookmarkStart w:id="1070" w:name="_Toc193271289"/>
      <w:bookmarkStart w:id="1071" w:name="_Toc193273742"/>
      <w:bookmarkStart w:id="1072" w:name="_Toc193276641"/>
      <w:bookmarkStart w:id="1073" w:name="_Toc193512970"/>
      <w:bookmarkStart w:id="1074" w:name="_Toc193513460"/>
      <w:bookmarkStart w:id="1075" w:name="_Toc193514733"/>
      <w:bookmarkStart w:id="1076" w:name="_Toc193515681"/>
      <w:bookmarkStart w:id="1077" w:name="_Toc193517996"/>
      <w:bookmarkStart w:id="1078" w:name="_Toc193523227"/>
      <w:bookmarkStart w:id="1079" w:name="_Toc193523618"/>
      <w:bookmarkStart w:id="1080" w:name="_Toc191779601"/>
      <w:bookmarkStart w:id="1081" w:name="_Toc193271290"/>
      <w:bookmarkStart w:id="1082" w:name="_Toc193514734"/>
      <w:bookmarkStart w:id="1083" w:name="_Toc193515682"/>
      <w:bookmarkStart w:id="1084" w:name="_Toc193600057"/>
      <w:bookmarkStart w:id="1085" w:name="_Toc193604510"/>
      <w:bookmarkStart w:id="1086" w:name="_Toc194379995"/>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r w:rsidRPr="00542FDE">
        <w:rPr>
          <w:rFonts w:ascii="Times New Roman" w:hAnsi="Times New Roman"/>
          <w:caps/>
          <w:noProof/>
          <w:sz w:val="17"/>
          <w:szCs w:val="17"/>
        </w:rPr>
        <w:t>CUSTOMER GENERATORS</w:t>
      </w:r>
      <w:bookmarkEnd w:id="1080"/>
      <w:bookmarkEnd w:id="1081"/>
      <w:bookmarkEnd w:id="1082"/>
      <w:bookmarkEnd w:id="1083"/>
      <w:bookmarkEnd w:id="1084"/>
      <w:bookmarkEnd w:id="1085"/>
      <w:bookmarkEnd w:id="1086"/>
    </w:p>
    <w:p w14:paraId="375B1050"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generators shall not be connected to operate in parallel with the distribution system unless specifically approved by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w:t>
      </w:r>
    </w:p>
    <w:p w14:paraId="3B8D9A50"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Where approval is granted to operate in parallel with the </w:t>
      </w:r>
      <w:proofErr w:type="gramStart"/>
      <w:r w:rsidRPr="00542FDE">
        <w:rPr>
          <w:rFonts w:ascii="Times New Roman" w:hAnsi="Times New Roman" w:cs="Times New Roman"/>
          <w:sz w:val="17"/>
          <w:szCs w:val="17"/>
        </w:rPr>
        <w:t>Principal’s</w:t>
      </w:r>
      <w:proofErr w:type="gramEnd"/>
      <w:r w:rsidRPr="00542FDE">
        <w:rPr>
          <w:rFonts w:ascii="Times New Roman" w:hAnsi="Times New Roman" w:cs="Times New Roman"/>
          <w:sz w:val="17"/>
          <w:szCs w:val="17"/>
        </w:rPr>
        <w:t xml:space="preserve"> supply the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generator must be compatible with the Principal’s supply and additional protection will be required to disconnect the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generator during abnormal conditions.</w:t>
      </w:r>
    </w:p>
    <w:p w14:paraId="4265D351" w14:textId="77777777" w:rsidR="00B70D0E" w:rsidRDefault="00B70D0E" w:rsidP="00B70D0E">
      <w:pPr>
        <w:pStyle w:val="level2"/>
        <w:tabs>
          <w:tab w:val="clear" w:pos="1277"/>
        </w:tabs>
        <w:spacing w:line="170" w:lineRule="exact"/>
        <w:ind w:left="1276"/>
        <w:rPr>
          <w:rFonts w:ascii="Times New Roman" w:hAnsi="Times New Roman" w:cs="Times New Roman"/>
          <w:sz w:val="17"/>
          <w:szCs w:val="17"/>
        </w:rPr>
      </w:pPr>
      <w:r w:rsidRPr="00542FDE">
        <w:rPr>
          <w:rFonts w:ascii="Times New Roman" w:hAnsi="Times New Roman" w:cs="Times New Roman"/>
          <w:sz w:val="17"/>
          <w:szCs w:val="17"/>
        </w:rPr>
        <w:t xml:space="preserve">Where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generators are used for standby </w:t>
      </w:r>
      <w:proofErr w:type="gramStart"/>
      <w:r w:rsidRPr="00542FDE">
        <w:rPr>
          <w:rFonts w:ascii="Times New Roman" w:hAnsi="Times New Roman" w:cs="Times New Roman"/>
          <w:sz w:val="17"/>
          <w:szCs w:val="17"/>
        </w:rPr>
        <w:t>generation</w:t>
      </w:r>
      <w:proofErr w:type="gramEnd"/>
      <w:r w:rsidRPr="00542FDE">
        <w:rPr>
          <w:rFonts w:ascii="Times New Roman" w:hAnsi="Times New Roman" w:cs="Times New Roman"/>
          <w:sz w:val="17"/>
          <w:szCs w:val="17"/>
        </w:rPr>
        <w:t xml:space="preserve"> they must be connected in such a way that feedback to RAES Power Stations is not possible.</w:t>
      </w:r>
    </w:p>
    <w:p w14:paraId="5768A59D" w14:textId="77777777" w:rsidR="00B70D0E" w:rsidRPr="00542FDE" w:rsidRDefault="00B70D0E" w:rsidP="00B70D0E">
      <w:pPr>
        <w:pStyle w:val="level1"/>
        <w:tabs>
          <w:tab w:val="clear" w:pos="1249"/>
          <w:tab w:val="num" w:pos="1440"/>
        </w:tabs>
        <w:spacing w:line="170" w:lineRule="exact"/>
        <w:ind w:left="1276"/>
        <w:jc w:val="both"/>
        <w:rPr>
          <w:rFonts w:ascii="Times New Roman" w:hAnsi="Times New Roman"/>
          <w:caps/>
          <w:noProof/>
          <w:sz w:val="17"/>
          <w:szCs w:val="17"/>
        </w:rPr>
      </w:pPr>
      <w:bookmarkStart w:id="1087" w:name="_Toc192047793"/>
      <w:bookmarkStart w:id="1088" w:name="_Toc193253077"/>
      <w:bookmarkStart w:id="1089" w:name="_Toc193254059"/>
      <w:bookmarkStart w:id="1090" w:name="_Toc193254315"/>
      <w:bookmarkStart w:id="1091" w:name="_Toc193254772"/>
      <w:bookmarkStart w:id="1092" w:name="_Toc193255045"/>
      <w:bookmarkStart w:id="1093" w:name="_Toc193263287"/>
      <w:bookmarkStart w:id="1094" w:name="_Toc193263694"/>
      <w:bookmarkStart w:id="1095" w:name="_Toc193264954"/>
      <w:bookmarkStart w:id="1096" w:name="_Toc193267705"/>
      <w:bookmarkStart w:id="1097" w:name="_Toc193268768"/>
      <w:bookmarkStart w:id="1098" w:name="_Toc193269107"/>
      <w:bookmarkStart w:id="1099" w:name="_Toc193269420"/>
      <w:bookmarkStart w:id="1100" w:name="_Toc193270320"/>
      <w:bookmarkStart w:id="1101" w:name="_Toc193270752"/>
      <w:bookmarkStart w:id="1102" w:name="_Toc193270995"/>
      <w:bookmarkStart w:id="1103" w:name="_Toc193271291"/>
      <w:bookmarkStart w:id="1104" w:name="_Toc193273744"/>
      <w:bookmarkStart w:id="1105" w:name="_Toc193276643"/>
      <w:bookmarkStart w:id="1106" w:name="_Toc193512972"/>
      <w:bookmarkStart w:id="1107" w:name="_Toc193513462"/>
      <w:bookmarkStart w:id="1108" w:name="_Toc193514735"/>
      <w:bookmarkStart w:id="1109" w:name="_Toc193515683"/>
      <w:bookmarkStart w:id="1110" w:name="_Toc193517998"/>
      <w:bookmarkStart w:id="1111" w:name="_Toc193523229"/>
      <w:bookmarkStart w:id="1112" w:name="_Toc193523620"/>
      <w:bookmarkStart w:id="1113" w:name="_Toc191779602"/>
      <w:bookmarkStart w:id="1114" w:name="_Toc193271292"/>
      <w:bookmarkStart w:id="1115" w:name="_Toc193514736"/>
      <w:bookmarkStart w:id="1116" w:name="_Toc193515684"/>
      <w:bookmarkStart w:id="1117" w:name="_Toc193600058"/>
      <w:bookmarkStart w:id="1118" w:name="_Toc193604511"/>
      <w:bookmarkStart w:id="1119" w:name="_Toc19437999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r w:rsidRPr="00542FDE">
        <w:rPr>
          <w:rFonts w:ascii="Times New Roman" w:hAnsi="Times New Roman"/>
          <w:caps/>
          <w:noProof/>
          <w:sz w:val="17"/>
          <w:szCs w:val="17"/>
        </w:rPr>
        <w:t>INTERFERENCE WITH SUPPLY TO OTHER CUSTOMERS</w:t>
      </w:r>
      <w:bookmarkEnd w:id="1113"/>
      <w:bookmarkEnd w:id="1114"/>
      <w:bookmarkEnd w:id="1115"/>
      <w:bookmarkEnd w:id="1116"/>
      <w:bookmarkEnd w:id="1117"/>
      <w:bookmarkEnd w:id="1118"/>
      <w:bookmarkEnd w:id="1119"/>
      <w:r w:rsidRPr="00542FDE">
        <w:rPr>
          <w:rFonts w:ascii="Times New Roman" w:hAnsi="Times New Roman"/>
          <w:caps/>
          <w:noProof/>
          <w:sz w:val="17"/>
          <w:szCs w:val="17"/>
        </w:rPr>
        <w:t xml:space="preserve"> </w:t>
      </w:r>
    </w:p>
    <w:p w14:paraId="64A6540C"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bookmarkStart w:id="1120" w:name="_Toc191779603"/>
      <w:bookmarkStart w:id="1121" w:name="_Toc193600059"/>
      <w:bookmarkStart w:id="1122" w:name="_Toc193604512"/>
      <w:bookmarkStart w:id="1123" w:name="_Toc194379997"/>
      <w:r w:rsidRPr="00542FDE">
        <w:rPr>
          <w:rFonts w:ascii="Times New Roman" w:hAnsi="Times New Roman" w:cs="Times New Roman"/>
          <w:sz w:val="17"/>
          <w:szCs w:val="17"/>
        </w:rPr>
        <w:t>General</w:t>
      </w:r>
      <w:bookmarkEnd w:id="1120"/>
      <w:bookmarkEnd w:id="1121"/>
      <w:bookmarkEnd w:id="1122"/>
      <w:bookmarkEnd w:id="1123"/>
    </w:p>
    <w:p w14:paraId="5BF32C4C" w14:textId="77777777" w:rsidR="00B70D0E" w:rsidRPr="00542FDE" w:rsidRDefault="00B70D0E" w:rsidP="0051526A">
      <w:pPr>
        <w:pStyle w:val="level30"/>
        <w:numPr>
          <w:ilvl w:val="0"/>
          <w:numId w:val="116"/>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All electrical installations connected to the </w:t>
      </w:r>
      <w:r w:rsidRPr="00542FDE">
        <w:rPr>
          <w:rFonts w:ascii="Times New Roman" w:hAnsi="Times New Roman" w:cs="Times New Roman"/>
          <w:b/>
          <w:i/>
          <w:sz w:val="17"/>
          <w:szCs w:val="17"/>
        </w:rPr>
        <w:t>DNSP</w:t>
      </w:r>
      <w:r w:rsidRPr="00542FDE">
        <w:rPr>
          <w:rFonts w:ascii="Times New Roman" w:hAnsi="Times New Roman" w:cs="Times New Roman"/>
          <w:i/>
          <w:sz w:val="17"/>
          <w:szCs w:val="17"/>
        </w:rPr>
        <w:t>’s</w:t>
      </w:r>
      <w:r w:rsidRPr="00542FDE">
        <w:rPr>
          <w:rFonts w:ascii="Times New Roman" w:hAnsi="Times New Roman" w:cs="Times New Roman"/>
          <w:sz w:val="17"/>
          <w:szCs w:val="17"/>
        </w:rPr>
        <w:t xml:space="preserve"> distribution system shall be constructed in accordance with AS/NZS 3000.The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will permit connection of apparatus having large or fluctuating demand, such as electrical furnaces, welders, X-Ray equipment,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generators etc. only when it is satisfied that by so doing its supply to other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will not be prejudicially affected.</w:t>
      </w:r>
    </w:p>
    <w:p w14:paraId="1AF73495" w14:textId="77777777" w:rsidR="00B70D0E" w:rsidRPr="00542FDE" w:rsidRDefault="00B70D0E" w:rsidP="0051526A">
      <w:pPr>
        <w:pStyle w:val="level30"/>
        <w:numPr>
          <w:ilvl w:val="0"/>
          <w:numId w:val="116"/>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will disconnect installations that are interfering with the quality of supply to other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w:t>
      </w:r>
    </w:p>
    <w:p w14:paraId="18A8EADC" w14:textId="77777777" w:rsidR="00B70D0E" w:rsidRPr="00542FDE" w:rsidRDefault="00B70D0E" w:rsidP="00B70D0E">
      <w:pPr>
        <w:pStyle w:val="level2"/>
        <w:tabs>
          <w:tab w:val="clear" w:pos="1277"/>
        </w:tabs>
        <w:spacing w:line="170" w:lineRule="exact"/>
        <w:ind w:left="1276"/>
        <w:rPr>
          <w:rFonts w:ascii="Times New Roman" w:hAnsi="Times New Roman" w:cs="Times New Roman"/>
          <w:sz w:val="17"/>
          <w:szCs w:val="17"/>
        </w:rPr>
      </w:pPr>
      <w:bookmarkStart w:id="1124" w:name="_Toc191779604"/>
      <w:bookmarkStart w:id="1125" w:name="_Toc193600060"/>
      <w:bookmarkStart w:id="1126" w:name="_Toc193604513"/>
      <w:bookmarkStart w:id="1127" w:name="_Toc194379998"/>
      <w:r w:rsidRPr="00542FDE">
        <w:rPr>
          <w:rFonts w:ascii="Times New Roman" w:hAnsi="Times New Roman" w:cs="Times New Roman"/>
          <w:sz w:val="17"/>
          <w:szCs w:val="17"/>
        </w:rPr>
        <w:t xml:space="preserve">Modification to </w:t>
      </w:r>
      <w:r w:rsidRPr="00542FDE">
        <w:rPr>
          <w:rFonts w:ascii="Times New Roman" w:hAnsi="Times New Roman" w:cs="Times New Roman"/>
          <w:b/>
          <w:sz w:val="17"/>
          <w:szCs w:val="17"/>
        </w:rPr>
        <w:t>Customer's</w:t>
      </w:r>
      <w:r w:rsidRPr="00542FDE">
        <w:rPr>
          <w:rFonts w:ascii="Times New Roman" w:hAnsi="Times New Roman" w:cs="Times New Roman"/>
          <w:sz w:val="17"/>
          <w:szCs w:val="17"/>
        </w:rPr>
        <w:t xml:space="preserve"> equipment</w:t>
      </w:r>
      <w:bookmarkEnd w:id="1124"/>
      <w:bookmarkEnd w:id="1125"/>
      <w:bookmarkEnd w:id="1126"/>
      <w:bookmarkEnd w:id="1127"/>
      <w:r w:rsidRPr="00542FDE">
        <w:rPr>
          <w:rFonts w:ascii="Times New Roman" w:hAnsi="Times New Roman" w:cs="Times New Roman"/>
          <w:sz w:val="17"/>
          <w:szCs w:val="17"/>
        </w:rPr>
        <w:t xml:space="preserve"> </w:t>
      </w:r>
    </w:p>
    <w:p w14:paraId="2346AC47" w14:textId="7E6C3BA4" w:rsidR="00B70D0E" w:rsidRDefault="00B70D0E" w:rsidP="0051526A">
      <w:pPr>
        <w:pStyle w:val="level30"/>
        <w:numPr>
          <w:ilvl w:val="0"/>
          <w:numId w:val="117"/>
        </w:numPr>
        <w:spacing w:line="170" w:lineRule="exact"/>
        <w:ind w:left="1701" w:hanging="425"/>
        <w:rPr>
          <w:rFonts w:ascii="Times New Roman" w:hAnsi="Times New Roman" w:cs="Times New Roman"/>
          <w:sz w:val="17"/>
          <w:szCs w:val="17"/>
        </w:rPr>
      </w:pPr>
      <w:r w:rsidRPr="00542FDE">
        <w:rPr>
          <w:rFonts w:ascii="Times New Roman" w:hAnsi="Times New Roman" w:cs="Times New Roman"/>
          <w:sz w:val="17"/>
          <w:szCs w:val="17"/>
        </w:rPr>
        <w:t xml:space="preserve">If the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uses or deals with the electricity supplied to him in such a manner as to cause, in the opinion of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undue interference with the supply to other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may require him to make the necessary adjustments or alterations and so operate the appliance or equipment as to ensure that the supply to other </w:t>
      </w:r>
      <w:r w:rsidRPr="00542FDE">
        <w:rPr>
          <w:rFonts w:ascii="Times New Roman" w:hAnsi="Times New Roman" w:cs="Times New Roman"/>
          <w:b/>
          <w:i/>
          <w:sz w:val="17"/>
          <w:szCs w:val="17"/>
        </w:rPr>
        <w:t>Customers</w:t>
      </w:r>
      <w:r w:rsidRPr="00542FDE">
        <w:rPr>
          <w:rFonts w:ascii="Times New Roman" w:hAnsi="Times New Roman" w:cs="Times New Roman"/>
          <w:sz w:val="17"/>
          <w:szCs w:val="17"/>
        </w:rPr>
        <w:t xml:space="preserve"> will not be interfered with and, in the event of his failing to do so, the </w:t>
      </w:r>
      <w:r w:rsidRPr="00542FDE">
        <w:rPr>
          <w:rFonts w:ascii="Times New Roman" w:hAnsi="Times New Roman" w:cs="Times New Roman"/>
          <w:b/>
          <w:i/>
          <w:sz w:val="17"/>
          <w:szCs w:val="17"/>
        </w:rPr>
        <w:t>DNSP</w:t>
      </w:r>
      <w:r w:rsidRPr="00542FDE">
        <w:rPr>
          <w:rFonts w:ascii="Times New Roman" w:hAnsi="Times New Roman" w:cs="Times New Roman"/>
          <w:sz w:val="17"/>
          <w:szCs w:val="17"/>
        </w:rPr>
        <w:t xml:space="preserve">, as set out in the Conditions of Supply (Part A attached), may discontinue the supply of electricity to the premises. </w:t>
      </w:r>
      <w:r w:rsidRPr="00542FDE">
        <w:rPr>
          <w:rFonts w:ascii="Times New Roman" w:hAnsi="Times New Roman" w:cs="Times New Roman"/>
          <w:b/>
          <w:i/>
          <w:sz w:val="17"/>
          <w:szCs w:val="17"/>
        </w:rPr>
        <w:t xml:space="preserve">The </w:t>
      </w:r>
      <w:r w:rsidRPr="00542FDE">
        <w:rPr>
          <w:rFonts w:ascii="Times New Roman" w:hAnsi="Times New Roman" w:cs="Times New Roman"/>
          <w:sz w:val="17"/>
          <w:szCs w:val="17"/>
        </w:rPr>
        <w:t xml:space="preserve">fact that the </w:t>
      </w:r>
      <w:proofErr w:type="gramStart"/>
      <w:r w:rsidRPr="00542FDE">
        <w:rPr>
          <w:rFonts w:ascii="Times New Roman" w:hAnsi="Times New Roman" w:cs="Times New Roman"/>
          <w:b/>
          <w:i/>
          <w:sz w:val="17"/>
          <w:szCs w:val="17"/>
        </w:rPr>
        <w:t>Principal</w:t>
      </w:r>
      <w:proofErr w:type="gramEnd"/>
      <w:r w:rsidRPr="00542FDE">
        <w:rPr>
          <w:rFonts w:ascii="Times New Roman" w:hAnsi="Times New Roman" w:cs="Times New Roman"/>
          <w:sz w:val="17"/>
          <w:szCs w:val="17"/>
        </w:rPr>
        <w:t xml:space="preserve"> shall have connected and have approved any appliance or equipment shall not be taken to exempt the </w:t>
      </w:r>
      <w:r w:rsidRPr="00542FDE">
        <w:rPr>
          <w:rFonts w:ascii="Times New Roman" w:hAnsi="Times New Roman" w:cs="Times New Roman"/>
          <w:b/>
          <w:i/>
          <w:sz w:val="17"/>
          <w:szCs w:val="17"/>
        </w:rPr>
        <w:t>Customer</w:t>
      </w:r>
      <w:r w:rsidRPr="00542FDE">
        <w:rPr>
          <w:rFonts w:ascii="Times New Roman" w:hAnsi="Times New Roman" w:cs="Times New Roman"/>
          <w:sz w:val="17"/>
          <w:szCs w:val="17"/>
        </w:rPr>
        <w:t xml:space="preserve"> from subsequent application of this rule. </w:t>
      </w:r>
      <w:bookmarkStart w:id="1128" w:name="_Toc193276670"/>
      <w:bookmarkStart w:id="1129" w:name="_Toc193512999"/>
      <w:bookmarkStart w:id="1130" w:name="_Toc193513476"/>
      <w:bookmarkStart w:id="1131" w:name="_Toc193514749"/>
      <w:bookmarkStart w:id="1132" w:name="_Toc193515697"/>
      <w:bookmarkStart w:id="1133" w:name="_Toc193518027"/>
      <w:bookmarkStart w:id="1134" w:name="_Toc193523258"/>
      <w:bookmarkStart w:id="1135" w:name="_Toc193523649"/>
      <w:bookmarkStart w:id="1136" w:name="_Toc193276672"/>
      <w:bookmarkStart w:id="1137" w:name="_Toc193513001"/>
      <w:bookmarkStart w:id="1138" w:name="_Toc193513478"/>
      <w:bookmarkStart w:id="1139" w:name="_Toc193514751"/>
      <w:bookmarkStart w:id="1140" w:name="_Toc193515699"/>
      <w:bookmarkStart w:id="1141" w:name="_Toc193518029"/>
      <w:bookmarkStart w:id="1142" w:name="_Toc193523260"/>
      <w:bookmarkStart w:id="1143" w:name="_Toc193523651"/>
      <w:bookmarkStart w:id="1144" w:name="_Toc193276698"/>
      <w:bookmarkStart w:id="1145" w:name="_Toc193513027"/>
      <w:bookmarkStart w:id="1146" w:name="_Toc193518055"/>
      <w:bookmarkStart w:id="1147" w:name="_Toc193276700"/>
      <w:bookmarkStart w:id="1148" w:name="_Toc193513029"/>
      <w:bookmarkStart w:id="1149" w:name="_Toc193518057"/>
      <w:bookmarkStart w:id="1150" w:name="Clause18a"/>
      <w:bookmarkStart w:id="1151" w:name="_Toc193513037"/>
      <w:bookmarkStart w:id="1152" w:name="_Toc193513501"/>
      <w:bookmarkStart w:id="1153" w:name="_Toc193514774"/>
      <w:bookmarkStart w:id="1154" w:name="_Toc193515715"/>
      <w:bookmarkStart w:id="1155" w:name="_Toc193518065"/>
      <w:bookmarkStart w:id="1156" w:name="_Toc193514776"/>
      <w:bookmarkStart w:id="1157" w:name="_Toc193515717"/>
      <w:bookmarkStart w:id="1158" w:name="_Toc193513040"/>
      <w:bookmarkStart w:id="1159" w:name="_Toc193513504"/>
      <w:bookmarkStart w:id="1160" w:name="_Toc193514777"/>
      <w:bookmarkStart w:id="1161" w:name="_Toc193515718"/>
      <w:bookmarkStart w:id="1162" w:name="_Toc193518068"/>
      <w:bookmarkStart w:id="1163" w:name="_Toc193514779"/>
      <w:bookmarkStart w:id="1164" w:name="_Toc193515720"/>
      <w:bookmarkStart w:id="1165" w:name="_Toc193513043"/>
      <w:bookmarkStart w:id="1166" w:name="_Toc193513507"/>
      <w:bookmarkStart w:id="1167" w:name="_Toc193514780"/>
      <w:bookmarkStart w:id="1168" w:name="_Toc193515721"/>
      <w:bookmarkStart w:id="1169" w:name="_Toc193518071"/>
      <w:bookmarkStart w:id="1170" w:name="_Toc193514782"/>
      <w:bookmarkStart w:id="1171" w:name="_Toc193515723"/>
      <w:bookmarkStart w:id="1172" w:name="_Toc193513046"/>
      <w:bookmarkStart w:id="1173" w:name="_Toc193513510"/>
      <w:bookmarkStart w:id="1174" w:name="_Toc193514783"/>
      <w:bookmarkStart w:id="1175" w:name="_Toc193515724"/>
      <w:bookmarkStart w:id="1176" w:name="_Toc193518074"/>
      <w:bookmarkStart w:id="1177" w:name="_Toc193514785"/>
      <w:bookmarkStart w:id="1178" w:name="_Toc193515726"/>
      <w:bookmarkStart w:id="1179" w:name="_Toc193514788"/>
      <w:bookmarkStart w:id="1180" w:name="_Toc193515734"/>
      <w:bookmarkStart w:id="1181" w:name="_Toc193513110"/>
      <w:bookmarkStart w:id="1182" w:name="_Toc193513521"/>
      <w:bookmarkStart w:id="1183" w:name="_Toc193514794"/>
      <w:bookmarkStart w:id="1184" w:name="_Toc193515788"/>
      <w:bookmarkStart w:id="1185" w:name="_Toc193518138"/>
      <w:bookmarkStart w:id="1186" w:name="_Toc193276772"/>
      <w:bookmarkStart w:id="1187" w:name="_Toc193513112"/>
      <w:bookmarkStart w:id="1188" w:name="_Toc193513523"/>
      <w:bookmarkStart w:id="1189" w:name="_Toc193514796"/>
      <w:bookmarkStart w:id="1190" w:name="_Toc193515790"/>
      <w:bookmarkStart w:id="1191" w:name="_Toc193518140"/>
      <w:bookmarkStart w:id="1192" w:name="_Toc193276773"/>
      <w:bookmarkStart w:id="1193" w:name="_Toc193513113"/>
      <w:bookmarkStart w:id="1194" w:name="_Toc193513524"/>
      <w:bookmarkStart w:id="1195" w:name="_Toc193514797"/>
      <w:bookmarkStart w:id="1196" w:name="_Toc193515791"/>
      <w:bookmarkStart w:id="1197" w:name="_Toc193518141"/>
      <w:bookmarkStart w:id="1198" w:name="_Toc193276774"/>
      <w:bookmarkStart w:id="1199" w:name="_Toc193513114"/>
      <w:bookmarkStart w:id="1200" w:name="_Toc193513525"/>
      <w:bookmarkStart w:id="1201" w:name="_Toc193514798"/>
      <w:bookmarkStart w:id="1202" w:name="_Toc193515792"/>
      <w:bookmarkStart w:id="1203" w:name="_Toc193518142"/>
      <w:bookmarkStart w:id="1204" w:name="_Toc193276776"/>
      <w:bookmarkStart w:id="1205" w:name="_Toc193513116"/>
      <w:bookmarkStart w:id="1206" w:name="_Toc193513527"/>
      <w:bookmarkStart w:id="1207" w:name="_Toc193514800"/>
      <w:bookmarkStart w:id="1208" w:name="_Toc193515794"/>
      <w:bookmarkStart w:id="1209" w:name="_Toc193518144"/>
      <w:bookmarkStart w:id="1210" w:name="_Toc193276780"/>
      <w:bookmarkStart w:id="1211" w:name="_Toc193513120"/>
      <w:bookmarkStart w:id="1212" w:name="_Toc193513531"/>
      <w:bookmarkStart w:id="1213" w:name="_Toc193514804"/>
      <w:bookmarkStart w:id="1214" w:name="_Toc193515798"/>
      <w:bookmarkStart w:id="1215" w:name="_Toc193518148"/>
      <w:bookmarkStart w:id="1216" w:name="_Toc193276781"/>
      <w:bookmarkStart w:id="1217" w:name="_Toc193513121"/>
      <w:bookmarkStart w:id="1218" w:name="_Toc193513532"/>
      <w:bookmarkStart w:id="1219" w:name="_Toc193514805"/>
      <w:bookmarkStart w:id="1220" w:name="_Toc193515799"/>
      <w:bookmarkStart w:id="1221" w:name="_Toc193518149"/>
      <w:bookmarkStart w:id="1222" w:name="_Toc193276783"/>
      <w:bookmarkStart w:id="1223" w:name="_Toc193513123"/>
      <w:bookmarkStart w:id="1224" w:name="_Toc193513534"/>
      <w:bookmarkStart w:id="1225" w:name="_Toc193514807"/>
      <w:bookmarkStart w:id="1226" w:name="_Toc193515801"/>
      <w:bookmarkStart w:id="1227" w:name="_Toc193518151"/>
      <w:bookmarkStart w:id="1228" w:name="_Toc193276799"/>
      <w:bookmarkStart w:id="1229" w:name="_Toc193513139"/>
      <w:bookmarkStart w:id="1230" w:name="_Toc193513550"/>
      <w:bookmarkStart w:id="1231" w:name="_Toc193514823"/>
      <w:bookmarkStart w:id="1232" w:name="_Toc193515817"/>
      <w:bookmarkStart w:id="1233" w:name="_Toc193518167"/>
      <w:bookmarkStart w:id="1234" w:name="_Toc193276801"/>
      <w:bookmarkStart w:id="1235" w:name="_Toc193513141"/>
      <w:bookmarkStart w:id="1236" w:name="_Toc193513552"/>
      <w:bookmarkStart w:id="1237" w:name="_Toc193514825"/>
      <w:bookmarkStart w:id="1238" w:name="_Toc193515819"/>
      <w:bookmarkStart w:id="1239" w:name="_Toc193518169"/>
      <w:bookmarkStart w:id="1240" w:name="_Toc193276804"/>
      <w:bookmarkStart w:id="1241" w:name="_Toc193513144"/>
      <w:bookmarkStart w:id="1242" w:name="_Toc193513555"/>
      <w:bookmarkStart w:id="1243" w:name="_Toc193514828"/>
      <w:bookmarkStart w:id="1244" w:name="_Toc193515822"/>
      <w:bookmarkStart w:id="1245" w:name="_Toc193518172"/>
      <w:bookmarkStart w:id="1246" w:name="_Toc193276806"/>
      <w:bookmarkStart w:id="1247" w:name="_Toc193513146"/>
      <w:bookmarkStart w:id="1248" w:name="_Toc193513557"/>
      <w:bookmarkStart w:id="1249" w:name="_Toc193514830"/>
      <w:bookmarkStart w:id="1250" w:name="_Toc193515824"/>
      <w:bookmarkStart w:id="1251" w:name="_Toc193518174"/>
      <w:bookmarkStart w:id="1252" w:name="_Toc193276808"/>
      <w:bookmarkStart w:id="1253" w:name="_Toc193513148"/>
      <w:bookmarkStart w:id="1254" w:name="_Toc193513559"/>
      <w:bookmarkStart w:id="1255" w:name="_Toc193514832"/>
      <w:bookmarkStart w:id="1256" w:name="_Toc193515826"/>
      <w:bookmarkStart w:id="1257" w:name="_Toc193518176"/>
      <w:bookmarkStart w:id="1258" w:name="_Toc193276810"/>
      <w:bookmarkStart w:id="1259" w:name="_Toc193513150"/>
      <w:bookmarkStart w:id="1260" w:name="_Toc193513561"/>
      <w:bookmarkStart w:id="1261" w:name="_Toc193514834"/>
      <w:bookmarkStart w:id="1262" w:name="_Toc193515828"/>
      <w:bookmarkStart w:id="1263" w:name="_Toc193518178"/>
      <w:bookmarkStart w:id="1264" w:name="_Toc193276812"/>
      <w:bookmarkStart w:id="1265" w:name="_Toc193513152"/>
      <w:bookmarkStart w:id="1266" w:name="_Toc193513563"/>
      <w:bookmarkStart w:id="1267" w:name="_Toc193514836"/>
      <w:bookmarkStart w:id="1268" w:name="_Toc193515830"/>
      <w:bookmarkStart w:id="1269" w:name="_Toc193518180"/>
      <w:bookmarkStart w:id="1270" w:name="_Toc193276813"/>
      <w:bookmarkStart w:id="1271" w:name="_Toc193513153"/>
      <w:bookmarkStart w:id="1272" w:name="_Toc193513564"/>
      <w:bookmarkStart w:id="1273" w:name="_Toc193514837"/>
      <w:bookmarkStart w:id="1274" w:name="_Toc193515831"/>
      <w:bookmarkStart w:id="1275" w:name="_Toc193518181"/>
      <w:bookmarkStart w:id="1276" w:name="_Toc193276817"/>
      <w:bookmarkStart w:id="1277" w:name="_Toc193513157"/>
      <w:bookmarkStart w:id="1278" w:name="_Toc193513568"/>
      <w:bookmarkStart w:id="1279" w:name="_Toc193514841"/>
      <w:bookmarkStart w:id="1280" w:name="_Toc193515835"/>
      <w:bookmarkStart w:id="1281" w:name="_Toc193518185"/>
      <w:bookmarkStart w:id="1282" w:name="_Toc193276818"/>
      <w:bookmarkStart w:id="1283" w:name="_Toc193513158"/>
      <w:bookmarkStart w:id="1284" w:name="_Toc193513569"/>
      <w:bookmarkStart w:id="1285" w:name="_Toc193514842"/>
      <w:bookmarkStart w:id="1286" w:name="_Toc193515836"/>
      <w:bookmarkStart w:id="1287" w:name="_Toc193518186"/>
      <w:bookmarkStart w:id="1288" w:name="_Toc193276820"/>
      <w:bookmarkStart w:id="1289" w:name="_Toc193513160"/>
      <w:bookmarkStart w:id="1290" w:name="_Toc193513571"/>
      <w:bookmarkStart w:id="1291" w:name="_Toc193514844"/>
      <w:bookmarkStart w:id="1292" w:name="_Toc193515838"/>
      <w:bookmarkStart w:id="1293" w:name="_Toc193518188"/>
      <w:bookmarkStart w:id="1294" w:name="_Toc193276822"/>
      <w:bookmarkStart w:id="1295" w:name="_Toc193513162"/>
      <w:bookmarkStart w:id="1296" w:name="_Toc193513573"/>
      <w:bookmarkStart w:id="1297" w:name="_Toc193514846"/>
      <w:bookmarkStart w:id="1298" w:name="_Toc193515840"/>
      <w:bookmarkStart w:id="1299" w:name="_Toc193518190"/>
      <w:bookmarkStart w:id="1300" w:name="_Toc193276833"/>
      <w:bookmarkStart w:id="1301" w:name="_Toc193513173"/>
      <w:bookmarkStart w:id="1302" w:name="_Toc193513584"/>
      <w:bookmarkStart w:id="1303" w:name="_Toc193514857"/>
      <w:bookmarkStart w:id="1304" w:name="_Toc193515851"/>
      <w:bookmarkStart w:id="1305" w:name="_Toc193518201"/>
      <w:bookmarkStart w:id="1306" w:name="_Toc193276834"/>
      <w:bookmarkStart w:id="1307" w:name="_Toc193513174"/>
      <w:bookmarkStart w:id="1308" w:name="_Toc193513585"/>
      <w:bookmarkStart w:id="1309" w:name="_Toc193514858"/>
      <w:bookmarkStart w:id="1310" w:name="_Toc193515852"/>
      <w:bookmarkStart w:id="1311" w:name="_Toc193518202"/>
      <w:bookmarkStart w:id="1312" w:name="_Toc193276910"/>
      <w:bookmarkStart w:id="1313" w:name="_Toc193513250"/>
      <w:bookmarkStart w:id="1314" w:name="_Toc193513661"/>
      <w:bookmarkStart w:id="1315" w:name="_Toc193514934"/>
      <w:bookmarkStart w:id="1316" w:name="_Toc193515928"/>
      <w:bookmarkStart w:id="1317" w:name="_Toc193518278"/>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14:paraId="694BD5AA" w14:textId="77777777" w:rsidR="00B70D0E" w:rsidRDefault="00B70D0E" w:rsidP="00B70D0E">
      <w:pPr>
        <w:pStyle w:val="level30"/>
        <w:pBdr>
          <w:bottom w:val="single" w:sz="4" w:space="1" w:color="auto"/>
        </w:pBdr>
        <w:spacing w:before="0" w:after="0" w:line="52" w:lineRule="exact"/>
        <w:ind w:left="0" w:firstLine="0"/>
        <w:jc w:val="center"/>
        <w:rPr>
          <w:rFonts w:ascii="Times New Roman" w:hAnsi="Times New Roman" w:cs="Times New Roman"/>
          <w:sz w:val="17"/>
          <w:szCs w:val="17"/>
        </w:rPr>
      </w:pPr>
    </w:p>
    <w:p w14:paraId="1D50CB9A" w14:textId="77777777" w:rsidR="00B70D0E" w:rsidRDefault="00B70D0E" w:rsidP="00B70D0E">
      <w:pPr>
        <w:pStyle w:val="level30"/>
        <w:pBdr>
          <w:top w:val="single" w:sz="4" w:space="1" w:color="auto"/>
        </w:pBdr>
        <w:spacing w:before="34" w:after="0" w:line="14" w:lineRule="exact"/>
        <w:ind w:left="0" w:firstLine="0"/>
        <w:jc w:val="center"/>
        <w:rPr>
          <w:rFonts w:ascii="Times New Roman" w:hAnsi="Times New Roman" w:cs="Times New Roman"/>
          <w:sz w:val="17"/>
          <w:szCs w:val="17"/>
        </w:rPr>
      </w:pPr>
    </w:p>
    <w:p w14:paraId="3F9F9B8D" w14:textId="5DD6FE72" w:rsidR="00B70D0E" w:rsidRDefault="00B70D0E" w:rsidP="00B70D0E">
      <w:pPr>
        <w:spacing w:after="0"/>
        <w:rPr>
          <w:rFonts w:eastAsia="Times New Roman"/>
          <w:szCs w:val="17"/>
          <w:lang w:val="en-US"/>
        </w:rPr>
      </w:pPr>
    </w:p>
    <w:p w14:paraId="1BEC3867" w14:textId="503C8ADA" w:rsidR="00B70D0E" w:rsidRDefault="00B70D0E" w:rsidP="00B70D0E">
      <w:pPr>
        <w:spacing w:after="0"/>
        <w:rPr>
          <w:rFonts w:eastAsia="Times New Roman"/>
          <w:szCs w:val="17"/>
          <w:lang w:val="en-US"/>
        </w:rPr>
      </w:pPr>
    </w:p>
    <w:p w14:paraId="3DA7B951" w14:textId="77777777" w:rsidR="00B70D0E" w:rsidRDefault="00B70D0E" w:rsidP="00B70D0E">
      <w:pPr>
        <w:spacing w:after="0"/>
        <w:rPr>
          <w:rFonts w:eastAsia="Times New Roman"/>
          <w:szCs w:val="17"/>
          <w:lang w:val="en-US"/>
        </w:rPr>
      </w:pPr>
    </w:p>
    <w:p w14:paraId="50DB8B9B" w14:textId="77777777" w:rsidR="00164C3B" w:rsidRPr="003471CD" w:rsidRDefault="00164C3B" w:rsidP="0003517B">
      <w:pPr>
        <w:pStyle w:val="GG-body"/>
        <w:rPr>
          <w:szCs w:val="20"/>
        </w:rPr>
      </w:pPr>
      <w:r w:rsidRPr="003471CD">
        <w:rPr>
          <w:szCs w:val="20"/>
        </w:rPr>
        <w:br w:type="page"/>
      </w:r>
    </w:p>
    <w:p w14:paraId="2BC507BB" w14:textId="77777777" w:rsidR="00426CCD" w:rsidRPr="00576D3B" w:rsidRDefault="00426CCD" w:rsidP="00426CCD">
      <w:pPr>
        <w:spacing w:after="0" w:line="240" w:lineRule="auto"/>
        <w:ind w:left="600" w:right="600"/>
        <w:jc w:val="center"/>
        <w:rPr>
          <w:color w:val="000000"/>
          <w:sz w:val="20"/>
          <w:szCs w:val="20"/>
        </w:rPr>
      </w:pPr>
    </w:p>
    <w:p w14:paraId="40C65A24" w14:textId="77777777" w:rsidR="00426CCD" w:rsidRPr="00576D3B" w:rsidRDefault="00426CCD" w:rsidP="00426CCD">
      <w:pPr>
        <w:spacing w:after="0" w:line="240" w:lineRule="auto"/>
        <w:ind w:left="600" w:right="600"/>
        <w:jc w:val="center"/>
        <w:rPr>
          <w:color w:val="000000"/>
          <w:sz w:val="20"/>
          <w:szCs w:val="20"/>
        </w:rPr>
      </w:pPr>
    </w:p>
    <w:p w14:paraId="147CDC51" w14:textId="77777777" w:rsidR="00426CCD" w:rsidRDefault="00426CCD" w:rsidP="00426CCD">
      <w:pPr>
        <w:spacing w:after="0" w:line="240" w:lineRule="auto"/>
        <w:ind w:left="600" w:right="600"/>
        <w:jc w:val="center"/>
        <w:rPr>
          <w:color w:val="000000"/>
          <w:sz w:val="20"/>
          <w:szCs w:val="20"/>
        </w:rPr>
      </w:pPr>
    </w:p>
    <w:p w14:paraId="151CBC9C" w14:textId="77777777" w:rsidR="00426CCD" w:rsidRPr="00576D3B" w:rsidRDefault="00426CCD" w:rsidP="00426CCD">
      <w:pPr>
        <w:spacing w:after="0" w:line="240" w:lineRule="auto"/>
        <w:ind w:left="600" w:right="600"/>
        <w:jc w:val="center"/>
        <w:rPr>
          <w:color w:val="000000"/>
          <w:sz w:val="20"/>
          <w:szCs w:val="20"/>
        </w:rPr>
      </w:pPr>
    </w:p>
    <w:p w14:paraId="0A7C7475" w14:textId="77777777" w:rsidR="00426CCD" w:rsidRPr="00576D3B" w:rsidRDefault="00426CCD" w:rsidP="00426CCD">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638C606D" w14:textId="77777777" w:rsidR="00426CCD" w:rsidRPr="00576D3B" w:rsidRDefault="00426CCD" w:rsidP="00426CCD">
      <w:pPr>
        <w:spacing w:after="0" w:line="240" w:lineRule="auto"/>
        <w:ind w:left="600" w:right="600"/>
        <w:jc w:val="center"/>
        <w:rPr>
          <w:color w:val="000000"/>
          <w:sz w:val="20"/>
          <w:szCs w:val="20"/>
        </w:rPr>
      </w:pPr>
    </w:p>
    <w:p w14:paraId="1B5C3115" w14:textId="77777777" w:rsidR="00426CCD" w:rsidRDefault="00426CCD" w:rsidP="00426CCD">
      <w:pPr>
        <w:spacing w:after="0" w:line="240" w:lineRule="auto"/>
        <w:ind w:left="600" w:right="600"/>
        <w:jc w:val="center"/>
        <w:rPr>
          <w:color w:val="000000"/>
          <w:sz w:val="20"/>
          <w:szCs w:val="20"/>
        </w:rPr>
      </w:pPr>
    </w:p>
    <w:p w14:paraId="3AD3B34B" w14:textId="77777777" w:rsidR="00426CCD" w:rsidRPr="00576D3B" w:rsidRDefault="00426CCD" w:rsidP="00426CCD">
      <w:pPr>
        <w:spacing w:after="0" w:line="240" w:lineRule="auto"/>
        <w:ind w:left="600" w:right="600"/>
        <w:jc w:val="center"/>
        <w:rPr>
          <w:color w:val="000000"/>
          <w:sz w:val="20"/>
          <w:szCs w:val="20"/>
        </w:rPr>
      </w:pPr>
    </w:p>
    <w:p w14:paraId="669214B8" w14:textId="77777777" w:rsidR="00426CCD" w:rsidRPr="00576D3B" w:rsidRDefault="00426CCD" w:rsidP="00426CCD">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0D31B3D5" w14:textId="77777777" w:rsidR="00426CCD" w:rsidRPr="00576D3B" w:rsidRDefault="00426CCD" w:rsidP="00426CCD">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46CCB5D0" w14:textId="77777777" w:rsidR="00426CCD" w:rsidRDefault="00426CCD" w:rsidP="00426CCD">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3667D8AF" w14:textId="77777777" w:rsidR="00426CCD" w:rsidRPr="00576D3B" w:rsidRDefault="00426CCD" w:rsidP="00426CCD">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48F08F89" w14:textId="77777777" w:rsidR="00426CCD" w:rsidRPr="00576D3B" w:rsidRDefault="00426CCD" w:rsidP="00426CCD">
      <w:pPr>
        <w:spacing w:after="0" w:line="240" w:lineRule="auto"/>
        <w:ind w:left="600" w:right="600"/>
        <w:jc w:val="center"/>
        <w:rPr>
          <w:color w:val="000000"/>
          <w:sz w:val="20"/>
          <w:szCs w:val="20"/>
        </w:rPr>
      </w:pPr>
    </w:p>
    <w:p w14:paraId="4FBF4C11" w14:textId="77777777" w:rsidR="00426CCD" w:rsidRPr="00576D3B" w:rsidRDefault="00426CCD" w:rsidP="00426CCD">
      <w:pPr>
        <w:spacing w:after="0" w:line="240" w:lineRule="auto"/>
        <w:ind w:left="600" w:right="600"/>
        <w:jc w:val="center"/>
        <w:rPr>
          <w:color w:val="000000"/>
          <w:sz w:val="20"/>
          <w:szCs w:val="20"/>
        </w:rPr>
      </w:pPr>
    </w:p>
    <w:p w14:paraId="78D60515" w14:textId="77777777" w:rsidR="00426CCD" w:rsidRPr="00576D3B" w:rsidRDefault="00426CCD" w:rsidP="00426CCD">
      <w:pPr>
        <w:spacing w:after="0" w:line="240" w:lineRule="auto"/>
        <w:ind w:left="600" w:right="600"/>
        <w:jc w:val="center"/>
        <w:rPr>
          <w:color w:val="000000"/>
          <w:sz w:val="20"/>
          <w:szCs w:val="20"/>
        </w:rPr>
      </w:pPr>
    </w:p>
    <w:p w14:paraId="458DFFD3"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739C0B9B"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44761DDD"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02647823"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636189D0"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2FF0EC1F" w14:textId="77777777" w:rsidR="00426CCD" w:rsidRPr="00576D3B" w:rsidRDefault="00426CCD" w:rsidP="00D13FB0">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489F3FE5" w14:textId="77777777" w:rsidR="00426CCD" w:rsidRPr="00576D3B" w:rsidRDefault="00426CCD" w:rsidP="00426CCD">
      <w:pPr>
        <w:spacing w:after="0" w:line="240" w:lineRule="auto"/>
        <w:ind w:left="600" w:right="600"/>
        <w:jc w:val="center"/>
        <w:rPr>
          <w:color w:val="000000"/>
          <w:sz w:val="20"/>
          <w:szCs w:val="20"/>
        </w:rPr>
      </w:pPr>
    </w:p>
    <w:p w14:paraId="20631DD8" w14:textId="77777777" w:rsidR="00426CCD" w:rsidRPr="00576D3B" w:rsidRDefault="00426CCD" w:rsidP="00426CCD">
      <w:pPr>
        <w:spacing w:after="0" w:line="240" w:lineRule="auto"/>
        <w:ind w:left="600" w:right="600"/>
        <w:jc w:val="center"/>
        <w:rPr>
          <w:color w:val="000000"/>
          <w:sz w:val="20"/>
          <w:szCs w:val="20"/>
        </w:rPr>
      </w:pPr>
    </w:p>
    <w:p w14:paraId="157C9F4B" w14:textId="77777777" w:rsidR="00426CCD" w:rsidRPr="00576D3B" w:rsidRDefault="00426CCD" w:rsidP="00426CCD">
      <w:pPr>
        <w:spacing w:after="0" w:line="240" w:lineRule="auto"/>
        <w:ind w:left="600" w:right="600"/>
        <w:jc w:val="center"/>
        <w:rPr>
          <w:color w:val="000000"/>
          <w:sz w:val="20"/>
          <w:szCs w:val="20"/>
        </w:rPr>
      </w:pPr>
    </w:p>
    <w:p w14:paraId="68F7C015" w14:textId="77777777" w:rsidR="00426CCD" w:rsidRPr="00576D3B" w:rsidRDefault="00426CCD" w:rsidP="00426CCD">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0390DC8B"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Date of intended publication</w:t>
      </w:r>
    </w:p>
    <w:p w14:paraId="67697E16" w14:textId="77777777" w:rsidR="00426CCD" w:rsidRPr="00576D3B" w:rsidRDefault="00426CCD" w:rsidP="00426CCD">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5516F7AB" w14:textId="77777777" w:rsidR="00426CCD" w:rsidRPr="00B1211D" w:rsidRDefault="00426CCD" w:rsidP="00426CCD">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6D28479D" w14:textId="77777777" w:rsidR="00426CCD" w:rsidRPr="001C2F0D" w:rsidRDefault="00426CCD" w:rsidP="00426CCD">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3D5052D6" w14:textId="77777777" w:rsidR="00426CCD" w:rsidRPr="00576D3B" w:rsidRDefault="00426CCD" w:rsidP="00426CCD">
      <w:pPr>
        <w:spacing w:after="0" w:line="240" w:lineRule="auto"/>
        <w:ind w:left="600" w:right="600"/>
        <w:jc w:val="center"/>
        <w:rPr>
          <w:color w:val="000000"/>
          <w:sz w:val="20"/>
          <w:szCs w:val="20"/>
        </w:rPr>
      </w:pPr>
    </w:p>
    <w:p w14:paraId="4D86BEDF" w14:textId="77777777" w:rsidR="00426CCD" w:rsidRPr="00576D3B" w:rsidRDefault="00426CCD" w:rsidP="00426CCD">
      <w:pPr>
        <w:spacing w:after="0" w:line="240" w:lineRule="auto"/>
        <w:ind w:left="600" w:right="600"/>
        <w:jc w:val="center"/>
        <w:rPr>
          <w:color w:val="000000"/>
          <w:sz w:val="20"/>
          <w:szCs w:val="20"/>
        </w:rPr>
      </w:pPr>
    </w:p>
    <w:p w14:paraId="455556C4" w14:textId="77777777" w:rsidR="00426CCD" w:rsidRPr="00576D3B" w:rsidRDefault="00426CCD" w:rsidP="00426CCD">
      <w:pPr>
        <w:spacing w:after="0" w:line="240" w:lineRule="auto"/>
        <w:ind w:left="600" w:right="600"/>
        <w:jc w:val="center"/>
        <w:rPr>
          <w:color w:val="000000"/>
          <w:sz w:val="20"/>
          <w:szCs w:val="20"/>
        </w:rPr>
      </w:pPr>
    </w:p>
    <w:p w14:paraId="75EE6A4D" w14:textId="77777777" w:rsidR="00426CCD" w:rsidRPr="00FC71E0" w:rsidRDefault="00426CCD" w:rsidP="00426CCD">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22" w:history="1">
        <w:r w:rsidRPr="00576D3B">
          <w:rPr>
            <w:rFonts w:eastAsia="Times New Roman"/>
            <w:color w:val="0000FF"/>
            <w:sz w:val="24"/>
            <w:u w:val="single"/>
            <w:lang w:eastAsia="en-AU"/>
          </w:rPr>
          <w:t>governmentgazettesa@sa.gov.au</w:t>
        </w:r>
      </w:hyperlink>
    </w:p>
    <w:p w14:paraId="567108A7" w14:textId="77777777" w:rsidR="00426CCD" w:rsidRPr="00576D3B" w:rsidRDefault="00426CCD" w:rsidP="00426CCD">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4965D219" w14:textId="77777777" w:rsidR="00426CCD" w:rsidRPr="007A0461" w:rsidRDefault="00426CCD" w:rsidP="008F7D6C">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23" w:history="1">
        <w:r w:rsidRPr="00576D3B">
          <w:rPr>
            <w:rFonts w:eastAsia="Times New Roman"/>
            <w:color w:val="0000FF"/>
            <w:sz w:val="24"/>
            <w:u w:val="single"/>
            <w:lang w:eastAsia="en-AU"/>
          </w:rPr>
          <w:t>www.governmentgazette.sa.gov.au</w:t>
        </w:r>
      </w:hyperlink>
    </w:p>
    <w:p w14:paraId="6239E458" w14:textId="77777777" w:rsidR="00426CCD" w:rsidRPr="00576D3B" w:rsidRDefault="00426CCD" w:rsidP="00426CCD">
      <w:pPr>
        <w:spacing w:after="0" w:line="240" w:lineRule="auto"/>
        <w:ind w:left="600" w:right="600"/>
        <w:jc w:val="center"/>
        <w:rPr>
          <w:color w:val="000000"/>
          <w:sz w:val="20"/>
          <w:szCs w:val="20"/>
        </w:rPr>
      </w:pPr>
    </w:p>
    <w:p w14:paraId="61F9E6F3" w14:textId="77777777" w:rsidR="00426CCD" w:rsidRPr="00576D3B" w:rsidRDefault="00426CCD" w:rsidP="00426CCD">
      <w:pPr>
        <w:spacing w:after="0" w:line="240" w:lineRule="auto"/>
        <w:ind w:left="600" w:right="600"/>
        <w:jc w:val="center"/>
        <w:rPr>
          <w:color w:val="000000"/>
          <w:sz w:val="20"/>
          <w:szCs w:val="20"/>
        </w:rPr>
      </w:pPr>
    </w:p>
    <w:p w14:paraId="4B1DD018" w14:textId="77777777" w:rsidR="00426CCD" w:rsidRPr="00576D3B" w:rsidRDefault="00426CCD" w:rsidP="00426CCD">
      <w:pPr>
        <w:spacing w:after="0" w:line="240" w:lineRule="auto"/>
        <w:ind w:left="600" w:right="600"/>
        <w:jc w:val="center"/>
        <w:rPr>
          <w:color w:val="000000"/>
          <w:sz w:val="20"/>
          <w:szCs w:val="20"/>
        </w:rPr>
      </w:pPr>
    </w:p>
    <w:p w14:paraId="51C4FE10" w14:textId="77777777" w:rsidR="00426CCD" w:rsidRPr="00576D3B" w:rsidRDefault="00426CCD" w:rsidP="00426CCD">
      <w:pPr>
        <w:spacing w:after="0" w:line="240" w:lineRule="auto"/>
        <w:ind w:left="600" w:right="600"/>
        <w:jc w:val="center"/>
        <w:rPr>
          <w:color w:val="000000"/>
          <w:sz w:val="20"/>
          <w:szCs w:val="20"/>
        </w:rPr>
      </w:pPr>
    </w:p>
    <w:p w14:paraId="0D538162" w14:textId="77777777" w:rsidR="00426CCD" w:rsidRDefault="00426CCD" w:rsidP="00426CCD">
      <w:pPr>
        <w:spacing w:after="0" w:line="240" w:lineRule="auto"/>
        <w:ind w:left="600" w:right="600"/>
        <w:jc w:val="center"/>
        <w:rPr>
          <w:color w:val="000000"/>
          <w:sz w:val="20"/>
          <w:szCs w:val="20"/>
        </w:rPr>
      </w:pPr>
    </w:p>
    <w:p w14:paraId="579750B6" w14:textId="77777777" w:rsidR="00F2152E" w:rsidRDefault="00F2152E" w:rsidP="00426CCD">
      <w:pPr>
        <w:spacing w:after="0" w:line="240" w:lineRule="auto"/>
        <w:ind w:left="600" w:right="600"/>
        <w:jc w:val="center"/>
        <w:rPr>
          <w:color w:val="000000"/>
          <w:sz w:val="20"/>
          <w:szCs w:val="20"/>
        </w:rPr>
      </w:pPr>
    </w:p>
    <w:p w14:paraId="6300343A" w14:textId="77777777" w:rsidR="00F2152E" w:rsidRDefault="00F2152E" w:rsidP="00426CCD">
      <w:pPr>
        <w:spacing w:after="0" w:line="240" w:lineRule="auto"/>
        <w:ind w:left="600" w:right="600"/>
        <w:jc w:val="center"/>
        <w:rPr>
          <w:color w:val="000000"/>
          <w:sz w:val="20"/>
          <w:szCs w:val="20"/>
        </w:rPr>
      </w:pPr>
    </w:p>
    <w:p w14:paraId="19E0744F" w14:textId="77777777" w:rsidR="00F2152E" w:rsidRDefault="00F2152E" w:rsidP="00426CCD">
      <w:pPr>
        <w:spacing w:after="0" w:line="240" w:lineRule="auto"/>
        <w:ind w:left="600" w:right="600"/>
        <w:jc w:val="center"/>
        <w:rPr>
          <w:color w:val="000000"/>
          <w:sz w:val="20"/>
          <w:szCs w:val="20"/>
        </w:rPr>
      </w:pPr>
    </w:p>
    <w:p w14:paraId="52DAA901" w14:textId="77777777" w:rsidR="00426CCD" w:rsidRPr="00576D3B" w:rsidRDefault="00426CCD" w:rsidP="00426CCD">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29926EF2" w14:textId="77777777" w:rsidR="00426CCD" w:rsidRPr="00576D3B" w:rsidRDefault="00426CCD" w:rsidP="00426CCD">
      <w:pPr>
        <w:pBdr>
          <w:top w:val="single" w:sz="4" w:space="1" w:color="auto"/>
        </w:pBdr>
        <w:spacing w:before="100" w:after="0" w:line="14" w:lineRule="exact"/>
        <w:jc w:val="center"/>
        <w:rPr>
          <w:rFonts w:eastAsia="Times New Roman"/>
          <w:b/>
          <w:color w:val="000000"/>
          <w:sz w:val="20"/>
          <w:szCs w:val="20"/>
          <w:lang w:eastAsia="en-AU"/>
        </w:rPr>
      </w:pPr>
    </w:p>
    <w:p w14:paraId="71B6FCBF" w14:textId="399258BC" w:rsidR="00426CCD" w:rsidRPr="00576D3B" w:rsidRDefault="00426CCD" w:rsidP="00426CCD">
      <w:pPr>
        <w:spacing w:before="180" w:after="0"/>
        <w:jc w:val="center"/>
        <w:rPr>
          <w:szCs w:val="17"/>
        </w:rPr>
      </w:pPr>
      <w:r w:rsidRPr="00576D3B">
        <w:rPr>
          <w:szCs w:val="17"/>
        </w:rPr>
        <w:t xml:space="preserve">Printed and published weekly by authority of </w:t>
      </w:r>
      <w:r w:rsidR="00DF7B5A" w:rsidRPr="00DF7B5A">
        <w:rPr>
          <w:smallCaps/>
          <w:szCs w:val="17"/>
        </w:rPr>
        <w:t>S. Smith</w:t>
      </w:r>
      <w:r w:rsidRPr="00576D3B">
        <w:rPr>
          <w:szCs w:val="17"/>
        </w:rPr>
        <w:t>, Government Printer, South Australia</w:t>
      </w:r>
    </w:p>
    <w:p w14:paraId="140B2C7E" w14:textId="77777777" w:rsidR="00426CCD" w:rsidRPr="00576D3B" w:rsidRDefault="00426CCD" w:rsidP="00426CCD">
      <w:pPr>
        <w:spacing w:after="0"/>
        <w:jc w:val="center"/>
        <w:rPr>
          <w:szCs w:val="17"/>
        </w:rPr>
      </w:pPr>
      <w:r w:rsidRPr="00576D3B">
        <w:rPr>
          <w:szCs w:val="17"/>
        </w:rPr>
        <w:t>$8.</w:t>
      </w:r>
      <w:r w:rsidR="00DC41BD">
        <w:rPr>
          <w:szCs w:val="17"/>
        </w:rPr>
        <w:t>15</w:t>
      </w:r>
      <w:r w:rsidRPr="00576D3B">
        <w:rPr>
          <w:szCs w:val="17"/>
        </w:rPr>
        <w:t xml:space="preserve"> per issue (plus postage), $4</w:t>
      </w:r>
      <w:r w:rsidR="00DC41BD">
        <w:rPr>
          <w:szCs w:val="17"/>
        </w:rPr>
        <w:t>11</w:t>
      </w:r>
      <w:r w:rsidRPr="00576D3B">
        <w:rPr>
          <w:szCs w:val="17"/>
        </w:rPr>
        <w:t>.00 per annual subscription—GST inclusive</w:t>
      </w:r>
    </w:p>
    <w:p w14:paraId="0BB6900E" w14:textId="77777777" w:rsidR="00F337C8" w:rsidRPr="003471CD" w:rsidRDefault="00426CCD" w:rsidP="00426CCD">
      <w:pPr>
        <w:pStyle w:val="GG-body"/>
        <w:jc w:val="center"/>
      </w:pPr>
      <w:r w:rsidRPr="00576D3B">
        <w:rPr>
          <w:rFonts w:eastAsia="Calibri"/>
        </w:rPr>
        <w:t xml:space="preserve">Online publications: </w:t>
      </w:r>
      <w:hyperlink r:id="rId24" w:history="1">
        <w:r w:rsidRPr="00576D3B">
          <w:rPr>
            <w:rFonts w:eastAsia="Calibri"/>
            <w:color w:val="0000FF"/>
            <w:u w:val="single"/>
          </w:rPr>
          <w:t>www.governmentgazette.sa.gov.au</w:t>
        </w:r>
      </w:hyperlink>
    </w:p>
    <w:sectPr w:rsidR="00F337C8" w:rsidRPr="003471CD" w:rsidSect="00937A81">
      <w:headerReference w:type="even" r:id="rId25"/>
      <w:headerReference w:type="default" r:id="rId26"/>
      <w:footerReference w:type="default" r:id="rId27"/>
      <w:pgSz w:w="11906" w:h="16838"/>
      <w:pgMar w:top="1674" w:right="1256" w:bottom="1134" w:left="1290" w:header="1134" w:footer="1134" w:gutter="0"/>
      <w:pgNumType w:start="219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2F742" w14:textId="77777777" w:rsidR="00DF7B5A" w:rsidRDefault="00DF7B5A" w:rsidP="00777F88">
      <w:pPr>
        <w:spacing w:after="0" w:line="240" w:lineRule="auto"/>
      </w:pPr>
      <w:r>
        <w:separator/>
      </w:r>
    </w:p>
  </w:endnote>
  <w:endnote w:type="continuationSeparator" w:id="0">
    <w:p w14:paraId="360A35E9" w14:textId="77777777" w:rsidR="00DF7B5A" w:rsidRDefault="00DF7B5A"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panose1 w:val="020B0503030403020204"/>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F98A" w14:textId="77777777" w:rsidR="00A3401E" w:rsidRPr="00A3401E" w:rsidRDefault="00A3401E" w:rsidP="00A3401E">
    <w:pPr>
      <w:spacing w:line="210" w:lineRule="exact"/>
      <w:jc w:val="left"/>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8DE4" w14:textId="77777777" w:rsidR="002F50FE" w:rsidRPr="00D0446B" w:rsidRDefault="002F50FE" w:rsidP="00D0446B">
    <w:r w:rsidRPr="00D0446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4080" w14:textId="77777777" w:rsidR="008557D0" w:rsidRPr="00576D3B" w:rsidRDefault="008557D0" w:rsidP="008557D0">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67BA4411" w14:textId="77777777" w:rsidR="008557D0" w:rsidRPr="00576D3B" w:rsidRDefault="008557D0" w:rsidP="008557D0">
    <w:pPr>
      <w:pBdr>
        <w:top w:val="single" w:sz="4" w:space="1" w:color="auto"/>
      </w:pBdr>
      <w:spacing w:before="100" w:after="0" w:line="14" w:lineRule="exact"/>
      <w:jc w:val="center"/>
      <w:rPr>
        <w:rFonts w:eastAsia="Times New Roman"/>
        <w:b/>
        <w:color w:val="000000"/>
        <w:sz w:val="20"/>
        <w:szCs w:val="20"/>
        <w:lang w:eastAsia="en-AU"/>
      </w:rPr>
    </w:pPr>
  </w:p>
  <w:p w14:paraId="6FD22AA5" w14:textId="3FD3A411" w:rsidR="008557D0" w:rsidRPr="00576D3B" w:rsidRDefault="008557D0" w:rsidP="008557D0">
    <w:pPr>
      <w:spacing w:before="180" w:after="0"/>
      <w:jc w:val="center"/>
      <w:rPr>
        <w:szCs w:val="17"/>
      </w:rPr>
    </w:pPr>
    <w:r w:rsidRPr="00576D3B">
      <w:rPr>
        <w:szCs w:val="17"/>
      </w:rPr>
      <w:t xml:space="preserve">Printed and published weekly by authority of </w:t>
    </w:r>
    <w:r w:rsidR="00DF7B5A" w:rsidRPr="00DF7B5A">
      <w:rPr>
        <w:smallCaps/>
        <w:szCs w:val="17"/>
      </w:rPr>
      <w:t>S. Smith</w:t>
    </w:r>
    <w:r w:rsidRPr="00576D3B">
      <w:rPr>
        <w:szCs w:val="17"/>
      </w:rPr>
      <w:t>, Government Printer, South Australia</w:t>
    </w:r>
  </w:p>
  <w:p w14:paraId="6CBB006A" w14:textId="77777777" w:rsidR="008557D0" w:rsidRPr="00576D3B" w:rsidRDefault="008557D0" w:rsidP="008557D0">
    <w:pPr>
      <w:spacing w:after="0"/>
      <w:jc w:val="center"/>
      <w:rPr>
        <w:szCs w:val="17"/>
      </w:rPr>
    </w:pPr>
    <w:r w:rsidRPr="00576D3B">
      <w:rPr>
        <w:szCs w:val="17"/>
      </w:rPr>
      <w:t>$8.</w:t>
    </w:r>
    <w:r w:rsidR="00C0725F">
      <w:rPr>
        <w:szCs w:val="17"/>
      </w:rPr>
      <w:t>15</w:t>
    </w:r>
    <w:r w:rsidRPr="00576D3B">
      <w:rPr>
        <w:szCs w:val="17"/>
      </w:rPr>
      <w:t xml:space="preserve"> per issue (plus postage), $4</w:t>
    </w:r>
    <w:r w:rsidR="00C0725F">
      <w:rPr>
        <w:szCs w:val="17"/>
      </w:rPr>
      <w:t>11</w:t>
    </w:r>
    <w:r w:rsidRPr="00576D3B">
      <w:rPr>
        <w:szCs w:val="17"/>
      </w:rPr>
      <w:t>.00 per annual subscription—GST inclusive</w:t>
    </w:r>
  </w:p>
  <w:p w14:paraId="5D0BC1BD" w14:textId="77777777" w:rsidR="008557D0" w:rsidRPr="003471CD" w:rsidRDefault="008557D0" w:rsidP="008557D0">
    <w:pPr>
      <w:pStyle w:val="GG-body"/>
      <w:jc w:val="center"/>
    </w:pPr>
    <w:r w:rsidRPr="00576D3B">
      <w:rPr>
        <w:rFonts w:eastAsia="Calibri"/>
      </w:rPr>
      <w:t xml:space="preserve">Online publications: </w:t>
    </w:r>
    <w:hyperlink r:id="rId1" w:history="1">
      <w:r w:rsidRPr="00576D3B">
        <w:rPr>
          <w:rFonts w:eastAsia="Calibri"/>
          <w:color w:val="0000FF"/>
          <w:u w:val="single"/>
        </w:rPr>
        <w:t>www.governmentgazette.sa.gov.au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37A54" w14:textId="77777777" w:rsidR="002F50FE" w:rsidRPr="00D0446B" w:rsidRDefault="002F50FE" w:rsidP="00D0446B">
    <w:r w:rsidRPr="00D0446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26C07" w14:textId="77777777" w:rsidR="002F50FE" w:rsidRPr="00144772" w:rsidRDefault="002F50F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36A74526" w14:textId="77777777" w:rsidR="002F50FE" w:rsidRPr="00144772" w:rsidRDefault="002F50F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4A149F57" w14:textId="77777777" w:rsidR="002F50FE" w:rsidRPr="00777F88" w:rsidRDefault="002F50FE" w:rsidP="00D0446B">
    <w:pPr>
      <w:spacing w:before="180"/>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1431B2F6" w14:textId="77777777" w:rsidR="002F50FE" w:rsidRPr="00777F88" w:rsidRDefault="002F50FE" w:rsidP="00D0446B">
    <w:pPr>
      <w:jc w:val="center"/>
      <w:rPr>
        <w:szCs w:val="17"/>
      </w:rPr>
    </w:pPr>
    <w:r w:rsidRPr="00777F88">
      <w:rPr>
        <w:szCs w:val="17"/>
      </w:rPr>
      <w:t>$7.21 per issue (plus postage), $361.90 per annual subscription—GST inclusive</w:t>
    </w:r>
  </w:p>
  <w:p w14:paraId="51AB3F7D" w14:textId="77777777" w:rsidR="002F50FE" w:rsidRPr="00D0446B" w:rsidRDefault="002F50FE" w:rsidP="00D0446B">
    <w:pPr>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8ADBC" w14:textId="77777777" w:rsidR="002F50FE" w:rsidRPr="00A3401E" w:rsidRDefault="002F50FE" w:rsidP="00A3401E">
    <w:pPr>
      <w:spacing w:line="210" w:lineRule="exact"/>
      <w:jc w:val="left"/>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30EAF" w14:textId="77777777" w:rsidR="00DF7B5A" w:rsidRDefault="00DF7B5A" w:rsidP="00777F88">
      <w:pPr>
        <w:spacing w:after="0" w:line="240" w:lineRule="auto"/>
      </w:pPr>
      <w:r>
        <w:separator/>
      </w:r>
    </w:p>
  </w:footnote>
  <w:footnote w:type="continuationSeparator" w:id="0">
    <w:p w14:paraId="296DA8A5" w14:textId="77777777" w:rsidR="00DF7B5A" w:rsidRDefault="00DF7B5A"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7A89B" w14:textId="77777777" w:rsidR="002F50FE" w:rsidRPr="0034074D" w:rsidRDefault="00B304BC" w:rsidP="0034074D">
    <w:pPr>
      <w:tabs>
        <w:tab w:val="right" w:pos="9360"/>
      </w:tabs>
      <w:rPr>
        <w:sz w:val="20"/>
        <w:szCs w:val="20"/>
      </w:rPr>
    </w:pPr>
    <w:r>
      <w:rPr>
        <w:noProof/>
        <w:sz w:val="20"/>
        <w:szCs w:val="20"/>
      </w:rPr>
      <mc:AlternateContent>
        <mc:Choice Requires="wps">
          <w:drawing>
            <wp:anchor distT="0" distB="0" distL="114300" distR="114300" simplePos="1" relativeHeight="251661312" behindDoc="0" locked="0" layoutInCell="0" allowOverlap="1" wp14:anchorId="46C40E3D" wp14:editId="6A632588">
              <wp:simplePos x="0" y="190500"/>
              <wp:positionH relativeFrom="page">
                <wp:posOffset>0</wp:posOffset>
              </wp:positionH>
              <wp:positionV relativeFrom="page">
                <wp:posOffset>190500</wp:posOffset>
              </wp:positionV>
              <wp:extent cx="7560310" cy="252095"/>
              <wp:effectExtent l="0" t="0" r="0" b="14605"/>
              <wp:wrapNone/>
              <wp:docPr id="4" name="MSIPCMd42e4a65aabd00dbe90af422"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850B00"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C40E3D" id="_x0000_t202" coordsize="21600,21600" o:spt="202" path="m,l,21600r21600,l21600,xe">
              <v:stroke joinstyle="miter"/>
              <v:path gradientshapeok="t" o:connecttype="rect"/>
            </v:shapetype>
            <v:shape id="MSIPCMd42e4a65aabd00dbe90af422"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51850B00"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r w:rsidR="002F50FE" w:rsidRPr="0034074D">
      <w:rPr>
        <w:sz w:val="20"/>
        <w:szCs w:val="20"/>
      </w:rPr>
      <w:t>2</w:t>
    </w:r>
    <w:r w:rsidR="002F50FE" w:rsidRPr="0034074D">
      <w:rPr>
        <w:sz w:val="20"/>
        <w:szCs w:val="20"/>
      </w:rPr>
      <w:tab/>
      <w:t>THE SOUTH AUSTRALIAN GOVERNMENT GAZETTE</w:t>
    </w:r>
    <w:r w:rsidR="002F50FE" w:rsidRPr="0034074D">
      <w:rPr>
        <w:sz w:val="20"/>
        <w:szCs w:val="20"/>
      </w:rPr>
      <w:tab/>
    </w:r>
    <w:r w:rsidR="002F50FE">
      <w:rPr>
        <w:sz w:val="20"/>
        <w:szCs w:val="20"/>
      </w:rPr>
      <w:t>22 March</w:t>
    </w:r>
    <w:r w:rsidR="002F50FE" w:rsidRPr="0034074D">
      <w:rPr>
        <w:sz w:val="20"/>
        <w:szCs w:val="20"/>
      </w:rPr>
      <w:t xml:space="preserve"> 2017</w:t>
    </w:r>
  </w:p>
  <w:p w14:paraId="598C0C90" w14:textId="77777777" w:rsidR="002F50FE" w:rsidRPr="0034074D" w:rsidRDefault="002F50FE" w:rsidP="0034074D">
    <w:pPr>
      <w:pBdr>
        <w:top w:val="single" w:sz="4" w:space="1" w:color="auto"/>
      </w:pBdr>
      <w:tabs>
        <w:tab w:val="right" w:pos="9360"/>
      </w:tabs>
      <w:spacing w:before="100" w:line="14" w:lineRule="exact"/>
      <w:jc w:val="center"/>
      <w:rPr>
        <w:sz w:val="20"/>
        <w:szCs w:val="20"/>
      </w:rPr>
    </w:pPr>
  </w:p>
  <w:p w14:paraId="6CCACA60" w14:textId="77777777" w:rsidR="002F50FE" w:rsidRPr="0034074D" w:rsidRDefault="002F50FE" w:rsidP="0034074D">
    <w:pP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4E3E"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59264" behindDoc="0" locked="0" layoutInCell="0" allowOverlap="1" wp14:anchorId="78A3B768" wp14:editId="3BC00B4A">
              <wp:simplePos x="0" y="190500"/>
              <wp:positionH relativeFrom="page">
                <wp:posOffset>0</wp:posOffset>
              </wp:positionH>
              <wp:positionV relativeFrom="page">
                <wp:posOffset>190500</wp:posOffset>
              </wp:positionV>
              <wp:extent cx="7560310" cy="252095"/>
              <wp:effectExtent l="0" t="0" r="0" b="14605"/>
              <wp:wrapNone/>
              <wp:docPr id="2" name="MSIPCM3ee34cf286762351286267f0"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31B8C8"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8A3B768" id="_x0000_t202" coordsize="21600,21600" o:spt="202" path="m,l,21600r21600,l21600,xe">
              <v:stroke joinstyle="miter"/>
              <v:path gradientshapeok="t" o:connecttype="rect"/>
            </v:shapetype>
            <v:shape id="MSIPCM3ee34cf286762351286267f0"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4A31B8C8"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CBC0" w14:textId="77777777" w:rsidR="00781B55" w:rsidRPr="00552C29" w:rsidRDefault="00781B55" w:rsidP="00781B55">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 </w:t>
    </w:r>
    <w:proofErr w:type="gramStart"/>
    <w:r w:rsidRPr="00552C29">
      <w:rPr>
        <w:rStyle w:val="PageNumber"/>
        <w:sz w:val="21"/>
        <w:szCs w:val="21"/>
      </w:rPr>
      <w:t xml:space="preserve">p. </w:t>
    </w:r>
    <w:r>
      <w:rPr>
        <w:rStyle w:val="PageNumber"/>
        <w:sz w:val="21"/>
        <w:szCs w:val="21"/>
      </w:rPr>
      <w:t>?</w:t>
    </w:r>
    <w:proofErr w:type="gramEnd"/>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proofErr w:type="gramStart"/>
    <w:r w:rsidRPr="00552C29">
      <w:rPr>
        <w:rStyle w:val="PageNumber"/>
        <w:sz w:val="21"/>
        <w:szCs w:val="21"/>
      </w:rPr>
      <w:t>?? ????</w:t>
    </w:r>
    <w:proofErr w:type="gramEnd"/>
    <w:r w:rsidRPr="00552C29">
      <w:rPr>
        <w:rStyle w:val="PageNumber"/>
        <w:sz w:val="21"/>
        <w:szCs w:val="21"/>
      </w:rPr>
      <w:t xml:space="preserve"> </w:t>
    </w:r>
    <w:r w:rsidRPr="00552C29">
      <w:rPr>
        <w:sz w:val="21"/>
        <w:szCs w:val="21"/>
      </w:rPr>
      <w:t>202</w:t>
    </w:r>
    <w:r>
      <w:rPr>
        <w:sz w:val="21"/>
        <w:szCs w:val="21"/>
      </w:rPr>
      <w:t>?</w:t>
    </w:r>
  </w:p>
  <w:p w14:paraId="17A569D5" w14:textId="77777777" w:rsidR="00781B55" w:rsidRPr="00552C29" w:rsidRDefault="00781B55" w:rsidP="00781B55">
    <w:pPr>
      <w:spacing w:line="210" w:lineRule="exact"/>
      <w:jc w:val="left"/>
      <w:rPr>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5809" w14:textId="77777777" w:rsidR="002F50FE" w:rsidRPr="00DA30CF" w:rsidRDefault="00B304BC" w:rsidP="00DA30CF">
    <w:pPr>
      <w:rPr>
        <w:szCs w:val="17"/>
      </w:rPr>
    </w:pPr>
    <w:r>
      <w:rPr>
        <w:noProof/>
        <w:szCs w:val="17"/>
      </w:rPr>
      <mc:AlternateContent>
        <mc:Choice Requires="wps">
          <w:drawing>
            <wp:anchor distT="0" distB="0" distL="114300" distR="114300" simplePos="1" relativeHeight="251662336" behindDoc="0" locked="0" layoutInCell="0" allowOverlap="1" wp14:anchorId="517DEF1F" wp14:editId="674B5EE9">
              <wp:simplePos x="0" y="190500"/>
              <wp:positionH relativeFrom="page">
                <wp:posOffset>0</wp:posOffset>
              </wp:positionH>
              <wp:positionV relativeFrom="page">
                <wp:posOffset>190500</wp:posOffset>
              </wp:positionV>
              <wp:extent cx="7560310" cy="252095"/>
              <wp:effectExtent l="0" t="0" r="0" b="14605"/>
              <wp:wrapNone/>
              <wp:docPr id="5" name="MSIPCMba6840efbea12d98d57a8d02"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5F9FF3"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17DEF1F" id="_x0000_t202" coordsize="21600,21600" o:spt="202" path="m,l,21600r21600,l21600,xe">
              <v:stroke joinstyle="miter"/>
              <v:path gradientshapeok="t" o:connecttype="rect"/>
            </v:shapetype>
            <v:shape id="MSIPCMba6840efbea12d98d57a8d02"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125F9FF3" w14:textId="77777777" w:rsidR="00B304BC" w:rsidRPr="00B304BC" w:rsidRDefault="00B304BC" w:rsidP="00B304BC">
                    <w:pPr>
                      <w:spacing w:after="0"/>
                      <w:jc w:val="center"/>
                      <w:rPr>
                        <w:rFonts w:ascii="Arial" w:hAnsi="Arial" w:cs="Arial"/>
                        <w:color w:val="A80000"/>
                        <w:sz w:val="24"/>
                      </w:rPr>
                    </w:pPr>
                    <w:r w:rsidRPr="00B304BC">
                      <w:rPr>
                        <w:rFonts w:ascii="Arial" w:hAnsi="Arial" w:cs="Arial"/>
                        <w:color w:val="A8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CDDB1" w14:textId="592387E6" w:rsidR="002F50FE" w:rsidRPr="00552C29" w:rsidRDefault="002F50FE" w:rsidP="00552C29">
    <w:pPr>
      <w:pBdr>
        <w:bottom w:val="single" w:sz="6" w:space="3" w:color="auto"/>
      </w:pBdr>
      <w:tabs>
        <w:tab w:val="center" w:pos="4678"/>
        <w:tab w:val="right" w:pos="9356"/>
      </w:tabs>
      <w:spacing w:after="0" w:line="240" w:lineRule="auto"/>
      <w:rPr>
        <w:rFonts w:eastAsia="Times New Roman"/>
        <w:sz w:val="21"/>
        <w:szCs w:val="21"/>
      </w:rPr>
    </w:pPr>
    <w:r w:rsidRPr="00552C29">
      <w:rPr>
        <w:rStyle w:val="PageNumber"/>
        <w:sz w:val="21"/>
        <w:szCs w:val="21"/>
      </w:rPr>
      <w:t xml:space="preserve">No. </w:t>
    </w:r>
    <w:r w:rsidR="00DF7B5A">
      <w:rPr>
        <w:rStyle w:val="PageNumber"/>
        <w:sz w:val="21"/>
        <w:szCs w:val="21"/>
      </w:rPr>
      <w:t>47</w:t>
    </w:r>
    <w:r w:rsidRPr="00552C29">
      <w:rPr>
        <w:rStyle w:val="PageNumber"/>
        <w:sz w:val="21"/>
        <w:szCs w:val="21"/>
      </w:rPr>
      <w:t xml:space="preserve"> p. </w:t>
    </w:r>
    <w:r w:rsidR="00372218" w:rsidRPr="00552C29">
      <w:rPr>
        <w:rStyle w:val="PageNumber"/>
        <w:sz w:val="21"/>
        <w:szCs w:val="21"/>
      </w:rPr>
      <w:fldChar w:fldCharType="begin"/>
    </w:r>
    <w:r w:rsidR="00372218" w:rsidRPr="00552C29">
      <w:rPr>
        <w:rStyle w:val="PageNumber"/>
        <w:sz w:val="21"/>
        <w:szCs w:val="21"/>
      </w:rPr>
      <w:instrText xml:space="preserve"> PAGE </w:instrText>
    </w:r>
    <w:r w:rsidR="00372218" w:rsidRPr="00552C29">
      <w:rPr>
        <w:rStyle w:val="PageNumber"/>
        <w:sz w:val="21"/>
        <w:szCs w:val="21"/>
      </w:rPr>
      <w:fldChar w:fldCharType="separate"/>
    </w:r>
    <w:r w:rsidR="00372218">
      <w:rPr>
        <w:rStyle w:val="PageNumber"/>
        <w:noProof/>
        <w:sz w:val="21"/>
        <w:szCs w:val="21"/>
      </w:rPr>
      <w:t>10</w:t>
    </w:r>
    <w:r w:rsidR="00372218" w:rsidRPr="00552C29">
      <w:rPr>
        <w:rStyle w:val="PageNumber"/>
        <w:sz w:val="21"/>
        <w:szCs w:val="21"/>
      </w:rPr>
      <w:fldChar w:fldCharType="end"/>
    </w:r>
    <w:r w:rsidRPr="00552C29">
      <w:rPr>
        <w:rFonts w:eastAsia="Times New Roman"/>
        <w:sz w:val="21"/>
        <w:szCs w:val="21"/>
      </w:rPr>
      <w:tab/>
    </w:r>
    <w:r w:rsidRPr="00552C29">
      <w:rPr>
        <w:rFonts w:eastAsia="Times New Roman"/>
        <w:smallCaps/>
        <w:sz w:val="21"/>
        <w:szCs w:val="21"/>
      </w:rPr>
      <w:t>The South Australian Government Gazette</w:t>
    </w:r>
    <w:r w:rsidRPr="00552C29">
      <w:rPr>
        <w:rFonts w:eastAsia="Times New Roman"/>
        <w:sz w:val="21"/>
        <w:szCs w:val="21"/>
      </w:rPr>
      <w:tab/>
    </w:r>
    <w:r w:rsidR="00DF7B5A">
      <w:rPr>
        <w:rStyle w:val="PageNumber"/>
        <w:sz w:val="21"/>
        <w:szCs w:val="21"/>
      </w:rPr>
      <w:t>8 July</w:t>
    </w:r>
    <w:r w:rsidRPr="00552C29">
      <w:rPr>
        <w:rStyle w:val="PageNumber"/>
        <w:sz w:val="21"/>
        <w:szCs w:val="21"/>
      </w:rPr>
      <w:t xml:space="preserve"> </w:t>
    </w:r>
    <w:r w:rsidRPr="00552C29">
      <w:rPr>
        <w:sz w:val="21"/>
        <w:szCs w:val="21"/>
      </w:rPr>
      <w:t>202</w:t>
    </w:r>
    <w:r w:rsidR="00B304BC">
      <w:rPr>
        <w:sz w:val="21"/>
        <w:szCs w:val="21"/>
      </w:rPr>
      <w:t>2</w:t>
    </w:r>
  </w:p>
  <w:p w14:paraId="21018E65" w14:textId="77777777" w:rsidR="002F50FE" w:rsidRPr="00552C29" w:rsidRDefault="002F50FE" w:rsidP="00781B55">
    <w:pPr>
      <w:spacing w:line="210" w:lineRule="exact"/>
      <w:jc w:val="left"/>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C432D" w14:textId="27DD8C05" w:rsidR="002F50FE" w:rsidRPr="00552C29" w:rsidRDefault="00DF7B5A" w:rsidP="00552C29">
    <w:pPr>
      <w:pBdr>
        <w:bottom w:val="single" w:sz="6" w:space="3" w:color="auto"/>
      </w:pBdr>
      <w:tabs>
        <w:tab w:val="center" w:pos="4678"/>
        <w:tab w:val="right" w:pos="9356"/>
      </w:tabs>
      <w:spacing w:after="0" w:line="240" w:lineRule="auto"/>
      <w:rPr>
        <w:rFonts w:eastAsia="Times New Roman"/>
        <w:sz w:val="21"/>
        <w:szCs w:val="21"/>
      </w:rPr>
    </w:pPr>
    <w:r>
      <w:rPr>
        <w:rStyle w:val="PageNumber"/>
        <w:sz w:val="21"/>
        <w:szCs w:val="21"/>
      </w:rPr>
      <w:t>8 July</w:t>
    </w:r>
    <w:r w:rsidRPr="00552C29">
      <w:rPr>
        <w:sz w:val="21"/>
        <w:szCs w:val="21"/>
      </w:rPr>
      <w:t xml:space="preserve"> </w:t>
    </w:r>
    <w:r w:rsidR="002F50FE" w:rsidRPr="00552C29">
      <w:rPr>
        <w:sz w:val="21"/>
        <w:szCs w:val="21"/>
      </w:rPr>
      <w:t>202</w:t>
    </w:r>
    <w:r w:rsidR="00B304BC">
      <w:rPr>
        <w:sz w:val="21"/>
        <w:szCs w:val="21"/>
      </w:rPr>
      <w:t>2</w:t>
    </w:r>
    <w:r w:rsidR="002F50FE" w:rsidRPr="00552C29">
      <w:rPr>
        <w:rFonts w:eastAsia="Times New Roman"/>
        <w:sz w:val="21"/>
        <w:szCs w:val="21"/>
      </w:rPr>
      <w:tab/>
    </w:r>
    <w:r w:rsidR="002F50FE" w:rsidRPr="00552C29">
      <w:rPr>
        <w:rFonts w:eastAsia="Times New Roman"/>
        <w:smallCaps/>
        <w:sz w:val="21"/>
        <w:szCs w:val="21"/>
      </w:rPr>
      <w:t>The South Australian Government Gazette</w:t>
    </w:r>
    <w:r w:rsidR="002F50FE" w:rsidRPr="00552C29">
      <w:rPr>
        <w:rFonts w:eastAsia="Times New Roman"/>
        <w:sz w:val="21"/>
        <w:szCs w:val="21"/>
      </w:rPr>
      <w:tab/>
    </w:r>
    <w:r w:rsidR="002F50FE" w:rsidRPr="00552C29">
      <w:rPr>
        <w:rStyle w:val="PageNumber"/>
        <w:sz w:val="21"/>
        <w:szCs w:val="21"/>
      </w:rPr>
      <w:t xml:space="preserve">No. </w:t>
    </w:r>
    <w:r>
      <w:rPr>
        <w:rStyle w:val="PageNumber"/>
        <w:sz w:val="21"/>
        <w:szCs w:val="21"/>
      </w:rPr>
      <w:t>47</w:t>
    </w:r>
    <w:r w:rsidR="002F50FE" w:rsidRPr="00552C29">
      <w:rPr>
        <w:rStyle w:val="PageNumber"/>
        <w:sz w:val="21"/>
        <w:szCs w:val="21"/>
      </w:rPr>
      <w:t xml:space="preserve"> p. </w:t>
    </w:r>
    <w:r w:rsidR="002F50FE" w:rsidRPr="00552C29">
      <w:rPr>
        <w:rStyle w:val="PageNumber"/>
        <w:sz w:val="21"/>
        <w:szCs w:val="21"/>
      </w:rPr>
      <w:fldChar w:fldCharType="begin"/>
    </w:r>
    <w:r w:rsidR="002F50FE" w:rsidRPr="00552C29">
      <w:rPr>
        <w:rStyle w:val="PageNumber"/>
        <w:sz w:val="21"/>
        <w:szCs w:val="21"/>
      </w:rPr>
      <w:instrText xml:space="preserve"> PAGE </w:instrText>
    </w:r>
    <w:r w:rsidR="002F50FE" w:rsidRPr="00552C29">
      <w:rPr>
        <w:rStyle w:val="PageNumber"/>
        <w:sz w:val="21"/>
        <w:szCs w:val="21"/>
      </w:rPr>
      <w:fldChar w:fldCharType="separate"/>
    </w:r>
    <w:r w:rsidR="00372218">
      <w:rPr>
        <w:rStyle w:val="PageNumber"/>
        <w:noProof/>
        <w:sz w:val="21"/>
        <w:szCs w:val="21"/>
      </w:rPr>
      <w:t>9</w:t>
    </w:r>
    <w:r w:rsidR="002F50FE" w:rsidRPr="00552C29">
      <w:rPr>
        <w:rStyle w:val="PageNumber"/>
        <w:sz w:val="21"/>
        <w:szCs w:val="21"/>
      </w:rPr>
      <w:fldChar w:fldCharType="end"/>
    </w:r>
  </w:p>
  <w:p w14:paraId="4699D0EA" w14:textId="77777777" w:rsidR="002F50FE" w:rsidRPr="00552C29" w:rsidRDefault="002F50FE" w:rsidP="00552C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87981"/>
    <w:multiLevelType w:val="hybridMultilevel"/>
    <w:tmpl w:val="53704E14"/>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15:restartNumberingAfterBreak="0">
    <w:nsid w:val="06133929"/>
    <w:multiLevelType w:val="hybridMultilevel"/>
    <w:tmpl w:val="36B06D58"/>
    <w:lvl w:ilvl="0" w:tplc="15B8B8B2">
      <w:start w:val="1"/>
      <w:numFmt w:val="lowerLetter"/>
      <w:lvlText w:val="(%1)"/>
      <w:lvlJc w:val="left"/>
      <w:pPr>
        <w:ind w:left="1969" w:hanging="360"/>
      </w:pPr>
      <w:rPr>
        <w:rFonts w:hint="default"/>
      </w:rPr>
    </w:lvl>
    <w:lvl w:ilvl="1" w:tplc="0C090019" w:tentative="1">
      <w:start w:val="1"/>
      <w:numFmt w:val="lowerLetter"/>
      <w:lvlText w:val="%2."/>
      <w:lvlJc w:val="left"/>
      <w:pPr>
        <w:ind w:left="2689" w:hanging="360"/>
      </w:pPr>
    </w:lvl>
    <w:lvl w:ilvl="2" w:tplc="0C09001B" w:tentative="1">
      <w:start w:val="1"/>
      <w:numFmt w:val="lowerRoman"/>
      <w:lvlText w:val="%3."/>
      <w:lvlJc w:val="right"/>
      <w:pPr>
        <w:ind w:left="3409" w:hanging="180"/>
      </w:pPr>
    </w:lvl>
    <w:lvl w:ilvl="3" w:tplc="0C09000F" w:tentative="1">
      <w:start w:val="1"/>
      <w:numFmt w:val="decimal"/>
      <w:lvlText w:val="%4."/>
      <w:lvlJc w:val="left"/>
      <w:pPr>
        <w:ind w:left="4129" w:hanging="360"/>
      </w:pPr>
    </w:lvl>
    <w:lvl w:ilvl="4" w:tplc="0C090019" w:tentative="1">
      <w:start w:val="1"/>
      <w:numFmt w:val="lowerLetter"/>
      <w:lvlText w:val="%5."/>
      <w:lvlJc w:val="left"/>
      <w:pPr>
        <w:ind w:left="4849" w:hanging="360"/>
      </w:pPr>
    </w:lvl>
    <w:lvl w:ilvl="5" w:tplc="0C09001B" w:tentative="1">
      <w:start w:val="1"/>
      <w:numFmt w:val="lowerRoman"/>
      <w:lvlText w:val="%6."/>
      <w:lvlJc w:val="right"/>
      <w:pPr>
        <w:ind w:left="5569" w:hanging="180"/>
      </w:pPr>
    </w:lvl>
    <w:lvl w:ilvl="6" w:tplc="0C09000F" w:tentative="1">
      <w:start w:val="1"/>
      <w:numFmt w:val="decimal"/>
      <w:lvlText w:val="%7."/>
      <w:lvlJc w:val="left"/>
      <w:pPr>
        <w:ind w:left="6289" w:hanging="360"/>
      </w:pPr>
    </w:lvl>
    <w:lvl w:ilvl="7" w:tplc="0C090019" w:tentative="1">
      <w:start w:val="1"/>
      <w:numFmt w:val="lowerLetter"/>
      <w:lvlText w:val="%8."/>
      <w:lvlJc w:val="left"/>
      <w:pPr>
        <w:ind w:left="7009" w:hanging="360"/>
      </w:pPr>
    </w:lvl>
    <w:lvl w:ilvl="8" w:tplc="0C09001B" w:tentative="1">
      <w:start w:val="1"/>
      <w:numFmt w:val="lowerRoman"/>
      <w:lvlText w:val="%9."/>
      <w:lvlJc w:val="right"/>
      <w:pPr>
        <w:ind w:left="7729" w:hanging="180"/>
      </w:pPr>
    </w:lvl>
  </w:abstractNum>
  <w:abstractNum w:abstractNumId="12" w15:restartNumberingAfterBreak="0">
    <w:nsid w:val="067A1898"/>
    <w:multiLevelType w:val="hybridMultilevel"/>
    <w:tmpl w:val="4364C0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15B8B8B2">
      <w:start w:val="1"/>
      <w:numFmt w:val="lowerLetter"/>
      <w:lvlText w:val="(%3)"/>
      <w:lvlJc w:val="left"/>
      <w:pPr>
        <w:ind w:left="216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6FE75F2"/>
    <w:multiLevelType w:val="hybridMultilevel"/>
    <w:tmpl w:val="4C4C92BA"/>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 w15:restartNumberingAfterBreak="0">
    <w:nsid w:val="08815E9E"/>
    <w:multiLevelType w:val="hybridMultilevel"/>
    <w:tmpl w:val="465498B8"/>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15B8B8B2">
      <w:start w:val="1"/>
      <w:numFmt w:val="lowerLetter"/>
      <w:lvlText w:val="(%3)"/>
      <w:lvlJc w:val="left"/>
      <w:pPr>
        <w:ind w:left="2160" w:hanging="360"/>
      </w:pPr>
      <w:rPr>
        <w:rFonts w:hint="default"/>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5" w15:restartNumberingAfterBreak="0">
    <w:nsid w:val="0884535D"/>
    <w:multiLevelType w:val="hybridMultilevel"/>
    <w:tmpl w:val="D0FAC502"/>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6" w15:restartNumberingAfterBreak="0">
    <w:nsid w:val="09385363"/>
    <w:multiLevelType w:val="hybridMultilevel"/>
    <w:tmpl w:val="7808572A"/>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7" w15:restartNumberingAfterBreak="0">
    <w:nsid w:val="0BC11138"/>
    <w:multiLevelType w:val="hybridMultilevel"/>
    <w:tmpl w:val="A70E6FFA"/>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8" w15:restartNumberingAfterBreak="0">
    <w:nsid w:val="0BE74986"/>
    <w:multiLevelType w:val="hybridMultilevel"/>
    <w:tmpl w:val="0100B368"/>
    <w:lvl w:ilvl="0" w:tplc="FFFFFFFF">
      <w:start w:val="1"/>
      <w:numFmt w:val="lowerLetter"/>
      <w:lvlText w:val="(%1)"/>
      <w:lvlJc w:val="left"/>
      <w:pPr>
        <w:ind w:left="6660" w:hanging="360"/>
      </w:pPr>
      <w:rPr>
        <w:rFonts w:hint="default"/>
      </w:rPr>
    </w:lvl>
    <w:lvl w:ilvl="1" w:tplc="FFFFFFFF" w:tentative="1">
      <w:start w:val="1"/>
      <w:numFmt w:val="lowerLetter"/>
      <w:lvlText w:val="%2."/>
      <w:lvlJc w:val="left"/>
      <w:pPr>
        <w:ind w:left="7380" w:hanging="360"/>
      </w:pPr>
    </w:lvl>
    <w:lvl w:ilvl="2" w:tplc="FFFFFFFF" w:tentative="1">
      <w:start w:val="1"/>
      <w:numFmt w:val="lowerRoman"/>
      <w:lvlText w:val="%3."/>
      <w:lvlJc w:val="right"/>
      <w:pPr>
        <w:ind w:left="8100" w:hanging="180"/>
      </w:pPr>
    </w:lvl>
    <w:lvl w:ilvl="3" w:tplc="FFFFFFFF" w:tentative="1">
      <w:start w:val="1"/>
      <w:numFmt w:val="decimal"/>
      <w:lvlText w:val="%4."/>
      <w:lvlJc w:val="left"/>
      <w:pPr>
        <w:ind w:left="8820" w:hanging="360"/>
      </w:pPr>
    </w:lvl>
    <w:lvl w:ilvl="4" w:tplc="FFFFFFFF" w:tentative="1">
      <w:start w:val="1"/>
      <w:numFmt w:val="lowerLetter"/>
      <w:lvlText w:val="%5."/>
      <w:lvlJc w:val="left"/>
      <w:pPr>
        <w:ind w:left="9540" w:hanging="360"/>
      </w:pPr>
    </w:lvl>
    <w:lvl w:ilvl="5" w:tplc="FFFFFFFF" w:tentative="1">
      <w:start w:val="1"/>
      <w:numFmt w:val="lowerRoman"/>
      <w:lvlText w:val="%6."/>
      <w:lvlJc w:val="right"/>
      <w:pPr>
        <w:ind w:left="10260" w:hanging="180"/>
      </w:pPr>
    </w:lvl>
    <w:lvl w:ilvl="6" w:tplc="FFFFFFFF" w:tentative="1">
      <w:start w:val="1"/>
      <w:numFmt w:val="decimal"/>
      <w:lvlText w:val="%7."/>
      <w:lvlJc w:val="left"/>
      <w:pPr>
        <w:ind w:left="10980" w:hanging="360"/>
      </w:pPr>
    </w:lvl>
    <w:lvl w:ilvl="7" w:tplc="FFFFFFFF" w:tentative="1">
      <w:start w:val="1"/>
      <w:numFmt w:val="lowerLetter"/>
      <w:lvlText w:val="%8."/>
      <w:lvlJc w:val="left"/>
      <w:pPr>
        <w:ind w:left="11700" w:hanging="360"/>
      </w:pPr>
    </w:lvl>
    <w:lvl w:ilvl="8" w:tplc="FFFFFFFF" w:tentative="1">
      <w:start w:val="1"/>
      <w:numFmt w:val="lowerRoman"/>
      <w:lvlText w:val="%9."/>
      <w:lvlJc w:val="right"/>
      <w:pPr>
        <w:ind w:left="12420" w:hanging="180"/>
      </w:pPr>
    </w:lvl>
  </w:abstractNum>
  <w:abstractNum w:abstractNumId="19" w15:restartNumberingAfterBreak="0">
    <w:nsid w:val="0BFA1C01"/>
    <w:multiLevelType w:val="hybridMultilevel"/>
    <w:tmpl w:val="128276AC"/>
    <w:lvl w:ilvl="0" w:tplc="15B8B8B2">
      <w:start w:val="1"/>
      <w:numFmt w:val="lowerLetter"/>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0" w15:restartNumberingAfterBreak="0">
    <w:nsid w:val="0C512C97"/>
    <w:multiLevelType w:val="hybridMultilevel"/>
    <w:tmpl w:val="9B92AE1C"/>
    <w:lvl w:ilvl="0" w:tplc="15B8B8B2">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1"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22" w15:restartNumberingAfterBreak="0">
    <w:nsid w:val="0DFA5702"/>
    <w:multiLevelType w:val="hybridMultilevel"/>
    <w:tmpl w:val="7DB4C7DE"/>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3" w15:restartNumberingAfterBreak="0">
    <w:nsid w:val="0F6A7A7D"/>
    <w:multiLevelType w:val="hybridMultilevel"/>
    <w:tmpl w:val="D6CAAC44"/>
    <w:lvl w:ilvl="0" w:tplc="15B8B8B2">
      <w:start w:val="1"/>
      <w:numFmt w:val="lowerLetter"/>
      <w:lvlText w:val="(%1)"/>
      <w:lvlJc w:val="left"/>
      <w:pPr>
        <w:ind w:left="1969" w:hanging="360"/>
      </w:pPr>
      <w:rPr>
        <w:rFonts w:hint="default"/>
      </w:rPr>
    </w:lvl>
    <w:lvl w:ilvl="1" w:tplc="0C090019" w:tentative="1">
      <w:start w:val="1"/>
      <w:numFmt w:val="lowerLetter"/>
      <w:lvlText w:val="%2."/>
      <w:lvlJc w:val="left"/>
      <w:pPr>
        <w:ind w:left="2689" w:hanging="360"/>
      </w:pPr>
    </w:lvl>
    <w:lvl w:ilvl="2" w:tplc="0C09001B" w:tentative="1">
      <w:start w:val="1"/>
      <w:numFmt w:val="lowerRoman"/>
      <w:lvlText w:val="%3."/>
      <w:lvlJc w:val="right"/>
      <w:pPr>
        <w:ind w:left="3409" w:hanging="180"/>
      </w:pPr>
    </w:lvl>
    <w:lvl w:ilvl="3" w:tplc="0C09000F" w:tentative="1">
      <w:start w:val="1"/>
      <w:numFmt w:val="decimal"/>
      <w:lvlText w:val="%4."/>
      <w:lvlJc w:val="left"/>
      <w:pPr>
        <w:ind w:left="4129" w:hanging="360"/>
      </w:pPr>
    </w:lvl>
    <w:lvl w:ilvl="4" w:tplc="0C090019" w:tentative="1">
      <w:start w:val="1"/>
      <w:numFmt w:val="lowerLetter"/>
      <w:lvlText w:val="%5."/>
      <w:lvlJc w:val="left"/>
      <w:pPr>
        <w:ind w:left="4849" w:hanging="360"/>
      </w:pPr>
    </w:lvl>
    <w:lvl w:ilvl="5" w:tplc="0C09001B" w:tentative="1">
      <w:start w:val="1"/>
      <w:numFmt w:val="lowerRoman"/>
      <w:lvlText w:val="%6."/>
      <w:lvlJc w:val="right"/>
      <w:pPr>
        <w:ind w:left="5569" w:hanging="180"/>
      </w:pPr>
    </w:lvl>
    <w:lvl w:ilvl="6" w:tplc="0C09000F" w:tentative="1">
      <w:start w:val="1"/>
      <w:numFmt w:val="decimal"/>
      <w:lvlText w:val="%7."/>
      <w:lvlJc w:val="left"/>
      <w:pPr>
        <w:ind w:left="6289" w:hanging="360"/>
      </w:pPr>
    </w:lvl>
    <w:lvl w:ilvl="7" w:tplc="0C090019" w:tentative="1">
      <w:start w:val="1"/>
      <w:numFmt w:val="lowerLetter"/>
      <w:lvlText w:val="%8."/>
      <w:lvlJc w:val="left"/>
      <w:pPr>
        <w:ind w:left="7009" w:hanging="360"/>
      </w:pPr>
    </w:lvl>
    <w:lvl w:ilvl="8" w:tplc="0C09001B" w:tentative="1">
      <w:start w:val="1"/>
      <w:numFmt w:val="lowerRoman"/>
      <w:lvlText w:val="%9."/>
      <w:lvlJc w:val="right"/>
      <w:pPr>
        <w:ind w:left="7729" w:hanging="180"/>
      </w:pPr>
    </w:lvl>
  </w:abstractNum>
  <w:abstractNum w:abstractNumId="24" w15:restartNumberingAfterBreak="0">
    <w:nsid w:val="10327143"/>
    <w:multiLevelType w:val="hybridMultilevel"/>
    <w:tmpl w:val="6158E0BA"/>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26" w15:restartNumberingAfterBreak="0">
    <w:nsid w:val="11F922F9"/>
    <w:multiLevelType w:val="hybridMultilevel"/>
    <w:tmpl w:val="E59AF85C"/>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7" w15:restartNumberingAfterBreak="0">
    <w:nsid w:val="126010F9"/>
    <w:multiLevelType w:val="hybridMultilevel"/>
    <w:tmpl w:val="C5748E5C"/>
    <w:lvl w:ilvl="0" w:tplc="15B8B8B2">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8" w15:restartNumberingAfterBreak="0">
    <w:nsid w:val="13426DA8"/>
    <w:multiLevelType w:val="hybridMultilevel"/>
    <w:tmpl w:val="0D0E4FDC"/>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9" w15:restartNumberingAfterBreak="0">
    <w:nsid w:val="138746AF"/>
    <w:multiLevelType w:val="hybridMultilevel"/>
    <w:tmpl w:val="00DC7816"/>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0" w15:restartNumberingAfterBreak="0">
    <w:nsid w:val="13A9773E"/>
    <w:multiLevelType w:val="hybridMultilevel"/>
    <w:tmpl w:val="C4AEDAB4"/>
    <w:lvl w:ilvl="0" w:tplc="ECA63C08">
      <w:start w:val="8"/>
      <w:numFmt w:val="lowerLetter"/>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4995E0C"/>
    <w:multiLevelType w:val="hybridMultilevel"/>
    <w:tmpl w:val="6310E942"/>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2"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33" w15:restartNumberingAfterBreak="0">
    <w:nsid w:val="15E05E18"/>
    <w:multiLevelType w:val="hybridMultilevel"/>
    <w:tmpl w:val="178E1EF4"/>
    <w:lvl w:ilvl="0" w:tplc="15B8B8B2">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4" w15:restartNumberingAfterBreak="0">
    <w:nsid w:val="15F049A8"/>
    <w:multiLevelType w:val="hybridMultilevel"/>
    <w:tmpl w:val="DCCAD11C"/>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5" w15:restartNumberingAfterBreak="0">
    <w:nsid w:val="163D4886"/>
    <w:multiLevelType w:val="hybridMultilevel"/>
    <w:tmpl w:val="0100B368"/>
    <w:lvl w:ilvl="0" w:tplc="15B8B8B2">
      <w:start w:val="1"/>
      <w:numFmt w:val="lowerLetter"/>
      <w:lvlText w:val="(%1)"/>
      <w:lvlJc w:val="left"/>
      <w:pPr>
        <w:ind w:left="6660" w:hanging="360"/>
      </w:pPr>
      <w:rPr>
        <w:rFonts w:hint="default"/>
      </w:rPr>
    </w:lvl>
    <w:lvl w:ilvl="1" w:tplc="0C090019" w:tentative="1">
      <w:start w:val="1"/>
      <w:numFmt w:val="lowerLetter"/>
      <w:lvlText w:val="%2."/>
      <w:lvlJc w:val="left"/>
      <w:pPr>
        <w:ind w:left="7380" w:hanging="360"/>
      </w:pPr>
    </w:lvl>
    <w:lvl w:ilvl="2" w:tplc="0C09001B" w:tentative="1">
      <w:start w:val="1"/>
      <w:numFmt w:val="lowerRoman"/>
      <w:lvlText w:val="%3."/>
      <w:lvlJc w:val="right"/>
      <w:pPr>
        <w:ind w:left="8100" w:hanging="180"/>
      </w:pPr>
    </w:lvl>
    <w:lvl w:ilvl="3" w:tplc="0C09000F" w:tentative="1">
      <w:start w:val="1"/>
      <w:numFmt w:val="decimal"/>
      <w:lvlText w:val="%4."/>
      <w:lvlJc w:val="left"/>
      <w:pPr>
        <w:ind w:left="8820" w:hanging="360"/>
      </w:pPr>
    </w:lvl>
    <w:lvl w:ilvl="4" w:tplc="0C090019" w:tentative="1">
      <w:start w:val="1"/>
      <w:numFmt w:val="lowerLetter"/>
      <w:lvlText w:val="%5."/>
      <w:lvlJc w:val="left"/>
      <w:pPr>
        <w:ind w:left="9540" w:hanging="360"/>
      </w:pPr>
    </w:lvl>
    <w:lvl w:ilvl="5" w:tplc="0C09001B" w:tentative="1">
      <w:start w:val="1"/>
      <w:numFmt w:val="lowerRoman"/>
      <w:lvlText w:val="%6."/>
      <w:lvlJc w:val="right"/>
      <w:pPr>
        <w:ind w:left="10260" w:hanging="180"/>
      </w:pPr>
    </w:lvl>
    <w:lvl w:ilvl="6" w:tplc="0C09000F" w:tentative="1">
      <w:start w:val="1"/>
      <w:numFmt w:val="decimal"/>
      <w:lvlText w:val="%7."/>
      <w:lvlJc w:val="left"/>
      <w:pPr>
        <w:ind w:left="10980" w:hanging="360"/>
      </w:pPr>
    </w:lvl>
    <w:lvl w:ilvl="7" w:tplc="0C090019" w:tentative="1">
      <w:start w:val="1"/>
      <w:numFmt w:val="lowerLetter"/>
      <w:lvlText w:val="%8."/>
      <w:lvlJc w:val="left"/>
      <w:pPr>
        <w:ind w:left="11700" w:hanging="360"/>
      </w:pPr>
    </w:lvl>
    <w:lvl w:ilvl="8" w:tplc="0C09001B" w:tentative="1">
      <w:start w:val="1"/>
      <w:numFmt w:val="lowerRoman"/>
      <w:lvlText w:val="%9."/>
      <w:lvlJc w:val="right"/>
      <w:pPr>
        <w:ind w:left="12420" w:hanging="180"/>
      </w:pPr>
    </w:lvl>
  </w:abstractNum>
  <w:abstractNum w:abstractNumId="36" w15:restartNumberingAfterBreak="0">
    <w:nsid w:val="18744035"/>
    <w:multiLevelType w:val="hybridMultilevel"/>
    <w:tmpl w:val="FBC8E02C"/>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7" w15:restartNumberingAfterBreak="0">
    <w:nsid w:val="1AE463AE"/>
    <w:multiLevelType w:val="hybridMultilevel"/>
    <w:tmpl w:val="B7F83682"/>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8" w15:restartNumberingAfterBreak="0">
    <w:nsid w:val="1C92385F"/>
    <w:multiLevelType w:val="hybridMultilevel"/>
    <w:tmpl w:val="94B6769A"/>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9" w15:restartNumberingAfterBreak="0">
    <w:nsid w:val="1DF16523"/>
    <w:multiLevelType w:val="hybridMultilevel"/>
    <w:tmpl w:val="6BE00986"/>
    <w:lvl w:ilvl="0" w:tplc="15B8B8B2">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40" w15:restartNumberingAfterBreak="0">
    <w:nsid w:val="1E3B653D"/>
    <w:multiLevelType w:val="multilevel"/>
    <w:tmpl w:val="D8920268"/>
    <w:lvl w:ilvl="0">
      <w:start w:val="1"/>
      <w:numFmt w:val="decimal"/>
      <w:lvlText w:val="%1."/>
      <w:lvlJc w:val="left"/>
      <w:pPr>
        <w:tabs>
          <w:tab w:val="num" w:pos="1249"/>
        </w:tabs>
        <w:ind w:left="1249" w:hanging="709"/>
      </w:pPr>
    </w:lvl>
    <w:lvl w:ilvl="1">
      <w:start w:val="1"/>
      <w:numFmt w:val="decimal"/>
      <w:lvlText w:val="%1.%2"/>
      <w:lvlJc w:val="left"/>
      <w:pPr>
        <w:tabs>
          <w:tab w:val="num" w:pos="1277"/>
        </w:tabs>
        <w:ind w:left="1277" w:hanging="709"/>
      </w:pPr>
      <w:rPr>
        <w:b w:val="0"/>
      </w:rPr>
    </w:lvl>
    <w:lvl w:ilvl="2">
      <w:start w:val="1"/>
      <w:numFmt w:val="lowerLetter"/>
      <w:lvlText w:val="(%3)"/>
      <w:lvlJc w:val="left"/>
      <w:pPr>
        <w:tabs>
          <w:tab w:val="num" w:pos="1958"/>
        </w:tabs>
        <w:ind w:left="1958" w:hanging="709"/>
      </w:pPr>
      <w:rPr>
        <w:b w:val="0"/>
      </w:rPr>
    </w:lvl>
    <w:lvl w:ilvl="3">
      <w:start w:val="1"/>
      <w:numFmt w:val="lowerRoman"/>
      <w:lvlText w:val="(%4)"/>
      <w:lvlJc w:val="left"/>
      <w:pPr>
        <w:tabs>
          <w:tab w:val="num" w:pos="2666"/>
        </w:tabs>
        <w:ind w:left="2666" w:hanging="708"/>
      </w:pPr>
    </w:lvl>
    <w:lvl w:ilvl="4">
      <w:start w:val="1"/>
      <w:numFmt w:val="upperLetter"/>
      <w:lvlText w:val="(%5)"/>
      <w:lvlJc w:val="left"/>
      <w:pPr>
        <w:tabs>
          <w:tab w:val="num" w:pos="3375"/>
        </w:tabs>
        <w:ind w:left="3375" w:hanging="709"/>
      </w:pPr>
    </w:lvl>
    <w:lvl w:ilvl="5">
      <w:start w:val="1"/>
      <w:numFmt w:val="decimal"/>
      <w:lvlText w:val="(%6)"/>
      <w:lvlJc w:val="left"/>
      <w:pPr>
        <w:tabs>
          <w:tab w:val="num" w:pos="4089"/>
        </w:tabs>
        <w:ind w:left="4089" w:hanging="714"/>
      </w:pPr>
    </w:lvl>
    <w:lvl w:ilvl="6">
      <w:start w:val="1"/>
      <w:numFmt w:val="decimal"/>
      <w:lvlText w:val="%7."/>
      <w:lvlJc w:val="left"/>
      <w:pPr>
        <w:tabs>
          <w:tab w:val="num" w:pos="1249"/>
        </w:tabs>
        <w:ind w:left="1249" w:hanging="709"/>
      </w:pPr>
    </w:lvl>
    <w:lvl w:ilvl="7">
      <w:start w:val="1"/>
      <w:numFmt w:val="lowerLetter"/>
      <w:lvlText w:val="(%8)"/>
      <w:lvlJc w:val="left"/>
      <w:pPr>
        <w:tabs>
          <w:tab w:val="num" w:pos="1958"/>
        </w:tabs>
        <w:ind w:left="1958" w:hanging="709"/>
      </w:pPr>
    </w:lvl>
    <w:lvl w:ilvl="8">
      <w:start w:val="1"/>
      <w:numFmt w:val="lowerLetter"/>
      <w:lvlText w:val="(%9)"/>
      <w:lvlJc w:val="left"/>
      <w:pPr>
        <w:ind w:left="2318" w:hanging="360"/>
      </w:pPr>
      <w:rPr>
        <w:rFonts w:hint="default"/>
      </w:rPr>
    </w:lvl>
  </w:abstractNum>
  <w:abstractNum w:abstractNumId="41" w15:restartNumberingAfterBreak="0">
    <w:nsid w:val="1FA5397E"/>
    <w:multiLevelType w:val="hybridMultilevel"/>
    <w:tmpl w:val="AA8416F4"/>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2" w15:restartNumberingAfterBreak="0">
    <w:nsid w:val="217C3834"/>
    <w:multiLevelType w:val="hybridMultilevel"/>
    <w:tmpl w:val="C88AE334"/>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3" w15:restartNumberingAfterBreak="0">
    <w:nsid w:val="228031A7"/>
    <w:multiLevelType w:val="hybridMultilevel"/>
    <w:tmpl w:val="0D64FA14"/>
    <w:lvl w:ilvl="0" w:tplc="15B8B8B2">
      <w:start w:val="1"/>
      <w:numFmt w:val="lowerLetter"/>
      <w:lvlText w:val="(%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44" w15:restartNumberingAfterBreak="0">
    <w:nsid w:val="22C351E7"/>
    <w:multiLevelType w:val="hybridMultilevel"/>
    <w:tmpl w:val="93F83D76"/>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5" w15:restartNumberingAfterBreak="0">
    <w:nsid w:val="25C941B5"/>
    <w:multiLevelType w:val="hybridMultilevel"/>
    <w:tmpl w:val="38129012"/>
    <w:lvl w:ilvl="0" w:tplc="AA0AC3DE">
      <w:start w:val="1"/>
      <w:numFmt w:val="lowerLetter"/>
      <w:lvlText w:val="(%1)"/>
      <w:lvlJc w:val="left"/>
      <w:pPr>
        <w:ind w:left="2160" w:hanging="360"/>
      </w:pPr>
      <w:rPr>
        <w:rFonts w:hint="default"/>
        <w:b w:val="0"/>
        <w:bCs w:val="0"/>
        <w:i w:val="0"/>
        <w:iCs/>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6" w15:restartNumberingAfterBreak="0">
    <w:nsid w:val="29154411"/>
    <w:multiLevelType w:val="hybridMultilevel"/>
    <w:tmpl w:val="0C28C3D2"/>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7" w15:restartNumberingAfterBreak="0">
    <w:nsid w:val="2945033B"/>
    <w:multiLevelType w:val="hybridMultilevel"/>
    <w:tmpl w:val="F9AE22AE"/>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15B8B8B2">
      <w:start w:val="1"/>
      <w:numFmt w:val="lowerLetter"/>
      <w:lvlText w:val="(%9)"/>
      <w:lvlJc w:val="left"/>
      <w:pPr>
        <w:ind w:left="6660" w:hanging="360"/>
      </w:pPr>
      <w:rPr>
        <w:rFonts w:hint="default"/>
      </w:rPr>
    </w:lvl>
  </w:abstractNum>
  <w:abstractNum w:abstractNumId="48" w15:restartNumberingAfterBreak="0">
    <w:nsid w:val="2ABA5A72"/>
    <w:multiLevelType w:val="hybridMultilevel"/>
    <w:tmpl w:val="3B5CC2DC"/>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49" w15:restartNumberingAfterBreak="0">
    <w:nsid w:val="2ABC1CCD"/>
    <w:multiLevelType w:val="hybridMultilevel"/>
    <w:tmpl w:val="42A2C47E"/>
    <w:lvl w:ilvl="0" w:tplc="15B8B8B2">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50" w15:restartNumberingAfterBreak="0">
    <w:nsid w:val="2BE47377"/>
    <w:multiLevelType w:val="hybridMultilevel"/>
    <w:tmpl w:val="0030B1FA"/>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1"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52" w15:restartNumberingAfterBreak="0">
    <w:nsid w:val="30AC635B"/>
    <w:multiLevelType w:val="hybridMultilevel"/>
    <w:tmpl w:val="CD329854"/>
    <w:lvl w:ilvl="0" w:tplc="15B8B8B2">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53"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0FF730D"/>
    <w:multiLevelType w:val="hybridMultilevel"/>
    <w:tmpl w:val="EF842834"/>
    <w:lvl w:ilvl="0" w:tplc="15B8B8B2">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55" w15:restartNumberingAfterBreak="0">
    <w:nsid w:val="31D57585"/>
    <w:multiLevelType w:val="multilevel"/>
    <w:tmpl w:val="C666A966"/>
    <w:lvl w:ilvl="0">
      <w:start w:val="1"/>
      <w:numFmt w:val="decimal"/>
      <w:lvlText w:val="%1."/>
      <w:lvlJc w:val="left"/>
      <w:pPr>
        <w:tabs>
          <w:tab w:val="num" w:pos="1249"/>
        </w:tabs>
        <w:ind w:left="1249" w:hanging="709"/>
      </w:pPr>
    </w:lvl>
    <w:lvl w:ilvl="1">
      <w:start w:val="1"/>
      <w:numFmt w:val="decimal"/>
      <w:lvlText w:val="%1.%2"/>
      <w:lvlJc w:val="left"/>
      <w:pPr>
        <w:tabs>
          <w:tab w:val="num" w:pos="1277"/>
        </w:tabs>
        <w:ind w:left="1277" w:hanging="709"/>
      </w:pPr>
      <w:rPr>
        <w:b w:val="0"/>
      </w:rPr>
    </w:lvl>
    <w:lvl w:ilvl="2">
      <w:start w:val="1"/>
      <w:numFmt w:val="lowerLetter"/>
      <w:lvlText w:val="(%3)"/>
      <w:lvlJc w:val="left"/>
      <w:pPr>
        <w:tabs>
          <w:tab w:val="num" w:pos="1958"/>
        </w:tabs>
        <w:ind w:left="1958" w:hanging="709"/>
      </w:pPr>
      <w:rPr>
        <w:b w:val="0"/>
      </w:rPr>
    </w:lvl>
    <w:lvl w:ilvl="3">
      <w:start w:val="1"/>
      <w:numFmt w:val="lowerRoman"/>
      <w:lvlText w:val="(%4)"/>
      <w:lvlJc w:val="left"/>
      <w:pPr>
        <w:tabs>
          <w:tab w:val="num" w:pos="2666"/>
        </w:tabs>
        <w:ind w:left="2666" w:hanging="708"/>
      </w:pPr>
    </w:lvl>
    <w:lvl w:ilvl="4">
      <w:start w:val="1"/>
      <w:numFmt w:val="upperLetter"/>
      <w:lvlText w:val="(%5)"/>
      <w:lvlJc w:val="left"/>
      <w:pPr>
        <w:tabs>
          <w:tab w:val="num" w:pos="3375"/>
        </w:tabs>
        <w:ind w:left="3375" w:hanging="709"/>
      </w:pPr>
    </w:lvl>
    <w:lvl w:ilvl="5">
      <w:start w:val="1"/>
      <w:numFmt w:val="decimal"/>
      <w:lvlText w:val="(%6)"/>
      <w:lvlJc w:val="left"/>
      <w:pPr>
        <w:tabs>
          <w:tab w:val="num" w:pos="4089"/>
        </w:tabs>
        <w:ind w:left="4089" w:hanging="714"/>
      </w:pPr>
    </w:lvl>
    <w:lvl w:ilvl="6">
      <w:start w:val="1"/>
      <w:numFmt w:val="decimal"/>
      <w:lvlText w:val="%7."/>
      <w:lvlJc w:val="left"/>
      <w:pPr>
        <w:tabs>
          <w:tab w:val="num" w:pos="1249"/>
        </w:tabs>
        <w:ind w:left="1249" w:hanging="709"/>
      </w:pPr>
    </w:lvl>
    <w:lvl w:ilvl="7">
      <w:start w:val="1"/>
      <w:numFmt w:val="lowerLetter"/>
      <w:lvlText w:val="(%8)"/>
      <w:lvlJc w:val="left"/>
      <w:pPr>
        <w:tabs>
          <w:tab w:val="num" w:pos="1958"/>
        </w:tabs>
        <w:ind w:left="1958" w:hanging="709"/>
      </w:pPr>
    </w:lvl>
    <w:lvl w:ilvl="8">
      <w:start w:val="1"/>
      <w:numFmt w:val="lowerLetter"/>
      <w:lvlText w:val="(%9)"/>
      <w:lvlJc w:val="left"/>
      <w:pPr>
        <w:ind w:left="2318" w:hanging="360"/>
      </w:pPr>
      <w:rPr>
        <w:rFonts w:hint="default"/>
      </w:rPr>
    </w:lvl>
  </w:abstractNum>
  <w:abstractNum w:abstractNumId="56" w15:restartNumberingAfterBreak="0">
    <w:nsid w:val="34172749"/>
    <w:multiLevelType w:val="hybridMultilevel"/>
    <w:tmpl w:val="A5982336"/>
    <w:lvl w:ilvl="0" w:tplc="4830D43C">
      <w:start w:val="7"/>
      <w:numFmt w:val="lowerLetter"/>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3482116C"/>
    <w:multiLevelType w:val="hybridMultilevel"/>
    <w:tmpl w:val="2400A172"/>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8" w15:restartNumberingAfterBreak="0">
    <w:nsid w:val="374C10EF"/>
    <w:multiLevelType w:val="hybridMultilevel"/>
    <w:tmpl w:val="9BAA77AA"/>
    <w:lvl w:ilvl="0" w:tplc="15B8B8B2">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59" w15:restartNumberingAfterBreak="0">
    <w:nsid w:val="37851E93"/>
    <w:multiLevelType w:val="hybridMultilevel"/>
    <w:tmpl w:val="3DE25BC6"/>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0" w15:restartNumberingAfterBreak="0">
    <w:nsid w:val="3A772D25"/>
    <w:multiLevelType w:val="hybridMultilevel"/>
    <w:tmpl w:val="4C2A5932"/>
    <w:lvl w:ilvl="0" w:tplc="15B8B8B2">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1" w15:restartNumberingAfterBreak="0">
    <w:nsid w:val="3BDD415B"/>
    <w:multiLevelType w:val="hybridMultilevel"/>
    <w:tmpl w:val="DF28A63E"/>
    <w:lvl w:ilvl="0" w:tplc="AEAA3E82">
      <w:start w:val="9"/>
      <w:numFmt w:val="lowerLetter"/>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63"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15:restartNumberingAfterBreak="0">
    <w:nsid w:val="4034447B"/>
    <w:multiLevelType w:val="hybridMultilevel"/>
    <w:tmpl w:val="EA4A9EA6"/>
    <w:lvl w:ilvl="0" w:tplc="15B8B8B2">
      <w:start w:val="1"/>
      <w:numFmt w:val="lowerLetter"/>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65" w15:restartNumberingAfterBreak="0">
    <w:nsid w:val="42032D6F"/>
    <w:multiLevelType w:val="hybridMultilevel"/>
    <w:tmpl w:val="E1E6F296"/>
    <w:lvl w:ilvl="0" w:tplc="E5B4ECF2">
      <w:start w:val="1"/>
      <w:numFmt w:val="lowerLetter"/>
      <w:lvlText w:val="(%1)"/>
      <w:lvlJc w:val="left"/>
      <w:pPr>
        <w:ind w:left="1996" w:hanging="360"/>
      </w:pPr>
      <w:rPr>
        <w:rFonts w:hint="default"/>
        <w:b w:val="0"/>
        <w:bCs w:val="0"/>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66" w15:restartNumberingAfterBreak="0">
    <w:nsid w:val="43350858"/>
    <w:multiLevelType w:val="multilevel"/>
    <w:tmpl w:val="A7920F9C"/>
    <w:lvl w:ilvl="0">
      <w:start w:val="1"/>
      <w:numFmt w:val="decimal"/>
      <w:lvlText w:val="%1."/>
      <w:lvlJc w:val="left"/>
      <w:pPr>
        <w:tabs>
          <w:tab w:val="num" w:pos="1249"/>
        </w:tabs>
        <w:ind w:left="1249" w:hanging="709"/>
      </w:pPr>
    </w:lvl>
    <w:lvl w:ilvl="1">
      <w:start w:val="1"/>
      <w:numFmt w:val="decimal"/>
      <w:lvlText w:val="%1.%2"/>
      <w:lvlJc w:val="left"/>
      <w:pPr>
        <w:tabs>
          <w:tab w:val="num" w:pos="1277"/>
        </w:tabs>
        <w:ind w:left="1277" w:hanging="709"/>
      </w:pPr>
      <w:rPr>
        <w:b w:val="0"/>
      </w:rPr>
    </w:lvl>
    <w:lvl w:ilvl="2">
      <w:start w:val="1"/>
      <w:numFmt w:val="lowerLetter"/>
      <w:lvlText w:val="(%3)"/>
      <w:lvlJc w:val="left"/>
      <w:pPr>
        <w:tabs>
          <w:tab w:val="num" w:pos="1958"/>
        </w:tabs>
        <w:ind w:left="1958" w:hanging="709"/>
      </w:pPr>
      <w:rPr>
        <w:b w:val="0"/>
      </w:rPr>
    </w:lvl>
    <w:lvl w:ilvl="3">
      <w:start w:val="1"/>
      <w:numFmt w:val="lowerRoman"/>
      <w:lvlText w:val="(%4)"/>
      <w:lvlJc w:val="left"/>
      <w:pPr>
        <w:tabs>
          <w:tab w:val="num" w:pos="2666"/>
        </w:tabs>
        <w:ind w:left="2666" w:hanging="708"/>
      </w:pPr>
    </w:lvl>
    <w:lvl w:ilvl="4">
      <w:start w:val="1"/>
      <w:numFmt w:val="upperLetter"/>
      <w:lvlText w:val="(%5)"/>
      <w:lvlJc w:val="left"/>
      <w:pPr>
        <w:tabs>
          <w:tab w:val="num" w:pos="3375"/>
        </w:tabs>
        <w:ind w:left="3375" w:hanging="709"/>
      </w:pPr>
    </w:lvl>
    <w:lvl w:ilvl="5">
      <w:start w:val="1"/>
      <w:numFmt w:val="decimal"/>
      <w:lvlText w:val="(%6)"/>
      <w:lvlJc w:val="left"/>
      <w:pPr>
        <w:tabs>
          <w:tab w:val="num" w:pos="4089"/>
        </w:tabs>
        <w:ind w:left="4089" w:hanging="714"/>
      </w:pPr>
    </w:lvl>
    <w:lvl w:ilvl="6">
      <w:start w:val="1"/>
      <w:numFmt w:val="decimal"/>
      <w:lvlText w:val="%7."/>
      <w:lvlJc w:val="left"/>
      <w:pPr>
        <w:tabs>
          <w:tab w:val="num" w:pos="1249"/>
        </w:tabs>
        <w:ind w:left="1249" w:hanging="709"/>
      </w:pPr>
    </w:lvl>
    <w:lvl w:ilvl="7">
      <w:start w:val="1"/>
      <w:numFmt w:val="lowerLetter"/>
      <w:lvlText w:val="(%8)"/>
      <w:lvlJc w:val="left"/>
      <w:pPr>
        <w:tabs>
          <w:tab w:val="num" w:pos="1958"/>
        </w:tabs>
        <w:ind w:left="1958" w:hanging="709"/>
      </w:pPr>
    </w:lvl>
    <w:lvl w:ilvl="8">
      <w:start w:val="1"/>
      <w:numFmt w:val="lowerLetter"/>
      <w:lvlText w:val="(%9)"/>
      <w:lvlJc w:val="left"/>
      <w:pPr>
        <w:ind w:left="2318" w:hanging="360"/>
      </w:pPr>
      <w:rPr>
        <w:rFonts w:hint="default"/>
      </w:rPr>
    </w:lvl>
  </w:abstractNum>
  <w:abstractNum w:abstractNumId="67" w15:restartNumberingAfterBreak="0">
    <w:nsid w:val="43CB0635"/>
    <w:multiLevelType w:val="hybridMultilevel"/>
    <w:tmpl w:val="B35EBEFE"/>
    <w:lvl w:ilvl="0" w:tplc="15B8B8B2">
      <w:start w:val="1"/>
      <w:numFmt w:val="lowerLetter"/>
      <w:lvlText w:val="(%1)"/>
      <w:lvlJc w:val="left"/>
      <w:pPr>
        <w:ind w:left="4613"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68" w15:restartNumberingAfterBreak="0">
    <w:nsid w:val="45674E89"/>
    <w:multiLevelType w:val="hybridMultilevel"/>
    <w:tmpl w:val="5DBA2162"/>
    <w:lvl w:ilvl="0" w:tplc="15B8B8B2">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9" w15:restartNumberingAfterBreak="0">
    <w:nsid w:val="47850CF4"/>
    <w:multiLevelType w:val="hybridMultilevel"/>
    <w:tmpl w:val="5F5E2658"/>
    <w:lvl w:ilvl="0" w:tplc="15B8B8B2">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0" w15:restartNumberingAfterBreak="0">
    <w:nsid w:val="48E410AD"/>
    <w:multiLevelType w:val="hybridMultilevel"/>
    <w:tmpl w:val="D9F41844"/>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1" w15:restartNumberingAfterBreak="0">
    <w:nsid w:val="48F52E4D"/>
    <w:multiLevelType w:val="hybridMultilevel"/>
    <w:tmpl w:val="DFECE246"/>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2" w15:restartNumberingAfterBreak="0">
    <w:nsid w:val="4945315F"/>
    <w:multiLevelType w:val="hybridMultilevel"/>
    <w:tmpl w:val="A6F0B39E"/>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3" w15:restartNumberingAfterBreak="0">
    <w:nsid w:val="4FBB71BB"/>
    <w:multiLevelType w:val="hybridMultilevel"/>
    <w:tmpl w:val="A0DCC584"/>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4"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75" w15:restartNumberingAfterBreak="0">
    <w:nsid w:val="54436866"/>
    <w:multiLevelType w:val="hybridMultilevel"/>
    <w:tmpl w:val="E27E9756"/>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6" w15:restartNumberingAfterBreak="0">
    <w:nsid w:val="549F0E9D"/>
    <w:multiLevelType w:val="multilevel"/>
    <w:tmpl w:val="5CDCBD4A"/>
    <w:lvl w:ilvl="0">
      <w:start w:val="1"/>
      <w:numFmt w:val="decimal"/>
      <w:pStyle w:val="level1"/>
      <w:lvlText w:val="%1."/>
      <w:lvlJc w:val="left"/>
      <w:pPr>
        <w:tabs>
          <w:tab w:val="num" w:pos="1249"/>
        </w:tabs>
        <w:ind w:left="1249" w:hanging="709"/>
      </w:pPr>
    </w:lvl>
    <w:lvl w:ilvl="1">
      <w:start w:val="1"/>
      <w:numFmt w:val="decimal"/>
      <w:pStyle w:val="level2"/>
      <w:lvlText w:val="%1.%2"/>
      <w:lvlJc w:val="left"/>
      <w:pPr>
        <w:tabs>
          <w:tab w:val="num" w:pos="1277"/>
        </w:tabs>
        <w:ind w:left="1277" w:hanging="709"/>
      </w:pPr>
      <w:rPr>
        <w:b w:val="0"/>
      </w:rPr>
    </w:lvl>
    <w:lvl w:ilvl="2">
      <w:start w:val="1"/>
      <w:numFmt w:val="lowerLetter"/>
      <w:lvlText w:val="(%3)"/>
      <w:lvlJc w:val="left"/>
      <w:pPr>
        <w:tabs>
          <w:tab w:val="num" w:pos="1958"/>
        </w:tabs>
        <w:ind w:left="1958" w:hanging="709"/>
      </w:pPr>
      <w:rPr>
        <w:b w:val="0"/>
      </w:rPr>
    </w:lvl>
    <w:lvl w:ilvl="3">
      <w:start w:val="1"/>
      <w:numFmt w:val="lowerRoman"/>
      <w:pStyle w:val="level4"/>
      <w:lvlText w:val="(%4)"/>
      <w:lvlJc w:val="left"/>
      <w:pPr>
        <w:tabs>
          <w:tab w:val="num" w:pos="2666"/>
        </w:tabs>
        <w:ind w:left="2666" w:hanging="708"/>
      </w:pPr>
    </w:lvl>
    <w:lvl w:ilvl="4">
      <w:start w:val="1"/>
      <w:numFmt w:val="upperLetter"/>
      <w:pStyle w:val="level5"/>
      <w:lvlText w:val="(%5)"/>
      <w:lvlJc w:val="left"/>
      <w:pPr>
        <w:tabs>
          <w:tab w:val="num" w:pos="3375"/>
        </w:tabs>
        <w:ind w:left="3375" w:hanging="709"/>
      </w:pPr>
    </w:lvl>
    <w:lvl w:ilvl="5">
      <w:start w:val="1"/>
      <w:numFmt w:val="decimal"/>
      <w:pStyle w:val="level6"/>
      <w:lvlText w:val="(%6)"/>
      <w:lvlJc w:val="left"/>
      <w:pPr>
        <w:tabs>
          <w:tab w:val="num" w:pos="4089"/>
        </w:tabs>
        <w:ind w:left="4089" w:hanging="714"/>
      </w:pPr>
    </w:lvl>
    <w:lvl w:ilvl="6">
      <w:start w:val="1"/>
      <w:numFmt w:val="decimal"/>
      <w:lvlText w:val="%7."/>
      <w:lvlJc w:val="left"/>
      <w:pPr>
        <w:tabs>
          <w:tab w:val="num" w:pos="1249"/>
        </w:tabs>
        <w:ind w:left="1249" w:hanging="709"/>
      </w:pPr>
    </w:lvl>
    <w:lvl w:ilvl="7">
      <w:start w:val="1"/>
      <w:numFmt w:val="lowerLetter"/>
      <w:lvlText w:val="(%8)"/>
      <w:lvlJc w:val="left"/>
      <w:pPr>
        <w:tabs>
          <w:tab w:val="num" w:pos="1958"/>
        </w:tabs>
        <w:ind w:left="1958" w:hanging="709"/>
      </w:pPr>
    </w:lvl>
    <w:lvl w:ilvl="8">
      <w:start w:val="1"/>
      <w:numFmt w:val="lowerRoman"/>
      <w:lvlText w:val="(%9)"/>
      <w:lvlJc w:val="left"/>
      <w:pPr>
        <w:tabs>
          <w:tab w:val="num" w:pos="2666"/>
        </w:tabs>
        <w:ind w:left="2666" w:hanging="708"/>
      </w:pPr>
    </w:lvl>
  </w:abstractNum>
  <w:abstractNum w:abstractNumId="77" w15:restartNumberingAfterBreak="0">
    <w:nsid w:val="54D82A42"/>
    <w:multiLevelType w:val="hybridMultilevel"/>
    <w:tmpl w:val="C8BEAB10"/>
    <w:lvl w:ilvl="0" w:tplc="15B8B8B2">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8" w15:restartNumberingAfterBreak="0">
    <w:nsid w:val="553B7FFC"/>
    <w:multiLevelType w:val="hybridMultilevel"/>
    <w:tmpl w:val="57D853E0"/>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9" w15:restartNumberingAfterBreak="0">
    <w:nsid w:val="5930420A"/>
    <w:multiLevelType w:val="hybridMultilevel"/>
    <w:tmpl w:val="9446E028"/>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0" w15:restartNumberingAfterBreak="0">
    <w:nsid w:val="5C1604C7"/>
    <w:multiLevelType w:val="hybridMultilevel"/>
    <w:tmpl w:val="CB2AC0D6"/>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1" w15:restartNumberingAfterBreak="0">
    <w:nsid w:val="5C5C6FF1"/>
    <w:multiLevelType w:val="hybridMultilevel"/>
    <w:tmpl w:val="A7889F52"/>
    <w:lvl w:ilvl="0" w:tplc="8FD4659E">
      <w:start w:val="6"/>
      <w:numFmt w:val="lowerLetter"/>
      <w:lvlText w:val="(%1)"/>
      <w:lvlJc w:val="left"/>
      <w:pPr>
        <w:ind w:left="2160" w:hanging="360"/>
      </w:pPr>
      <w:rPr>
        <w:rFonts w:hint="default"/>
        <w:b w:val="0"/>
        <w:bCs/>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5C9C050D"/>
    <w:multiLevelType w:val="hybridMultilevel"/>
    <w:tmpl w:val="E7565C8E"/>
    <w:lvl w:ilvl="0" w:tplc="15B8B8B2">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83" w15:restartNumberingAfterBreak="0">
    <w:nsid w:val="5CB25AD6"/>
    <w:multiLevelType w:val="hybridMultilevel"/>
    <w:tmpl w:val="36A6FB16"/>
    <w:lvl w:ilvl="0" w:tplc="15B8B8B2">
      <w:start w:val="1"/>
      <w:numFmt w:val="lowerLetter"/>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84" w15:restartNumberingAfterBreak="0">
    <w:nsid w:val="5D35132B"/>
    <w:multiLevelType w:val="hybridMultilevel"/>
    <w:tmpl w:val="2A2C2E84"/>
    <w:lvl w:ilvl="0" w:tplc="15B8B8B2">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85"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86" w15:restartNumberingAfterBreak="0">
    <w:nsid w:val="5FCF5561"/>
    <w:multiLevelType w:val="hybridMultilevel"/>
    <w:tmpl w:val="62A26832"/>
    <w:lvl w:ilvl="0" w:tplc="15B8B8B2">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87" w15:restartNumberingAfterBreak="0">
    <w:nsid w:val="60FD07F3"/>
    <w:multiLevelType w:val="multilevel"/>
    <w:tmpl w:val="631E0E60"/>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615131C6"/>
    <w:multiLevelType w:val="hybridMultilevel"/>
    <w:tmpl w:val="70CCC20E"/>
    <w:lvl w:ilvl="0" w:tplc="9F5896EE">
      <w:start w:val="1"/>
      <w:numFmt w:val="bullet"/>
      <w:lvlText w:val="-"/>
      <w:lvlJc w:val="left"/>
      <w:pPr>
        <w:tabs>
          <w:tab w:val="num" w:pos="926"/>
        </w:tabs>
        <w:ind w:left="1304" w:hanging="170"/>
      </w:pPr>
      <w:rPr>
        <w:rFonts w:ascii="Courier New" w:hAnsi="Courier New" w:hint="default"/>
      </w:rPr>
    </w:lvl>
    <w:lvl w:ilvl="1" w:tplc="50985256">
      <w:start w:val="1"/>
      <w:numFmt w:val="bullet"/>
      <w:lvlRestart w:val="0"/>
      <w:lvlText w:val=""/>
      <w:lvlJc w:val="left"/>
      <w:pPr>
        <w:tabs>
          <w:tab w:val="num" w:pos="1647"/>
        </w:tabs>
        <w:ind w:left="1647" w:hanging="567"/>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3725D87"/>
    <w:multiLevelType w:val="hybridMultilevel"/>
    <w:tmpl w:val="EF1A3E74"/>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5356BAE"/>
    <w:multiLevelType w:val="hybridMultilevel"/>
    <w:tmpl w:val="EFC61562"/>
    <w:lvl w:ilvl="0" w:tplc="CC706528">
      <w:start w:val="1"/>
      <w:numFmt w:val="lowerLetter"/>
      <w:lvlText w:val="(%1)"/>
      <w:lvlJc w:val="left"/>
      <w:pPr>
        <w:ind w:left="1996" w:hanging="360"/>
      </w:pPr>
      <w:rPr>
        <w:rFonts w:hint="default"/>
        <w:b w:val="0"/>
        <w:bCs w:val="0"/>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91" w15:restartNumberingAfterBreak="0">
    <w:nsid w:val="65605C1F"/>
    <w:multiLevelType w:val="hybridMultilevel"/>
    <w:tmpl w:val="A9E2B432"/>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2" w15:restartNumberingAfterBreak="0">
    <w:nsid w:val="669478FB"/>
    <w:multiLevelType w:val="hybridMultilevel"/>
    <w:tmpl w:val="20F6F9D4"/>
    <w:lvl w:ilvl="0" w:tplc="15B8B8B2">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3" w15:restartNumberingAfterBreak="0">
    <w:nsid w:val="6723668A"/>
    <w:multiLevelType w:val="hybridMultilevel"/>
    <w:tmpl w:val="F148E5A2"/>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4" w15:restartNumberingAfterBreak="0">
    <w:nsid w:val="67EB6F51"/>
    <w:multiLevelType w:val="hybridMultilevel"/>
    <w:tmpl w:val="7E2C013A"/>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5" w15:restartNumberingAfterBreak="0">
    <w:nsid w:val="694837BF"/>
    <w:multiLevelType w:val="hybridMultilevel"/>
    <w:tmpl w:val="ADCE53E0"/>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6" w15:restartNumberingAfterBreak="0">
    <w:nsid w:val="6A5208EB"/>
    <w:multiLevelType w:val="hybridMultilevel"/>
    <w:tmpl w:val="B254C4FA"/>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7" w15:restartNumberingAfterBreak="0">
    <w:nsid w:val="6A59134F"/>
    <w:multiLevelType w:val="hybridMultilevel"/>
    <w:tmpl w:val="EFCE7038"/>
    <w:lvl w:ilvl="0" w:tplc="15B8B8B2">
      <w:start w:val="1"/>
      <w:numFmt w:val="lowerLetter"/>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98" w15:restartNumberingAfterBreak="0">
    <w:nsid w:val="6AC97FBD"/>
    <w:multiLevelType w:val="hybridMultilevel"/>
    <w:tmpl w:val="82104114"/>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9" w15:restartNumberingAfterBreak="0">
    <w:nsid w:val="6C4303DC"/>
    <w:multiLevelType w:val="hybridMultilevel"/>
    <w:tmpl w:val="6CA678C4"/>
    <w:lvl w:ilvl="0" w:tplc="15B8B8B2">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00" w15:restartNumberingAfterBreak="0">
    <w:nsid w:val="6C5308EA"/>
    <w:multiLevelType w:val="hybridMultilevel"/>
    <w:tmpl w:val="4672D55A"/>
    <w:lvl w:ilvl="0" w:tplc="0C090017">
      <w:start w:val="1"/>
      <w:numFmt w:val="lowerLetter"/>
      <w:lvlText w:val="%1)"/>
      <w:lvlJc w:val="left"/>
      <w:pPr>
        <w:ind w:left="2449" w:hanging="360"/>
      </w:pPr>
    </w:lvl>
    <w:lvl w:ilvl="1" w:tplc="0C090019" w:tentative="1">
      <w:start w:val="1"/>
      <w:numFmt w:val="lowerLetter"/>
      <w:lvlText w:val="%2."/>
      <w:lvlJc w:val="left"/>
      <w:pPr>
        <w:ind w:left="3169" w:hanging="360"/>
      </w:pPr>
    </w:lvl>
    <w:lvl w:ilvl="2" w:tplc="0C09001B" w:tentative="1">
      <w:start w:val="1"/>
      <w:numFmt w:val="lowerRoman"/>
      <w:lvlText w:val="%3."/>
      <w:lvlJc w:val="right"/>
      <w:pPr>
        <w:ind w:left="3889" w:hanging="180"/>
      </w:pPr>
    </w:lvl>
    <w:lvl w:ilvl="3" w:tplc="0C09000F" w:tentative="1">
      <w:start w:val="1"/>
      <w:numFmt w:val="decimal"/>
      <w:lvlText w:val="%4."/>
      <w:lvlJc w:val="left"/>
      <w:pPr>
        <w:ind w:left="4609" w:hanging="360"/>
      </w:pPr>
    </w:lvl>
    <w:lvl w:ilvl="4" w:tplc="0C090019" w:tentative="1">
      <w:start w:val="1"/>
      <w:numFmt w:val="lowerLetter"/>
      <w:lvlText w:val="%5."/>
      <w:lvlJc w:val="left"/>
      <w:pPr>
        <w:ind w:left="5329" w:hanging="360"/>
      </w:pPr>
    </w:lvl>
    <w:lvl w:ilvl="5" w:tplc="0C09001B" w:tentative="1">
      <w:start w:val="1"/>
      <w:numFmt w:val="lowerRoman"/>
      <w:lvlText w:val="%6."/>
      <w:lvlJc w:val="right"/>
      <w:pPr>
        <w:ind w:left="6049" w:hanging="180"/>
      </w:pPr>
    </w:lvl>
    <w:lvl w:ilvl="6" w:tplc="0C09000F" w:tentative="1">
      <w:start w:val="1"/>
      <w:numFmt w:val="decimal"/>
      <w:lvlText w:val="%7."/>
      <w:lvlJc w:val="left"/>
      <w:pPr>
        <w:ind w:left="6769" w:hanging="360"/>
      </w:pPr>
    </w:lvl>
    <w:lvl w:ilvl="7" w:tplc="0C090019" w:tentative="1">
      <w:start w:val="1"/>
      <w:numFmt w:val="lowerLetter"/>
      <w:lvlText w:val="%8."/>
      <w:lvlJc w:val="left"/>
      <w:pPr>
        <w:ind w:left="7489" w:hanging="360"/>
      </w:pPr>
    </w:lvl>
    <w:lvl w:ilvl="8" w:tplc="0C09001B" w:tentative="1">
      <w:start w:val="1"/>
      <w:numFmt w:val="lowerRoman"/>
      <w:lvlText w:val="%9."/>
      <w:lvlJc w:val="right"/>
      <w:pPr>
        <w:ind w:left="8209" w:hanging="180"/>
      </w:pPr>
    </w:lvl>
  </w:abstractNum>
  <w:abstractNum w:abstractNumId="101" w15:restartNumberingAfterBreak="0">
    <w:nsid w:val="6D314972"/>
    <w:multiLevelType w:val="hybridMultilevel"/>
    <w:tmpl w:val="AE8CC4CA"/>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2" w15:restartNumberingAfterBreak="0">
    <w:nsid w:val="705B1868"/>
    <w:multiLevelType w:val="hybridMultilevel"/>
    <w:tmpl w:val="2C8EB75A"/>
    <w:lvl w:ilvl="0" w:tplc="15B8B8B2">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03" w15:restartNumberingAfterBreak="0">
    <w:nsid w:val="742F1082"/>
    <w:multiLevelType w:val="hybridMultilevel"/>
    <w:tmpl w:val="0916EED0"/>
    <w:lvl w:ilvl="0" w:tplc="15B8B8B2">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04"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60F7966"/>
    <w:multiLevelType w:val="hybridMultilevel"/>
    <w:tmpl w:val="41026C60"/>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6" w15:restartNumberingAfterBreak="0">
    <w:nsid w:val="77DF04F7"/>
    <w:multiLevelType w:val="hybridMultilevel"/>
    <w:tmpl w:val="62A26832"/>
    <w:lvl w:ilvl="0" w:tplc="FFFFFFFF">
      <w:start w:val="1"/>
      <w:numFmt w:val="lowerLetter"/>
      <w:lvlText w:val="(%1)"/>
      <w:lvlJc w:val="left"/>
      <w:pPr>
        <w:ind w:left="2138" w:hanging="360"/>
      </w:pPr>
      <w:rPr>
        <w:rFonts w:hint="default"/>
      </w:r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107" w15:restartNumberingAfterBreak="0">
    <w:nsid w:val="782502F6"/>
    <w:multiLevelType w:val="hybridMultilevel"/>
    <w:tmpl w:val="A93A9EEC"/>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8" w15:restartNumberingAfterBreak="0">
    <w:nsid w:val="797B3708"/>
    <w:multiLevelType w:val="hybridMultilevel"/>
    <w:tmpl w:val="0100B368"/>
    <w:lvl w:ilvl="0" w:tplc="FFFFFFFF">
      <w:start w:val="1"/>
      <w:numFmt w:val="lowerLetter"/>
      <w:lvlText w:val="(%1)"/>
      <w:lvlJc w:val="left"/>
      <w:pPr>
        <w:ind w:left="6660" w:hanging="360"/>
      </w:pPr>
      <w:rPr>
        <w:rFonts w:hint="default"/>
      </w:rPr>
    </w:lvl>
    <w:lvl w:ilvl="1" w:tplc="FFFFFFFF" w:tentative="1">
      <w:start w:val="1"/>
      <w:numFmt w:val="lowerLetter"/>
      <w:lvlText w:val="%2."/>
      <w:lvlJc w:val="left"/>
      <w:pPr>
        <w:ind w:left="7380" w:hanging="360"/>
      </w:pPr>
    </w:lvl>
    <w:lvl w:ilvl="2" w:tplc="FFFFFFFF" w:tentative="1">
      <w:start w:val="1"/>
      <w:numFmt w:val="lowerRoman"/>
      <w:lvlText w:val="%3."/>
      <w:lvlJc w:val="right"/>
      <w:pPr>
        <w:ind w:left="8100" w:hanging="180"/>
      </w:pPr>
    </w:lvl>
    <w:lvl w:ilvl="3" w:tplc="FFFFFFFF" w:tentative="1">
      <w:start w:val="1"/>
      <w:numFmt w:val="decimal"/>
      <w:lvlText w:val="%4."/>
      <w:lvlJc w:val="left"/>
      <w:pPr>
        <w:ind w:left="8820" w:hanging="360"/>
      </w:pPr>
    </w:lvl>
    <w:lvl w:ilvl="4" w:tplc="FFFFFFFF" w:tentative="1">
      <w:start w:val="1"/>
      <w:numFmt w:val="lowerLetter"/>
      <w:lvlText w:val="%5."/>
      <w:lvlJc w:val="left"/>
      <w:pPr>
        <w:ind w:left="9540" w:hanging="360"/>
      </w:pPr>
    </w:lvl>
    <w:lvl w:ilvl="5" w:tplc="FFFFFFFF" w:tentative="1">
      <w:start w:val="1"/>
      <w:numFmt w:val="lowerRoman"/>
      <w:lvlText w:val="%6."/>
      <w:lvlJc w:val="right"/>
      <w:pPr>
        <w:ind w:left="10260" w:hanging="180"/>
      </w:pPr>
    </w:lvl>
    <w:lvl w:ilvl="6" w:tplc="FFFFFFFF" w:tentative="1">
      <w:start w:val="1"/>
      <w:numFmt w:val="decimal"/>
      <w:lvlText w:val="%7."/>
      <w:lvlJc w:val="left"/>
      <w:pPr>
        <w:ind w:left="10980" w:hanging="360"/>
      </w:pPr>
    </w:lvl>
    <w:lvl w:ilvl="7" w:tplc="FFFFFFFF" w:tentative="1">
      <w:start w:val="1"/>
      <w:numFmt w:val="lowerLetter"/>
      <w:lvlText w:val="%8."/>
      <w:lvlJc w:val="left"/>
      <w:pPr>
        <w:ind w:left="11700" w:hanging="360"/>
      </w:pPr>
    </w:lvl>
    <w:lvl w:ilvl="8" w:tplc="FFFFFFFF" w:tentative="1">
      <w:start w:val="1"/>
      <w:numFmt w:val="lowerRoman"/>
      <w:lvlText w:val="%9."/>
      <w:lvlJc w:val="right"/>
      <w:pPr>
        <w:ind w:left="12420" w:hanging="180"/>
      </w:pPr>
    </w:lvl>
  </w:abstractNum>
  <w:abstractNum w:abstractNumId="109" w15:restartNumberingAfterBreak="0">
    <w:nsid w:val="7A5A21C4"/>
    <w:multiLevelType w:val="hybridMultilevel"/>
    <w:tmpl w:val="3F3C6750"/>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0" w15:restartNumberingAfterBreak="0">
    <w:nsid w:val="7AD46634"/>
    <w:multiLevelType w:val="hybridMultilevel"/>
    <w:tmpl w:val="46709048"/>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1" w15:restartNumberingAfterBreak="0">
    <w:nsid w:val="7C261BB2"/>
    <w:multiLevelType w:val="hybridMultilevel"/>
    <w:tmpl w:val="79F42100"/>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12" w15:restartNumberingAfterBreak="0">
    <w:nsid w:val="7D267480"/>
    <w:multiLevelType w:val="hybridMultilevel"/>
    <w:tmpl w:val="310AA0E2"/>
    <w:lvl w:ilvl="0" w:tplc="15B8B8B2">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13"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4" w15:restartNumberingAfterBreak="0">
    <w:nsid w:val="7F065A4F"/>
    <w:multiLevelType w:val="hybridMultilevel"/>
    <w:tmpl w:val="0030B1FA"/>
    <w:lvl w:ilvl="0" w:tplc="FFFFFFFF">
      <w:start w:val="1"/>
      <w:numFmt w:val="lowerLetter"/>
      <w:lvlText w:val="(%1)"/>
      <w:lvlJc w:val="lef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15" w15:restartNumberingAfterBreak="0">
    <w:nsid w:val="7FC91EAB"/>
    <w:multiLevelType w:val="hybridMultilevel"/>
    <w:tmpl w:val="D5863168"/>
    <w:lvl w:ilvl="0" w:tplc="15B8B8B2">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num w:numId="1" w16cid:durableId="1063481359">
    <w:abstractNumId w:val="89"/>
  </w:num>
  <w:num w:numId="2" w16cid:durableId="54817328">
    <w:abstractNumId w:val="111"/>
  </w:num>
  <w:num w:numId="3" w16cid:durableId="201480303">
    <w:abstractNumId w:val="87"/>
  </w:num>
  <w:num w:numId="4" w16cid:durableId="1086070099">
    <w:abstractNumId w:val="74"/>
  </w:num>
  <w:num w:numId="5" w16cid:durableId="1498879438">
    <w:abstractNumId w:val="21"/>
  </w:num>
  <w:num w:numId="6" w16cid:durableId="528687154">
    <w:abstractNumId w:val="9"/>
  </w:num>
  <w:num w:numId="7" w16cid:durableId="1550529387">
    <w:abstractNumId w:val="7"/>
  </w:num>
  <w:num w:numId="8" w16cid:durableId="396321372">
    <w:abstractNumId w:val="6"/>
  </w:num>
  <w:num w:numId="9" w16cid:durableId="659383391">
    <w:abstractNumId w:val="5"/>
  </w:num>
  <w:num w:numId="10" w16cid:durableId="1612282018">
    <w:abstractNumId w:val="4"/>
  </w:num>
  <w:num w:numId="11" w16cid:durableId="643892310">
    <w:abstractNumId w:val="8"/>
  </w:num>
  <w:num w:numId="12" w16cid:durableId="1479414921">
    <w:abstractNumId w:val="3"/>
  </w:num>
  <w:num w:numId="13" w16cid:durableId="1585840582">
    <w:abstractNumId w:val="2"/>
  </w:num>
  <w:num w:numId="14" w16cid:durableId="51082330">
    <w:abstractNumId w:val="1"/>
  </w:num>
  <w:num w:numId="15" w16cid:durableId="1962685903">
    <w:abstractNumId w:val="0"/>
  </w:num>
  <w:num w:numId="16" w16cid:durableId="482311364">
    <w:abstractNumId w:val="62"/>
  </w:num>
  <w:num w:numId="17" w16cid:durableId="865559620">
    <w:abstractNumId w:val="85"/>
  </w:num>
  <w:num w:numId="18" w16cid:durableId="350256050">
    <w:abstractNumId w:val="32"/>
  </w:num>
  <w:num w:numId="19" w16cid:durableId="1162238698">
    <w:abstractNumId w:val="51"/>
  </w:num>
  <w:num w:numId="20" w16cid:durableId="1684815682">
    <w:abstractNumId w:val="25"/>
  </w:num>
  <w:num w:numId="21" w16cid:durableId="638464155">
    <w:abstractNumId w:val="113"/>
  </w:num>
  <w:num w:numId="22" w16cid:durableId="1388870387">
    <w:abstractNumId w:val="63"/>
  </w:num>
  <w:num w:numId="23" w16cid:durableId="1555775822">
    <w:abstractNumId w:val="53"/>
  </w:num>
  <w:num w:numId="24" w16cid:durableId="1953634526">
    <w:abstractNumId w:val="104"/>
  </w:num>
  <w:num w:numId="25" w16cid:durableId="1830562305">
    <w:abstractNumId w:val="76"/>
  </w:num>
  <w:num w:numId="26" w16cid:durableId="1286347024">
    <w:abstractNumId w:val="76"/>
    <w:lvlOverride w:ilvl="0">
      <w:startOverride w:val="35"/>
    </w:lvlOverride>
    <w:lvlOverride w:ilvl="1">
      <w:startOverride w:val="2"/>
    </w:lvlOverride>
  </w:num>
  <w:num w:numId="27" w16cid:durableId="994184705">
    <w:abstractNumId w:val="47"/>
  </w:num>
  <w:num w:numId="28" w16cid:durableId="2033266472">
    <w:abstractNumId w:val="100"/>
  </w:num>
  <w:num w:numId="29" w16cid:durableId="1511984875">
    <w:abstractNumId w:val="35"/>
  </w:num>
  <w:num w:numId="30" w16cid:durableId="37169810">
    <w:abstractNumId w:val="18"/>
  </w:num>
  <w:num w:numId="31" w16cid:durableId="1399938647">
    <w:abstractNumId w:val="108"/>
  </w:num>
  <w:num w:numId="32" w16cid:durableId="1816870503">
    <w:abstractNumId w:val="80"/>
  </w:num>
  <w:num w:numId="33" w16cid:durableId="628823095">
    <w:abstractNumId w:val="112"/>
  </w:num>
  <w:num w:numId="34" w16cid:durableId="704332575">
    <w:abstractNumId w:val="46"/>
  </w:num>
  <w:num w:numId="35" w16cid:durableId="1527602552">
    <w:abstractNumId w:val="79"/>
  </w:num>
  <w:num w:numId="36" w16cid:durableId="472675658">
    <w:abstractNumId w:val="40"/>
  </w:num>
  <w:num w:numId="37" w16cid:durableId="1539316773">
    <w:abstractNumId w:val="11"/>
  </w:num>
  <w:num w:numId="38" w16cid:durableId="1920822086">
    <w:abstractNumId w:val="66"/>
  </w:num>
  <w:num w:numId="39" w16cid:durableId="767047523">
    <w:abstractNumId w:val="48"/>
  </w:num>
  <w:num w:numId="40" w16cid:durableId="2125223976">
    <w:abstractNumId w:val="109"/>
  </w:num>
  <w:num w:numId="41" w16cid:durableId="743334432">
    <w:abstractNumId w:val="14"/>
  </w:num>
  <w:num w:numId="42" w16cid:durableId="735861871">
    <w:abstractNumId w:val="83"/>
  </w:num>
  <w:num w:numId="43" w16cid:durableId="1224563909">
    <w:abstractNumId w:val="90"/>
  </w:num>
  <w:num w:numId="44" w16cid:durableId="682560839">
    <w:abstractNumId w:val="44"/>
  </w:num>
  <w:num w:numId="45" w16cid:durableId="279917055">
    <w:abstractNumId w:val="73"/>
  </w:num>
  <w:num w:numId="46" w16cid:durableId="937642831">
    <w:abstractNumId w:val="17"/>
  </w:num>
  <w:num w:numId="47" w16cid:durableId="1475443847">
    <w:abstractNumId w:val="65"/>
  </w:num>
  <w:num w:numId="48" w16cid:durableId="534660955">
    <w:abstractNumId w:val="97"/>
  </w:num>
  <w:num w:numId="49" w16cid:durableId="522210180">
    <w:abstractNumId w:val="19"/>
  </w:num>
  <w:num w:numId="50" w16cid:durableId="1217668052">
    <w:abstractNumId w:val="23"/>
  </w:num>
  <w:num w:numId="51" w16cid:durableId="701706683">
    <w:abstractNumId w:val="70"/>
  </w:num>
  <w:num w:numId="52" w16cid:durableId="117529675">
    <w:abstractNumId w:val="10"/>
  </w:num>
  <w:num w:numId="53" w16cid:durableId="1244725250">
    <w:abstractNumId w:val="78"/>
  </w:num>
  <w:num w:numId="54" w16cid:durableId="2104380281">
    <w:abstractNumId w:val="34"/>
  </w:num>
  <w:num w:numId="55" w16cid:durableId="754010676">
    <w:abstractNumId w:val="59"/>
  </w:num>
  <w:num w:numId="56" w16cid:durableId="1752392387">
    <w:abstractNumId w:val="16"/>
  </w:num>
  <w:num w:numId="57" w16cid:durableId="547838821">
    <w:abstractNumId w:val="96"/>
  </w:num>
  <w:num w:numId="58" w16cid:durableId="40054559">
    <w:abstractNumId w:val="105"/>
  </w:num>
  <w:num w:numId="59" w16cid:durableId="109016126">
    <w:abstractNumId w:val="22"/>
  </w:num>
  <w:num w:numId="60" w16cid:durableId="906451444">
    <w:abstractNumId w:val="75"/>
  </w:num>
  <w:num w:numId="61" w16cid:durableId="974138257">
    <w:abstractNumId w:val="29"/>
  </w:num>
  <w:num w:numId="62" w16cid:durableId="411396595">
    <w:abstractNumId w:val="45"/>
  </w:num>
  <w:num w:numId="63" w16cid:durableId="1589802396">
    <w:abstractNumId w:val="81"/>
  </w:num>
  <w:num w:numId="64" w16cid:durableId="842934360">
    <w:abstractNumId w:val="56"/>
  </w:num>
  <w:num w:numId="65" w16cid:durableId="2043750453">
    <w:abstractNumId w:val="30"/>
  </w:num>
  <w:num w:numId="66" w16cid:durableId="979454134">
    <w:abstractNumId w:val="61"/>
  </w:num>
  <w:num w:numId="67" w16cid:durableId="963120408">
    <w:abstractNumId w:val="115"/>
  </w:num>
  <w:num w:numId="68" w16cid:durableId="340358451">
    <w:abstractNumId w:val="24"/>
  </w:num>
  <w:num w:numId="69" w16cid:durableId="1727755794">
    <w:abstractNumId w:val="67"/>
  </w:num>
  <w:num w:numId="70" w16cid:durableId="1504129106">
    <w:abstractNumId w:val="71"/>
  </w:num>
  <w:num w:numId="71" w16cid:durableId="54597103">
    <w:abstractNumId w:val="110"/>
  </w:num>
  <w:num w:numId="72" w16cid:durableId="370301413">
    <w:abstractNumId w:val="41"/>
  </w:num>
  <w:num w:numId="73" w16cid:durableId="2021931655">
    <w:abstractNumId w:val="36"/>
  </w:num>
  <w:num w:numId="74" w16cid:durableId="352608818">
    <w:abstractNumId w:val="101"/>
  </w:num>
  <w:num w:numId="75" w16cid:durableId="1564296482">
    <w:abstractNumId w:val="31"/>
  </w:num>
  <w:num w:numId="76" w16cid:durableId="2025545663">
    <w:abstractNumId w:val="26"/>
  </w:num>
  <w:num w:numId="77" w16cid:durableId="1632858453">
    <w:abstractNumId w:val="28"/>
  </w:num>
  <w:num w:numId="78" w16cid:durableId="217323591">
    <w:abstractNumId w:val="94"/>
  </w:num>
  <w:num w:numId="79" w16cid:durableId="534269306">
    <w:abstractNumId w:val="15"/>
  </w:num>
  <w:num w:numId="80" w16cid:durableId="1986012338">
    <w:abstractNumId w:val="107"/>
  </w:num>
  <w:num w:numId="81" w16cid:durableId="43212363">
    <w:abstractNumId w:val="98"/>
  </w:num>
  <w:num w:numId="82" w16cid:durableId="987320659">
    <w:abstractNumId w:val="42"/>
  </w:num>
  <w:num w:numId="83" w16cid:durableId="921178296">
    <w:abstractNumId w:val="93"/>
  </w:num>
  <w:num w:numId="84" w16cid:durableId="568809381">
    <w:abstractNumId w:val="37"/>
  </w:num>
  <w:num w:numId="85" w16cid:durableId="695352002">
    <w:abstractNumId w:val="38"/>
  </w:num>
  <w:num w:numId="86" w16cid:durableId="1947929322">
    <w:abstractNumId w:val="13"/>
  </w:num>
  <w:num w:numId="87" w16cid:durableId="1926721649">
    <w:abstractNumId w:val="57"/>
  </w:num>
  <w:num w:numId="88" w16cid:durableId="1672028150">
    <w:abstractNumId w:val="12"/>
  </w:num>
  <w:num w:numId="89" w16cid:durableId="1393428185">
    <w:abstractNumId w:val="50"/>
  </w:num>
  <w:num w:numId="90" w16cid:durableId="1482693736">
    <w:abstractNumId w:val="114"/>
  </w:num>
  <w:num w:numId="91" w16cid:durableId="1707482030">
    <w:abstractNumId w:val="72"/>
  </w:num>
  <w:num w:numId="92" w16cid:durableId="165439556">
    <w:abstractNumId w:val="95"/>
  </w:num>
  <w:num w:numId="93" w16cid:durableId="1245143749">
    <w:abstractNumId w:val="91"/>
  </w:num>
  <w:num w:numId="94" w16cid:durableId="2028016020">
    <w:abstractNumId w:val="43"/>
  </w:num>
  <w:num w:numId="95" w16cid:durableId="217403917">
    <w:abstractNumId w:val="58"/>
  </w:num>
  <w:num w:numId="96" w16cid:durableId="1814714011">
    <w:abstractNumId w:val="88"/>
  </w:num>
  <w:num w:numId="97" w16cid:durableId="1399129500">
    <w:abstractNumId w:val="82"/>
  </w:num>
  <w:num w:numId="98" w16cid:durableId="1379158894">
    <w:abstractNumId w:val="20"/>
  </w:num>
  <w:num w:numId="99" w16cid:durableId="1960867726">
    <w:abstractNumId w:val="64"/>
  </w:num>
  <w:num w:numId="100" w16cid:durableId="1471093016">
    <w:abstractNumId w:val="39"/>
  </w:num>
  <w:num w:numId="101" w16cid:durableId="1836653278">
    <w:abstractNumId w:val="52"/>
  </w:num>
  <w:num w:numId="102" w16cid:durableId="1813252445">
    <w:abstractNumId w:val="92"/>
  </w:num>
  <w:num w:numId="103" w16cid:durableId="1931311032">
    <w:abstractNumId w:val="49"/>
  </w:num>
  <w:num w:numId="104" w16cid:durableId="512457683">
    <w:abstractNumId w:val="60"/>
  </w:num>
  <w:num w:numId="105" w16cid:durableId="620306688">
    <w:abstractNumId w:val="102"/>
  </w:num>
  <w:num w:numId="106" w16cid:durableId="628631373">
    <w:abstractNumId w:val="84"/>
  </w:num>
  <w:num w:numId="107" w16cid:durableId="1676958779">
    <w:abstractNumId w:val="54"/>
  </w:num>
  <w:num w:numId="108" w16cid:durableId="2145654493">
    <w:abstractNumId w:val="69"/>
  </w:num>
  <w:num w:numId="109" w16cid:durableId="1222446526">
    <w:abstractNumId w:val="86"/>
  </w:num>
  <w:num w:numId="110" w16cid:durableId="1501576646">
    <w:abstractNumId w:val="106"/>
  </w:num>
  <w:num w:numId="111" w16cid:durableId="256988625">
    <w:abstractNumId w:val="77"/>
  </w:num>
  <w:num w:numId="112" w16cid:durableId="1818766704">
    <w:abstractNumId w:val="33"/>
  </w:num>
  <w:num w:numId="113" w16cid:durableId="1471170418">
    <w:abstractNumId w:val="55"/>
  </w:num>
  <w:num w:numId="114" w16cid:durableId="403996011">
    <w:abstractNumId w:val="68"/>
  </w:num>
  <w:num w:numId="115" w16cid:durableId="1187208904">
    <w:abstractNumId w:val="103"/>
  </w:num>
  <w:num w:numId="116" w16cid:durableId="1612086704">
    <w:abstractNumId w:val="99"/>
  </w:num>
  <w:num w:numId="117" w16cid:durableId="736829085">
    <w:abstractNumId w:val="2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isplayBackgroundShape/>
  <w:proofState w:spelling="clean" w:grammar="clean"/>
  <w:attachedTemplate r:id="rId1"/>
  <w:stylePaneFormatFilter w:val="1308" w:allStyles="0" w:customStyles="0" w:latentStyles="0" w:stylesInUse="1" w:headingStyles="0" w:numberingStyles="0" w:tableStyles="0" w:directFormattingOnRuns="1" w:directFormattingOnParagraphs="1" w:directFormattingOnNumbering="0" w:directFormattingOnTables="0" w:clearFormatting="1" w:top3HeadingStyles="0" w:visibleStyles="0" w:alternateStyleNames="0"/>
  <w:stylePaneSortMethod w:val="0002"/>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B5A"/>
    <w:rsid w:val="00004729"/>
    <w:rsid w:val="000100A7"/>
    <w:rsid w:val="0002085F"/>
    <w:rsid w:val="00024C56"/>
    <w:rsid w:val="000257EB"/>
    <w:rsid w:val="0003161E"/>
    <w:rsid w:val="0003517B"/>
    <w:rsid w:val="0004369E"/>
    <w:rsid w:val="00050A2F"/>
    <w:rsid w:val="000620AF"/>
    <w:rsid w:val="00063ABC"/>
    <w:rsid w:val="00063D6D"/>
    <w:rsid w:val="00064AAC"/>
    <w:rsid w:val="00070E37"/>
    <w:rsid w:val="00077609"/>
    <w:rsid w:val="00081074"/>
    <w:rsid w:val="000B0640"/>
    <w:rsid w:val="000B3572"/>
    <w:rsid w:val="000C0862"/>
    <w:rsid w:val="000D34A3"/>
    <w:rsid w:val="000D64E6"/>
    <w:rsid w:val="000E2F18"/>
    <w:rsid w:val="000E45A0"/>
    <w:rsid w:val="000E655C"/>
    <w:rsid w:val="000F0B45"/>
    <w:rsid w:val="000F2CEA"/>
    <w:rsid w:val="000F3911"/>
    <w:rsid w:val="000F5157"/>
    <w:rsid w:val="00104536"/>
    <w:rsid w:val="00111C2E"/>
    <w:rsid w:val="00124474"/>
    <w:rsid w:val="0014092E"/>
    <w:rsid w:val="00147592"/>
    <w:rsid w:val="00153708"/>
    <w:rsid w:val="00153834"/>
    <w:rsid w:val="001572AD"/>
    <w:rsid w:val="001576DB"/>
    <w:rsid w:val="00160CDB"/>
    <w:rsid w:val="00164C3B"/>
    <w:rsid w:val="00180625"/>
    <w:rsid w:val="00186AD3"/>
    <w:rsid w:val="0019539C"/>
    <w:rsid w:val="00196D44"/>
    <w:rsid w:val="001B62DE"/>
    <w:rsid w:val="001B7138"/>
    <w:rsid w:val="001C09DA"/>
    <w:rsid w:val="001C2F0D"/>
    <w:rsid w:val="001D663C"/>
    <w:rsid w:val="001E751E"/>
    <w:rsid w:val="001F78CE"/>
    <w:rsid w:val="00201E08"/>
    <w:rsid w:val="00204C2A"/>
    <w:rsid w:val="00214B74"/>
    <w:rsid w:val="00256DA2"/>
    <w:rsid w:val="00257337"/>
    <w:rsid w:val="0027531F"/>
    <w:rsid w:val="0029410F"/>
    <w:rsid w:val="002977EE"/>
    <w:rsid w:val="002A4530"/>
    <w:rsid w:val="002A6CE5"/>
    <w:rsid w:val="002B2F50"/>
    <w:rsid w:val="002B5B69"/>
    <w:rsid w:val="002C2B7C"/>
    <w:rsid w:val="002C2E97"/>
    <w:rsid w:val="002D4754"/>
    <w:rsid w:val="002F50FE"/>
    <w:rsid w:val="00301E5B"/>
    <w:rsid w:val="00315D0F"/>
    <w:rsid w:val="003343FC"/>
    <w:rsid w:val="0034074D"/>
    <w:rsid w:val="003471CD"/>
    <w:rsid w:val="00351A85"/>
    <w:rsid w:val="00355CE8"/>
    <w:rsid w:val="00362C85"/>
    <w:rsid w:val="0036689F"/>
    <w:rsid w:val="00372218"/>
    <w:rsid w:val="00372CA3"/>
    <w:rsid w:val="0037326A"/>
    <w:rsid w:val="00386A74"/>
    <w:rsid w:val="00387ED4"/>
    <w:rsid w:val="00394729"/>
    <w:rsid w:val="00395519"/>
    <w:rsid w:val="003967FE"/>
    <w:rsid w:val="003A0231"/>
    <w:rsid w:val="003A0AC9"/>
    <w:rsid w:val="003D2332"/>
    <w:rsid w:val="003E3565"/>
    <w:rsid w:val="003F0997"/>
    <w:rsid w:val="003F6A82"/>
    <w:rsid w:val="00412942"/>
    <w:rsid w:val="00415C6A"/>
    <w:rsid w:val="00421804"/>
    <w:rsid w:val="0042678B"/>
    <w:rsid w:val="00426CCD"/>
    <w:rsid w:val="0043387B"/>
    <w:rsid w:val="00433BF5"/>
    <w:rsid w:val="0043431F"/>
    <w:rsid w:val="00435ECE"/>
    <w:rsid w:val="00450A85"/>
    <w:rsid w:val="004535E8"/>
    <w:rsid w:val="004872C1"/>
    <w:rsid w:val="004970C3"/>
    <w:rsid w:val="004A16B7"/>
    <w:rsid w:val="004A27C7"/>
    <w:rsid w:val="004B1B9B"/>
    <w:rsid w:val="004B3DD0"/>
    <w:rsid w:val="004B76DC"/>
    <w:rsid w:val="004C2558"/>
    <w:rsid w:val="004D295B"/>
    <w:rsid w:val="004D3DE4"/>
    <w:rsid w:val="004E545F"/>
    <w:rsid w:val="00503243"/>
    <w:rsid w:val="005115D3"/>
    <w:rsid w:val="00513929"/>
    <w:rsid w:val="0051526A"/>
    <w:rsid w:val="00516953"/>
    <w:rsid w:val="005340CC"/>
    <w:rsid w:val="00540493"/>
    <w:rsid w:val="00541253"/>
    <w:rsid w:val="0054338C"/>
    <w:rsid w:val="00552C29"/>
    <w:rsid w:val="00555C1B"/>
    <w:rsid w:val="00567B3E"/>
    <w:rsid w:val="00571C05"/>
    <w:rsid w:val="00575614"/>
    <w:rsid w:val="00576D3B"/>
    <w:rsid w:val="0058136D"/>
    <w:rsid w:val="00582BEE"/>
    <w:rsid w:val="00584100"/>
    <w:rsid w:val="005A3459"/>
    <w:rsid w:val="005A3A1B"/>
    <w:rsid w:val="005B17A6"/>
    <w:rsid w:val="005B4E55"/>
    <w:rsid w:val="005B69B3"/>
    <w:rsid w:val="005C6C9D"/>
    <w:rsid w:val="005D24AC"/>
    <w:rsid w:val="005D6CDE"/>
    <w:rsid w:val="005E20D2"/>
    <w:rsid w:val="005E53D7"/>
    <w:rsid w:val="005E7D95"/>
    <w:rsid w:val="005F039C"/>
    <w:rsid w:val="005F4618"/>
    <w:rsid w:val="005F5395"/>
    <w:rsid w:val="00604E10"/>
    <w:rsid w:val="00611716"/>
    <w:rsid w:val="00612978"/>
    <w:rsid w:val="006167DB"/>
    <w:rsid w:val="00665367"/>
    <w:rsid w:val="0068145F"/>
    <w:rsid w:val="00684600"/>
    <w:rsid w:val="00693DF1"/>
    <w:rsid w:val="006A5FD4"/>
    <w:rsid w:val="006B561D"/>
    <w:rsid w:val="006B5B96"/>
    <w:rsid w:val="006C2F10"/>
    <w:rsid w:val="006C4BD1"/>
    <w:rsid w:val="006D5CD1"/>
    <w:rsid w:val="006D7ABF"/>
    <w:rsid w:val="006E0C7D"/>
    <w:rsid w:val="006E60D6"/>
    <w:rsid w:val="006F34FE"/>
    <w:rsid w:val="00703D70"/>
    <w:rsid w:val="00710664"/>
    <w:rsid w:val="00720680"/>
    <w:rsid w:val="00742714"/>
    <w:rsid w:val="00744301"/>
    <w:rsid w:val="0074587D"/>
    <w:rsid w:val="00752434"/>
    <w:rsid w:val="007529D9"/>
    <w:rsid w:val="007739E5"/>
    <w:rsid w:val="00777F88"/>
    <w:rsid w:val="00781B55"/>
    <w:rsid w:val="00784E44"/>
    <w:rsid w:val="00794F2E"/>
    <w:rsid w:val="007A0461"/>
    <w:rsid w:val="007C01D3"/>
    <w:rsid w:val="007C302D"/>
    <w:rsid w:val="007E3EE2"/>
    <w:rsid w:val="007E60AA"/>
    <w:rsid w:val="007F4F28"/>
    <w:rsid w:val="0080019C"/>
    <w:rsid w:val="008008DD"/>
    <w:rsid w:val="00802490"/>
    <w:rsid w:val="00803596"/>
    <w:rsid w:val="00821FCD"/>
    <w:rsid w:val="00825E19"/>
    <w:rsid w:val="00830DDA"/>
    <w:rsid w:val="00831E93"/>
    <w:rsid w:val="00841455"/>
    <w:rsid w:val="00842BD5"/>
    <w:rsid w:val="00854962"/>
    <w:rsid w:val="008557D0"/>
    <w:rsid w:val="00856E06"/>
    <w:rsid w:val="008601A7"/>
    <w:rsid w:val="00862AB8"/>
    <w:rsid w:val="00867EF2"/>
    <w:rsid w:val="0087319A"/>
    <w:rsid w:val="00873673"/>
    <w:rsid w:val="00874044"/>
    <w:rsid w:val="00887816"/>
    <w:rsid w:val="008913E9"/>
    <w:rsid w:val="008B5E97"/>
    <w:rsid w:val="008C099E"/>
    <w:rsid w:val="008E20DF"/>
    <w:rsid w:val="008E6C69"/>
    <w:rsid w:val="008F7C9F"/>
    <w:rsid w:val="008F7D6C"/>
    <w:rsid w:val="0090520A"/>
    <w:rsid w:val="00910FD1"/>
    <w:rsid w:val="00914649"/>
    <w:rsid w:val="00923F19"/>
    <w:rsid w:val="00926798"/>
    <w:rsid w:val="0093079E"/>
    <w:rsid w:val="0093187F"/>
    <w:rsid w:val="009369DD"/>
    <w:rsid w:val="00937A81"/>
    <w:rsid w:val="00947809"/>
    <w:rsid w:val="00954C30"/>
    <w:rsid w:val="00956A4A"/>
    <w:rsid w:val="00977C9F"/>
    <w:rsid w:val="00980028"/>
    <w:rsid w:val="009A605E"/>
    <w:rsid w:val="009A6661"/>
    <w:rsid w:val="009B5E1A"/>
    <w:rsid w:val="009B6FFD"/>
    <w:rsid w:val="009C23A5"/>
    <w:rsid w:val="009D4294"/>
    <w:rsid w:val="009D586E"/>
    <w:rsid w:val="009E195C"/>
    <w:rsid w:val="009E2997"/>
    <w:rsid w:val="009F15D7"/>
    <w:rsid w:val="009F7976"/>
    <w:rsid w:val="00A00A77"/>
    <w:rsid w:val="00A0211B"/>
    <w:rsid w:val="00A05F37"/>
    <w:rsid w:val="00A2611B"/>
    <w:rsid w:val="00A2758A"/>
    <w:rsid w:val="00A3401E"/>
    <w:rsid w:val="00A35C71"/>
    <w:rsid w:val="00A42333"/>
    <w:rsid w:val="00A44619"/>
    <w:rsid w:val="00A44FFB"/>
    <w:rsid w:val="00A54E7C"/>
    <w:rsid w:val="00A56212"/>
    <w:rsid w:val="00A56345"/>
    <w:rsid w:val="00A67EFC"/>
    <w:rsid w:val="00A72409"/>
    <w:rsid w:val="00A747D0"/>
    <w:rsid w:val="00A773E8"/>
    <w:rsid w:val="00A81F2F"/>
    <w:rsid w:val="00A97608"/>
    <w:rsid w:val="00AA39B0"/>
    <w:rsid w:val="00AC18FD"/>
    <w:rsid w:val="00AC1E63"/>
    <w:rsid w:val="00AC5D21"/>
    <w:rsid w:val="00AD00CD"/>
    <w:rsid w:val="00AF536C"/>
    <w:rsid w:val="00AF68F7"/>
    <w:rsid w:val="00B07083"/>
    <w:rsid w:val="00B152A8"/>
    <w:rsid w:val="00B22E26"/>
    <w:rsid w:val="00B23CE6"/>
    <w:rsid w:val="00B304BC"/>
    <w:rsid w:val="00B45C87"/>
    <w:rsid w:val="00B53F6A"/>
    <w:rsid w:val="00B56C44"/>
    <w:rsid w:val="00B67220"/>
    <w:rsid w:val="00B70D0E"/>
    <w:rsid w:val="00B71C88"/>
    <w:rsid w:val="00B8243A"/>
    <w:rsid w:val="00B96303"/>
    <w:rsid w:val="00BC4D92"/>
    <w:rsid w:val="00BC5EDC"/>
    <w:rsid w:val="00BD361C"/>
    <w:rsid w:val="00BE137F"/>
    <w:rsid w:val="00BE59CC"/>
    <w:rsid w:val="00BE63AD"/>
    <w:rsid w:val="00BF1895"/>
    <w:rsid w:val="00BF3C56"/>
    <w:rsid w:val="00BF6670"/>
    <w:rsid w:val="00C00001"/>
    <w:rsid w:val="00C00E62"/>
    <w:rsid w:val="00C032B2"/>
    <w:rsid w:val="00C0725F"/>
    <w:rsid w:val="00C17ECC"/>
    <w:rsid w:val="00C20455"/>
    <w:rsid w:val="00C41613"/>
    <w:rsid w:val="00C60C10"/>
    <w:rsid w:val="00C67086"/>
    <w:rsid w:val="00C971BF"/>
    <w:rsid w:val="00CA3C3A"/>
    <w:rsid w:val="00CD460E"/>
    <w:rsid w:val="00CD6F7B"/>
    <w:rsid w:val="00CE1A68"/>
    <w:rsid w:val="00CF247A"/>
    <w:rsid w:val="00CF262F"/>
    <w:rsid w:val="00CF4F5C"/>
    <w:rsid w:val="00D01E75"/>
    <w:rsid w:val="00D0261B"/>
    <w:rsid w:val="00D0446B"/>
    <w:rsid w:val="00D13FB0"/>
    <w:rsid w:val="00D14F34"/>
    <w:rsid w:val="00D15B81"/>
    <w:rsid w:val="00D23AB5"/>
    <w:rsid w:val="00D275AA"/>
    <w:rsid w:val="00D35BBC"/>
    <w:rsid w:val="00D5408E"/>
    <w:rsid w:val="00D746A9"/>
    <w:rsid w:val="00D83C2C"/>
    <w:rsid w:val="00DA30CF"/>
    <w:rsid w:val="00DA38AF"/>
    <w:rsid w:val="00DA3B77"/>
    <w:rsid w:val="00DA6921"/>
    <w:rsid w:val="00DB5A8F"/>
    <w:rsid w:val="00DC41BD"/>
    <w:rsid w:val="00DC4CFF"/>
    <w:rsid w:val="00DD5CAA"/>
    <w:rsid w:val="00DE1B10"/>
    <w:rsid w:val="00DE347D"/>
    <w:rsid w:val="00DF0B1B"/>
    <w:rsid w:val="00DF2A3D"/>
    <w:rsid w:val="00DF632D"/>
    <w:rsid w:val="00DF7B5A"/>
    <w:rsid w:val="00E02241"/>
    <w:rsid w:val="00E07085"/>
    <w:rsid w:val="00E11666"/>
    <w:rsid w:val="00E149D6"/>
    <w:rsid w:val="00E21999"/>
    <w:rsid w:val="00E222C6"/>
    <w:rsid w:val="00E30D8D"/>
    <w:rsid w:val="00E36C01"/>
    <w:rsid w:val="00E36E47"/>
    <w:rsid w:val="00E4712A"/>
    <w:rsid w:val="00E5455F"/>
    <w:rsid w:val="00E57D4E"/>
    <w:rsid w:val="00E663DF"/>
    <w:rsid w:val="00E74559"/>
    <w:rsid w:val="00E92649"/>
    <w:rsid w:val="00EA0D33"/>
    <w:rsid w:val="00EA25DC"/>
    <w:rsid w:val="00EA34AE"/>
    <w:rsid w:val="00EC2419"/>
    <w:rsid w:val="00ED024C"/>
    <w:rsid w:val="00EE2A33"/>
    <w:rsid w:val="00EE7338"/>
    <w:rsid w:val="00EE7E91"/>
    <w:rsid w:val="00EF7BA2"/>
    <w:rsid w:val="00F011AF"/>
    <w:rsid w:val="00F0461F"/>
    <w:rsid w:val="00F12687"/>
    <w:rsid w:val="00F15488"/>
    <w:rsid w:val="00F16F9B"/>
    <w:rsid w:val="00F2152E"/>
    <w:rsid w:val="00F337C8"/>
    <w:rsid w:val="00F34FC4"/>
    <w:rsid w:val="00F36D72"/>
    <w:rsid w:val="00F45A9F"/>
    <w:rsid w:val="00F50686"/>
    <w:rsid w:val="00F603A6"/>
    <w:rsid w:val="00F62A09"/>
    <w:rsid w:val="00F67CDF"/>
    <w:rsid w:val="00F75C1D"/>
    <w:rsid w:val="00F76B48"/>
    <w:rsid w:val="00F82A18"/>
    <w:rsid w:val="00F8336F"/>
    <w:rsid w:val="00F84DBC"/>
    <w:rsid w:val="00FA01B5"/>
    <w:rsid w:val="00FB374C"/>
    <w:rsid w:val="00FB48A8"/>
    <w:rsid w:val="00FB5F67"/>
    <w:rsid w:val="00FC683A"/>
    <w:rsid w:val="00FC71E0"/>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913CB"/>
  <w15:chartTrackingRefBased/>
  <w15:docId w15:val="{8077B8B5-AD86-4A7B-8941-73FF77AE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2F0D"/>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eastAsia="Times New Roman"/>
      <w:b/>
      <w:bCs/>
      <w:sz w:val="36"/>
    </w:rPr>
  </w:style>
  <w:style w:type="paragraph" w:styleId="Heading4">
    <w:name w:val="heading 4"/>
    <w:basedOn w:val="Normal"/>
    <w:next w:val="Normal"/>
    <w:link w:val="Heading4Char"/>
    <w:unhideWhenUsed/>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rsid w:val="0074587D"/>
    <w:rPr>
      <w:b/>
      <w:bCs/>
      <w:i/>
      <w:iCs/>
      <w:spacing w:val="10"/>
      <w:bdr w:val="none" w:sz="0" w:space="0" w:color="auto"/>
      <w:shd w:val="clear" w:color="auto" w:fill="auto"/>
    </w:rPr>
  </w:style>
  <w:style w:type="paragraph" w:styleId="ListParagraph">
    <w:name w:val="List Paragraph"/>
    <w:basedOn w:val="Normal"/>
    <w:uiPriority w:val="34"/>
    <w:qFormat/>
    <w:rsid w:val="0074587D"/>
    <w:pPr>
      <w:ind w:left="720"/>
      <w:contextualSpacing/>
    </w:pPr>
  </w:style>
  <w:style w:type="paragraph" w:styleId="Quote">
    <w:name w:val="Quote"/>
    <w:basedOn w:val="Normal"/>
    <w:next w:val="Normal"/>
    <w:link w:val="QuoteChar"/>
    <w:uiPriority w:val="29"/>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basedOn w:val="Normal"/>
    <w:link w:val="HeaderChar"/>
    <w:unhideWhenUsed/>
    <w:rsid w:val="008557D0"/>
    <w:pPr>
      <w:tabs>
        <w:tab w:val="center" w:pos="4513"/>
        <w:tab w:val="right" w:pos="9026"/>
      </w:tabs>
      <w:spacing w:after="0" w:line="240" w:lineRule="auto"/>
    </w:pPr>
  </w:style>
  <w:style w:type="character" w:customStyle="1" w:styleId="HeaderChar">
    <w:name w:val="Header Char"/>
    <w:basedOn w:val="DefaultParagraphFont"/>
    <w:link w:val="Header"/>
    <w:rsid w:val="008557D0"/>
    <w:rPr>
      <w:rFonts w:ascii="Times New Roman" w:hAnsi="Times New Roman"/>
      <w:sz w:val="17"/>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basedOn w:val="Normal"/>
    <w:link w:val="GG-bodyChar"/>
    <w:qFormat/>
    <w:rsid w:val="0074587D"/>
    <w:rPr>
      <w:rFonts w:eastAsia="Times New Roman"/>
      <w:szCs w:val="17"/>
    </w:rPr>
  </w:style>
  <w:style w:type="character" w:customStyle="1" w:styleId="GG-bodyChar">
    <w:name w:val="GG-body Char"/>
    <w:link w:val="GG-body"/>
    <w:rsid w:val="0074587D"/>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74587D"/>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qFormat/>
    <w:rsid w:val="0074587D"/>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74587D"/>
    <w:pPr>
      <w:numPr>
        <w:numId w:val="3"/>
      </w:numPr>
    </w:pPr>
    <w:rPr>
      <w:rFonts w:eastAsia="Times New Roman"/>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eastAsia="Times New Roman"/>
      <w:smallCaps/>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qFormat/>
    <w:rsid w:val="00F45A9F"/>
    <w:pPr>
      <w:jc w:val="right"/>
    </w:pPr>
    <w:rPr>
      <w:rFonts w:ascii="Times New Roman" w:eastAsia="Times New Roman" w:hAnsi="Times New Roman"/>
      <w:sz w:val="17"/>
      <w:szCs w:val="17"/>
      <w:lang w:eastAsia="en-US"/>
    </w:rPr>
  </w:style>
  <w:style w:type="character" w:customStyle="1" w:styleId="GG-SignatureChar">
    <w:name w:val="GG-Signature Char"/>
    <w:link w:val="GG-Signature"/>
    <w:rsid w:val="00F45A9F"/>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caps/>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smallCaps/>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i/>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rsid w:val="00024C56"/>
    <w:pPr>
      <w:tabs>
        <w:tab w:val="right" w:leader="dot" w:pos="4536"/>
      </w:tabs>
      <w:spacing w:line="170" w:lineRule="exact"/>
      <w:outlineLvl w:val="0"/>
    </w:pPr>
    <w:rPr>
      <w:rFonts w:ascii="Times New Roman" w:hAnsi="Times New Roman"/>
      <w:b/>
      <w:smallCaps/>
      <w:sz w:val="17"/>
      <w:szCs w:val="22"/>
      <w:lang w:eastAsia="en-US"/>
    </w:rPr>
  </w:style>
  <w:style w:type="paragraph" w:styleId="TOC2">
    <w:name w:val="toc 2"/>
    <w:next w:val="Noparagraphstyle"/>
    <w:autoRedefine/>
    <w:uiPriority w:val="39"/>
    <w:unhideWhenUsed/>
    <w:rsid w:val="007C01D3"/>
    <w:pPr>
      <w:tabs>
        <w:tab w:val="right" w:leader="dot" w:pos="6804"/>
      </w:tabs>
      <w:spacing w:line="170" w:lineRule="exact"/>
      <w:ind w:left="2268"/>
      <w:outlineLvl w:val="1"/>
    </w:pPr>
    <w:rPr>
      <w:rFonts w:ascii="Times New Roman" w:hAnsi="Times New Roman"/>
      <w:sz w:val="17"/>
      <w:szCs w:val="22"/>
      <w:lang w:eastAsia="en-US"/>
    </w:rPr>
  </w:style>
  <w:style w:type="table" w:styleId="TableGrid">
    <w:name w:val="Table Grid"/>
    <w:basedOn w:val="TableNormal"/>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587D"/>
  </w:style>
  <w:style w:type="numbering" w:customStyle="1" w:styleId="NoList11">
    <w:name w:val="No List11"/>
    <w:next w:val="NoList"/>
    <w:uiPriority w:val="99"/>
    <w:semiHidden/>
    <w:unhideWhenUsed/>
    <w:rsid w:val="0074587D"/>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F50FE"/>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Cs w:val="20"/>
    </w:rPr>
  </w:style>
  <w:style w:type="paragraph" w:customStyle="1" w:styleId="Recitals">
    <w:name w:val="Recitals"/>
    <w:basedOn w:val="Normal"/>
    <w:rsid w:val="002F50FE"/>
    <w:pPr>
      <w:numPr>
        <w:numId w:val="5"/>
      </w:numPr>
      <w:spacing w:after="240"/>
    </w:pPr>
    <w:rPr>
      <w:rFonts w:eastAsia="Times New Roman"/>
      <w:szCs w:val="20"/>
    </w:rPr>
  </w:style>
  <w:style w:type="paragraph" w:customStyle="1" w:styleId="Level20">
    <w:name w:val="Level 2"/>
    <w:basedOn w:val="Normal"/>
    <w:rsid w:val="002F50FE"/>
    <w:pPr>
      <w:spacing w:after="240"/>
      <w:ind w:left="1276"/>
    </w:pPr>
    <w:rPr>
      <w:rFonts w:eastAsia="Times New Roman"/>
      <w:szCs w:val="20"/>
    </w:rPr>
  </w:style>
  <w:style w:type="paragraph" w:customStyle="1" w:styleId="Level3">
    <w:name w:val="Level 3"/>
    <w:basedOn w:val="Normal"/>
    <w:rsid w:val="002F50FE"/>
    <w:pPr>
      <w:tabs>
        <w:tab w:val="left" w:pos="2127"/>
      </w:tabs>
      <w:spacing w:after="240"/>
      <w:ind w:left="2127"/>
    </w:pPr>
    <w:rPr>
      <w:rFonts w:eastAsia="Times New Roman"/>
      <w:szCs w:val="20"/>
    </w:rPr>
  </w:style>
  <w:style w:type="paragraph" w:customStyle="1" w:styleId="Level10">
    <w:name w:val="Level 1"/>
    <w:basedOn w:val="Normal"/>
    <w:rsid w:val="002F50FE"/>
    <w:pPr>
      <w:spacing w:after="240"/>
      <w:ind w:left="567"/>
    </w:pPr>
    <w:rPr>
      <w:rFonts w:eastAsia="Times New Roman"/>
      <w:szCs w:val="20"/>
    </w:rPr>
  </w:style>
  <w:style w:type="paragraph" w:styleId="BodyTextIndent">
    <w:name w:val="Body Text Indent"/>
    <w:basedOn w:val="Normal"/>
    <w:link w:val="BodyTextIndentChar"/>
    <w:rsid w:val="002F50FE"/>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eastAsia="Times New Roman"/>
      <w:b/>
      <w:caps/>
      <w:szCs w:val="20"/>
    </w:rPr>
  </w:style>
  <w:style w:type="paragraph" w:customStyle="1" w:styleId="GSAPaperBullet1">
    <w:name w:val="GSAPaperBullet1"/>
    <w:basedOn w:val="GSAPaperStd"/>
    <w:rsid w:val="002F50FE"/>
    <w:pPr>
      <w:numPr>
        <w:numId w:val="16"/>
      </w:numPr>
      <w:tabs>
        <w:tab w:val="clear" w:pos="360"/>
        <w:tab w:val="left" w:pos="936"/>
      </w:tabs>
      <w:spacing w:before="0" w:line="240" w:lineRule="auto"/>
      <w:ind w:left="936"/>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numPr>
        <w:numId w:val="19"/>
      </w:numPr>
      <w:tabs>
        <w:tab w:val="clear" w:pos="360"/>
        <w:tab w:val="left" w:pos="936"/>
      </w:tabs>
      <w:spacing w:before="0"/>
      <w:ind w:left="936"/>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numPr>
        <w:numId w:val="17"/>
      </w:numPr>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numPr>
        <w:numId w:val="18"/>
      </w:numPr>
      <w:tabs>
        <w:tab w:val="clear" w:pos="360"/>
        <w:tab w:val="num" w:pos="1296"/>
      </w:tabs>
      <w:ind w:left="1296"/>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pPr>
      <w:numPr>
        <w:numId w:val="20"/>
      </w:numPr>
      <w:ind w:left="720"/>
    </w:pPr>
  </w:style>
  <w:style w:type="paragraph" w:customStyle="1" w:styleId="LetterBullet1">
    <w:name w:val="Letter Bullet1"/>
    <w:basedOn w:val="LetterStandard"/>
    <w:rsid w:val="002F50FE"/>
    <w:pPr>
      <w:numPr>
        <w:numId w:val="4"/>
      </w:numPr>
      <w:spacing w:before="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numPr>
        <w:numId w:val="21"/>
      </w:numPr>
      <w:spacing w:before="4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numPr>
        <w:numId w:val="6"/>
      </w:numPr>
    </w:pPr>
    <w:rPr>
      <w:rFonts w:eastAsia="Times New Roman"/>
      <w:szCs w:val="20"/>
    </w:rPr>
  </w:style>
  <w:style w:type="paragraph" w:styleId="ListBullet2">
    <w:name w:val="List Bullet 2"/>
    <w:basedOn w:val="Normal"/>
    <w:autoRedefine/>
    <w:rsid w:val="002F50FE"/>
    <w:pPr>
      <w:numPr>
        <w:numId w:val="7"/>
      </w:numPr>
    </w:pPr>
    <w:rPr>
      <w:rFonts w:eastAsia="Times New Roman"/>
      <w:szCs w:val="20"/>
    </w:rPr>
  </w:style>
  <w:style w:type="paragraph" w:styleId="ListBullet3">
    <w:name w:val="List Bullet 3"/>
    <w:basedOn w:val="Normal"/>
    <w:autoRedefine/>
    <w:rsid w:val="002F50FE"/>
    <w:pPr>
      <w:numPr>
        <w:numId w:val="8"/>
      </w:numPr>
      <w:tabs>
        <w:tab w:val="clear" w:pos="926"/>
        <w:tab w:val="num" w:pos="1080"/>
      </w:tabs>
      <w:ind w:left="1080"/>
    </w:pPr>
    <w:rPr>
      <w:rFonts w:eastAsia="Times New Roman"/>
      <w:szCs w:val="20"/>
    </w:rPr>
  </w:style>
  <w:style w:type="paragraph" w:styleId="ListBullet4">
    <w:name w:val="List Bullet 4"/>
    <w:basedOn w:val="Normal"/>
    <w:autoRedefine/>
    <w:rsid w:val="002F50FE"/>
    <w:pPr>
      <w:numPr>
        <w:numId w:val="9"/>
      </w:numPr>
      <w:tabs>
        <w:tab w:val="clear" w:pos="1209"/>
        <w:tab w:val="num" w:pos="1440"/>
      </w:tabs>
      <w:ind w:left="1440"/>
    </w:pPr>
    <w:rPr>
      <w:rFonts w:eastAsia="Times New Roman"/>
      <w:szCs w:val="20"/>
    </w:rPr>
  </w:style>
  <w:style w:type="paragraph" w:styleId="ListBullet5">
    <w:name w:val="List Bullet 5"/>
    <w:basedOn w:val="Normal"/>
    <w:autoRedefine/>
    <w:rsid w:val="002F50FE"/>
    <w:pPr>
      <w:numPr>
        <w:numId w:val="10"/>
      </w:numPr>
    </w:pPr>
    <w:rPr>
      <w:rFonts w:eastAsia="Times New Roman"/>
      <w:szCs w:val="20"/>
    </w:rPr>
  </w:style>
  <w:style w:type="paragraph" w:styleId="ListNumber">
    <w:name w:val="List Number"/>
    <w:basedOn w:val="Normal"/>
    <w:rsid w:val="002F50FE"/>
    <w:pPr>
      <w:numPr>
        <w:numId w:val="11"/>
      </w:numPr>
    </w:pPr>
    <w:rPr>
      <w:rFonts w:eastAsia="Times New Roman"/>
      <w:szCs w:val="20"/>
    </w:rPr>
  </w:style>
  <w:style w:type="paragraph" w:styleId="ListNumber2">
    <w:name w:val="List Number 2"/>
    <w:basedOn w:val="Normal"/>
    <w:rsid w:val="002F50FE"/>
    <w:pPr>
      <w:numPr>
        <w:numId w:val="12"/>
      </w:numPr>
    </w:pPr>
    <w:rPr>
      <w:rFonts w:eastAsia="Times New Roman"/>
      <w:szCs w:val="20"/>
    </w:rPr>
  </w:style>
  <w:style w:type="paragraph" w:styleId="ListNumber3">
    <w:name w:val="List Number 3"/>
    <w:basedOn w:val="Normal"/>
    <w:rsid w:val="002F50FE"/>
    <w:pPr>
      <w:numPr>
        <w:numId w:val="13"/>
      </w:numPr>
      <w:tabs>
        <w:tab w:val="clear" w:pos="926"/>
        <w:tab w:val="num" w:pos="1080"/>
      </w:tabs>
      <w:ind w:left="1080"/>
    </w:pPr>
    <w:rPr>
      <w:rFonts w:eastAsia="Times New Roman"/>
      <w:szCs w:val="20"/>
    </w:rPr>
  </w:style>
  <w:style w:type="paragraph" w:styleId="ListNumber4">
    <w:name w:val="List Number 4"/>
    <w:basedOn w:val="Normal"/>
    <w:rsid w:val="002F50FE"/>
    <w:pPr>
      <w:numPr>
        <w:numId w:val="14"/>
      </w:numPr>
      <w:tabs>
        <w:tab w:val="clear" w:pos="1209"/>
        <w:tab w:val="num" w:pos="1440"/>
      </w:tabs>
      <w:ind w:left="1440"/>
    </w:pPr>
    <w:rPr>
      <w:rFonts w:eastAsia="Times New Roman"/>
      <w:szCs w:val="20"/>
    </w:rPr>
  </w:style>
  <w:style w:type="paragraph" w:styleId="ListNumber5">
    <w:name w:val="List Number 5"/>
    <w:basedOn w:val="Normal"/>
    <w:rsid w:val="002F50FE"/>
    <w:pPr>
      <w:numPr>
        <w:numId w:val="15"/>
      </w:numPr>
      <w:tabs>
        <w:tab w:val="clear" w:pos="1492"/>
        <w:tab w:val="num" w:pos="1800"/>
      </w:tabs>
      <w:ind w:left="1800"/>
    </w:pPr>
    <w:rPr>
      <w:rFonts w:eastAsia="Times New Roman"/>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eastAsia="Times New Roman"/>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2F50FE"/>
  </w:style>
  <w:style w:type="numbering" w:customStyle="1" w:styleId="NoList111">
    <w:name w:val="No List111"/>
    <w:next w:val="NoList"/>
    <w:uiPriority w:val="99"/>
    <w:semiHidden/>
    <w:unhideWhenUsed/>
    <w:rsid w:val="002F50FE"/>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2F50FE"/>
    <w:pPr>
      <w:spacing w:after="120"/>
    </w:pPr>
    <w:rPr>
      <w:rFonts w:eastAsia="Times New Roman"/>
      <w:szCs w:val="20"/>
    </w:rPr>
  </w:style>
  <w:style w:type="character" w:customStyle="1" w:styleId="BodyTextChar">
    <w:name w:val="Body Text Char"/>
    <w:basedOn w:val="DefaultParagraphFont"/>
    <w:link w:val="BodyText"/>
    <w:rsid w:val="002F50FE"/>
    <w:rPr>
      <w:rFonts w:ascii="Times New Roman" w:eastAsia="Times New Roman" w:hAnsi="Times New Roman"/>
      <w:sz w:val="17"/>
      <w:lang w:eastAsia="en-US"/>
    </w:rPr>
  </w:style>
  <w:style w:type="numbering" w:customStyle="1" w:styleId="NoList21">
    <w:name w:val="No List21"/>
    <w:next w:val="NoList"/>
    <w:uiPriority w:val="99"/>
    <w:semiHidden/>
    <w:rsid w:val="002F50FE"/>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eastAsia="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clear" w:pos="4536"/>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2"/>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numbering" w:customStyle="1" w:styleId="NoList3">
    <w:name w:val="No List3"/>
    <w:next w:val="NoList"/>
    <w:uiPriority w:val="99"/>
    <w:semiHidden/>
    <w:unhideWhenUsed/>
    <w:rsid w:val="002F50FE"/>
  </w:style>
  <w:style w:type="paragraph" w:customStyle="1" w:styleId="Style2">
    <w:name w:val="Style2"/>
    <w:basedOn w:val="Normal"/>
    <w:link w:val="Style2Char"/>
    <w:autoRedefine/>
    <w:rsid w:val="002F50FE"/>
    <w:pPr>
      <w:keepNext/>
      <w:spacing w:before="120"/>
      <w:ind w:left="-70"/>
      <w:outlineLvl w:val="0"/>
    </w:pPr>
    <w:rPr>
      <w:rFonts w:eastAsia="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024C56"/>
    <w:pPr>
      <w:spacing w:line="170" w:lineRule="exact"/>
      <w:ind w:left="226" w:hanging="113"/>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2F50FE"/>
  </w:style>
  <w:style w:type="paragraph" w:customStyle="1" w:styleId="Groupheading">
    <w:name w:val="Group heading"/>
    <w:basedOn w:val="Normal"/>
    <w:link w:val="GroupheadingChar"/>
    <w:autoRedefine/>
    <w:rsid w:val="002F50FE"/>
    <w:rPr>
      <w:rFonts w:eastAsia="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numbering" w:customStyle="1" w:styleId="NoList5">
    <w:name w:val="No List5"/>
    <w:next w:val="NoList"/>
    <w:uiPriority w:val="99"/>
    <w:semiHidden/>
    <w:unhideWhenUsed/>
    <w:rsid w:val="002F50FE"/>
  </w:style>
  <w:style w:type="paragraph" w:customStyle="1" w:styleId="font5">
    <w:name w:val="font5"/>
    <w:basedOn w:val="Normal"/>
    <w:rsid w:val="002F50FE"/>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2F50FE"/>
    <w:pPr>
      <w:numPr>
        <w:numId w:val="24"/>
      </w:numPr>
      <w:tabs>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rsid w:val="002F50FE"/>
    <w:pPr>
      <w:numPr>
        <w:numId w:val="23"/>
      </w:numPr>
      <w:tabs>
        <w:tab w:val="num" w:pos="567"/>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rsid w:val="002F50FE"/>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rsid w:val="002F50FE"/>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rsid w:val="002F50FE"/>
    <w:pPr>
      <w:ind w:left="0"/>
    </w:pPr>
    <w:rPr>
      <w:rFonts w:eastAsia="Times New Roman"/>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rsid w:val="002F50FE"/>
    <w:pPr>
      <w:jc w:val="right"/>
    </w:pPr>
    <w:rPr>
      <w:rFonts w:eastAsia="Times New Roman"/>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eastAsia="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eastAsia="Times New Roman"/>
      <w:b/>
      <w:bCs/>
      <w:sz w:val="24"/>
      <w:szCs w:val="24"/>
      <w:lang w:eastAsia="en-AU"/>
    </w:rPr>
  </w:style>
  <w:style w:type="numbering" w:customStyle="1" w:styleId="NoList6">
    <w:name w:val="No List6"/>
    <w:next w:val="NoList"/>
    <w:uiPriority w:val="99"/>
    <w:semiHidden/>
    <w:unhideWhenUsed/>
    <w:rsid w:val="00DA3B77"/>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A3B77"/>
  </w:style>
  <w:style w:type="numbering" w:customStyle="1" w:styleId="NoList112">
    <w:name w:val="No List112"/>
    <w:next w:val="NoList"/>
    <w:uiPriority w:val="99"/>
    <w:semiHidden/>
    <w:unhideWhenUsed/>
    <w:rsid w:val="00DA3B77"/>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A3B77"/>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A3B77"/>
  </w:style>
  <w:style w:type="numbering" w:customStyle="1" w:styleId="NoList41">
    <w:name w:val="No List41"/>
    <w:next w:val="NoList"/>
    <w:uiPriority w:val="99"/>
    <w:semiHidden/>
    <w:unhideWhenUsed/>
    <w:rsid w:val="00DA3B77"/>
  </w:style>
  <w:style w:type="numbering" w:customStyle="1" w:styleId="NoList51">
    <w:name w:val="No List51"/>
    <w:next w:val="NoList"/>
    <w:uiPriority w:val="99"/>
    <w:semiHidden/>
    <w:unhideWhenUsed/>
    <w:rsid w:val="00DA3B77"/>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semiHidden/>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semiHidden/>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semiHidden/>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semiHidden/>
    <w:unhideWhenUsed/>
    <w:rsid w:val="001E751E"/>
    <w:pPr>
      <w:spacing w:after="100"/>
      <w:ind w:left="1540"/>
    </w:pPr>
    <w:rPr>
      <w:rFonts w:ascii="Times New Roman" w:hAnsi="Times New Roman"/>
      <w:sz w:val="17"/>
      <w:szCs w:val="22"/>
      <w:lang w:eastAsia="en-US"/>
    </w:rPr>
  </w:style>
  <w:style w:type="character" w:customStyle="1" w:styleId="StyleTimesNewRoman105pt">
    <w:name w:val="Style Times New Roman 10.5 pt"/>
    <w:basedOn w:val="DefaultParagraphFont"/>
    <w:rsid w:val="007A0461"/>
    <w:rPr>
      <w:rFonts w:ascii="Times New Roman" w:hAnsi="Times New Roman"/>
      <w:sz w:val="21"/>
    </w:rPr>
  </w:style>
  <w:style w:type="paragraph" w:customStyle="1" w:styleId="level1">
    <w:name w:val="level1"/>
    <w:basedOn w:val="Normal"/>
    <w:next w:val="level2"/>
    <w:rsid w:val="00DF7B5A"/>
    <w:pPr>
      <w:keepNext/>
      <w:numPr>
        <w:numId w:val="25"/>
      </w:numPr>
      <w:spacing w:before="360" w:after="0" w:line="240" w:lineRule="auto"/>
      <w:jc w:val="left"/>
    </w:pPr>
    <w:rPr>
      <w:rFonts w:ascii="Arial" w:eastAsia="Times New Roman" w:hAnsi="Arial"/>
      <w:b/>
      <w:bCs/>
      <w:sz w:val="22"/>
      <w:szCs w:val="20"/>
    </w:rPr>
  </w:style>
  <w:style w:type="paragraph" w:customStyle="1" w:styleId="level2">
    <w:name w:val="level2"/>
    <w:basedOn w:val="Normal"/>
    <w:link w:val="level2Char"/>
    <w:rsid w:val="00DF7B5A"/>
    <w:pPr>
      <w:numPr>
        <w:ilvl w:val="1"/>
        <w:numId w:val="25"/>
      </w:numPr>
      <w:spacing w:before="120" w:after="120" w:line="280" w:lineRule="atLeast"/>
    </w:pPr>
    <w:rPr>
      <w:rFonts w:ascii="Arial" w:eastAsia="Times New Roman" w:hAnsi="Arial" w:cs="Arial"/>
      <w:sz w:val="22"/>
      <w:szCs w:val="20"/>
    </w:rPr>
  </w:style>
  <w:style w:type="paragraph" w:customStyle="1" w:styleId="level4">
    <w:name w:val="level4"/>
    <w:basedOn w:val="Normal"/>
    <w:rsid w:val="00DF7B5A"/>
    <w:pPr>
      <w:numPr>
        <w:ilvl w:val="3"/>
        <w:numId w:val="25"/>
      </w:numPr>
      <w:spacing w:before="120" w:after="120" w:line="280" w:lineRule="atLeast"/>
    </w:pPr>
    <w:rPr>
      <w:rFonts w:ascii="Arial" w:eastAsia="Times New Roman" w:hAnsi="Arial" w:cs="Arial"/>
      <w:sz w:val="22"/>
      <w:szCs w:val="20"/>
    </w:rPr>
  </w:style>
  <w:style w:type="paragraph" w:customStyle="1" w:styleId="level5">
    <w:name w:val="level5"/>
    <w:basedOn w:val="Normal"/>
    <w:rsid w:val="00DF7B5A"/>
    <w:pPr>
      <w:numPr>
        <w:ilvl w:val="4"/>
        <w:numId w:val="25"/>
      </w:numPr>
      <w:spacing w:before="120" w:after="0" w:line="240" w:lineRule="auto"/>
      <w:jc w:val="left"/>
    </w:pPr>
    <w:rPr>
      <w:rFonts w:ascii="Arial" w:eastAsia="Times New Roman" w:hAnsi="Arial" w:cs="Arial"/>
      <w:sz w:val="22"/>
      <w:szCs w:val="20"/>
    </w:rPr>
  </w:style>
  <w:style w:type="paragraph" w:customStyle="1" w:styleId="level6">
    <w:name w:val="level6"/>
    <w:basedOn w:val="Normal"/>
    <w:rsid w:val="00DF7B5A"/>
    <w:pPr>
      <w:numPr>
        <w:ilvl w:val="5"/>
        <w:numId w:val="25"/>
      </w:numPr>
      <w:spacing w:before="120" w:after="0" w:line="240" w:lineRule="auto"/>
      <w:jc w:val="left"/>
    </w:pPr>
    <w:rPr>
      <w:rFonts w:ascii="Garamond" w:eastAsia="Times New Roman" w:hAnsi="Garamond"/>
      <w:sz w:val="24"/>
      <w:szCs w:val="20"/>
    </w:rPr>
  </w:style>
  <w:style w:type="paragraph" w:customStyle="1" w:styleId="level30">
    <w:name w:val="level3"/>
    <w:basedOn w:val="Normal"/>
    <w:link w:val="level3Char"/>
    <w:rsid w:val="00821FCD"/>
    <w:pPr>
      <w:tabs>
        <w:tab w:val="num" w:pos="1958"/>
      </w:tabs>
      <w:spacing w:before="120" w:after="120" w:line="280" w:lineRule="atLeast"/>
      <w:ind w:left="1958" w:hanging="709"/>
    </w:pPr>
    <w:rPr>
      <w:rFonts w:ascii="Arial" w:eastAsia="Times New Roman" w:hAnsi="Arial" w:cs="Arial"/>
      <w:sz w:val="22"/>
      <w:szCs w:val="20"/>
    </w:rPr>
  </w:style>
  <w:style w:type="character" w:customStyle="1" w:styleId="level2Char">
    <w:name w:val="level2 Char"/>
    <w:link w:val="level2"/>
    <w:rsid w:val="00821FCD"/>
    <w:rPr>
      <w:rFonts w:ascii="Arial" w:eastAsia="Times New Roman" w:hAnsi="Arial" w:cs="Arial"/>
      <w:sz w:val="22"/>
      <w:lang w:eastAsia="en-US"/>
    </w:rPr>
  </w:style>
  <w:style w:type="character" w:customStyle="1" w:styleId="level3Char">
    <w:name w:val="level3 Char"/>
    <w:link w:val="level30"/>
    <w:rsid w:val="00821FCD"/>
    <w:rPr>
      <w:rFonts w:ascii="Arial" w:eastAsia="Times New Roman" w:hAnsi="Arial" w:cs="Arial"/>
      <w:sz w:val="22"/>
      <w:lang w:eastAsia="en-US"/>
    </w:rPr>
  </w:style>
  <w:style w:type="character" w:customStyle="1" w:styleId="211HeadingChar">
    <w:name w:val="2.1.1.  Heading Char"/>
    <w:rsid w:val="00AA39B0"/>
    <w:rPr>
      <w:rFonts w:ascii="Arial" w:hAnsi="Arial" w:cs="Arial"/>
      <w:b/>
      <w:sz w:val="24"/>
      <w:lang w:val="en-AU" w:eastAsia="en-US" w:bidi="ar-SA"/>
    </w:rPr>
  </w:style>
  <w:style w:type="paragraph" w:customStyle="1" w:styleId="4heading">
    <w:name w:val="4 heading"/>
    <w:basedOn w:val="Normal"/>
    <w:rsid w:val="00AA39B0"/>
    <w:pPr>
      <w:spacing w:after="0" w:line="280" w:lineRule="atLeast"/>
    </w:pPr>
    <w:rPr>
      <w:rFonts w:ascii="Arial" w:eastAsia="Times New Roman" w:hAnsi="Arial" w:cs="Arial"/>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www.escosa.sa.gov.au" TargetMode="Externa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mailto:DEM.RAES@sa.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accounts@cowellelectric.com.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governmentgazette.sa.gov.au"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governmentgazette.sa.gov.au"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energymining.sa.gov.au/rae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yperlink" Target="mailto:governmentgazettesa@sa.gov.au" TargetMode="External"/><Relationship Id="rId27"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NEW_TEMPLATE_GAZETTE_PAGINATION_24.2.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F94D-8DC5-4B2E-83AC-13C979D6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NEW_TEMPLATE_GAZETTE_PAGINATION_24.2.22</Template>
  <TotalTime>47</TotalTime>
  <Pages>23</Pages>
  <Words>12637</Words>
  <Characters>72033</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No. 47 - Friday, 8 July 2022 (pp. 2193–2215)</vt:lpstr>
    </vt:vector>
  </TitlesOfParts>
  <Company>SA Government</Company>
  <LinksUpToDate>false</LinksUpToDate>
  <CharactersWithSpaces>84501</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47 - Friday, 8 July 2022 (pp. 2193–2215)</dc:title>
  <dc:subject/>
  <dc:creator>Anthony Butler</dc:creator>
  <cp:keywords/>
  <cp:lastModifiedBy>Butler, Anthony (Service SA)</cp:lastModifiedBy>
  <cp:revision>6</cp:revision>
  <cp:lastPrinted>2022-07-08T02:19:00Z</cp:lastPrinted>
  <dcterms:created xsi:type="dcterms:W3CDTF">2022-07-07T23:26:00Z</dcterms:created>
  <dcterms:modified xsi:type="dcterms:W3CDTF">2022-07-08T02:43:00Z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2022-01-06T01:35:42Z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3e78a863-fa52-4ac8-a2ae-3051d54847a2</vt:lpwstr>
  </property>
  <property fmtid="{D5CDD505-2E9C-101B-9397-08002B2CF9AE}" pid="8" name="MSIP_Label_77274858-3b1d-4431-8679-d878f40e28fd_ContentBits">
    <vt:lpwstr>1</vt:lpwstr>
  </property>
</Properties>
</file>